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582E" w14:textId="77777777" w:rsidR="00A03C20" w:rsidRPr="00A03C20" w:rsidRDefault="00A03C20" w:rsidP="00A03C20">
      <w:pPr>
        <w:widowControl/>
        <w:spacing w:line="360" w:lineRule="auto"/>
        <w:jc w:val="center"/>
        <w:rPr>
          <w:rFonts w:ascii="Times New Roman" w:eastAsia="Calibri" w:hAnsi="Times New Roman" w:cs="Times New Roman"/>
          <w:b/>
          <w:bCs/>
          <w:color w:val="000000"/>
          <w:sz w:val="48"/>
          <w:szCs w:val="24"/>
        </w:rPr>
      </w:pPr>
      <w:r w:rsidRPr="00A03C20">
        <w:rPr>
          <w:rFonts w:ascii="Times New Roman" w:eastAsia="Calibri" w:hAnsi="Times New Roman" w:cs="Times New Roman"/>
          <w:b/>
          <w:bCs/>
          <w:color w:val="000000"/>
          <w:sz w:val="48"/>
          <w:szCs w:val="24"/>
        </w:rPr>
        <w:t>ADIYAMAN ÜNİVERSİTESİ</w:t>
      </w:r>
    </w:p>
    <w:p w14:paraId="3E6EB9C6" w14:textId="77777777" w:rsidR="00A03C20" w:rsidRPr="00A03C20" w:rsidRDefault="00A03C20" w:rsidP="00A03C20">
      <w:pPr>
        <w:widowControl/>
        <w:spacing w:line="360" w:lineRule="auto"/>
        <w:jc w:val="center"/>
        <w:rPr>
          <w:rFonts w:ascii="Times New Roman" w:eastAsia="Calibri" w:hAnsi="Times New Roman" w:cs="Times New Roman"/>
          <w:b/>
          <w:bCs/>
          <w:color w:val="000000"/>
          <w:sz w:val="48"/>
          <w:szCs w:val="24"/>
        </w:rPr>
      </w:pPr>
      <w:r w:rsidRPr="00A03C20">
        <w:rPr>
          <w:rFonts w:ascii="Times New Roman" w:eastAsia="Calibri" w:hAnsi="Times New Roman" w:cs="Times New Roman"/>
          <w:b/>
          <w:bCs/>
          <w:color w:val="000000"/>
          <w:sz w:val="48"/>
          <w:szCs w:val="24"/>
        </w:rPr>
        <w:t>TIP FAKÜLTESİ</w:t>
      </w:r>
    </w:p>
    <w:p w14:paraId="38D9AB56" w14:textId="35024358" w:rsidR="00AB0B3E" w:rsidRDefault="00A03C20" w:rsidP="00A03C20">
      <w:pPr>
        <w:widowControl/>
        <w:spacing w:line="360" w:lineRule="auto"/>
        <w:jc w:val="center"/>
        <w:rPr>
          <w:rFonts w:ascii="Times New Roman" w:eastAsia="Calibri" w:hAnsi="Times New Roman" w:cs="Times New Roman"/>
          <w:b/>
          <w:bCs/>
          <w:color w:val="000000"/>
          <w:sz w:val="48"/>
          <w:szCs w:val="24"/>
        </w:rPr>
      </w:pPr>
      <w:r w:rsidRPr="00A03C20">
        <w:rPr>
          <w:rFonts w:ascii="Times New Roman" w:eastAsia="Calibri" w:hAnsi="Times New Roman" w:cs="Times New Roman"/>
          <w:b/>
          <w:bCs/>
          <w:color w:val="000000"/>
          <w:sz w:val="48"/>
          <w:szCs w:val="24"/>
        </w:rPr>
        <w:t>20</w:t>
      </w:r>
      <w:r w:rsidR="00C27311">
        <w:rPr>
          <w:rFonts w:ascii="Times New Roman" w:eastAsia="Calibri" w:hAnsi="Times New Roman" w:cs="Times New Roman"/>
          <w:b/>
          <w:bCs/>
          <w:color w:val="000000"/>
          <w:sz w:val="48"/>
          <w:szCs w:val="24"/>
        </w:rPr>
        <w:t>2</w:t>
      </w:r>
      <w:r w:rsidR="00EA4CE5">
        <w:rPr>
          <w:rFonts w:ascii="Times New Roman" w:eastAsia="Calibri" w:hAnsi="Times New Roman" w:cs="Times New Roman"/>
          <w:b/>
          <w:bCs/>
          <w:color w:val="000000"/>
          <w:sz w:val="48"/>
          <w:szCs w:val="24"/>
        </w:rPr>
        <w:t>5</w:t>
      </w:r>
      <w:r w:rsidRPr="00A03C20">
        <w:rPr>
          <w:rFonts w:ascii="Times New Roman" w:eastAsia="Calibri" w:hAnsi="Times New Roman" w:cs="Times New Roman"/>
          <w:b/>
          <w:bCs/>
          <w:color w:val="000000"/>
          <w:sz w:val="48"/>
          <w:szCs w:val="24"/>
        </w:rPr>
        <w:t>-202</w:t>
      </w:r>
      <w:r w:rsidR="00EA4CE5">
        <w:rPr>
          <w:rFonts w:ascii="Times New Roman" w:eastAsia="Calibri" w:hAnsi="Times New Roman" w:cs="Times New Roman"/>
          <w:b/>
          <w:bCs/>
          <w:color w:val="000000"/>
          <w:sz w:val="48"/>
          <w:szCs w:val="24"/>
        </w:rPr>
        <w:t>6</w:t>
      </w:r>
      <w:r w:rsidR="0062471B">
        <w:rPr>
          <w:rFonts w:ascii="Times New Roman" w:eastAsia="Calibri" w:hAnsi="Times New Roman" w:cs="Times New Roman"/>
          <w:b/>
          <w:bCs/>
          <w:color w:val="000000"/>
          <w:sz w:val="48"/>
          <w:szCs w:val="24"/>
        </w:rPr>
        <w:t xml:space="preserve"> </w:t>
      </w:r>
      <w:r w:rsidRPr="00A03C20">
        <w:rPr>
          <w:rFonts w:ascii="Times New Roman" w:eastAsia="Calibri" w:hAnsi="Times New Roman" w:cs="Times New Roman"/>
          <w:b/>
          <w:bCs/>
          <w:color w:val="000000"/>
          <w:sz w:val="48"/>
          <w:szCs w:val="24"/>
        </w:rPr>
        <w:t>EĞİTİM - ÖĞRETİM YILI</w:t>
      </w:r>
    </w:p>
    <w:p w14:paraId="118EC3E2" w14:textId="77777777" w:rsidR="00A03C20" w:rsidRDefault="00A03C20" w:rsidP="00A03C20">
      <w:pPr>
        <w:widowControl/>
        <w:spacing w:line="276" w:lineRule="auto"/>
        <w:jc w:val="center"/>
        <w:rPr>
          <w:rFonts w:ascii="Times New Roman" w:eastAsia="Calibri" w:hAnsi="Times New Roman" w:cs="Times New Roman"/>
          <w:b/>
          <w:bCs/>
          <w:color w:val="000000"/>
          <w:sz w:val="48"/>
          <w:szCs w:val="24"/>
        </w:rPr>
      </w:pPr>
    </w:p>
    <w:p w14:paraId="2CFD6D13" w14:textId="77777777" w:rsidR="00C117B2" w:rsidRPr="00A03C20" w:rsidRDefault="00C117B2" w:rsidP="00A03C20">
      <w:pPr>
        <w:widowControl/>
        <w:spacing w:line="276" w:lineRule="auto"/>
        <w:jc w:val="center"/>
        <w:rPr>
          <w:rFonts w:ascii="Times New Roman" w:eastAsia="Calibri" w:hAnsi="Times New Roman" w:cs="Times New Roman"/>
          <w:b/>
          <w:bCs/>
          <w:color w:val="000000"/>
          <w:sz w:val="48"/>
          <w:szCs w:val="24"/>
        </w:rPr>
      </w:pPr>
    </w:p>
    <w:p w14:paraId="114E3FAE" w14:textId="77777777" w:rsidR="00AB0B3E" w:rsidRDefault="00AB0B3E" w:rsidP="00AB0B3E">
      <w:pPr>
        <w:widowControl/>
        <w:spacing w:line="276" w:lineRule="auto"/>
        <w:rPr>
          <w:rFonts w:eastAsia="Calibri"/>
          <w:b/>
          <w:bCs/>
          <w:color w:val="000000"/>
          <w:sz w:val="24"/>
          <w:szCs w:val="24"/>
        </w:rPr>
      </w:pPr>
    </w:p>
    <w:p w14:paraId="01EDBE85" w14:textId="77777777" w:rsidR="00A03C20" w:rsidRDefault="0063796C" w:rsidP="00981FC2">
      <w:pPr>
        <w:widowControl/>
        <w:spacing w:line="276" w:lineRule="auto"/>
        <w:jc w:val="center"/>
        <w:rPr>
          <w:rFonts w:eastAsia="Calibri"/>
          <w:b/>
          <w:bCs/>
          <w:color w:val="000000"/>
          <w:sz w:val="24"/>
          <w:szCs w:val="24"/>
        </w:rPr>
      </w:pPr>
      <w:r>
        <w:rPr>
          <w:noProof/>
        </w:rPr>
        <w:drawing>
          <wp:inline distT="0" distB="0" distL="0" distR="0" wp14:anchorId="4CDA375D" wp14:editId="6A8AC9F1">
            <wp:extent cx="3227705" cy="3473450"/>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cstate="print">
                      <a:extLst>
                        <a:ext uri="{BEBA8EAE-BF5A-486C-A8C5-ECC9F3942E4B}">
                          <a14:imgProps xmlns:a14="http://schemas.microsoft.com/office/drawing/2010/main">
                            <a14:imgLayer r:embed="rId9">
                              <a14:imgEffect>
                                <a14:sharpenSoften amount="61000"/>
                              </a14:imgEffect>
                              <a14:imgEffect>
                                <a14:colorTemperature colorTemp="6750"/>
                              </a14:imgEffect>
                              <a14:imgEffect>
                                <a14:saturation sat="400000"/>
                              </a14:imgEffect>
                              <a14:imgEffect>
                                <a14:brightnessContrast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3227705" cy="3473450"/>
                    </a:xfrm>
                    <a:prstGeom prst="rect">
                      <a:avLst/>
                    </a:prstGeom>
                    <a:noFill/>
                    <a:ln>
                      <a:noFill/>
                    </a:ln>
                  </pic:spPr>
                </pic:pic>
              </a:graphicData>
            </a:graphic>
          </wp:inline>
        </w:drawing>
      </w:r>
    </w:p>
    <w:p w14:paraId="18B2B2A9" w14:textId="77777777" w:rsidR="00A03C20" w:rsidRDefault="00A03C20" w:rsidP="00AB0B3E">
      <w:pPr>
        <w:widowControl/>
        <w:spacing w:line="276" w:lineRule="auto"/>
        <w:rPr>
          <w:rFonts w:eastAsia="Calibri"/>
          <w:b/>
          <w:bCs/>
          <w:color w:val="000000"/>
          <w:sz w:val="24"/>
          <w:szCs w:val="24"/>
        </w:rPr>
      </w:pPr>
    </w:p>
    <w:p w14:paraId="1A7CB5AC" w14:textId="77777777" w:rsidR="00A03C20" w:rsidRDefault="00A03C20" w:rsidP="00AB0B3E">
      <w:pPr>
        <w:widowControl/>
        <w:spacing w:line="276" w:lineRule="auto"/>
        <w:rPr>
          <w:rFonts w:eastAsia="Calibri"/>
          <w:b/>
          <w:bCs/>
          <w:color w:val="000000"/>
          <w:sz w:val="24"/>
          <w:szCs w:val="24"/>
        </w:rPr>
      </w:pPr>
    </w:p>
    <w:p w14:paraId="3D523B69" w14:textId="271C1F5A" w:rsidR="00A03C20" w:rsidRDefault="00A47DA5" w:rsidP="00AB0B3E">
      <w:pPr>
        <w:widowControl/>
        <w:spacing w:line="276" w:lineRule="auto"/>
        <w:rPr>
          <w:rFonts w:eastAsia="Calibri"/>
          <w:b/>
          <w:bCs/>
          <w:color w:val="000000"/>
          <w:sz w:val="24"/>
          <w:szCs w:val="24"/>
        </w:rPr>
      </w:pPr>
      <w:r>
        <w:rPr>
          <w:rFonts w:eastAsia="Calibri"/>
          <w:b/>
          <w:bCs/>
          <w:noProof/>
          <w:color w:val="000000"/>
          <w:sz w:val="24"/>
          <w:szCs w:val="24"/>
        </w:rPr>
        <mc:AlternateContent>
          <mc:Choice Requires="wps">
            <w:drawing>
              <wp:anchor distT="0" distB="0" distL="114300" distR="114300" simplePos="0" relativeHeight="251669504" behindDoc="0" locked="0" layoutInCell="1" allowOverlap="1" wp14:anchorId="6972169D" wp14:editId="08C5CB7D">
                <wp:simplePos x="0" y="0"/>
                <wp:positionH relativeFrom="column">
                  <wp:posOffset>292735</wp:posOffset>
                </wp:positionH>
                <wp:positionV relativeFrom="paragraph">
                  <wp:posOffset>73025</wp:posOffset>
                </wp:positionV>
                <wp:extent cx="6005830" cy="2312035"/>
                <wp:effectExtent l="19050" t="19050" r="13970" b="12065"/>
                <wp:wrapNone/>
                <wp:docPr id="2" name="Yuvarlatılmış Çapraz Köşeli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5830" cy="2312035"/>
                        </a:xfrm>
                        <a:prstGeom prst="round2DiagRect">
                          <a:avLst/>
                        </a:prstGeom>
                        <a:solidFill>
                          <a:schemeClr val="accent1">
                            <a:alpha val="24000"/>
                          </a:schemeClr>
                        </a:solidFill>
                        <a:ln w="63500" cap="rnd" cmpd="sng" algn="ctr">
                          <a:solidFill>
                            <a:srgbClr val="4F81BD">
                              <a:shade val="50000"/>
                            </a:srgbClr>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E42EA6" id="Yuvarlatılmış Çapraz Köşeli Dikdörtgen 2" o:spid="_x0000_s1026" style="position:absolute;margin-left:23.05pt;margin-top:5.75pt;width:472.9pt;height:18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5830,231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" path="m385347,l6005830,r,l6005830,1926688v,212821,-172526,385347,-385347,385347l,2312035r,l,385347c,172526,172526,,385347,xe" fillcolor="#4f81bd [3204]" strokecolor="#385d8a" strokeweight="5pt">
                <v:fill opacity="15677f"/>
                <v:stroke endcap="round"/>
                <v:path arrowok="t" o:connecttype="custom" o:connectlocs="385347,0;6005830,0;6005830,0;6005830,1926688;5620483,2312035;0,2312035;0,2312035;0,385347;385347,0" o:connectangles="0,0,0,0,0,0,0,0,0"/>
              </v:shape>
            </w:pict>
          </mc:Fallback>
        </mc:AlternateContent>
      </w:r>
    </w:p>
    <w:p w14:paraId="16BE0044" w14:textId="77777777" w:rsidR="00AB0B3E" w:rsidRPr="002F797F" w:rsidRDefault="00AB0B3E" w:rsidP="00AB0B3E">
      <w:pPr>
        <w:widowControl/>
        <w:spacing w:line="276" w:lineRule="auto"/>
        <w:rPr>
          <w:rFonts w:eastAsia="Calibri"/>
          <w:b/>
          <w:bCs/>
          <w:color w:val="000000"/>
          <w:sz w:val="24"/>
          <w:szCs w:val="24"/>
        </w:rPr>
      </w:pPr>
    </w:p>
    <w:p w14:paraId="121CF15F" w14:textId="77777777" w:rsidR="00AB0B3E" w:rsidRDefault="00AB0B3E" w:rsidP="00AB0B3E">
      <w:pPr>
        <w:widowControl/>
        <w:spacing w:line="276" w:lineRule="auto"/>
        <w:rPr>
          <w:rFonts w:eastAsia="Calibri"/>
          <w:b/>
          <w:bCs/>
          <w:color w:val="000000"/>
          <w:sz w:val="24"/>
          <w:szCs w:val="24"/>
        </w:rPr>
      </w:pPr>
    </w:p>
    <w:p w14:paraId="7B64739E" w14:textId="77777777" w:rsidR="00F5313D" w:rsidRDefault="00A03C20" w:rsidP="00A03C20">
      <w:pPr>
        <w:widowControl/>
        <w:spacing w:line="480" w:lineRule="auto"/>
        <w:jc w:val="center"/>
        <w:rPr>
          <w:rFonts w:ascii="Times New Roman" w:eastAsia="Calibri" w:hAnsi="Times New Roman" w:cs="Times New Roman"/>
          <w:b/>
          <w:bCs/>
          <w:color w:val="000000"/>
          <w:sz w:val="72"/>
          <w:szCs w:val="24"/>
        </w:rPr>
      </w:pPr>
      <w:r w:rsidRPr="00A03C20">
        <w:rPr>
          <w:rFonts w:ascii="Times New Roman" w:eastAsia="Calibri" w:hAnsi="Times New Roman" w:cs="Times New Roman"/>
          <w:b/>
          <w:bCs/>
          <w:color w:val="000000"/>
          <w:sz w:val="72"/>
          <w:szCs w:val="24"/>
        </w:rPr>
        <w:t>DÖNEM V</w:t>
      </w:r>
    </w:p>
    <w:p w14:paraId="57B477BF" w14:textId="77777777" w:rsidR="00A03C20" w:rsidRPr="00A03C20" w:rsidRDefault="00A03C20" w:rsidP="00A03C20">
      <w:pPr>
        <w:widowControl/>
        <w:spacing w:line="480" w:lineRule="auto"/>
        <w:jc w:val="center"/>
        <w:rPr>
          <w:rFonts w:ascii="Times New Roman" w:eastAsia="Calibri" w:hAnsi="Times New Roman" w:cs="Times New Roman"/>
          <w:b/>
          <w:bCs/>
          <w:color w:val="000000"/>
          <w:sz w:val="72"/>
          <w:szCs w:val="24"/>
        </w:rPr>
      </w:pPr>
      <w:r w:rsidRPr="00A03C20">
        <w:rPr>
          <w:rFonts w:ascii="Times New Roman" w:eastAsia="Calibri" w:hAnsi="Times New Roman" w:cs="Times New Roman"/>
          <w:b/>
          <w:bCs/>
          <w:color w:val="000000"/>
          <w:sz w:val="72"/>
          <w:szCs w:val="24"/>
        </w:rPr>
        <w:t>DERS KATALOĞU</w:t>
      </w:r>
    </w:p>
    <w:p w14:paraId="4162C443" w14:textId="77777777" w:rsidR="00F5313D" w:rsidRDefault="00F5313D" w:rsidP="00AB0B3E">
      <w:pPr>
        <w:widowControl/>
        <w:spacing w:line="276" w:lineRule="auto"/>
        <w:rPr>
          <w:rFonts w:eastAsia="Calibri"/>
          <w:b/>
          <w:bCs/>
          <w:color w:val="000000"/>
          <w:sz w:val="24"/>
          <w:szCs w:val="24"/>
        </w:rPr>
      </w:pPr>
    </w:p>
    <w:p w14:paraId="05100B12" w14:textId="77777777" w:rsidR="00981FC2" w:rsidRDefault="00981FC2" w:rsidP="00AB0B3E">
      <w:pPr>
        <w:widowControl/>
        <w:spacing w:line="276" w:lineRule="auto"/>
        <w:rPr>
          <w:rFonts w:eastAsia="Calibri"/>
          <w:b/>
          <w:bCs/>
          <w:color w:val="000000"/>
          <w:sz w:val="24"/>
          <w:szCs w:val="24"/>
        </w:rPr>
      </w:pPr>
    </w:p>
    <w:p w14:paraId="53856504" w14:textId="77777777" w:rsidR="00981FC2" w:rsidRDefault="00981FC2" w:rsidP="00AB0B3E">
      <w:pPr>
        <w:widowControl/>
        <w:spacing w:line="276" w:lineRule="auto"/>
        <w:rPr>
          <w:rFonts w:eastAsia="Calibri"/>
          <w:b/>
          <w:bCs/>
          <w:color w:val="000000"/>
          <w:sz w:val="24"/>
          <w:szCs w:val="24"/>
        </w:rPr>
      </w:pPr>
    </w:p>
    <w:p w14:paraId="3F811C20" w14:textId="77777777" w:rsidR="00616B4E" w:rsidRDefault="00616B4E" w:rsidP="00616B4E">
      <w:pPr>
        <w:widowControl/>
        <w:shd w:val="clear" w:color="auto" w:fill="B8CCE4"/>
        <w:ind w:right="141"/>
        <w:jc w:val="center"/>
        <w:rPr>
          <w:rFonts w:ascii="Times New Roman" w:hAnsi="Times New Roman" w:cs="Times New Roman"/>
          <w:b/>
          <w:bCs/>
          <w:sz w:val="32"/>
          <w:szCs w:val="24"/>
        </w:rPr>
      </w:pPr>
    </w:p>
    <w:p w14:paraId="5720D103" w14:textId="77777777" w:rsidR="00AB0B3E" w:rsidRDefault="00AB0B3E" w:rsidP="00616B4E">
      <w:pPr>
        <w:widowControl/>
        <w:shd w:val="clear" w:color="auto" w:fill="B8CCE4"/>
        <w:ind w:right="141"/>
        <w:jc w:val="center"/>
        <w:rPr>
          <w:rFonts w:ascii="Times New Roman" w:hAnsi="Times New Roman" w:cs="Times New Roman"/>
          <w:b/>
          <w:bCs/>
          <w:sz w:val="32"/>
          <w:szCs w:val="24"/>
        </w:rPr>
      </w:pPr>
      <w:bookmarkStart w:id="0" w:name="_Hlk43892448"/>
      <w:r w:rsidRPr="00AA68A6">
        <w:rPr>
          <w:rFonts w:ascii="Times New Roman" w:hAnsi="Times New Roman" w:cs="Times New Roman"/>
          <w:b/>
          <w:bCs/>
          <w:sz w:val="32"/>
          <w:szCs w:val="24"/>
        </w:rPr>
        <w:t>AKADEMİK TAKVİM</w:t>
      </w:r>
    </w:p>
    <w:p w14:paraId="20FF54AE" w14:textId="77777777" w:rsidR="00616B4E" w:rsidRPr="00AA68A6" w:rsidRDefault="00616B4E" w:rsidP="00616B4E">
      <w:pPr>
        <w:widowControl/>
        <w:shd w:val="clear" w:color="auto" w:fill="B8CCE4"/>
        <w:ind w:right="141"/>
        <w:jc w:val="center"/>
        <w:rPr>
          <w:rFonts w:ascii="Times New Roman" w:eastAsia="Calibri" w:hAnsi="Times New Roman" w:cs="Times New Roman"/>
          <w:b/>
          <w:bCs/>
          <w:color w:val="000000"/>
          <w:sz w:val="32"/>
          <w:szCs w:val="24"/>
        </w:rPr>
      </w:pPr>
    </w:p>
    <w:p w14:paraId="7E6062F6" w14:textId="77777777" w:rsidR="00AB0B3E" w:rsidRPr="003C3DED" w:rsidRDefault="00AB0B3E" w:rsidP="00AB0B3E">
      <w:pPr>
        <w:widowControl/>
        <w:rPr>
          <w:rFonts w:ascii="Times New Roman" w:eastAsia="Calibri" w:hAnsi="Times New Roman" w:cs="Times New Roman"/>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1"/>
        <w:gridCol w:w="3109"/>
      </w:tblGrid>
      <w:tr w:rsidR="00AB0B3E" w:rsidRPr="003C3DED" w14:paraId="0413727B" w14:textId="77777777" w:rsidTr="00D00EA5">
        <w:trPr>
          <w:trHeight w:val="373"/>
          <w:jc w:val="center"/>
        </w:trPr>
        <w:tc>
          <w:tcPr>
            <w:tcW w:w="7211" w:type="dxa"/>
          </w:tcPr>
          <w:p w14:paraId="52C169B5" w14:textId="77777777" w:rsidR="00AB0B3E" w:rsidRPr="003C3DED" w:rsidRDefault="00AB0B3E" w:rsidP="00AB0B3E">
            <w:pPr>
              <w:widowControl/>
              <w:rPr>
                <w:rFonts w:ascii="Times New Roman" w:eastAsia="Calibri" w:hAnsi="Times New Roman" w:cs="Times New Roman"/>
                <w:b/>
                <w:color w:val="000000"/>
                <w:sz w:val="24"/>
                <w:szCs w:val="24"/>
              </w:rPr>
            </w:pPr>
          </w:p>
        </w:tc>
        <w:tc>
          <w:tcPr>
            <w:tcW w:w="3109" w:type="dxa"/>
          </w:tcPr>
          <w:p w14:paraId="610125C9" w14:textId="77777777" w:rsidR="00AB0B3E" w:rsidRPr="003C3DED" w:rsidRDefault="00AB0B3E" w:rsidP="00AB0B3E">
            <w:pPr>
              <w:widowControl/>
              <w:jc w:val="center"/>
              <w:rPr>
                <w:rFonts w:ascii="Times New Roman" w:eastAsia="Calibri" w:hAnsi="Times New Roman" w:cs="Times New Roman"/>
                <w:b/>
                <w:color w:val="000000"/>
                <w:sz w:val="24"/>
                <w:szCs w:val="24"/>
                <w:highlight w:val="yellow"/>
              </w:rPr>
            </w:pPr>
            <w:r w:rsidRPr="003C3DED">
              <w:rPr>
                <w:rFonts w:ascii="Times New Roman" w:eastAsia="Calibri" w:hAnsi="Times New Roman" w:cs="Times New Roman"/>
                <w:b/>
                <w:color w:val="000000"/>
                <w:sz w:val="24"/>
                <w:szCs w:val="24"/>
              </w:rPr>
              <w:t>Tarih</w:t>
            </w:r>
          </w:p>
        </w:tc>
      </w:tr>
      <w:tr w:rsidR="00AB0B3E" w:rsidRPr="003C3DED" w14:paraId="20DE3438" w14:textId="77777777" w:rsidTr="00D00EA5">
        <w:trPr>
          <w:trHeight w:val="373"/>
          <w:jc w:val="center"/>
        </w:trPr>
        <w:tc>
          <w:tcPr>
            <w:tcW w:w="7211" w:type="dxa"/>
            <w:vAlign w:val="center"/>
          </w:tcPr>
          <w:p w14:paraId="791B7FB8" w14:textId="77777777" w:rsidR="00AB0B3E" w:rsidRPr="003C3DED" w:rsidRDefault="00B55032" w:rsidP="00D00EA5">
            <w:pPr>
              <w:widowControl/>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Güz </w:t>
            </w:r>
            <w:r w:rsidR="00AB0B3E" w:rsidRPr="003C3DED">
              <w:rPr>
                <w:rFonts w:ascii="Times New Roman" w:eastAsia="Calibri" w:hAnsi="Times New Roman" w:cs="Times New Roman"/>
                <w:b/>
                <w:color w:val="000000"/>
                <w:sz w:val="24"/>
                <w:szCs w:val="24"/>
              </w:rPr>
              <w:t xml:space="preserve">Yarıyıl Derslerinin Başlaması </w:t>
            </w:r>
          </w:p>
        </w:tc>
        <w:tc>
          <w:tcPr>
            <w:tcW w:w="3109" w:type="dxa"/>
            <w:vAlign w:val="center"/>
          </w:tcPr>
          <w:p w14:paraId="2EFFA809" w14:textId="571A6A6E" w:rsidR="00AB0B3E" w:rsidRPr="00CB6ECB" w:rsidRDefault="00D4181F" w:rsidP="00D00EA5">
            <w:pPr>
              <w:widowControl/>
              <w:rPr>
                <w:rFonts w:ascii="Times New Roman" w:eastAsia="Calibri" w:hAnsi="Times New Roman" w:cs="Times New Roman"/>
                <w:color w:val="000000"/>
                <w:sz w:val="24"/>
                <w:szCs w:val="24"/>
              </w:rPr>
            </w:pPr>
            <w:r w:rsidRPr="00CB6ECB">
              <w:rPr>
                <w:rFonts w:ascii="Times New Roman" w:hAnsi="Times New Roman" w:cs="Times New Roman"/>
                <w:b/>
                <w:sz w:val="24"/>
                <w:szCs w:val="24"/>
              </w:rPr>
              <w:t>0</w:t>
            </w:r>
            <w:r w:rsidR="00A20423">
              <w:rPr>
                <w:rFonts w:ascii="Times New Roman" w:hAnsi="Times New Roman" w:cs="Times New Roman"/>
                <w:b/>
                <w:sz w:val="24"/>
                <w:szCs w:val="24"/>
              </w:rPr>
              <w:t>1</w:t>
            </w:r>
            <w:r w:rsidRPr="00CB6ECB">
              <w:rPr>
                <w:rFonts w:ascii="Times New Roman" w:hAnsi="Times New Roman" w:cs="Times New Roman"/>
                <w:b/>
                <w:sz w:val="24"/>
                <w:szCs w:val="24"/>
              </w:rPr>
              <w:t>.09.2025</w:t>
            </w:r>
          </w:p>
        </w:tc>
      </w:tr>
      <w:tr w:rsidR="00AB0B3E" w:rsidRPr="003C3DED" w14:paraId="7159707D" w14:textId="77777777" w:rsidTr="00D00EA5">
        <w:trPr>
          <w:trHeight w:val="394"/>
          <w:jc w:val="center"/>
        </w:trPr>
        <w:tc>
          <w:tcPr>
            <w:tcW w:w="7211" w:type="dxa"/>
            <w:vAlign w:val="center"/>
          </w:tcPr>
          <w:p w14:paraId="0785FEBF" w14:textId="77777777" w:rsidR="00AB0B3E" w:rsidRPr="003C3DED" w:rsidRDefault="00B55032" w:rsidP="00D00EA5">
            <w:pPr>
              <w:widowControl/>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Güz </w:t>
            </w:r>
            <w:r w:rsidR="00AB0B3E" w:rsidRPr="003C3DED">
              <w:rPr>
                <w:rFonts w:ascii="Times New Roman" w:eastAsia="Calibri" w:hAnsi="Times New Roman" w:cs="Times New Roman"/>
                <w:b/>
                <w:color w:val="000000"/>
                <w:sz w:val="24"/>
                <w:szCs w:val="24"/>
              </w:rPr>
              <w:t>Yarıyıl Derslerinin Sona Ermesi</w:t>
            </w:r>
          </w:p>
        </w:tc>
        <w:tc>
          <w:tcPr>
            <w:tcW w:w="3109" w:type="dxa"/>
            <w:vAlign w:val="center"/>
          </w:tcPr>
          <w:p w14:paraId="3A8A93EB" w14:textId="25FFB9BA" w:rsidR="00AB0B3E" w:rsidRPr="00CB6ECB" w:rsidRDefault="00D4181F" w:rsidP="00633BC7">
            <w:pPr>
              <w:widowControl/>
              <w:rPr>
                <w:rFonts w:ascii="Times New Roman" w:eastAsia="Calibri" w:hAnsi="Times New Roman" w:cs="Times New Roman"/>
                <w:color w:val="000000"/>
                <w:sz w:val="24"/>
                <w:szCs w:val="24"/>
              </w:rPr>
            </w:pPr>
            <w:r w:rsidRPr="00CB6ECB">
              <w:rPr>
                <w:rFonts w:ascii="Times New Roman" w:hAnsi="Times New Roman" w:cs="Times New Roman"/>
                <w:b/>
                <w:sz w:val="24"/>
                <w:szCs w:val="24"/>
              </w:rPr>
              <w:t>16.01.2026</w:t>
            </w:r>
          </w:p>
        </w:tc>
      </w:tr>
      <w:tr w:rsidR="00AB0B3E" w:rsidRPr="003C3DED" w14:paraId="3BA75FA4" w14:textId="77777777" w:rsidTr="00D00EA5">
        <w:trPr>
          <w:trHeight w:val="373"/>
          <w:jc w:val="center"/>
        </w:trPr>
        <w:tc>
          <w:tcPr>
            <w:tcW w:w="7211" w:type="dxa"/>
            <w:vAlign w:val="center"/>
          </w:tcPr>
          <w:p w14:paraId="0F3D6E9D" w14:textId="77777777" w:rsidR="00AB0B3E" w:rsidRPr="003C3DED" w:rsidRDefault="00AB0B3E" w:rsidP="00D00EA5">
            <w:pPr>
              <w:widowControl/>
              <w:rPr>
                <w:rFonts w:ascii="Times New Roman" w:eastAsia="Calibri" w:hAnsi="Times New Roman" w:cs="Times New Roman"/>
                <w:b/>
                <w:color w:val="000000"/>
                <w:sz w:val="24"/>
                <w:szCs w:val="24"/>
              </w:rPr>
            </w:pPr>
            <w:r w:rsidRPr="003C3DED">
              <w:rPr>
                <w:rFonts w:ascii="Times New Roman" w:eastAsia="Calibri" w:hAnsi="Times New Roman" w:cs="Times New Roman"/>
                <w:b/>
                <w:color w:val="000000"/>
                <w:sz w:val="24"/>
                <w:szCs w:val="24"/>
              </w:rPr>
              <w:t xml:space="preserve">Yarıyıl Tatili </w:t>
            </w:r>
          </w:p>
        </w:tc>
        <w:tc>
          <w:tcPr>
            <w:tcW w:w="3109" w:type="dxa"/>
            <w:vAlign w:val="center"/>
          </w:tcPr>
          <w:p w14:paraId="42C9329C" w14:textId="7F594AA4" w:rsidR="00AB0B3E" w:rsidRPr="00C917EC" w:rsidRDefault="00D4181F" w:rsidP="00633BC7">
            <w:pPr>
              <w:widowControl/>
              <w:rPr>
                <w:rFonts w:ascii="Times New Roman" w:eastAsia="Calibri" w:hAnsi="Times New Roman" w:cs="Times New Roman"/>
                <w:b/>
                <w:color w:val="000000"/>
                <w:sz w:val="24"/>
                <w:szCs w:val="24"/>
              </w:rPr>
            </w:pPr>
            <w:r w:rsidRPr="00C917EC">
              <w:rPr>
                <w:rFonts w:ascii="Times New Roman" w:hAnsi="Times New Roman" w:cs="Times New Roman"/>
                <w:b/>
                <w:sz w:val="24"/>
                <w:szCs w:val="24"/>
              </w:rPr>
              <w:t>19.01.2026</w:t>
            </w:r>
            <w:r w:rsidR="00E05691" w:rsidRPr="00C917EC">
              <w:rPr>
                <w:rFonts w:ascii="Times New Roman" w:eastAsia="Calibri" w:hAnsi="Times New Roman" w:cs="Times New Roman"/>
                <w:b/>
                <w:color w:val="000000"/>
                <w:sz w:val="24"/>
                <w:szCs w:val="24"/>
              </w:rPr>
              <w:t>-</w:t>
            </w:r>
            <w:r w:rsidR="00C917EC" w:rsidRPr="00C917EC">
              <w:rPr>
                <w:rFonts w:ascii="Times New Roman" w:hAnsi="Times New Roman" w:cs="Times New Roman"/>
                <w:b/>
                <w:color w:val="000000"/>
                <w:sz w:val="24"/>
                <w:szCs w:val="24"/>
              </w:rPr>
              <w:t>23</w:t>
            </w:r>
            <w:r w:rsidRPr="00C917EC">
              <w:rPr>
                <w:rFonts w:ascii="Times New Roman" w:hAnsi="Times New Roman" w:cs="Times New Roman"/>
                <w:b/>
                <w:sz w:val="24"/>
                <w:szCs w:val="24"/>
              </w:rPr>
              <w:t>.01.2026</w:t>
            </w:r>
          </w:p>
        </w:tc>
      </w:tr>
      <w:tr w:rsidR="00AB0B3E" w:rsidRPr="003C3DED" w14:paraId="6C912CFA" w14:textId="77777777" w:rsidTr="00D00EA5">
        <w:trPr>
          <w:trHeight w:val="373"/>
          <w:jc w:val="center"/>
        </w:trPr>
        <w:tc>
          <w:tcPr>
            <w:tcW w:w="7211" w:type="dxa"/>
            <w:vAlign w:val="center"/>
          </w:tcPr>
          <w:p w14:paraId="1F0CEFAC" w14:textId="77777777" w:rsidR="00AB0B3E" w:rsidRPr="003C3DED" w:rsidRDefault="00B55032" w:rsidP="00D00EA5">
            <w:pPr>
              <w:widowControl/>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Bahar </w:t>
            </w:r>
            <w:r w:rsidR="00AB0B3E" w:rsidRPr="003C3DED">
              <w:rPr>
                <w:rFonts w:ascii="Times New Roman" w:eastAsia="Calibri" w:hAnsi="Times New Roman" w:cs="Times New Roman"/>
                <w:b/>
                <w:color w:val="000000"/>
                <w:sz w:val="24"/>
                <w:szCs w:val="24"/>
              </w:rPr>
              <w:t>Yarıyıl Derslerinin Başlaması</w:t>
            </w:r>
          </w:p>
        </w:tc>
        <w:tc>
          <w:tcPr>
            <w:tcW w:w="3109" w:type="dxa"/>
            <w:vAlign w:val="center"/>
          </w:tcPr>
          <w:p w14:paraId="4E534BD6" w14:textId="24453382" w:rsidR="00AB0B3E" w:rsidRPr="00CB6ECB" w:rsidRDefault="00C917EC" w:rsidP="00D00EA5">
            <w:pPr>
              <w:widowControl/>
              <w:rPr>
                <w:rFonts w:ascii="Times New Roman" w:eastAsia="Calibri" w:hAnsi="Times New Roman" w:cs="Times New Roman"/>
                <w:color w:val="000000"/>
                <w:sz w:val="24"/>
                <w:szCs w:val="24"/>
              </w:rPr>
            </w:pPr>
            <w:r>
              <w:rPr>
                <w:rFonts w:ascii="Times New Roman" w:hAnsi="Times New Roman" w:cs="Times New Roman"/>
                <w:b/>
                <w:sz w:val="24"/>
                <w:szCs w:val="24"/>
              </w:rPr>
              <w:t>23</w:t>
            </w:r>
            <w:r w:rsidR="00D4181F" w:rsidRPr="00CB6ECB">
              <w:rPr>
                <w:rFonts w:ascii="Times New Roman" w:hAnsi="Times New Roman" w:cs="Times New Roman"/>
                <w:b/>
                <w:sz w:val="24"/>
                <w:szCs w:val="24"/>
              </w:rPr>
              <w:t>.0</w:t>
            </w:r>
            <w:r>
              <w:rPr>
                <w:rFonts w:ascii="Times New Roman" w:hAnsi="Times New Roman" w:cs="Times New Roman"/>
                <w:b/>
                <w:sz w:val="24"/>
                <w:szCs w:val="24"/>
              </w:rPr>
              <w:t>1</w:t>
            </w:r>
            <w:r w:rsidR="00D4181F" w:rsidRPr="00CB6ECB">
              <w:rPr>
                <w:rFonts w:ascii="Times New Roman" w:hAnsi="Times New Roman" w:cs="Times New Roman"/>
                <w:b/>
                <w:sz w:val="24"/>
                <w:szCs w:val="24"/>
              </w:rPr>
              <w:t>.2026</w:t>
            </w:r>
          </w:p>
        </w:tc>
      </w:tr>
      <w:tr w:rsidR="00AB0B3E" w:rsidRPr="003C3DED" w14:paraId="5CA63EBD" w14:textId="77777777" w:rsidTr="00D00EA5">
        <w:trPr>
          <w:trHeight w:val="394"/>
          <w:jc w:val="center"/>
        </w:trPr>
        <w:tc>
          <w:tcPr>
            <w:tcW w:w="7211" w:type="dxa"/>
            <w:vAlign w:val="center"/>
          </w:tcPr>
          <w:p w14:paraId="187763AA" w14:textId="77777777" w:rsidR="00AB0B3E" w:rsidRPr="003C3DED" w:rsidRDefault="00B55032" w:rsidP="00D00EA5">
            <w:pPr>
              <w:widowControl/>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Bahar </w:t>
            </w:r>
            <w:r w:rsidR="00AB0B3E" w:rsidRPr="003C3DED">
              <w:rPr>
                <w:rFonts w:ascii="Times New Roman" w:eastAsia="Calibri" w:hAnsi="Times New Roman" w:cs="Times New Roman"/>
                <w:b/>
                <w:color w:val="000000"/>
                <w:sz w:val="24"/>
                <w:szCs w:val="24"/>
              </w:rPr>
              <w:t>Yarıyıl Derslerinin Sona Ermesi</w:t>
            </w:r>
          </w:p>
        </w:tc>
        <w:tc>
          <w:tcPr>
            <w:tcW w:w="3109" w:type="dxa"/>
            <w:vAlign w:val="center"/>
          </w:tcPr>
          <w:p w14:paraId="37373984" w14:textId="6F014E7B" w:rsidR="00AB0B3E" w:rsidRPr="00CB6ECB" w:rsidRDefault="00C917EC" w:rsidP="00D00EA5">
            <w:pPr>
              <w:widowControl/>
              <w:rPr>
                <w:rFonts w:ascii="Times New Roman" w:eastAsia="Calibri" w:hAnsi="Times New Roman" w:cs="Times New Roman"/>
                <w:color w:val="000000"/>
                <w:sz w:val="24"/>
                <w:szCs w:val="24"/>
              </w:rPr>
            </w:pPr>
            <w:r>
              <w:rPr>
                <w:rFonts w:ascii="Times New Roman" w:hAnsi="Times New Roman" w:cs="Times New Roman"/>
                <w:b/>
                <w:sz w:val="24"/>
                <w:szCs w:val="24"/>
              </w:rPr>
              <w:t>19</w:t>
            </w:r>
            <w:r w:rsidR="00D4181F" w:rsidRPr="00CB6ECB">
              <w:rPr>
                <w:rFonts w:ascii="Times New Roman" w:hAnsi="Times New Roman" w:cs="Times New Roman"/>
                <w:b/>
                <w:sz w:val="24"/>
                <w:szCs w:val="24"/>
              </w:rPr>
              <w:t>.06.2026</w:t>
            </w:r>
          </w:p>
        </w:tc>
      </w:tr>
      <w:tr w:rsidR="003601D6" w:rsidRPr="003C3DED" w14:paraId="03DBF47B" w14:textId="77777777" w:rsidTr="00D00EA5">
        <w:trPr>
          <w:trHeight w:val="394"/>
          <w:jc w:val="center"/>
        </w:trPr>
        <w:tc>
          <w:tcPr>
            <w:tcW w:w="7211" w:type="dxa"/>
            <w:vAlign w:val="center"/>
          </w:tcPr>
          <w:p w14:paraId="70C1C4EE" w14:textId="77777777" w:rsidR="003601D6" w:rsidRPr="003C3DED" w:rsidRDefault="003601D6" w:rsidP="00D00EA5">
            <w:pPr>
              <w:widowControl/>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Bütünleme Sınavları</w:t>
            </w:r>
          </w:p>
        </w:tc>
        <w:tc>
          <w:tcPr>
            <w:tcW w:w="3109" w:type="dxa"/>
            <w:vAlign w:val="center"/>
          </w:tcPr>
          <w:p w14:paraId="54ACCA5B" w14:textId="531A2CC4" w:rsidR="003601D6" w:rsidRPr="00C917EC" w:rsidRDefault="00C917EC" w:rsidP="00006629">
            <w:pPr>
              <w:widowControl/>
              <w:rPr>
                <w:rFonts w:ascii="Times New Roman" w:eastAsia="Calibri" w:hAnsi="Times New Roman" w:cs="Times New Roman"/>
                <w:b/>
                <w:color w:val="000000"/>
                <w:sz w:val="24"/>
                <w:szCs w:val="24"/>
              </w:rPr>
            </w:pPr>
            <w:r w:rsidRPr="00C917EC">
              <w:rPr>
                <w:rFonts w:ascii="Times New Roman" w:hAnsi="Times New Roman" w:cs="Times New Roman"/>
                <w:b/>
                <w:sz w:val="24"/>
                <w:szCs w:val="24"/>
              </w:rPr>
              <w:t>29</w:t>
            </w:r>
            <w:r w:rsidR="00D4181F" w:rsidRPr="00C917EC">
              <w:rPr>
                <w:rFonts w:ascii="Times New Roman" w:hAnsi="Times New Roman" w:cs="Times New Roman"/>
                <w:b/>
                <w:sz w:val="24"/>
                <w:szCs w:val="24"/>
              </w:rPr>
              <w:t>.0</w:t>
            </w:r>
            <w:r w:rsidRPr="00C917EC">
              <w:rPr>
                <w:rFonts w:ascii="Times New Roman" w:hAnsi="Times New Roman" w:cs="Times New Roman"/>
                <w:b/>
                <w:sz w:val="24"/>
                <w:szCs w:val="24"/>
              </w:rPr>
              <w:t>6</w:t>
            </w:r>
            <w:r w:rsidR="00D4181F" w:rsidRPr="00C917EC">
              <w:rPr>
                <w:rFonts w:ascii="Times New Roman" w:hAnsi="Times New Roman" w:cs="Times New Roman"/>
                <w:b/>
                <w:sz w:val="24"/>
                <w:szCs w:val="24"/>
              </w:rPr>
              <w:t>.2026</w:t>
            </w:r>
            <w:r w:rsidR="00B55032" w:rsidRPr="00C917EC">
              <w:rPr>
                <w:rFonts w:ascii="Times New Roman" w:eastAsia="Calibri" w:hAnsi="Times New Roman" w:cs="Times New Roman"/>
                <w:b/>
                <w:color w:val="000000"/>
                <w:sz w:val="24"/>
                <w:szCs w:val="24"/>
              </w:rPr>
              <w:t>-</w:t>
            </w:r>
            <w:r w:rsidRPr="00C917EC">
              <w:rPr>
                <w:rFonts w:ascii="Times New Roman" w:hAnsi="Times New Roman" w:cs="Times New Roman"/>
                <w:b/>
                <w:color w:val="000000"/>
                <w:sz w:val="24"/>
                <w:szCs w:val="24"/>
              </w:rPr>
              <w:t>03</w:t>
            </w:r>
            <w:r w:rsidR="00D4181F" w:rsidRPr="00C917EC">
              <w:rPr>
                <w:rFonts w:ascii="Times New Roman" w:hAnsi="Times New Roman" w:cs="Times New Roman"/>
                <w:b/>
                <w:sz w:val="24"/>
                <w:szCs w:val="24"/>
              </w:rPr>
              <w:t>.07.2026</w:t>
            </w:r>
          </w:p>
        </w:tc>
      </w:tr>
      <w:bookmarkEnd w:id="0"/>
    </w:tbl>
    <w:p w14:paraId="283EC9FC" w14:textId="77777777" w:rsidR="00AB0B3E" w:rsidRDefault="00AB0B3E" w:rsidP="00AB0B3E">
      <w:pPr>
        <w:widowControl/>
        <w:rPr>
          <w:rFonts w:ascii="Times New Roman" w:hAnsi="Times New Roman" w:cs="Times New Roman"/>
          <w:b/>
          <w:bCs/>
          <w:sz w:val="24"/>
          <w:szCs w:val="24"/>
        </w:rPr>
      </w:pPr>
    </w:p>
    <w:p w14:paraId="0BD77DF9" w14:textId="77777777" w:rsidR="00A84DE0" w:rsidRDefault="00A84DE0" w:rsidP="00A84DE0">
      <w:pPr>
        <w:widowControl/>
        <w:shd w:val="clear" w:color="auto" w:fill="B8CCE4"/>
        <w:ind w:left="-142"/>
        <w:jc w:val="center"/>
        <w:rPr>
          <w:rFonts w:ascii="Times New Roman" w:eastAsia="Calibri" w:hAnsi="Times New Roman" w:cs="Times New Roman"/>
          <w:b/>
          <w:color w:val="000000"/>
          <w:sz w:val="32"/>
          <w:szCs w:val="32"/>
        </w:rPr>
      </w:pPr>
    </w:p>
    <w:p w14:paraId="6508807D" w14:textId="77777777" w:rsidR="00A84DE0" w:rsidRDefault="00A84DE0" w:rsidP="00A84DE0">
      <w:pPr>
        <w:widowControl/>
        <w:shd w:val="clear" w:color="auto" w:fill="B8CCE4"/>
        <w:ind w:left="-142"/>
        <w:jc w:val="center"/>
        <w:rPr>
          <w:rFonts w:ascii="Times New Roman" w:eastAsia="Calibri" w:hAnsi="Times New Roman" w:cs="Times New Roman"/>
          <w:b/>
          <w:color w:val="000000"/>
          <w:sz w:val="32"/>
          <w:szCs w:val="32"/>
        </w:rPr>
      </w:pPr>
      <w:r w:rsidRPr="003C3DED">
        <w:rPr>
          <w:rFonts w:ascii="Times New Roman" w:eastAsia="Calibri" w:hAnsi="Times New Roman" w:cs="Times New Roman"/>
          <w:b/>
          <w:color w:val="000000"/>
          <w:sz w:val="32"/>
          <w:szCs w:val="32"/>
        </w:rPr>
        <w:t>STAJ KODLARI, SÜRELERİ VE AKTS</w:t>
      </w:r>
    </w:p>
    <w:p w14:paraId="12361CBF" w14:textId="77777777" w:rsidR="00A84DE0" w:rsidRPr="003C3DED" w:rsidRDefault="00A84DE0" w:rsidP="00A84DE0">
      <w:pPr>
        <w:widowControl/>
        <w:shd w:val="clear" w:color="auto" w:fill="B8CCE4"/>
        <w:ind w:left="-142"/>
        <w:jc w:val="center"/>
        <w:rPr>
          <w:rFonts w:ascii="Times New Roman" w:eastAsia="Calibri" w:hAnsi="Times New Roman" w:cs="Times New Roman"/>
          <w:b/>
          <w:color w:val="000000"/>
          <w:sz w:val="32"/>
          <w:szCs w:val="32"/>
        </w:rPr>
      </w:pPr>
    </w:p>
    <w:p w14:paraId="40F97CFD" w14:textId="77777777" w:rsidR="00A84DE0" w:rsidRDefault="00A84DE0" w:rsidP="00A84DE0">
      <w:pPr>
        <w:widowControl/>
        <w:rPr>
          <w:b/>
          <w:bCs/>
          <w:sz w:val="23"/>
          <w:szCs w:val="23"/>
        </w:rPr>
      </w:pPr>
    </w:p>
    <w:tbl>
      <w:tblPr>
        <w:tblpPr w:leftFromText="141" w:rightFromText="141" w:vertAnchor="text" w:horzAnchor="margin" w:tblpX="-72" w:tblpY="6"/>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8"/>
        <w:gridCol w:w="6084"/>
        <w:gridCol w:w="1234"/>
        <w:gridCol w:w="1192"/>
      </w:tblGrid>
      <w:tr w:rsidR="00A84DE0" w:rsidRPr="003C3DED" w14:paraId="02BA2AF2" w14:textId="77777777" w:rsidTr="00A84DE0">
        <w:trPr>
          <w:trHeight w:val="476"/>
        </w:trPr>
        <w:tc>
          <w:tcPr>
            <w:tcW w:w="1908" w:type="dxa"/>
            <w:vAlign w:val="center"/>
            <w:hideMark/>
          </w:tcPr>
          <w:p w14:paraId="3E3CD931" w14:textId="77777777" w:rsidR="00A84DE0" w:rsidRPr="003C3DED" w:rsidRDefault="00A84DE0" w:rsidP="00A84DE0">
            <w:pPr>
              <w:widowControl/>
              <w:autoSpaceDE/>
              <w:autoSpaceDN/>
              <w:adjustRightInd/>
              <w:jc w:val="center"/>
              <w:rPr>
                <w:rFonts w:ascii="Times New Roman" w:hAnsi="Times New Roman" w:cs="Times New Roman"/>
                <w:b/>
                <w:bCs/>
                <w:color w:val="212121"/>
                <w:sz w:val="24"/>
                <w:szCs w:val="24"/>
              </w:rPr>
            </w:pPr>
            <w:r w:rsidRPr="003C3DED">
              <w:rPr>
                <w:rFonts w:ascii="Times New Roman" w:hAnsi="Times New Roman" w:cs="Times New Roman"/>
                <w:b/>
                <w:bCs/>
                <w:color w:val="212121"/>
                <w:sz w:val="24"/>
                <w:szCs w:val="24"/>
              </w:rPr>
              <w:t>Staj Kodu</w:t>
            </w:r>
          </w:p>
        </w:tc>
        <w:tc>
          <w:tcPr>
            <w:tcW w:w="6084" w:type="dxa"/>
            <w:vAlign w:val="center"/>
            <w:hideMark/>
          </w:tcPr>
          <w:p w14:paraId="3F64FA21" w14:textId="77777777" w:rsidR="00A84DE0" w:rsidRPr="003C3DED" w:rsidRDefault="00A84DE0" w:rsidP="00A84DE0">
            <w:pPr>
              <w:widowControl/>
              <w:autoSpaceDE/>
              <w:autoSpaceDN/>
              <w:adjustRightInd/>
              <w:jc w:val="both"/>
              <w:rPr>
                <w:rFonts w:ascii="Times New Roman" w:hAnsi="Times New Roman" w:cs="Times New Roman"/>
                <w:b/>
                <w:bCs/>
                <w:color w:val="212121"/>
                <w:sz w:val="24"/>
                <w:szCs w:val="24"/>
              </w:rPr>
            </w:pPr>
            <w:r w:rsidRPr="003C3DED">
              <w:rPr>
                <w:rFonts w:ascii="Times New Roman" w:hAnsi="Times New Roman" w:cs="Times New Roman"/>
                <w:b/>
                <w:bCs/>
                <w:color w:val="212121"/>
                <w:sz w:val="24"/>
                <w:szCs w:val="24"/>
              </w:rPr>
              <w:t>Stajlar</w:t>
            </w:r>
          </w:p>
        </w:tc>
        <w:tc>
          <w:tcPr>
            <w:tcW w:w="1234" w:type="dxa"/>
            <w:vAlign w:val="center"/>
            <w:hideMark/>
          </w:tcPr>
          <w:p w14:paraId="1FDC88DA" w14:textId="77777777" w:rsidR="00A84DE0" w:rsidRPr="003C3DED" w:rsidRDefault="00A84DE0" w:rsidP="00A84DE0">
            <w:pPr>
              <w:widowControl/>
              <w:autoSpaceDE/>
              <w:autoSpaceDN/>
              <w:adjustRightInd/>
              <w:jc w:val="center"/>
              <w:rPr>
                <w:rFonts w:ascii="Times New Roman" w:hAnsi="Times New Roman" w:cs="Times New Roman"/>
                <w:b/>
                <w:bCs/>
                <w:color w:val="212121"/>
                <w:sz w:val="24"/>
                <w:szCs w:val="24"/>
              </w:rPr>
            </w:pPr>
            <w:r w:rsidRPr="003C3DED">
              <w:rPr>
                <w:rFonts w:ascii="Times New Roman" w:hAnsi="Times New Roman" w:cs="Times New Roman"/>
                <w:b/>
                <w:bCs/>
                <w:color w:val="212121"/>
                <w:sz w:val="24"/>
                <w:szCs w:val="24"/>
              </w:rPr>
              <w:t>Süre</w:t>
            </w:r>
          </w:p>
        </w:tc>
        <w:tc>
          <w:tcPr>
            <w:tcW w:w="1192" w:type="dxa"/>
            <w:vAlign w:val="center"/>
            <w:hideMark/>
          </w:tcPr>
          <w:p w14:paraId="6A7AC3E5" w14:textId="77777777" w:rsidR="00A84DE0" w:rsidRPr="003C3DED" w:rsidRDefault="00A84DE0" w:rsidP="00A84DE0">
            <w:pPr>
              <w:widowControl/>
              <w:autoSpaceDE/>
              <w:autoSpaceDN/>
              <w:adjustRightInd/>
              <w:jc w:val="center"/>
              <w:rPr>
                <w:rFonts w:ascii="Times New Roman" w:hAnsi="Times New Roman" w:cs="Times New Roman"/>
                <w:b/>
                <w:bCs/>
                <w:color w:val="212121"/>
                <w:sz w:val="24"/>
                <w:szCs w:val="24"/>
              </w:rPr>
            </w:pPr>
            <w:r w:rsidRPr="003C3DED">
              <w:rPr>
                <w:rFonts w:ascii="Times New Roman" w:hAnsi="Times New Roman" w:cs="Times New Roman"/>
                <w:b/>
                <w:bCs/>
                <w:color w:val="212121"/>
                <w:sz w:val="24"/>
                <w:szCs w:val="24"/>
              </w:rPr>
              <w:t>Akts</w:t>
            </w:r>
          </w:p>
        </w:tc>
      </w:tr>
      <w:tr w:rsidR="00A84DE0" w:rsidRPr="003C3DED" w14:paraId="0F0965C4" w14:textId="77777777" w:rsidTr="00A84DE0">
        <w:trPr>
          <w:trHeight w:val="476"/>
        </w:trPr>
        <w:tc>
          <w:tcPr>
            <w:tcW w:w="1908" w:type="dxa"/>
            <w:vAlign w:val="center"/>
            <w:hideMark/>
          </w:tcPr>
          <w:p w14:paraId="3B0E37F7"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501</w:t>
            </w:r>
          </w:p>
        </w:tc>
        <w:tc>
          <w:tcPr>
            <w:tcW w:w="6084" w:type="dxa"/>
            <w:vAlign w:val="center"/>
            <w:hideMark/>
          </w:tcPr>
          <w:p w14:paraId="2B85E576"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Göğüs Hastalıkları</w:t>
            </w:r>
          </w:p>
        </w:tc>
        <w:tc>
          <w:tcPr>
            <w:tcW w:w="1234" w:type="dxa"/>
            <w:vAlign w:val="center"/>
            <w:hideMark/>
          </w:tcPr>
          <w:p w14:paraId="4AC0AB78"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 Hafta</w:t>
            </w:r>
          </w:p>
        </w:tc>
        <w:tc>
          <w:tcPr>
            <w:tcW w:w="1192" w:type="dxa"/>
            <w:noWrap/>
            <w:vAlign w:val="center"/>
            <w:hideMark/>
          </w:tcPr>
          <w:p w14:paraId="5C7EFEFF"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053256C2" w14:textId="77777777" w:rsidTr="00A84DE0">
        <w:trPr>
          <w:trHeight w:val="476"/>
        </w:trPr>
        <w:tc>
          <w:tcPr>
            <w:tcW w:w="1908" w:type="dxa"/>
            <w:vAlign w:val="center"/>
            <w:hideMark/>
          </w:tcPr>
          <w:p w14:paraId="7691BD9B"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502</w:t>
            </w:r>
          </w:p>
        </w:tc>
        <w:tc>
          <w:tcPr>
            <w:tcW w:w="6084" w:type="dxa"/>
            <w:vAlign w:val="center"/>
            <w:hideMark/>
          </w:tcPr>
          <w:p w14:paraId="5023E65C"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Enfek</w:t>
            </w:r>
            <w:r w:rsidR="001810EA" w:rsidRPr="00A82675">
              <w:rPr>
                <w:rFonts w:ascii="Times New Roman" w:hAnsi="Times New Roman" w:cs="Times New Roman"/>
                <w:color w:val="212121"/>
                <w:sz w:val="24"/>
                <w:szCs w:val="24"/>
              </w:rPr>
              <w:t xml:space="preserve">siyon </w:t>
            </w:r>
            <w:r w:rsidRPr="00A82675">
              <w:rPr>
                <w:rFonts w:ascii="Times New Roman" w:hAnsi="Times New Roman" w:cs="Times New Roman"/>
                <w:color w:val="212121"/>
                <w:sz w:val="24"/>
                <w:szCs w:val="24"/>
              </w:rPr>
              <w:t xml:space="preserve"> Hast</w:t>
            </w:r>
            <w:r w:rsidR="001810EA" w:rsidRPr="00A82675">
              <w:rPr>
                <w:rFonts w:ascii="Times New Roman" w:hAnsi="Times New Roman" w:cs="Times New Roman"/>
                <w:color w:val="212121"/>
                <w:sz w:val="24"/>
                <w:szCs w:val="24"/>
              </w:rPr>
              <w:t>alıkları</w:t>
            </w:r>
            <w:r w:rsidRPr="00A82675">
              <w:rPr>
                <w:rFonts w:ascii="Times New Roman" w:hAnsi="Times New Roman" w:cs="Times New Roman"/>
                <w:color w:val="212121"/>
                <w:sz w:val="24"/>
                <w:szCs w:val="24"/>
              </w:rPr>
              <w:t xml:space="preserve"> ve Klinik Mikrobiyoloji</w:t>
            </w:r>
          </w:p>
        </w:tc>
        <w:tc>
          <w:tcPr>
            <w:tcW w:w="1234" w:type="dxa"/>
            <w:vAlign w:val="center"/>
            <w:hideMark/>
          </w:tcPr>
          <w:p w14:paraId="0C49256D"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2 Hafta</w:t>
            </w:r>
          </w:p>
        </w:tc>
        <w:tc>
          <w:tcPr>
            <w:tcW w:w="1192" w:type="dxa"/>
            <w:noWrap/>
            <w:vAlign w:val="center"/>
            <w:hideMark/>
          </w:tcPr>
          <w:p w14:paraId="6D2D7D71"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5E25D633" w14:textId="77777777" w:rsidTr="00A84DE0">
        <w:trPr>
          <w:trHeight w:val="476"/>
        </w:trPr>
        <w:tc>
          <w:tcPr>
            <w:tcW w:w="1908" w:type="dxa"/>
            <w:vAlign w:val="center"/>
            <w:hideMark/>
          </w:tcPr>
          <w:p w14:paraId="773709F2"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503</w:t>
            </w:r>
          </w:p>
        </w:tc>
        <w:tc>
          <w:tcPr>
            <w:tcW w:w="6084" w:type="dxa"/>
            <w:vAlign w:val="center"/>
            <w:hideMark/>
          </w:tcPr>
          <w:p w14:paraId="15856EF8"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 xml:space="preserve">Ruh Sağlığı </w:t>
            </w:r>
            <w:r w:rsidR="002C1226" w:rsidRPr="00A82675">
              <w:rPr>
                <w:rFonts w:ascii="Times New Roman" w:hAnsi="Times New Roman" w:cs="Times New Roman"/>
                <w:color w:val="212121"/>
                <w:sz w:val="24"/>
                <w:szCs w:val="24"/>
              </w:rPr>
              <w:t>v</w:t>
            </w:r>
            <w:r w:rsidRPr="00A82675">
              <w:rPr>
                <w:rFonts w:ascii="Times New Roman" w:hAnsi="Times New Roman" w:cs="Times New Roman"/>
                <w:color w:val="212121"/>
                <w:sz w:val="24"/>
                <w:szCs w:val="24"/>
              </w:rPr>
              <w:t>e Hastalıkları</w:t>
            </w:r>
          </w:p>
        </w:tc>
        <w:tc>
          <w:tcPr>
            <w:tcW w:w="1234" w:type="dxa"/>
            <w:vAlign w:val="center"/>
            <w:hideMark/>
          </w:tcPr>
          <w:p w14:paraId="3AFEE2DB"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 Hafta</w:t>
            </w:r>
          </w:p>
        </w:tc>
        <w:tc>
          <w:tcPr>
            <w:tcW w:w="1192" w:type="dxa"/>
            <w:noWrap/>
            <w:vAlign w:val="center"/>
            <w:hideMark/>
          </w:tcPr>
          <w:p w14:paraId="5F51BF54"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3DE5CC96" w14:textId="77777777" w:rsidTr="00A84DE0">
        <w:trPr>
          <w:trHeight w:val="476"/>
        </w:trPr>
        <w:tc>
          <w:tcPr>
            <w:tcW w:w="1908" w:type="dxa"/>
            <w:vAlign w:val="center"/>
            <w:hideMark/>
          </w:tcPr>
          <w:p w14:paraId="6C9756D0"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504</w:t>
            </w:r>
          </w:p>
        </w:tc>
        <w:tc>
          <w:tcPr>
            <w:tcW w:w="6084" w:type="dxa"/>
            <w:vAlign w:val="center"/>
            <w:hideMark/>
          </w:tcPr>
          <w:p w14:paraId="04EA662C"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Nöroloji</w:t>
            </w:r>
          </w:p>
        </w:tc>
        <w:tc>
          <w:tcPr>
            <w:tcW w:w="1234" w:type="dxa"/>
            <w:vAlign w:val="center"/>
            <w:hideMark/>
          </w:tcPr>
          <w:p w14:paraId="2F5E5C29"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 Hafta</w:t>
            </w:r>
          </w:p>
        </w:tc>
        <w:tc>
          <w:tcPr>
            <w:tcW w:w="1192" w:type="dxa"/>
            <w:noWrap/>
            <w:vAlign w:val="center"/>
            <w:hideMark/>
          </w:tcPr>
          <w:p w14:paraId="520250E2"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097D3F65" w14:textId="77777777" w:rsidTr="00A84DE0">
        <w:trPr>
          <w:trHeight w:val="476"/>
        </w:trPr>
        <w:tc>
          <w:tcPr>
            <w:tcW w:w="1908" w:type="dxa"/>
            <w:vAlign w:val="center"/>
            <w:hideMark/>
          </w:tcPr>
          <w:p w14:paraId="33E67235"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505</w:t>
            </w:r>
          </w:p>
        </w:tc>
        <w:tc>
          <w:tcPr>
            <w:tcW w:w="6084" w:type="dxa"/>
            <w:vAlign w:val="center"/>
            <w:hideMark/>
          </w:tcPr>
          <w:p w14:paraId="2AB81B52"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Deri ve Zührevi Hastalıkları</w:t>
            </w:r>
          </w:p>
        </w:tc>
        <w:tc>
          <w:tcPr>
            <w:tcW w:w="1234" w:type="dxa"/>
            <w:vAlign w:val="center"/>
            <w:hideMark/>
          </w:tcPr>
          <w:p w14:paraId="73FCD7E0"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 Hafta</w:t>
            </w:r>
          </w:p>
        </w:tc>
        <w:tc>
          <w:tcPr>
            <w:tcW w:w="1192" w:type="dxa"/>
            <w:noWrap/>
            <w:vAlign w:val="center"/>
            <w:hideMark/>
          </w:tcPr>
          <w:p w14:paraId="45F2AA54"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2199E0F9" w14:textId="77777777" w:rsidTr="00A84DE0">
        <w:trPr>
          <w:trHeight w:val="476"/>
        </w:trPr>
        <w:tc>
          <w:tcPr>
            <w:tcW w:w="1908" w:type="dxa"/>
            <w:vAlign w:val="center"/>
            <w:hideMark/>
          </w:tcPr>
          <w:p w14:paraId="24F5C83B"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506</w:t>
            </w:r>
          </w:p>
        </w:tc>
        <w:tc>
          <w:tcPr>
            <w:tcW w:w="6084" w:type="dxa"/>
            <w:vAlign w:val="center"/>
            <w:hideMark/>
          </w:tcPr>
          <w:p w14:paraId="040F3E4D"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Kulak Burun Boğaz</w:t>
            </w:r>
            <w:r w:rsidR="00BE6806" w:rsidRPr="00A82675">
              <w:rPr>
                <w:rFonts w:ascii="Times New Roman" w:hAnsi="Times New Roman" w:cs="Times New Roman"/>
                <w:color w:val="212121"/>
                <w:sz w:val="24"/>
                <w:szCs w:val="24"/>
              </w:rPr>
              <w:t xml:space="preserve"> Hastalıkları</w:t>
            </w:r>
          </w:p>
        </w:tc>
        <w:tc>
          <w:tcPr>
            <w:tcW w:w="1234" w:type="dxa"/>
            <w:vAlign w:val="center"/>
            <w:hideMark/>
          </w:tcPr>
          <w:p w14:paraId="57D5D2A8"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633BC7">
              <w:rPr>
                <w:rFonts w:ascii="Times New Roman" w:hAnsi="Times New Roman" w:cs="Times New Roman"/>
                <w:color w:val="212121"/>
                <w:sz w:val="24"/>
                <w:szCs w:val="24"/>
              </w:rPr>
              <w:t>3 Hafta</w:t>
            </w:r>
          </w:p>
        </w:tc>
        <w:tc>
          <w:tcPr>
            <w:tcW w:w="1192" w:type="dxa"/>
            <w:noWrap/>
            <w:vAlign w:val="center"/>
            <w:hideMark/>
          </w:tcPr>
          <w:p w14:paraId="40FF6A32"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2FB7D23B" w14:textId="77777777" w:rsidTr="00A84DE0">
        <w:trPr>
          <w:trHeight w:val="476"/>
        </w:trPr>
        <w:tc>
          <w:tcPr>
            <w:tcW w:w="1908" w:type="dxa"/>
            <w:vAlign w:val="center"/>
            <w:hideMark/>
          </w:tcPr>
          <w:p w14:paraId="27587E02"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507</w:t>
            </w:r>
          </w:p>
        </w:tc>
        <w:tc>
          <w:tcPr>
            <w:tcW w:w="6084" w:type="dxa"/>
            <w:vAlign w:val="center"/>
            <w:hideMark/>
          </w:tcPr>
          <w:p w14:paraId="08E6EC7F" w14:textId="77777777" w:rsidR="00A84DE0" w:rsidRPr="00A82675" w:rsidRDefault="00C4341F"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Fiziksel Tıp ve Rehabilitasyon</w:t>
            </w:r>
          </w:p>
        </w:tc>
        <w:tc>
          <w:tcPr>
            <w:tcW w:w="1234" w:type="dxa"/>
            <w:vAlign w:val="center"/>
            <w:hideMark/>
          </w:tcPr>
          <w:p w14:paraId="1E0B687B" w14:textId="77777777" w:rsidR="00A84DE0" w:rsidRPr="003C3DED" w:rsidRDefault="00633BC7" w:rsidP="00A84DE0">
            <w:pPr>
              <w:widowControl/>
              <w:autoSpaceDE/>
              <w:autoSpaceDN/>
              <w:adjustRightInd/>
              <w:jc w:val="center"/>
              <w:rPr>
                <w:rFonts w:ascii="Times New Roman" w:hAnsi="Times New Roman" w:cs="Times New Roman"/>
                <w:color w:val="212121"/>
                <w:sz w:val="24"/>
                <w:szCs w:val="24"/>
              </w:rPr>
            </w:pPr>
            <w:r>
              <w:rPr>
                <w:rFonts w:ascii="Times New Roman" w:hAnsi="Times New Roman" w:cs="Times New Roman"/>
                <w:color w:val="212121"/>
                <w:sz w:val="24"/>
                <w:szCs w:val="24"/>
              </w:rPr>
              <w:t>2</w:t>
            </w:r>
            <w:r w:rsidR="00A84DE0" w:rsidRPr="003C3DED">
              <w:rPr>
                <w:rFonts w:ascii="Times New Roman" w:hAnsi="Times New Roman" w:cs="Times New Roman"/>
                <w:color w:val="212121"/>
                <w:sz w:val="24"/>
                <w:szCs w:val="24"/>
              </w:rPr>
              <w:t xml:space="preserve"> Hafta</w:t>
            </w:r>
          </w:p>
        </w:tc>
        <w:tc>
          <w:tcPr>
            <w:tcW w:w="1192" w:type="dxa"/>
            <w:noWrap/>
            <w:vAlign w:val="center"/>
            <w:hideMark/>
          </w:tcPr>
          <w:p w14:paraId="36B3EDD5" w14:textId="77777777" w:rsidR="00A84DE0" w:rsidRPr="003C3DED" w:rsidRDefault="00C4341F" w:rsidP="00A84DE0">
            <w:pPr>
              <w:widowControl/>
              <w:autoSpaceDE/>
              <w:autoSpaceDN/>
              <w:adjustRightInd/>
              <w:jc w:val="center"/>
              <w:rPr>
                <w:rFonts w:ascii="Times New Roman" w:hAnsi="Times New Roman" w:cs="Times New Roman"/>
                <w:color w:val="212121"/>
                <w:sz w:val="24"/>
                <w:szCs w:val="24"/>
              </w:rPr>
            </w:pPr>
            <w:r>
              <w:rPr>
                <w:rFonts w:ascii="Times New Roman" w:hAnsi="Times New Roman" w:cs="Times New Roman"/>
                <w:color w:val="212121"/>
                <w:sz w:val="24"/>
                <w:szCs w:val="24"/>
              </w:rPr>
              <w:t>3</w:t>
            </w:r>
          </w:p>
        </w:tc>
      </w:tr>
      <w:tr w:rsidR="00A84DE0" w:rsidRPr="003C3DED" w14:paraId="13EBFDD2" w14:textId="77777777" w:rsidTr="00A84DE0">
        <w:trPr>
          <w:trHeight w:val="476"/>
        </w:trPr>
        <w:tc>
          <w:tcPr>
            <w:tcW w:w="1908" w:type="dxa"/>
            <w:vAlign w:val="center"/>
            <w:hideMark/>
          </w:tcPr>
          <w:p w14:paraId="3A08F0B5"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508</w:t>
            </w:r>
          </w:p>
        </w:tc>
        <w:tc>
          <w:tcPr>
            <w:tcW w:w="6084" w:type="dxa"/>
            <w:vAlign w:val="center"/>
            <w:hideMark/>
          </w:tcPr>
          <w:p w14:paraId="04073057"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Ortopedi ve Travmatoloji</w:t>
            </w:r>
          </w:p>
        </w:tc>
        <w:tc>
          <w:tcPr>
            <w:tcW w:w="1234" w:type="dxa"/>
            <w:vAlign w:val="center"/>
            <w:hideMark/>
          </w:tcPr>
          <w:p w14:paraId="22D63241"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 Hafta</w:t>
            </w:r>
          </w:p>
        </w:tc>
        <w:tc>
          <w:tcPr>
            <w:tcW w:w="1192" w:type="dxa"/>
            <w:noWrap/>
            <w:vAlign w:val="center"/>
            <w:hideMark/>
          </w:tcPr>
          <w:p w14:paraId="0E52A761"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7024F6D2" w14:textId="77777777" w:rsidTr="00A84DE0">
        <w:trPr>
          <w:trHeight w:val="476"/>
        </w:trPr>
        <w:tc>
          <w:tcPr>
            <w:tcW w:w="1908" w:type="dxa"/>
            <w:vAlign w:val="center"/>
            <w:hideMark/>
          </w:tcPr>
          <w:p w14:paraId="5F752300"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509</w:t>
            </w:r>
          </w:p>
        </w:tc>
        <w:tc>
          <w:tcPr>
            <w:tcW w:w="6084" w:type="dxa"/>
            <w:vAlign w:val="center"/>
            <w:hideMark/>
          </w:tcPr>
          <w:p w14:paraId="2BCC9C4E"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Göz Hastalıkları</w:t>
            </w:r>
          </w:p>
        </w:tc>
        <w:tc>
          <w:tcPr>
            <w:tcW w:w="1234" w:type="dxa"/>
            <w:vAlign w:val="center"/>
            <w:hideMark/>
          </w:tcPr>
          <w:p w14:paraId="639525FD"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 Hafta</w:t>
            </w:r>
          </w:p>
        </w:tc>
        <w:tc>
          <w:tcPr>
            <w:tcW w:w="1192" w:type="dxa"/>
            <w:noWrap/>
            <w:vAlign w:val="center"/>
            <w:hideMark/>
          </w:tcPr>
          <w:p w14:paraId="6BDF49F4"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1118C248" w14:textId="77777777" w:rsidTr="00A84DE0">
        <w:trPr>
          <w:trHeight w:val="476"/>
        </w:trPr>
        <w:tc>
          <w:tcPr>
            <w:tcW w:w="1908" w:type="dxa"/>
            <w:vAlign w:val="center"/>
            <w:hideMark/>
          </w:tcPr>
          <w:p w14:paraId="551DC6C1"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510</w:t>
            </w:r>
          </w:p>
        </w:tc>
        <w:tc>
          <w:tcPr>
            <w:tcW w:w="6084" w:type="dxa"/>
            <w:vAlign w:val="center"/>
            <w:hideMark/>
          </w:tcPr>
          <w:p w14:paraId="725ECCAD" w14:textId="77777777" w:rsidR="00A84DE0" w:rsidRPr="00A82675" w:rsidRDefault="00C4341F"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Üroloji</w:t>
            </w:r>
          </w:p>
        </w:tc>
        <w:tc>
          <w:tcPr>
            <w:tcW w:w="1234" w:type="dxa"/>
            <w:vAlign w:val="center"/>
            <w:hideMark/>
          </w:tcPr>
          <w:p w14:paraId="39DEFEA3" w14:textId="77777777" w:rsidR="00A84DE0" w:rsidRPr="003C3DED" w:rsidRDefault="00C4341F" w:rsidP="00A84DE0">
            <w:pPr>
              <w:widowControl/>
              <w:autoSpaceDE/>
              <w:autoSpaceDN/>
              <w:adjustRightInd/>
              <w:jc w:val="center"/>
              <w:rPr>
                <w:rFonts w:ascii="Times New Roman" w:hAnsi="Times New Roman" w:cs="Times New Roman"/>
                <w:color w:val="212121"/>
                <w:sz w:val="24"/>
                <w:szCs w:val="24"/>
              </w:rPr>
            </w:pPr>
            <w:r>
              <w:rPr>
                <w:rFonts w:ascii="Times New Roman" w:hAnsi="Times New Roman" w:cs="Times New Roman"/>
                <w:color w:val="212121"/>
                <w:sz w:val="24"/>
                <w:szCs w:val="24"/>
              </w:rPr>
              <w:t>3</w:t>
            </w:r>
            <w:r w:rsidR="00A84DE0" w:rsidRPr="003C3DED">
              <w:rPr>
                <w:rFonts w:ascii="Times New Roman" w:hAnsi="Times New Roman" w:cs="Times New Roman"/>
                <w:color w:val="212121"/>
                <w:sz w:val="24"/>
                <w:szCs w:val="24"/>
              </w:rPr>
              <w:t xml:space="preserve"> Hafta</w:t>
            </w:r>
          </w:p>
        </w:tc>
        <w:tc>
          <w:tcPr>
            <w:tcW w:w="1192" w:type="dxa"/>
            <w:noWrap/>
            <w:vAlign w:val="center"/>
            <w:hideMark/>
          </w:tcPr>
          <w:p w14:paraId="3ADB7B5F" w14:textId="77777777" w:rsidR="00A84DE0" w:rsidRPr="003C3DED" w:rsidRDefault="00C4341F" w:rsidP="00A84DE0">
            <w:pPr>
              <w:widowControl/>
              <w:autoSpaceDE/>
              <w:autoSpaceDN/>
              <w:adjustRightInd/>
              <w:jc w:val="center"/>
              <w:rPr>
                <w:rFonts w:ascii="Times New Roman" w:hAnsi="Times New Roman" w:cs="Times New Roman"/>
                <w:color w:val="212121"/>
                <w:sz w:val="24"/>
                <w:szCs w:val="24"/>
              </w:rPr>
            </w:pPr>
            <w:r>
              <w:rPr>
                <w:rFonts w:ascii="Times New Roman" w:hAnsi="Times New Roman" w:cs="Times New Roman"/>
                <w:color w:val="212121"/>
                <w:sz w:val="24"/>
                <w:szCs w:val="24"/>
              </w:rPr>
              <w:t>4</w:t>
            </w:r>
          </w:p>
        </w:tc>
      </w:tr>
      <w:tr w:rsidR="00A84DE0" w:rsidRPr="003C3DED" w14:paraId="47040A29" w14:textId="77777777" w:rsidTr="00A84DE0">
        <w:trPr>
          <w:trHeight w:val="476"/>
        </w:trPr>
        <w:tc>
          <w:tcPr>
            <w:tcW w:w="1908" w:type="dxa"/>
            <w:vAlign w:val="center"/>
            <w:hideMark/>
          </w:tcPr>
          <w:p w14:paraId="7DE204AB"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511</w:t>
            </w:r>
          </w:p>
        </w:tc>
        <w:tc>
          <w:tcPr>
            <w:tcW w:w="6084" w:type="dxa"/>
            <w:vAlign w:val="center"/>
            <w:hideMark/>
          </w:tcPr>
          <w:p w14:paraId="62D9FD05"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Adli Tıp</w:t>
            </w:r>
          </w:p>
        </w:tc>
        <w:tc>
          <w:tcPr>
            <w:tcW w:w="1234" w:type="dxa"/>
            <w:vAlign w:val="center"/>
            <w:hideMark/>
          </w:tcPr>
          <w:p w14:paraId="5FCC8E0B"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2 Hafta</w:t>
            </w:r>
          </w:p>
        </w:tc>
        <w:tc>
          <w:tcPr>
            <w:tcW w:w="1192" w:type="dxa"/>
            <w:vAlign w:val="center"/>
            <w:hideMark/>
          </w:tcPr>
          <w:p w14:paraId="4572250C"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21121596" w14:textId="77777777" w:rsidTr="00A84DE0">
        <w:trPr>
          <w:trHeight w:val="476"/>
        </w:trPr>
        <w:tc>
          <w:tcPr>
            <w:tcW w:w="1908" w:type="dxa"/>
            <w:vAlign w:val="center"/>
            <w:hideMark/>
          </w:tcPr>
          <w:p w14:paraId="0106A7B5"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512</w:t>
            </w:r>
          </w:p>
        </w:tc>
        <w:tc>
          <w:tcPr>
            <w:tcW w:w="6084" w:type="dxa"/>
            <w:vAlign w:val="center"/>
            <w:hideMark/>
          </w:tcPr>
          <w:p w14:paraId="775C71F0"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Beyin</w:t>
            </w:r>
            <w:r w:rsidR="002C1226" w:rsidRPr="00A82675">
              <w:rPr>
                <w:rFonts w:ascii="Times New Roman" w:hAnsi="Times New Roman" w:cs="Times New Roman"/>
                <w:color w:val="212121"/>
                <w:sz w:val="24"/>
                <w:szCs w:val="24"/>
              </w:rPr>
              <w:t xml:space="preserve"> ve</w:t>
            </w:r>
            <w:r w:rsidRPr="00A82675">
              <w:rPr>
                <w:rFonts w:ascii="Times New Roman" w:hAnsi="Times New Roman" w:cs="Times New Roman"/>
                <w:color w:val="212121"/>
                <w:sz w:val="24"/>
                <w:szCs w:val="24"/>
              </w:rPr>
              <w:t xml:space="preserve"> Sinir Cerrahisi</w:t>
            </w:r>
          </w:p>
        </w:tc>
        <w:tc>
          <w:tcPr>
            <w:tcW w:w="1234" w:type="dxa"/>
            <w:vAlign w:val="center"/>
            <w:hideMark/>
          </w:tcPr>
          <w:p w14:paraId="308C0451"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2 Hafta</w:t>
            </w:r>
          </w:p>
        </w:tc>
        <w:tc>
          <w:tcPr>
            <w:tcW w:w="1192" w:type="dxa"/>
            <w:vAlign w:val="center"/>
            <w:hideMark/>
          </w:tcPr>
          <w:p w14:paraId="068E6DAC"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w:t>
            </w:r>
          </w:p>
        </w:tc>
      </w:tr>
      <w:tr w:rsidR="00A84DE0" w:rsidRPr="003C3DED" w14:paraId="0033507A" w14:textId="77777777" w:rsidTr="00A84DE0">
        <w:trPr>
          <w:trHeight w:val="476"/>
        </w:trPr>
        <w:tc>
          <w:tcPr>
            <w:tcW w:w="1908" w:type="dxa"/>
            <w:vAlign w:val="center"/>
            <w:hideMark/>
          </w:tcPr>
          <w:p w14:paraId="4DD2D483"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513</w:t>
            </w:r>
          </w:p>
        </w:tc>
        <w:tc>
          <w:tcPr>
            <w:tcW w:w="6084" w:type="dxa"/>
            <w:vAlign w:val="center"/>
            <w:hideMark/>
          </w:tcPr>
          <w:p w14:paraId="2C2F8832"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Çocuk Cerrahisi</w:t>
            </w:r>
          </w:p>
        </w:tc>
        <w:tc>
          <w:tcPr>
            <w:tcW w:w="1234" w:type="dxa"/>
            <w:vAlign w:val="center"/>
            <w:hideMark/>
          </w:tcPr>
          <w:p w14:paraId="3688C181"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2 Hafta</w:t>
            </w:r>
          </w:p>
        </w:tc>
        <w:tc>
          <w:tcPr>
            <w:tcW w:w="1192" w:type="dxa"/>
            <w:vAlign w:val="center"/>
            <w:hideMark/>
          </w:tcPr>
          <w:p w14:paraId="37743573"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4</w:t>
            </w:r>
          </w:p>
        </w:tc>
      </w:tr>
      <w:tr w:rsidR="00A84DE0" w:rsidRPr="003C3DED" w14:paraId="41F129F5" w14:textId="77777777" w:rsidTr="00A84DE0">
        <w:trPr>
          <w:trHeight w:val="476"/>
        </w:trPr>
        <w:tc>
          <w:tcPr>
            <w:tcW w:w="1908" w:type="dxa"/>
            <w:vAlign w:val="center"/>
            <w:hideMark/>
          </w:tcPr>
          <w:p w14:paraId="4BA307AD"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514</w:t>
            </w:r>
          </w:p>
        </w:tc>
        <w:tc>
          <w:tcPr>
            <w:tcW w:w="6084" w:type="dxa"/>
            <w:vAlign w:val="center"/>
            <w:hideMark/>
          </w:tcPr>
          <w:p w14:paraId="486A49E5" w14:textId="77777777" w:rsidR="00A84DE0" w:rsidRPr="00A82675" w:rsidRDefault="00850FDD" w:rsidP="00A84DE0">
            <w:pPr>
              <w:widowControl/>
              <w:autoSpaceDE/>
              <w:autoSpaceDN/>
              <w:adjustRightInd/>
              <w:jc w:val="both"/>
              <w:rPr>
                <w:rFonts w:ascii="Times New Roman" w:hAnsi="Times New Roman" w:cs="Times New Roman"/>
                <w:bCs/>
                <w:color w:val="212121"/>
                <w:sz w:val="24"/>
                <w:szCs w:val="24"/>
              </w:rPr>
            </w:pPr>
            <w:r w:rsidRPr="00A82675">
              <w:rPr>
                <w:rFonts w:ascii="Times New Roman" w:hAnsi="Times New Roman" w:cs="Times New Roman"/>
                <w:color w:val="212121"/>
                <w:sz w:val="24"/>
                <w:szCs w:val="24"/>
              </w:rPr>
              <w:t>Kalp ve Damar</w:t>
            </w:r>
            <w:r w:rsidR="002C1226" w:rsidRPr="00A82675">
              <w:rPr>
                <w:rFonts w:ascii="Times New Roman" w:hAnsi="Times New Roman" w:cs="Times New Roman"/>
                <w:color w:val="212121"/>
                <w:sz w:val="24"/>
                <w:szCs w:val="24"/>
              </w:rPr>
              <w:t xml:space="preserve"> Cerrahisi</w:t>
            </w:r>
            <w:r w:rsidR="004B4223" w:rsidRPr="00A82675">
              <w:rPr>
                <w:rFonts w:ascii="Times New Roman" w:hAnsi="Times New Roman" w:cs="Times New Roman"/>
                <w:color w:val="212121"/>
                <w:sz w:val="24"/>
                <w:szCs w:val="24"/>
              </w:rPr>
              <w:t>-Göğüs</w:t>
            </w:r>
            <w:r w:rsidRPr="00A82675">
              <w:rPr>
                <w:rFonts w:ascii="Times New Roman" w:hAnsi="Times New Roman" w:cs="Times New Roman"/>
                <w:color w:val="212121"/>
                <w:sz w:val="24"/>
                <w:szCs w:val="24"/>
              </w:rPr>
              <w:t xml:space="preserve"> Cerrahisi</w:t>
            </w:r>
          </w:p>
        </w:tc>
        <w:tc>
          <w:tcPr>
            <w:tcW w:w="1234" w:type="dxa"/>
            <w:vAlign w:val="center"/>
            <w:hideMark/>
          </w:tcPr>
          <w:p w14:paraId="30A1BA72"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2 Hafta</w:t>
            </w:r>
          </w:p>
        </w:tc>
        <w:tc>
          <w:tcPr>
            <w:tcW w:w="1192" w:type="dxa"/>
            <w:vAlign w:val="center"/>
            <w:hideMark/>
          </w:tcPr>
          <w:p w14:paraId="477A829A"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w:t>
            </w:r>
          </w:p>
        </w:tc>
      </w:tr>
      <w:tr w:rsidR="00A84DE0" w:rsidRPr="003C3DED" w14:paraId="4A08FA60" w14:textId="77777777" w:rsidTr="00A84DE0">
        <w:trPr>
          <w:trHeight w:val="476"/>
        </w:trPr>
        <w:tc>
          <w:tcPr>
            <w:tcW w:w="1908" w:type="dxa"/>
            <w:vAlign w:val="center"/>
            <w:hideMark/>
          </w:tcPr>
          <w:p w14:paraId="5BE377F1"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515</w:t>
            </w:r>
          </w:p>
        </w:tc>
        <w:tc>
          <w:tcPr>
            <w:tcW w:w="6084" w:type="dxa"/>
            <w:vAlign w:val="center"/>
            <w:hideMark/>
          </w:tcPr>
          <w:p w14:paraId="407D2D85"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Plastik, Rekonstrüktif ve Estetik Cerrahi</w:t>
            </w:r>
          </w:p>
        </w:tc>
        <w:tc>
          <w:tcPr>
            <w:tcW w:w="1234" w:type="dxa"/>
            <w:vAlign w:val="center"/>
            <w:hideMark/>
          </w:tcPr>
          <w:p w14:paraId="1D482069"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2 Hafta</w:t>
            </w:r>
          </w:p>
        </w:tc>
        <w:tc>
          <w:tcPr>
            <w:tcW w:w="1192" w:type="dxa"/>
            <w:vAlign w:val="center"/>
            <w:hideMark/>
          </w:tcPr>
          <w:p w14:paraId="73100E7E"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w:t>
            </w:r>
          </w:p>
        </w:tc>
      </w:tr>
      <w:tr w:rsidR="00A84DE0" w:rsidRPr="003C3DED" w14:paraId="171A53D4" w14:textId="77777777" w:rsidTr="00A84DE0">
        <w:trPr>
          <w:trHeight w:val="476"/>
        </w:trPr>
        <w:tc>
          <w:tcPr>
            <w:tcW w:w="1908" w:type="dxa"/>
            <w:vAlign w:val="center"/>
            <w:hideMark/>
          </w:tcPr>
          <w:p w14:paraId="5579FF6D"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TIP 516</w:t>
            </w:r>
          </w:p>
        </w:tc>
        <w:tc>
          <w:tcPr>
            <w:tcW w:w="6084" w:type="dxa"/>
            <w:vAlign w:val="center"/>
            <w:hideMark/>
          </w:tcPr>
          <w:p w14:paraId="4448EE89" w14:textId="77777777" w:rsidR="00A84DE0" w:rsidRPr="00A82675" w:rsidRDefault="00A84DE0" w:rsidP="00A84DE0">
            <w:pPr>
              <w:widowControl/>
              <w:autoSpaceDE/>
              <w:autoSpaceDN/>
              <w:adjustRightInd/>
              <w:jc w:val="both"/>
              <w:rPr>
                <w:rFonts w:ascii="Times New Roman" w:hAnsi="Times New Roman" w:cs="Times New Roman"/>
                <w:color w:val="212121"/>
                <w:sz w:val="24"/>
                <w:szCs w:val="24"/>
              </w:rPr>
            </w:pPr>
            <w:r w:rsidRPr="00A82675">
              <w:rPr>
                <w:rFonts w:ascii="Times New Roman" w:hAnsi="Times New Roman" w:cs="Times New Roman"/>
                <w:color w:val="212121"/>
                <w:sz w:val="24"/>
                <w:szCs w:val="24"/>
              </w:rPr>
              <w:t xml:space="preserve">Radyoloji </w:t>
            </w:r>
          </w:p>
        </w:tc>
        <w:tc>
          <w:tcPr>
            <w:tcW w:w="1234" w:type="dxa"/>
            <w:vAlign w:val="center"/>
            <w:hideMark/>
          </w:tcPr>
          <w:p w14:paraId="3CF3D3DD"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2 Hafta</w:t>
            </w:r>
          </w:p>
        </w:tc>
        <w:tc>
          <w:tcPr>
            <w:tcW w:w="1192" w:type="dxa"/>
            <w:vAlign w:val="center"/>
            <w:hideMark/>
          </w:tcPr>
          <w:p w14:paraId="711393CF" w14:textId="77777777" w:rsidR="00A84DE0" w:rsidRPr="003C3DED" w:rsidRDefault="00A84DE0" w:rsidP="00A84DE0">
            <w:pPr>
              <w:widowControl/>
              <w:autoSpaceDE/>
              <w:autoSpaceDN/>
              <w:adjustRightInd/>
              <w:jc w:val="center"/>
              <w:rPr>
                <w:rFonts w:ascii="Times New Roman" w:hAnsi="Times New Roman" w:cs="Times New Roman"/>
                <w:color w:val="212121"/>
                <w:sz w:val="24"/>
                <w:szCs w:val="24"/>
              </w:rPr>
            </w:pPr>
            <w:r w:rsidRPr="003C3DED">
              <w:rPr>
                <w:rFonts w:ascii="Times New Roman" w:hAnsi="Times New Roman" w:cs="Times New Roman"/>
                <w:color w:val="212121"/>
                <w:sz w:val="24"/>
                <w:szCs w:val="24"/>
              </w:rPr>
              <w:t>3</w:t>
            </w:r>
          </w:p>
        </w:tc>
      </w:tr>
      <w:tr w:rsidR="00A84DE0" w:rsidRPr="003C3DED" w14:paraId="410B126B" w14:textId="77777777" w:rsidTr="00A84DE0">
        <w:trPr>
          <w:trHeight w:val="476"/>
        </w:trPr>
        <w:tc>
          <w:tcPr>
            <w:tcW w:w="1908" w:type="dxa"/>
            <w:vAlign w:val="center"/>
            <w:hideMark/>
          </w:tcPr>
          <w:p w14:paraId="680EA795" w14:textId="77777777" w:rsidR="00A84DE0" w:rsidRPr="003C3DED" w:rsidRDefault="00A84DE0" w:rsidP="00A84DE0">
            <w:pPr>
              <w:widowControl/>
              <w:autoSpaceDE/>
              <w:autoSpaceDN/>
              <w:adjustRightInd/>
              <w:jc w:val="both"/>
              <w:rPr>
                <w:rFonts w:ascii="Times New Roman" w:hAnsi="Times New Roman" w:cs="Times New Roman"/>
                <w:color w:val="212121"/>
                <w:sz w:val="24"/>
                <w:szCs w:val="24"/>
              </w:rPr>
            </w:pPr>
            <w:r w:rsidRPr="003C3DED">
              <w:rPr>
                <w:rFonts w:ascii="Times New Roman" w:hAnsi="Times New Roman" w:cs="Times New Roman"/>
                <w:color w:val="212121"/>
                <w:sz w:val="24"/>
                <w:szCs w:val="24"/>
              </w:rPr>
              <w:t> </w:t>
            </w:r>
          </w:p>
        </w:tc>
        <w:tc>
          <w:tcPr>
            <w:tcW w:w="6084" w:type="dxa"/>
            <w:vAlign w:val="center"/>
            <w:hideMark/>
          </w:tcPr>
          <w:p w14:paraId="153FE87B" w14:textId="77777777" w:rsidR="00A84DE0" w:rsidRPr="003C3DED" w:rsidRDefault="00A84DE0" w:rsidP="00A84DE0">
            <w:pPr>
              <w:widowControl/>
              <w:autoSpaceDE/>
              <w:autoSpaceDN/>
              <w:adjustRightInd/>
              <w:jc w:val="both"/>
              <w:rPr>
                <w:rFonts w:ascii="Times New Roman" w:hAnsi="Times New Roman" w:cs="Times New Roman"/>
                <w:b/>
                <w:bCs/>
                <w:color w:val="212121"/>
                <w:sz w:val="24"/>
                <w:szCs w:val="24"/>
              </w:rPr>
            </w:pPr>
            <w:r w:rsidRPr="003C3DED">
              <w:rPr>
                <w:rFonts w:ascii="Times New Roman" w:hAnsi="Times New Roman" w:cs="Times New Roman"/>
                <w:b/>
                <w:bCs/>
                <w:color w:val="212121"/>
                <w:sz w:val="24"/>
                <w:szCs w:val="24"/>
              </w:rPr>
              <w:t>TOPLAM</w:t>
            </w:r>
          </w:p>
        </w:tc>
        <w:tc>
          <w:tcPr>
            <w:tcW w:w="1234" w:type="dxa"/>
            <w:vAlign w:val="center"/>
            <w:hideMark/>
          </w:tcPr>
          <w:p w14:paraId="4FC678FF" w14:textId="77777777" w:rsidR="00A84DE0" w:rsidRPr="003C3DED" w:rsidRDefault="00A84DE0" w:rsidP="00A84DE0">
            <w:pPr>
              <w:widowControl/>
              <w:autoSpaceDE/>
              <w:autoSpaceDN/>
              <w:adjustRightInd/>
              <w:jc w:val="center"/>
              <w:rPr>
                <w:rFonts w:ascii="Times New Roman" w:hAnsi="Times New Roman" w:cs="Times New Roman"/>
                <w:b/>
                <w:color w:val="212121"/>
                <w:sz w:val="24"/>
                <w:szCs w:val="24"/>
              </w:rPr>
            </w:pPr>
            <w:r w:rsidRPr="003C3DED">
              <w:rPr>
                <w:rFonts w:ascii="Times New Roman" w:hAnsi="Times New Roman" w:cs="Times New Roman"/>
                <w:b/>
                <w:color w:val="212121"/>
                <w:sz w:val="24"/>
                <w:szCs w:val="24"/>
              </w:rPr>
              <w:t>40 Hafta</w:t>
            </w:r>
          </w:p>
        </w:tc>
        <w:tc>
          <w:tcPr>
            <w:tcW w:w="1192" w:type="dxa"/>
            <w:vAlign w:val="center"/>
            <w:hideMark/>
          </w:tcPr>
          <w:p w14:paraId="0C1C9EF7" w14:textId="77777777" w:rsidR="00A84DE0" w:rsidRPr="003C3DED" w:rsidRDefault="00A84DE0" w:rsidP="00A84DE0">
            <w:pPr>
              <w:widowControl/>
              <w:autoSpaceDE/>
              <w:autoSpaceDN/>
              <w:adjustRightInd/>
              <w:jc w:val="center"/>
              <w:rPr>
                <w:rFonts w:ascii="Times New Roman" w:hAnsi="Times New Roman" w:cs="Times New Roman"/>
                <w:b/>
                <w:color w:val="212121"/>
                <w:sz w:val="24"/>
                <w:szCs w:val="24"/>
              </w:rPr>
            </w:pPr>
            <w:r w:rsidRPr="003C3DED">
              <w:rPr>
                <w:rFonts w:ascii="Times New Roman" w:hAnsi="Times New Roman" w:cs="Times New Roman"/>
                <w:b/>
                <w:color w:val="212121"/>
                <w:sz w:val="24"/>
                <w:szCs w:val="24"/>
              </w:rPr>
              <w:t>60</w:t>
            </w:r>
          </w:p>
        </w:tc>
      </w:tr>
    </w:tbl>
    <w:p w14:paraId="60CE5E8C" w14:textId="77777777" w:rsidR="00A84DE0" w:rsidRDefault="00A84DE0" w:rsidP="00A84DE0">
      <w:pPr>
        <w:widowControl/>
        <w:ind w:left="-142"/>
        <w:rPr>
          <w:b/>
          <w:bCs/>
          <w:sz w:val="23"/>
          <w:szCs w:val="23"/>
        </w:rPr>
      </w:pPr>
    </w:p>
    <w:p w14:paraId="680E0C3B" w14:textId="77777777" w:rsidR="00A84DE0" w:rsidRDefault="00A84DE0" w:rsidP="00A84DE0">
      <w:pPr>
        <w:widowControl/>
        <w:ind w:left="-142"/>
        <w:rPr>
          <w:b/>
          <w:bCs/>
          <w:sz w:val="23"/>
          <w:szCs w:val="23"/>
        </w:rPr>
      </w:pPr>
    </w:p>
    <w:p w14:paraId="7DF8186F" w14:textId="77777777" w:rsidR="00A84DE0" w:rsidRDefault="00A84DE0" w:rsidP="00A84DE0">
      <w:pPr>
        <w:widowControl/>
        <w:shd w:val="clear" w:color="auto" w:fill="B8CCE4"/>
        <w:spacing w:line="276" w:lineRule="auto"/>
        <w:ind w:left="-142"/>
        <w:jc w:val="center"/>
        <w:rPr>
          <w:rFonts w:ascii="Times New Roman" w:eastAsia="Calibri" w:hAnsi="Times New Roman" w:cs="Times New Roman"/>
          <w:b/>
          <w:color w:val="000000"/>
          <w:sz w:val="32"/>
          <w:szCs w:val="24"/>
        </w:rPr>
      </w:pPr>
    </w:p>
    <w:p w14:paraId="31CE54D5" w14:textId="77777777" w:rsidR="00A84DE0" w:rsidRDefault="00A84DE0" w:rsidP="00A84DE0">
      <w:pPr>
        <w:widowControl/>
        <w:shd w:val="clear" w:color="auto" w:fill="B8CCE4"/>
        <w:spacing w:line="276" w:lineRule="auto"/>
        <w:ind w:left="-142"/>
        <w:jc w:val="center"/>
        <w:rPr>
          <w:rFonts w:ascii="Times New Roman" w:eastAsia="Calibri" w:hAnsi="Times New Roman" w:cs="Times New Roman"/>
          <w:b/>
          <w:color w:val="000000"/>
          <w:sz w:val="32"/>
          <w:szCs w:val="24"/>
        </w:rPr>
      </w:pPr>
      <w:r w:rsidRPr="00D63A01">
        <w:rPr>
          <w:rFonts w:ascii="Times New Roman" w:eastAsia="Calibri" w:hAnsi="Times New Roman" w:cs="Times New Roman"/>
          <w:b/>
          <w:color w:val="000000"/>
          <w:sz w:val="32"/>
          <w:szCs w:val="24"/>
        </w:rPr>
        <w:t>EĞİTİM-ÖĞRETİM SORUMLULARI</w:t>
      </w:r>
    </w:p>
    <w:p w14:paraId="5399489E" w14:textId="77777777" w:rsidR="00A84DE0" w:rsidRPr="00D63A01" w:rsidRDefault="00A84DE0" w:rsidP="00A84DE0">
      <w:pPr>
        <w:widowControl/>
        <w:shd w:val="clear" w:color="auto" w:fill="B8CCE4"/>
        <w:spacing w:line="276" w:lineRule="auto"/>
        <w:ind w:left="-142"/>
        <w:jc w:val="center"/>
        <w:rPr>
          <w:rFonts w:ascii="Times New Roman" w:eastAsia="Calibri" w:hAnsi="Times New Roman" w:cs="Times New Roman"/>
          <w:b/>
          <w:bCs/>
          <w:color w:val="000000"/>
          <w:sz w:val="32"/>
          <w:szCs w:val="24"/>
        </w:rPr>
      </w:pPr>
    </w:p>
    <w:p w14:paraId="3A83BC0D" w14:textId="77777777" w:rsidR="00A84DE0" w:rsidRPr="003C3DED" w:rsidRDefault="00A84DE0" w:rsidP="00A84DE0">
      <w:pPr>
        <w:widowControl/>
        <w:spacing w:line="276" w:lineRule="auto"/>
        <w:rPr>
          <w:rFonts w:ascii="Times New Roman" w:eastAsia="Calibri" w:hAnsi="Times New Roman" w:cs="Times New Roman"/>
          <w:b/>
          <w:bCs/>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189"/>
      </w:tblGrid>
      <w:tr w:rsidR="00A84DE0" w:rsidRPr="003C3DED" w14:paraId="5AE7E277" w14:textId="77777777" w:rsidTr="00A84DE0">
        <w:trPr>
          <w:trHeight w:val="540"/>
        </w:trPr>
        <w:tc>
          <w:tcPr>
            <w:tcW w:w="5125" w:type="dxa"/>
            <w:vAlign w:val="center"/>
          </w:tcPr>
          <w:p w14:paraId="6AD212B7" w14:textId="77777777" w:rsidR="00A84DE0" w:rsidRPr="003C3DED" w:rsidRDefault="00A84DE0" w:rsidP="00A84DE0">
            <w:pPr>
              <w:widowControl/>
              <w:spacing w:line="360" w:lineRule="auto"/>
              <w:rPr>
                <w:rFonts w:ascii="Times New Roman" w:eastAsia="Calibri" w:hAnsi="Times New Roman" w:cs="Times New Roman"/>
                <w:b/>
                <w:bCs/>
                <w:sz w:val="24"/>
                <w:szCs w:val="24"/>
              </w:rPr>
            </w:pPr>
            <w:r w:rsidRPr="003C3DED">
              <w:rPr>
                <w:rFonts w:ascii="Times New Roman" w:eastAsia="Calibri" w:hAnsi="Times New Roman" w:cs="Times New Roman"/>
                <w:b/>
                <w:bCs/>
                <w:sz w:val="24"/>
                <w:szCs w:val="24"/>
              </w:rPr>
              <w:t>DEKAN</w:t>
            </w:r>
          </w:p>
        </w:tc>
        <w:tc>
          <w:tcPr>
            <w:tcW w:w="5189" w:type="dxa"/>
            <w:vAlign w:val="center"/>
          </w:tcPr>
          <w:p w14:paraId="1824E813" w14:textId="77777777" w:rsidR="00A84DE0" w:rsidRPr="003C3DED" w:rsidRDefault="00A84DE0" w:rsidP="00A84DE0">
            <w:pPr>
              <w:widowControl/>
              <w:spacing w:line="360" w:lineRule="auto"/>
              <w:rPr>
                <w:rFonts w:ascii="Times New Roman" w:eastAsia="Calibri" w:hAnsi="Times New Roman" w:cs="Times New Roman"/>
                <w:bCs/>
                <w:sz w:val="24"/>
                <w:szCs w:val="24"/>
              </w:rPr>
            </w:pPr>
            <w:r w:rsidRPr="003C3DED">
              <w:rPr>
                <w:rFonts w:ascii="Times New Roman" w:eastAsia="Calibri" w:hAnsi="Times New Roman" w:cs="Times New Roman"/>
                <w:bCs/>
                <w:sz w:val="24"/>
                <w:szCs w:val="24"/>
              </w:rPr>
              <w:t>Prof. Dr.</w:t>
            </w:r>
            <w:r w:rsidR="00F35B32">
              <w:rPr>
                <w:rFonts w:ascii="Times New Roman" w:eastAsia="Calibri" w:hAnsi="Times New Roman" w:cs="Times New Roman"/>
                <w:bCs/>
                <w:sz w:val="24"/>
                <w:szCs w:val="24"/>
              </w:rPr>
              <w:t>Haydar BAĞIŞ</w:t>
            </w:r>
          </w:p>
        </w:tc>
      </w:tr>
      <w:tr w:rsidR="00A84DE0" w:rsidRPr="003C3DED" w14:paraId="3E9E0F9D" w14:textId="77777777" w:rsidTr="00A84DE0">
        <w:trPr>
          <w:trHeight w:val="514"/>
        </w:trPr>
        <w:tc>
          <w:tcPr>
            <w:tcW w:w="5125" w:type="dxa"/>
            <w:vAlign w:val="center"/>
          </w:tcPr>
          <w:p w14:paraId="0CE7C69A" w14:textId="77777777" w:rsidR="00A84DE0" w:rsidRPr="003C3DED" w:rsidRDefault="00A84DE0" w:rsidP="00A84DE0">
            <w:pPr>
              <w:widowControl/>
              <w:spacing w:line="360" w:lineRule="auto"/>
              <w:rPr>
                <w:rFonts w:ascii="Times New Roman" w:eastAsia="Calibri" w:hAnsi="Times New Roman" w:cs="Times New Roman"/>
                <w:bCs/>
                <w:sz w:val="24"/>
                <w:szCs w:val="24"/>
              </w:rPr>
            </w:pPr>
            <w:r w:rsidRPr="003C3DED">
              <w:rPr>
                <w:rFonts w:ascii="Times New Roman" w:eastAsia="Calibri" w:hAnsi="Times New Roman" w:cs="Times New Roman"/>
                <w:b/>
                <w:bCs/>
                <w:sz w:val="24"/>
                <w:szCs w:val="24"/>
              </w:rPr>
              <w:t xml:space="preserve">DEKAN YARD. </w:t>
            </w:r>
            <w:r w:rsidRPr="003C3DED">
              <w:rPr>
                <w:rFonts w:ascii="Times New Roman" w:eastAsia="Calibri" w:hAnsi="Times New Roman" w:cs="Times New Roman"/>
                <w:bCs/>
                <w:sz w:val="24"/>
                <w:szCs w:val="24"/>
              </w:rPr>
              <w:t>(Eğitimden Sorumlu)</w:t>
            </w:r>
          </w:p>
        </w:tc>
        <w:tc>
          <w:tcPr>
            <w:tcW w:w="5189" w:type="dxa"/>
            <w:vAlign w:val="center"/>
          </w:tcPr>
          <w:p w14:paraId="32BAAD7B" w14:textId="77777777" w:rsidR="00A84DE0" w:rsidRPr="003C3DED" w:rsidRDefault="00313550" w:rsidP="00A84DE0">
            <w:pPr>
              <w:widowControl/>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Doç. Dr. Ferit KAYA</w:t>
            </w:r>
          </w:p>
        </w:tc>
      </w:tr>
      <w:tr w:rsidR="00A84DE0" w:rsidRPr="003C3DED" w14:paraId="6EA7B2C1" w14:textId="77777777" w:rsidTr="00A84DE0">
        <w:trPr>
          <w:trHeight w:val="540"/>
        </w:trPr>
        <w:tc>
          <w:tcPr>
            <w:tcW w:w="5125" w:type="dxa"/>
            <w:vAlign w:val="center"/>
          </w:tcPr>
          <w:p w14:paraId="50C9E242" w14:textId="77777777" w:rsidR="00A84DE0" w:rsidRPr="003C3DED" w:rsidRDefault="00A84DE0" w:rsidP="00A84DE0">
            <w:pPr>
              <w:widowControl/>
              <w:spacing w:line="360" w:lineRule="auto"/>
              <w:rPr>
                <w:rFonts w:ascii="Times New Roman" w:eastAsia="Calibri" w:hAnsi="Times New Roman" w:cs="Times New Roman"/>
                <w:b/>
                <w:bCs/>
                <w:sz w:val="24"/>
                <w:szCs w:val="24"/>
              </w:rPr>
            </w:pPr>
            <w:r w:rsidRPr="003C3DED">
              <w:rPr>
                <w:rFonts w:ascii="Times New Roman" w:eastAsia="Calibri" w:hAnsi="Times New Roman" w:cs="Times New Roman"/>
                <w:b/>
                <w:bCs/>
                <w:sz w:val="24"/>
                <w:szCs w:val="24"/>
              </w:rPr>
              <w:t>BAŞKOORDİNATÖR</w:t>
            </w:r>
          </w:p>
        </w:tc>
        <w:tc>
          <w:tcPr>
            <w:tcW w:w="5189" w:type="dxa"/>
            <w:vAlign w:val="center"/>
          </w:tcPr>
          <w:p w14:paraId="6BF9F137" w14:textId="77777777" w:rsidR="00A84DE0" w:rsidRPr="003C3DED" w:rsidRDefault="00A84DE0" w:rsidP="00A84DE0">
            <w:pPr>
              <w:widowControl/>
              <w:spacing w:line="360" w:lineRule="auto"/>
              <w:rPr>
                <w:rFonts w:ascii="Times New Roman" w:eastAsia="Calibri" w:hAnsi="Times New Roman" w:cs="Times New Roman"/>
                <w:bCs/>
                <w:sz w:val="24"/>
                <w:szCs w:val="24"/>
              </w:rPr>
            </w:pPr>
            <w:r w:rsidRPr="003C3DED">
              <w:rPr>
                <w:rFonts w:ascii="Times New Roman" w:eastAsia="Calibri" w:hAnsi="Times New Roman" w:cs="Times New Roman"/>
                <w:bCs/>
                <w:sz w:val="24"/>
                <w:szCs w:val="24"/>
              </w:rPr>
              <w:t xml:space="preserve">Prof. Dr. </w:t>
            </w:r>
            <w:r>
              <w:rPr>
                <w:rFonts w:ascii="Times New Roman" w:eastAsia="Calibri" w:hAnsi="Times New Roman" w:cs="Times New Roman"/>
                <w:bCs/>
                <w:sz w:val="24"/>
                <w:szCs w:val="24"/>
              </w:rPr>
              <w:t>Mehmet Reşat ÖZERCAN</w:t>
            </w:r>
          </w:p>
        </w:tc>
      </w:tr>
      <w:tr w:rsidR="00A84DE0" w:rsidRPr="003C3DED" w14:paraId="7D09132D" w14:textId="77777777" w:rsidTr="00A84DE0">
        <w:trPr>
          <w:trHeight w:val="540"/>
        </w:trPr>
        <w:tc>
          <w:tcPr>
            <w:tcW w:w="5125" w:type="dxa"/>
            <w:vAlign w:val="center"/>
          </w:tcPr>
          <w:p w14:paraId="328185FB" w14:textId="77777777" w:rsidR="00A84DE0" w:rsidRPr="003C3DED" w:rsidRDefault="00A84DE0" w:rsidP="00A84DE0">
            <w:pPr>
              <w:widowControl/>
              <w:spacing w:line="360" w:lineRule="auto"/>
              <w:rPr>
                <w:rFonts w:ascii="Times New Roman" w:eastAsia="Calibri" w:hAnsi="Times New Roman" w:cs="Times New Roman"/>
                <w:b/>
                <w:bCs/>
                <w:sz w:val="24"/>
                <w:szCs w:val="24"/>
              </w:rPr>
            </w:pPr>
            <w:r w:rsidRPr="003C3DED">
              <w:rPr>
                <w:rFonts w:ascii="Times New Roman" w:eastAsia="Calibri" w:hAnsi="Times New Roman" w:cs="Times New Roman"/>
                <w:b/>
                <w:bCs/>
                <w:sz w:val="24"/>
                <w:szCs w:val="24"/>
              </w:rPr>
              <w:t>BAŞKOORDİNATÖR YARD.</w:t>
            </w:r>
          </w:p>
        </w:tc>
        <w:tc>
          <w:tcPr>
            <w:tcW w:w="5189" w:type="dxa"/>
            <w:vAlign w:val="center"/>
          </w:tcPr>
          <w:p w14:paraId="2DFDCF5E" w14:textId="7AC0B3B5" w:rsidR="00A84DE0" w:rsidRPr="003C3DED" w:rsidRDefault="00A05352" w:rsidP="00006629">
            <w:pPr>
              <w:widowControl/>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Prof</w:t>
            </w:r>
            <w:r w:rsidR="00A84DE0">
              <w:rPr>
                <w:rFonts w:ascii="Times New Roman" w:eastAsia="Calibri" w:hAnsi="Times New Roman" w:cs="Times New Roman"/>
                <w:bCs/>
                <w:sz w:val="24"/>
                <w:szCs w:val="24"/>
              </w:rPr>
              <w:t xml:space="preserve">. </w:t>
            </w:r>
            <w:r w:rsidR="00A84DE0" w:rsidRPr="003C3DED">
              <w:rPr>
                <w:rFonts w:ascii="Times New Roman" w:eastAsia="Calibri" w:hAnsi="Times New Roman" w:cs="Times New Roman"/>
                <w:bCs/>
                <w:sz w:val="24"/>
                <w:szCs w:val="24"/>
              </w:rPr>
              <w:t xml:space="preserve">Dr. </w:t>
            </w:r>
            <w:r w:rsidR="00006629">
              <w:rPr>
                <w:rFonts w:ascii="Times New Roman" w:eastAsia="Calibri" w:hAnsi="Times New Roman" w:cs="Times New Roman"/>
                <w:bCs/>
                <w:sz w:val="24"/>
                <w:szCs w:val="24"/>
              </w:rPr>
              <w:t xml:space="preserve">Önder YUMRUTAŞ </w:t>
            </w:r>
          </w:p>
        </w:tc>
      </w:tr>
      <w:tr w:rsidR="00677825" w:rsidRPr="003C3DED" w14:paraId="655457A0" w14:textId="77777777" w:rsidTr="00A84DE0">
        <w:trPr>
          <w:trHeight w:val="540"/>
        </w:trPr>
        <w:tc>
          <w:tcPr>
            <w:tcW w:w="5125" w:type="dxa"/>
            <w:vAlign w:val="center"/>
          </w:tcPr>
          <w:p w14:paraId="603190DE" w14:textId="77777777" w:rsidR="00677825" w:rsidRPr="003C3DED" w:rsidRDefault="00677825" w:rsidP="00677825">
            <w:pPr>
              <w:widowControl/>
              <w:spacing w:line="360" w:lineRule="auto"/>
              <w:rPr>
                <w:rFonts w:ascii="Times New Roman" w:eastAsia="Calibri" w:hAnsi="Times New Roman" w:cs="Times New Roman"/>
                <w:b/>
                <w:bCs/>
                <w:sz w:val="24"/>
                <w:szCs w:val="24"/>
              </w:rPr>
            </w:pPr>
            <w:r w:rsidRPr="003C3DED">
              <w:rPr>
                <w:rFonts w:ascii="Times New Roman" w:eastAsia="Calibri" w:hAnsi="Times New Roman" w:cs="Times New Roman"/>
                <w:b/>
                <w:bCs/>
                <w:sz w:val="24"/>
                <w:szCs w:val="24"/>
              </w:rPr>
              <w:t>DÖNEM V KOORDİNATÖRÜ</w:t>
            </w:r>
          </w:p>
        </w:tc>
        <w:tc>
          <w:tcPr>
            <w:tcW w:w="5189" w:type="dxa"/>
            <w:vAlign w:val="center"/>
          </w:tcPr>
          <w:p w14:paraId="688F87A9" w14:textId="77777777" w:rsidR="00677825" w:rsidRPr="003C3DED" w:rsidRDefault="00815FB9" w:rsidP="00677825">
            <w:pPr>
              <w:widowControl/>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Dr. Öğr. Üyesi Bedreddin KALYENCİ</w:t>
            </w:r>
          </w:p>
        </w:tc>
      </w:tr>
      <w:tr w:rsidR="00677825" w:rsidRPr="003C3DED" w14:paraId="2C1C79BC" w14:textId="77777777" w:rsidTr="00A84DE0">
        <w:trPr>
          <w:trHeight w:val="540"/>
        </w:trPr>
        <w:tc>
          <w:tcPr>
            <w:tcW w:w="5125" w:type="dxa"/>
            <w:vAlign w:val="center"/>
          </w:tcPr>
          <w:p w14:paraId="6FB29147" w14:textId="77777777" w:rsidR="00677825" w:rsidRPr="003C3DED" w:rsidRDefault="00677825" w:rsidP="00677825">
            <w:pPr>
              <w:widowControl/>
              <w:spacing w:line="360" w:lineRule="auto"/>
              <w:rPr>
                <w:rFonts w:ascii="Times New Roman" w:eastAsia="Calibri" w:hAnsi="Times New Roman" w:cs="Times New Roman"/>
                <w:b/>
                <w:bCs/>
                <w:sz w:val="24"/>
                <w:szCs w:val="24"/>
              </w:rPr>
            </w:pPr>
            <w:r w:rsidRPr="003C3DED">
              <w:rPr>
                <w:rFonts w:ascii="Times New Roman" w:eastAsia="Calibri" w:hAnsi="Times New Roman" w:cs="Times New Roman"/>
                <w:b/>
                <w:bCs/>
                <w:sz w:val="24"/>
                <w:szCs w:val="24"/>
              </w:rPr>
              <w:t>DÖNEM V KOORDİNATÖR YARD.</w:t>
            </w:r>
          </w:p>
        </w:tc>
        <w:tc>
          <w:tcPr>
            <w:tcW w:w="5189" w:type="dxa"/>
            <w:vAlign w:val="center"/>
          </w:tcPr>
          <w:p w14:paraId="307C502C" w14:textId="77777777" w:rsidR="00677825" w:rsidRPr="003C3DED" w:rsidRDefault="00677825" w:rsidP="00677825">
            <w:pPr>
              <w:widowControl/>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Öğr. Üyesi </w:t>
            </w:r>
            <w:r w:rsidR="00815FB9">
              <w:rPr>
                <w:rFonts w:ascii="Times New Roman" w:eastAsia="Calibri" w:hAnsi="Times New Roman" w:cs="Times New Roman"/>
                <w:bCs/>
                <w:sz w:val="24"/>
                <w:szCs w:val="24"/>
              </w:rPr>
              <w:t>Bünyamin DERE</w:t>
            </w:r>
          </w:p>
        </w:tc>
      </w:tr>
    </w:tbl>
    <w:p w14:paraId="5B76DB4A" w14:textId="77777777" w:rsidR="00A84DE0" w:rsidRDefault="00A84DE0" w:rsidP="00AB0B3E">
      <w:pPr>
        <w:widowControl/>
        <w:rPr>
          <w:rFonts w:ascii="Times New Roman" w:hAnsi="Times New Roman" w:cs="Times New Roman"/>
          <w:b/>
          <w:bCs/>
          <w:sz w:val="24"/>
          <w:szCs w:val="24"/>
        </w:rPr>
      </w:pPr>
    </w:p>
    <w:p w14:paraId="79C79659" w14:textId="77777777" w:rsidR="00616B4E" w:rsidRDefault="00616B4E" w:rsidP="00616B4E">
      <w:pPr>
        <w:widowControl/>
        <w:shd w:val="clear" w:color="auto" w:fill="B8CCE4"/>
        <w:ind w:right="141"/>
        <w:jc w:val="center"/>
        <w:rPr>
          <w:rFonts w:ascii="Times New Roman" w:hAnsi="Times New Roman" w:cs="Times New Roman"/>
          <w:b/>
          <w:bCs/>
          <w:sz w:val="32"/>
          <w:szCs w:val="24"/>
        </w:rPr>
      </w:pPr>
    </w:p>
    <w:p w14:paraId="78DFC6D2" w14:textId="77777777" w:rsidR="00AB0B3E" w:rsidRDefault="00AB0B3E" w:rsidP="00616B4E">
      <w:pPr>
        <w:widowControl/>
        <w:shd w:val="clear" w:color="auto" w:fill="B8CCE4"/>
        <w:ind w:right="141"/>
        <w:jc w:val="center"/>
        <w:rPr>
          <w:rFonts w:ascii="Times New Roman" w:hAnsi="Times New Roman" w:cs="Times New Roman"/>
          <w:b/>
          <w:bCs/>
          <w:sz w:val="32"/>
          <w:szCs w:val="24"/>
        </w:rPr>
      </w:pPr>
      <w:r w:rsidRPr="00AA68A6">
        <w:rPr>
          <w:rFonts w:ascii="Times New Roman" w:hAnsi="Times New Roman" w:cs="Times New Roman"/>
          <w:b/>
          <w:bCs/>
          <w:sz w:val="32"/>
          <w:szCs w:val="24"/>
        </w:rPr>
        <w:t>STAJLAR VE SINAV TARİHLERİ</w:t>
      </w:r>
    </w:p>
    <w:p w14:paraId="3BDB551C" w14:textId="77777777" w:rsidR="00616B4E" w:rsidRPr="00AA68A6" w:rsidRDefault="00616B4E" w:rsidP="00616B4E">
      <w:pPr>
        <w:widowControl/>
        <w:shd w:val="clear" w:color="auto" w:fill="B8CCE4"/>
        <w:ind w:right="141"/>
        <w:jc w:val="center"/>
        <w:rPr>
          <w:rFonts w:ascii="Times New Roman" w:hAnsi="Times New Roman" w:cs="Times New Roman"/>
          <w:b/>
          <w:bCs/>
          <w:sz w:val="32"/>
          <w:szCs w:val="24"/>
        </w:rPr>
      </w:pPr>
    </w:p>
    <w:p w14:paraId="685CDF86" w14:textId="77777777" w:rsidR="00AB0B3E" w:rsidRPr="003C3DED" w:rsidRDefault="00AB0B3E" w:rsidP="00AB0B3E">
      <w:pPr>
        <w:widowControl/>
        <w:rPr>
          <w:rFonts w:ascii="Times New Roman" w:hAnsi="Times New Roman" w:cs="Times New Roman"/>
          <w:b/>
          <w:bCs/>
          <w:sz w:val="24"/>
          <w:szCs w:val="24"/>
        </w:rPr>
      </w:pPr>
    </w:p>
    <w:tbl>
      <w:tblPr>
        <w:tblW w:w="10412" w:type="dxa"/>
        <w:tblInd w:w="55" w:type="dxa"/>
        <w:tblCellMar>
          <w:left w:w="70" w:type="dxa"/>
          <w:right w:w="70" w:type="dxa"/>
        </w:tblCellMar>
        <w:tblLook w:val="04A0" w:firstRow="1" w:lastRow="0" w:firstColumn="1" w:lastColumn="0" w:noHBand="0" w:noVBand="1"/>
      </w:tblPr>
      <w:tblGrid>
        <w:gridCol w:w="554"/>
        <w:gridCol w:w="1846"/>
        <w:gridCol w:w="887"/>
        <w:gridCol w:w="998"/>
        <w:gridCol w:w="1328"/>
        <w:gridCol w:w="1328"/>
        <w:gridCol w:w="1414"/>
        <w:gridCol w:w="1242"/>
        <w:gridCol w:w="815"/>
      </w:tblGrid>
      <w:tr w:rsidR="0061601A" w:rsidRPr="00BB3A8F" w14:paraId="59A9CA5C" w14:textId="77777777" w:rsidTr="005C0184">
        <w:trPr>
          <w:trHeight w:val="229"/>
        </w:trPr>
        <w:tc>
          <w:tcPr>
            <w:tcW w:w="55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45819F95"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Staj </w:t>
            </w:r>
            <w:r w:rsidRPr="00BB3A8F">
              <w:rPr>
                <w:rFonts w:ascii="Times New Roman" w:hAnsi="Times New Roman" w:cs="Times New Roman"/>
                <w:b/>
                <w:sz w:val="24"/>
                <w:szCs w:val="24"/>
              </w:rPr>
              <w:br/>
              <w:t>No</w:t>
            </w:r>
          </w:p>
        </w:tc>
        <w:tc>
          <w:tcPr>
            <w:tcW w:w="184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18D3DFD0"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Staj Adı</w:t>
            </w:r>
          </w:p>
        </w:tc>
        <w:tc>
          <w:tcPr>
            <w:tcW w:w="88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133DE962"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Staj </w:t>
            </w:r>
            <w:r w:rsidRPr="00BB3A8F">
              <w:rPr>
                <w:rFonts w:ascii="Times New Roman" w:hAnsi="Times New Roman" w:cs="Times New Roman"/>
                <w:b/>
                <w:sz w:val="24"/>
                <w:szCs w:val="24"/>
              </w:rPr>
              <w:br/>
              <w:t>Süresi</w:t>
            </w:r>
            <w:r w:rsidRPr="00BB3A8F">
              <w:rPr>
                <w:rFonts w:ascii="Times New Roman" w:hAnsi="Times New Roman" w:cs="Times New Roman"/>
                <w:b/>
                <w:sz w:val="24"/>
                <w:szCs w:val="24"/>
              </w:rPr>
              <w:br/>
              <w:t>(Hafta)</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492F1EA1"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Gruplar</w:t>
            </w:r>
          </w:p>
        </w:tc>
        <w:tc>
          <w:tcPr>
            <w:tcW w:w="1328" w:type="dxa"/>
            <w:tcBorders>
              <w:top w:val="single" w:sz="4" w:space="0" w:color="auto"/>
              <w:left w:val="nil"/>
              <w:bottom w:val="single" w:sz="4" w:space="0" w:color="auto"/>
              <w:right w:val="single" w:sz="4" w:space="0" w:color="auto"/>
            </w:tcBorders>
            <w:shd w:val="clear" w:color="000000" w:fill="DAEEF3"/>
            <w:vAlign w:val="center"/>
            <w:hideMark/>
          </w:tcPr>
          <w:p w14:paraId="2FB6F203"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Staj Başlangıç</w:t>
            </w:r>
          </w:p>
        </w:tc>
        <w:tc>
          <w:tcPr>
            <w:tcW w:w="1328" w:type="dxa"/>
            <w:tcBorders>
              <w:top w:val="single" w:sz="4" w:space="0" w:color="auto"/>
              <w:left w:val="nil"/>
              <w:bottom w:val="single" w:sz="4" w:space="0" w:color="auto"/>
              <w:right w:val="single" w:sz="4" w:space="0" w:color="auto"/>
            </w:tcBorders>
            <w:shd w:val="clear" w:color="000000" w:fill="DAEEF3"/>
            <w:vAlign w:val="center"/>
            <w:hideMark/>
          </w:tcPr>
          <w:p w14:paraId="186F29AB"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Staj Bitiş</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7B9E5105"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Sınav Tarihi</w:t>
            </w:r>
          </w:p>
        </w:tc>
        <w:tc>
          <w:tcPr>
            <w:tcW w:w="2057" w:type="dxa"/>
            <w:gridSpan w:val="2"/>
            <w:tcBorders>
              <w:top w:val="single" w:sz="4" w:space="0" w:color="auto"/>
              <w:left w:val="nil"/>
              <w:bottom w:val="single" w:sz="4" w:space="0" w:color="auto"/>
              <w:right w:val="single" w:sz="4" w:space="0" w:color="auto"/>
            </w:tcBorders>
            <w:shd w:val="clear" w:color="000000" w:fill="DAEEF3"/>
            <w:vAlign w:val="center"/>
            <w:hideMark/>
          </w:tcPr>
          <w:p w14:paraId="03972D19"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Bütünleme Sınavı</w:t>
            </w:r>
          </w:p>
        </w:tc>
      </w:tr>
      <w:tr w:rsidR="0061601A" w:rsidRPr="00BB3A8F" w14:paraId="7232F563"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61C500B0"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5DB854E6"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039DEA27" w14:textId="77777777" w:rsidR="0061601A" w:rsidRPr="00BB3A8F" w:rsidRDefault="0061601A" w:rsidP="0061601A">
            <w:pPr>
              <w:spacing w:line="360" w:lineRule="auto"/>
              <w:jc w:val="center"/>
              <w:rPr>
                <w:rFonts w:ascii="Times New Roman" w:hAnsi="Times New Roman" w:cs="Times New Roman"/>
                <w:b/>
                <w:sz w:val="24"/>
                <w:szCs w:val="24"/>
              </w:rPr>
            </w:pPr>
          </w:p>
        </w:tc>
        <w:tc>
          <w:tcPr>
            <w:tcW w:w="998" w:type="dxa"/>
            <w:vMerge/>
            <w:tcBorders>
              <w:top w:val="nil"/>
              <w:left w:val="single" w:sz="4" w:space="0" w:color="auto"/>
              <w:bottom w:val="single" w:sz="4" w:space="0" w:color="auto"/>
              <w:right w:val="single" w:sz="4" w:space="0" w:color="auto"/>
            </w:tcBorders>
            <w:vAlign w:val="center"/>
            <w:hideMark/>
          </w:tcPr>
          <w:p w14:paraId="5C2C918A" w14:textId="77777777" w:rsidR="0061601A" w:rsidRPr="00BB3A8F" w:rsidRDefault="0061601A" w:rsidP="0061601A">
            <w:pPr>
              <w:spacing w:line="360" w:lineRule="auto"/>
              <w:jc w:val="center"/>
              <w:rPr>
                <w:rFonts w:ascii="Times New Roman" w:hAnsi="Times New Roman" w:cs="Times New Roman"/>
                <w:b/>
                <w:sz w:val="24"/>
                <w:szCs w:val="24"/>
              </w:rPr>
            </w:pPr>
          </w:p>
        </w:tc>
        <w:tc>
          <w:tcPr>
            <w:tcW w:w="1328" w:type="dxa"/>
            <w:tcBorders>
              <w:top w:val="nil"/>
              <w:left w:val="nil"/>
              <w:bottom w:val="single" w:sz="4" w:space="0" w:color="auto"/>
              <w:right w:val="single" w:sz="4" w:space="0" w:color="auto"/>
            </w:tcBorders>
            <w:shd w:val="clear" w:color="000000" w:fill="DAEEF3"/>
            <w:vAlign w:val="center"/>
            <w:hideMark/>
          </w:tcPr>
          <w:p w14:paraId="34D83DE4"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Tarihi</w:t>
            </w:r>
          </w:p>
        </w:tc>
        <w:tc>
          <w:tcPr>
            <w:tcW w:w="1328" w:type="dxa"/>
            <w:tcBorders>
              <w:top w:val="nil"/>
              <w:left w:val="nil"/>
              <w:bottom w:val="single" w:sz="4" w:space="0" w:color="auto"/>
              <w:right w:val="single" w:sz="4" w:space="0" w:color="auto"/>
            </w:tcBorders>
            <w:shd w:val="clear" w:color="000000" w:fill="DAEEF3"/>
            <w:vAlign w:val="center"/>
            <w:hideMark/>
          </w:tcPr>
          <w:p w14:paraId="66CB16BD"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Tarihi</w:t>
            </w:r>
          </w:p>
        </w:tc>
        <w:tc>
          <w:tcPr>
            <w:tcW w:w="1414" w:type="dxa"/>
            <w:vMerge/>
            <w:tcBorders>
              <w:top w:val="nil"/>
              <w:left w:val="single" w:sz="4" w:space="0" w:color="auto"/>
              <w:bottom w:val="single" w:sz="4" w:space="0" w:color="auto"/>
              <w:right w:val="single" w:sz="4" w:space="0" w:color="auto"/>
            </w:tcBorders>
            <w:vAlign w:val="center"/>
            <w:hideMark/>
          </w:tcPr>
          <w:p w14:paraId="1834325F" w14:textId="77777777" w:rsidR="0061601A" w:rsidRPr="00BB3A8F" w:rsidRDefault="0061601A" w:rsidP="0061601A">
            <w:pPr>
              <w:spacing w:line="360" w:lineRule="auto"/>
              <w:jc w:val="center"/>
              <w:rPr>
                <w:rFonts w:ascii="Times New Roman" w:hAnsi="Times New Roman" w:cs="Times New Roman"/>
                <w:b/>
                <w:sz w:val="24"/>
                <w:szCs w:val="24"/>
              </w:rPr>
            </w:pPr>
          </w:p>
        </w:tc>
        <w:tc>
          <w:tcPr>
            <w:tcW w:w="1242" w:type="dxa"/>
            <w:tcBorders>
              <w:top w:val="nil"/>
              <w:left w:val="nil"/>
              <w:bottom w:val="single" w:sz="4" w:space="0" w:color="auto"/>
              <w:right w:val="single" w:sz="4" w:space="0" w:color="auto"/>
            </w:tcBorders>
            <w:shd w:val="clear" w:color="000000" w:fill="DAEEF3"/>
            <w:vAlign w:val="center"/>
            <w:hideMark/>
          </w:tcPr>
          <w:p w14:paraId="257D1498"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Tarih</w:t>
            </w:r>
          </w:p>
        </w:tc>
        <w:tc>
          <w:tcPr>
            <w:tcW w:w="815" w:type="dxa"/>
            <w:tcBorders>
              <w:top w:val="nil"/>
              <w:left w:val="nil"/>
              <w:bottom w:val="single" w:sz="4" w:space="0" w:color="auto"/>
              <w:right w:val="single" w:sz="4" w:space="0" w:color="auto"/>
            </w:tcBorders>
            <w:shd w:val="clear" w:color="000000" w:fill="DAEEF3"/>
            <w:vAlign w:val="center"/>
            <w:hideMark/>
          </w:tcPr>
          <w:p w14:paraId="4A8BD9E5" w14:textId="77777777" w:rsidR="0061601A" w:rsidRPr="00BB3A8F" w:rsidRDefault="0061601A" w:rsidP="0061601A">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Saat</w:t>
            </w:r>
          </w:p>
        </w:tc>
      </w:tr>
      <w:tr w:rsidR="0061601A" w:rsidRPr="00BB3A8F" w14:paraId="6D2DF1B9"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27FCD6F2"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29CEBEAF"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7B75FEF6"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78C316D4"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6F4FBFC5"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617CD30A"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0CB904D2"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30FAAC21"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1BAA3E8A" w14:textId="77777777" w:rsidR="0061601A" w:rsidRPr="00BB3A8F" w:rsidRDefault="0061601A" w:rsidP="0061601A">
            <w:pPr>
              <w:spacing w:line="360" w:lineRule="auto"/>
              <w:rPr>
                <w:rFonts w:ascii="Times New Roman" w:hAnsi="Times New Roman" w:cs="Times New Roman"/>
                <w:sz w:val="24"/>
                <w:szCs w:val="24"/>
              </w:rPr>
            </w:pPr>
          </w:p>
        </w:tc>
      </w:tr>
      <w:tr w:rsidR="00570E5B" w:rsidRPr="00BB3A8F" w14:paraId="04613374" w14:textId="77777777" w:rsidTr="006E5599">
        <w:trPr>
          <w:trHeight w:val="135"/>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169F2BE3" w14:textId="77777777" w:rsidR="00570E5B" w:rsidRPr="00BB3A8F" w:rsidRDefault="00570E5B" w:rsidP="00570E5B">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736369AB" w14:textId="77777777" w:rsidR="00570E5B" w:rsidRPr="00BB3A8F" w:rsidRDefault="00570E5B" w:rsidP="00570E5B">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Psikiyatri</w:t>
            </w: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47D9CCE4" w14:textId="77777777" w:rsidR="00570E5B" w:rsidRPr="00BB3A8F" w:rsidRDefault="00570E5B" w:rsidP="00570E5B">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FDE9D9"/>
            <w:vAlign w:val="center"/>
            <w:hideMark/>
          </w:tcPr>
          <w:p w14:paraId="099625C4" w14:textId="77777777"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603388FF" w14:textId="0F4B78D0"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A20423">
              <w:rPr>
                <w:rFonts w:ascii="Times New Roman" w:hAnsi="Times New Roman" w:cs="Times New Roman"/>
                <w:sz w:val="24"/>
                <w:szCs w:val="24"/>
              </w:rPr>
              <w:t>1</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FDE9D9"/>
            <w:noWrap/>
            <w:hideMark/>
          </w:tcPr>
          <w:p w14:paraId="341B92B4" w14:textId="0AB58A8F" w:rsidR="00570E5B" w:rsidRPr="00BB3A8F" w:rsidRDefault="00A20423" w:rsidP="00570E5B">
            <w:pPr>
              <w:spacing w:line="360" w:lineRule="auto"/>
              <w:rPr>
                <w:rFonts w:ascii="Times New Roman" w:hAnsi="Times New Roman" w:cs="Times New Roman"/>
                <w:sz w:val="24"/>
                <w:szCs w:val="24"/>
              </w:rPr>
            </w:pPr>
            <w:r>
              <w:rPr>
                <w:rFonts w:ascii="Times New Roman" w:hAnsi="Times New Roman" w:cs="Times New Roman"/>
                <w:sz w:val="24"/>
                <w:szCs w:val="24"/>
              </w:rPr>
              <w:t>19</w:t>
            </w:r>
            <w:r w:rsidR="00570E5B" w:rsidRPr="00BB3A8F">
              <w:rPr>
                <w:rFonts w:ascii="Times New Roman" w:hAnsi="Times New Roman" w:cs="Times New Roman"/>
                <w:sz w:val="24"/>
                <w:szCs w:val="24"/>
              </w:rPr>
              <w:t>.09.2025</w:t>
            </w:r>
          </w:p>
        </w:tc>
        <w:tc>
          <w:tcPr>
            <w:tcW w:w="1414" w:type="dxa"/>
            <w:tcBorders>
              <w:top w:val="nil"/>
              <w:left w:val="nil"/>
              <w:bottom w:val="single" w:sz="4" w:space="0" w:color="auto"/>
              <w:right w:val="single" w:sz="4" w:space="0" w:color="auto"/>
            </w:tcBorders>
            <w:shd w:val="clear" w:color="000000" w:fill="FDE9D9"/>
            <w:noWrap/>
            <w:hideMark/>
          </w:tcPr>
          <w:p w14:paraId="20D7C4BB" w14:textId="42A134D7" w:rsidR="00570E5B" w:rsidRPr="00BB3A8F" w:rsidRDefault="00A20423" w:rsidP="00570E5B">
            <w:pPr>
              <w:spacing w:line="360" w:lineRule="auto"/>
              <w:rPr>
                <w:rFonts w:ascii="Times New Roman" w:hAnsi="Times New Roman" w:cs="Times New Roman"/>
                <w:sz w:val="24"/>
                <w:szCs w:val="24"/>
              </w:rPr>
            </w:pPr>
            <w:r>
              <w:rPr>
                <w:rFonts w:ascii="Times New Roman" w:hAnsi="Times New Roman" w:cs="Times New Roman"/>
                <w:sz w:val="24"/>
                <w:szCs w:val="24"/>
              </w:rPr>
              <w:t>19</w:t>
            </w:r>
            <w:r w:rsidR="00570E5B" w:rsidRPr="00BB3A8F">
              <w:rPr>
                <w:rFonts w:ascii="Times New Roman" w:hAnsi="Times New Roman" w:cs="Times New Roman"/>
                <w:sz w:val="24"/>
                <w:szCs w:val="24"/>
              </w:rPr>
              <w:t>.09.2025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10A2FC66" w14:textId="2822E085" w:rsidR="00570E5B" w:rsidRPr="00BB3A8F" w:rsidRDefault="008A13D1" w:rsidP="00570E5B">
            <w:pPr>
              <w:spacing w:line="360" w:lineRule="auto"/>
              <w:rPr>
                <w:rFonts w:ascii="Times New Roman" w:hAnsi="Times New Roman" w:cs="Times New Roman"/>
                <w:sz w:val="24"/>
                <w:szCs w:val="24"/>
              </w:rPr>
            </w:pPr>
            <w:r>
              <w:rPr>
                <w:rFonts w:ascii="Times New Roman" w:hAnsi="Times New Roman" w:cs="Times New Roman"/>
                <w:sz w:val="24"/>
                <w:szCs w:val="24"/>
              </w:rPr>
              <w:t>29</w:t>
            </w:r>
            <w:r w:rsidR="00570E5B" w:rsidRPr="00BB3A8F">
              <w:rPr>
                <w:rFonts w:ascii="Times New Roman" w:hAnsi="Times New Roman" w:cs="Times New Roman"/>
                <w:sz w:val="24"/>
                <w:szCs w:val="24"/>
              </w:rPr>
              <w:t>.0</w:t>
            </w:r>
            <w:r>
              <w:rPr>
                <w:rFonts w:ascii="Times New Roman" w:hAnsi="Times New Roman" w:cs="Times New Roman"/>
                <w:sz w:val="24"/>
                <w:szCs w:val="24"/>
              </w:rPr>
              <w:t>6</w:t>
            </w:r>
            <w:r w:rsidR="00570E5B" w:rsidRPr="00BB3A8F">
              <w:rPr>
                <w:rFonts w:ascii="Times New Roman" w:hAnsi="Times New Roman" w:cs="Times New Roman"/>
                <w:sz w:val="24"/>
                <w:szCs w:val="24"/>
              </w:rPr>
              <w:t>.202</w:t>
            </w:r>
            <w:r w:rsidR="00E86FE4">
              <w:rPr>
                <w:rFonts w:ascii="Times New Roman" w:hAnsi="Times New Roman" w:cs="Times New Roman"/>
                <w:sz w:val="24"/>
                <w:szCs w:val="24"/>
              </w:rPr>
              <w:t>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57B98CF3" w14:textId="77777777" w:rsidR="00570E5B" w:rsidRPr="00BB3A8F" w:rsidRDefault="00570E5B" w:rsidP="00570E5B">
            <w:pPr>
              <w:spacing w:line="360" w:lineRule="auto"/>
              <w:rPr>
                <w:rFonts w:ascii="Times New Roman" w:hAnsi="Times New Roman" w:cs="Times New Roman"/>
                <w:sz w:val="24"/>
                <w:szCs w:val="24"/>
                <w:highlight w:val="yellow"/>
              </w:rPr>
            </w:pPr>
            <w:r w:rsidRPr="00BB3A8F">
              <w:rPr>
                <w:rFonts w:ascii="Times New Roman" w:hAnsi="Times New Roman" w:cs="Times New Roman"/>
                <w:sz w:val="24"/>
                <w:szCs w:val="24"/>
              </w:rPr>
              <w:t>08:00</w:t>
            </w:r>
          </w:p>
        </w:tc>
      </w:tr>
      <w:tr w:rsidR="00570E5B" w:rsidRPr="00BB3A8F" w14:paraId="55A65C2E" w14:textId="77777777" w:rsidTr="00F2256A">
        <w:trPr>
          <w:trHeight w:val="135"/>
        </w:trPr>
        <w:tc>
          <w:tcPr>
            <w:tcW w:w="554" w:type="dxa"/>
            <w:vMerge/>
            <w:tcBorders>
              <w:top w:val="nil"/>
              <w:left w:val="single" w:sz="4" w:space="0" w:color="auto"/>
              <w:bottom w:val="single" w:sz="4" w:space="0" w:color="auto"/>
              <w:right w:val="single" w:sz="4" w:space="0" w:color="auto"/>
            </w:tcBorders>
            <w:vAlign w:val="center"/>
            <w:hideMark/>
          </w:tcPr>
          <w:p w14:paraId="1FFF8F35" w14:textId="77777777" w:rsidR="00570E5B" w:rsidRPr="00BB3A8F" w:rsidRDefault="00570E5B" w:rsidP="00570E5B">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2A25A239" w14:textId="77777777" w:rsidR="00570E5B" w:rsidRPr="00BB3A8F" w:rsidRDefault="00570E5B" w:rsidP="00570E5B">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00CD2081" w14:textId="77777777" w:rsidR="00570E5B" w:rsidRPr="00BB3A8F" w:rsidRDefault="00570E5B" w:rsidP="00570E5B">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5864A664" w14:textId="77777777"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hideMark/>
          </w:tcPr>
          <w:p w14:paraId="285026A5" w14:textId="330E5444" w:rsidR="00570E5B" w:rsidRPr="00BB3A8F" w:rsidRDefault="007B05BE" w:rsidP="00570E5B">
            <w:pPr>
              <w:spacing w:line="360" w:lineRule="auto"/>
              <w:rPr>
                <w:rFonts w:ascii="Times New Roman" w:hAnsi="Times New Roman" w:cs="Times New Roman"/>
                <w:sz w:val="24"/>
                <w:szCs w:val="24"/>
              </w:rPr>
            </w:pPr>
            <w:r>
              <w:rPr>
                <w:rFonts w:ascii="Times New Roman" w:hAnsi="Times New Roman" w:cs="Times New Roman"/>
                <w:sz w:val="24"/>
                <w:szCs w:val="24"/>
              </w:rPr>
              <w:t>27</w:t>
            </w:r>
            <w:r w:rsidR="00570E5B" w:rsidRPr="00BB3A8F">
              <w:rPr>
                <w:rFonts w:ascii="Times New Roman" w:hAnsi="Times New Roman" w:cs="Times New Roman"/>
                <w:sz w:val="24"/>
                <w:szCs w:val="24"/>
              </w:rPr>
              <w:t>.1</w:t>
            </w:r>
            <w:r>
              <w:rPr>
                <w:rFonts w:ascii="Times New Roman" w:hAnsi="Times New Roman" w:cs="Times New Roman"/>
                <w:sz w:val="24"/>
                <w:szCs w:val="24"/>
              </w:rPr>
              <w:t>0</w:t>
            </w:r>
            <w:r w:rsidR="00570E5B" w:rsidRPr="00BB3A8F">
              <w:rPr>
                <w:rFonts w:ascii="Times New Roman" w:hAnsi="Times New Roman" w:cs="Times New Roman"/>
                <w:sz w:val="24"/>
                <w:szCs w:val="24"/>
              </w:rPr>
              <w:t>.2025</w:t>
            </w:r>
          </w:p>
        </w:tc>
        <w:tc>
          <w:tcPr>
            <w:tcW w:w="1328" w:type="dxa"/>
            <w:tcBorders>
              <w:top w:val="nil"/>
              <w:left w:val="nil"/>
              <w:bottom w:val="single" w:sz="4" w:space="0" w:color="auto"/>
              <w:right w:val="single" w:sz="4" w:space="0" w:color="auto"/>
            </w:tcBorders>
            <w:shd w:val="clear" w:color="000000" w:fill="FDE9D9"/>
            <w:noWrap/>
            <w:hideMark/>
          </w:tcPr>
          <w:p w14:paraId="25E73E7E" w14:textId="4EBBF097" w:rsidR="00570E5B" w:rsidRPr="00BB3A8F" w:rsidRDefault="007B05BE" w:rsidP="00570E5B">
            <w:pPr>
              <w:spacing w:line="360" w:lineRule="auto"/>
              <w:rPr>
                <w:rFonts w:ascii="Times New Roman" w:hAnsi="Times New Roman" w:cs="Times New Roman"/>
                <w:sz w:val="24"/>
                <w:szCs w:val="24"/>
              </w:rPr>
            </w:pPr>
            <w:r>
              <w:rPr>
                <w:rFonts w:ascii="Times New Roman" w:hAnsi="Times New Roman" w:cs="Times New Roman"/>
                <w:sz w:val="24"/>
                <w:szCs w:val="24"/>
              </w:rPr>
              <w:t>14</w:t>
            </w:r>
            <w:r w:rsidR="00570E5B" w:rsidRPr="00BB3A8F">
              <w:rPr>
                <w:rFonts w:ascii="Times New Roman" w:hAnsi="Times New Roman" w:cs="Times New Roman"/>
                <w:sz w:val="24"/>
                <w:szCs w:val="24"/>
              </w:rPr>
              <w:t>.11.2025</w:t>
            </w:r>
          </w:p>
        </w:tc>
        <w:tc>
          <w:tcPr>
            <w:tcW w:w="1414" w:type="dxa"/>
            <w:tcBorders>
              <w:top w:val="nil"/>
              <w:left w:val="nil"/>
              <w:bottom w:val="single" w:sz="4" w:space="0" w:color="auto"/>
              <w:right w:val="single" w:sz="4" w:space="0" w:color="auto"/>
            </w:tcBorders>
            <w:shd w:val="clear" w:color="000000" w:fill="FDE9D9"/>
            <w:noWrap/>
            <w:hideMark/>
          </w:tcPr>
          <w:p w14:paraId="3355243E" w14:textId="7097501E" w:rsidR="00570E5B" w:rsidRPr="00BB3A8F" w:rsidRDefault="007B05BE" w:rsidP="00570E5B">
            <w:pPr>
              <w:spacing w:line="360" w:lineRule="auto"/>
              <w:rPr>
                <w:rFonts w:ascii="Times New Roman" w:hAnsi="Times New Roman" w:cs="Times New Roman"/>
                <w:sz w:val="24"/>
                <w:szCs w:val="24"/>
              </w:rPr>
            </w:pPr>
            <w:r>
              <w:rPr>
                <w:rFonts w:ascii="Times New Roman" w:hAnsi="Times New Roman" w:cs="Times New Roman"/>
                <w:sz w:val="24"/>
                <w:szCs w:val="24"/>
              </w:rPr>
              <w:t>14</w:t>
            </w:r>
            <w:r w:rsidR="00570E5B" w:rsidRPr="00BB3A8F">
              <w:rPr>
                <w:rFonts w:ascii="Times New Roman" w:hAnsi="Times New Roman" w:cs="Times New Roman"/>
                <w:sz w:val="24"/>
                <w:szCs w:val="24"/>
              </w:rPr>
              <w:t>.11.2025</w:t>
            </w:r>
          </w:p>
        </w:tc>
        <w:tc>
          <w:tcPr>
            <w:tcW w:w="1242" w:type="dxa"/>
            <w:vMerge/>
            <w:tcBorders>
              <w:top w:val="nil"/>
              <w:left w:val="single" w:sz="4" w:space="0" w:color="auto"/>
              <w:bottom w:val="single" w:sz="4" w:space="0" w:color="auto"/>
              <w:right w:val="single" w:sz="4" w:space="0" w:color="auto"/>
            </w:tcBorders>
            <w:vAlign w:val="center"/>
            <w:hideMark/>
          </w:tcPr>
          <w:p w14:paraId="645C2867" w14:textId="77777777" w:rsidR="00570E5B" w:rsidRPr="00BB3A8F" w:rsidRDefault="00570E5B" w:rsidP="00570E5B">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E86D501" w14:textId="77777777" w:rsidR="00570E5B" w:rsidRPr="00BB3A8F" w:rsidRDefault="00570E5B" w:rsidP="00570E5B">
            <w:pPr>
              <w:spacing w:line="360" w:lineRule="auto"/>
              <w:rPr>
                <w:rFonts w:ascii="Times New Roman" w:hAnsi="Times New Roman" w:cs="Times New Roman"/>
                <w:sz w:val="24"/>
                <w:szCs w:val="24"/>
              </w:rPr>
            </w:pPr>
          </w:p>
        </w:tc>
      </w:tr>
      <w:tr w:rsidR="00570E5B" w:rsidRPr="00BB3A8F" w14:paraId="7ADBAF1B" w14:textId="77777777" w:rsidTr="006E5599">
        <w:trPr>
          <w:trHeight w:val="135"/>
        </w:trPr>
        <w:tc>
          <w:tcPr>
            <w:tcW w:w="554" w:type="dxa"/>
            <w:vMerge/>
            <w:tcBorders>
              <w:top w:val="nil"/>
              <w:left w:val="single" w:sz="4" w:space="0" w:color="auto"/>
              <w:bottom w:val="single" w:sz="4" w:space="0" w:color="auto"/>
              <w:right w:val="single" w:sz="4" w:space="0" w:color="auto"/>
            </w:tcBorders>
            <w:vAlign w:val="center"/>
            <w:hideMark/>
          </w:tcPr>
          <w:p w14:paraId="6A2B423A" w14:textId="77777777" w:rsidR="00570E5B" w:rsidRPr="00BB3A8F" w:rsidRDefault="00570E5B" w:rsidP="00570E5B">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8988C08" w14:textId="77777777" w:rsidR="00570E5B" w:rsidRPr="00BB3A8F" w:rsidRDefault="00570E5B" w:rsidP="00570E5B">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2F40C408" w14:textId="77777777" w:rsidR="00570E5B" w:rsidRPr="00BB3A8F" w:rsidRDefault="00570E5B" w:rsidP="00570E5B">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62AD386D" w14:textId="77777777"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2A5A9F6A" w14:textId="5A8B4D96"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EE4811">
              <w:rPr>
                <w:rFonts w:ascii="Times New Roman" w:hAnsi="Times New Roman" w:cs="Times New Roman"/>
                <w:sz w:val="24"/>
                <w:szCs w:val="24"/>
              </w:rPr>
              <w:t>2</w:t>
            </w:r>
            <w:r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FDE9D9"/>
            <w:noWrap/>
            <w:hideMark/>
          </w:tcPr>
          <w:p w14:paraId="71A27BF9" w14:textId="6D293C23" w:rsidR="00570E5B" w:rsidRPr="00BB3A8F" w:rsidRDefault="00EE4811" w:rsidP="00570E5B">
            <w:pPr>
              <w:spacing w:line="360" w:lineRule="auto"/>
              <w:rPr>
                <w:rFonts w:ascii="Times New Roman" w:hAnsi="Times New Roman" w:cs="Times New Roman"/>
                <w:sz w:val="24"/>
                <w:szCs w:val="24"/>
              </w:rPr>
            </w:pPr>
            <w:r>
              <w:rPr>
                <w:rFonts w:ascii="Times New Roman" w:hAnsi="Times New Roman" w:cs="Times New Roman"/>
                <w:sz w:val="24"/>
                <w:szCs w:val="24"/>
              </w:rPr>
              <w:t>09</w:t>
            </w:r>
            <w:r w:rsidR="00570E5B" w:rsidRPr="00BB3A8F">
              <w:rPr>
                <w:rFonts w:ascii="Times New Roman" w:hAnsi="Times New Roman" w:cs="Times New Roman"/>
                <w:sz w:val="24"/>
                <w:szCs w:val="24"/>
              </w:rPr>
              <w:t>.01.2026</w:t>
            </w:r>
          </w:p>
        </w:tc>
        <w:tc>
          <w:tcPr>
            <w:tcW w:w="1414" w:type="dxa"/>
            <w:tcBorders>
              <w:top w:val="nil"/>
              <w:left w:val="nil"/>
              <w:bottom w:val="single" w:sz="4" w:space="0" w:color="auto"/>
              <w:right w:val="single" w:sz="4" w:space="0" w:color="auto"/>
            </w:tcBorders>
            <w:shd w:val="clear" w:color="000000" w:fill="FDE9D9"/>
            <w:noWrap/>
            <w:hideMark/>
          </w:tcPr>
          <w:p w14:paraId="017AF0D4" w14:textId="02B65727" w:rsidR="00570E5B" w:rsidRPr="00BB3A8F" w:rsidRDefault="00EE4811" w:rsidP="00570E5B">
            <w:pPr>
              <w:spacing w:line="360" w:lineRule="auto"/>
              <w:rPr>
                <w:rFonts w:ascii="Times New Roman" w:hAnsi="Times New Roman" w:cs="Times New Roman"/>
                <w:sz w:val="24"/>
                <w:szCs w:val="24"/>
              </w:rPr>
            </w:pPr>
            <w:r>
              <w:rPr>
                <w:rFonts w:ascii="Times New Roman" w:hAnsi="Times New Roman" w:cs="Times New Roman"/>
                <w:sz w:val="24"/>
                <w:szCs w:val="24"/>
              </w:rPr>
              <w:t>09</w:t>
            </w:r>
            <w:r w:rsidR="00570E5B" w:rsidRPr="00BB3A8F">
              <w:rPr>
                <w:rFonts w:ascii="Times New Roman" w:hAnsi="Times New Roman" w:cs="Times New Roman"/>
                <w:sz w:val="24"/>
                <w:szCs w:val="24"/>
              </w:rPr>
              <w:t>.01.2026</w:t>
            </w:r>
          </w:p>
        </w:tc>
        <w:tc>
          <w:tcPr>
            <w:tcW w:w="1242" w:type="dxa"/>
            <w:vMerge/>
            <w:tcBorders>
              <w:top w:val="nil"/>
              <w:left w:val="single" w:sz="4" w:space="0" w:color="auto"/>
              <w:bottom w:val="single" w:sz="4" w:space="0" w:color="auto"/>
              <w:right w:val="single" w:sz="4" w:space="0" w:color="auto"/>
            </w:tcBorders>
            <w:vAlign w:val="center"/>
            <w:hideMark/>
          </w:tcPr>
          <w:p w14:paraId="6475A1BF" w14:textId="77777777" w:rsidR="00570E5B" w:rsidRPr="00BB3A8F" w:rsidRDefault="00570E5B" w:rsidP="00570E5B">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0FCB0717" w14:textId="77777777" w:rsidR="00570E5B" w:rsidRPr="00BB3A8F" w:rsidRDefault="00570E5B" w:rsidP="00570E5B">
            <w:pPr>
              <w:spacing w:line="360" w:lineRule="auto"/>
              <w:rPr>
                <w:rFonts w:ascii="Times New Roman" w:hAnsi="Times New Roman" w:cs="Times New Roman"/>
                <w:sz w:val="24"/>
                <w:szCs w:val="24"/>
              </w:rPr>
            </w:pPr>
          </w:p>
        </w:tc>
      </w:tr>
      <w:tr w:rsidR="00570E5B" w:rsidRPr="00BB3A8F" w14:paraId="1DD0E7DC" w14:textId="77777777" w:rsidTr="006E5599">
        <w:trPr>
          <w:trHeight w:val="135"/>
        </w:trPr>
        <w:tc>
          <w:tcPr>
            <w:tcW w:w="554" w:type="dxa"/>
            <w:vMerge/>
            <w:tcBorders>
              <w:top w:val="nil"/>
              <w:left w:val="single" w:sz="4" w:space="0" w:color="auto"/>
              <w:bottom w:val="single" w:sz="4" w:space="0" w:color="auto"/>
              <w:right w:val="single" w:sz="4" w:space="0" w:color="auto"/>
            </w:tcBorders>
            <w:vAlign w:val="center"/>
            <w:hideMark/>
          </w:tcPr>
          <w:p w14:paraId="58D99006" w14:textId="77777777" w:rsidR="00570E5B" w:rsidRPr="00BB3A8F" w:rsidRDefault="00570E5B" w:rsidP="00570E5B">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2D7721B4" w14:textId="77777777" w:rsidR="00570E5B" w:rsidRPr="00BB3A8F" w:rsidRDefault="00570E5B" w:rsidP="00570E5B">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4E54C2F7" w14:textId="77777777" w:rsidR="00570E5B" w:rsidRPr="00BB3A8F" w:rsidRDefault="00570E5B" w:rsidP="00570E5B">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24C87000" w14:textId="77777777"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387D638D" w14:textId="0975E8DF" w:rsidR="00570E5B" w:rsidRPr="00BB3A8F" w:rsidRDefault="00591E67" w:rsidP="00570E5B">
            <w:pPr>
              <w:spacing w:line="360" w:lineRule="auto"/>
              <w:rPr>
                <w:rFonts w:ascii="Times New Roman" w:hAnsi="Times New Roman" w:cs="Times New Roman"/>
                <w:sz w:val="24"/>
                <w:szCs w:val="24"/>
              </w:rPr>
            </w:pPr>
            <w:r>
              <w:rPr>
                <w:rFonts w:ascii="Times New Roman" w:hAnsi="Times New Roman" w:cs="Times New Roman"/>
                <w:sz w:val="24"/>
                <w:szCs w:val="24"/>
              </w:rPr>
              <w:t>23</w:t>
            </w:r>
            <w:r w:rsidR="00570E5B" w:rsidRPr="00BB3A8F">
              <w:rPr>
                <w:rFonts w:ascii="Times New Roman" w:hAnsi="Times New Roman" w:cs="Times New Roman"/>
                <w:sz w:val="24"/>
                <w:szCs w:val="24"/>
              </w:rPr>
              <w:t>.0</w:t>
            </w:r>
            <w:r>
              <w:rPr>
                <w:rFonts w:ascii="Times New Roman" w:hAnsi="Times New Roman" w:cs="Times New Roman"/>
                <w:sz w:val="24"/>
                <w:szCs w:val="24"/>
              </w:rPr>
              <w:t>2</w:t>
            </w:r>
            <w:r w:rsidR="00570E5B" w:rsidRPr="00BB3A8F">
              <w:rPr>
                <w:rFonts w:ascii="Times New Roman" w:hAnsi="Times New Roman" w:cs="Times New Roman"/>
                <w:sz w:val="24"/>
                <w:szCs w:val="24"/>
              </w:rPr>
              <w:t>.2026</w:t>
            </w:r>
          </w:p>
        </w:tc>
        <w:tc>
          <w:tcPr>
            <w:tcW w:w="1328" w:type="dxa"/>
            <w:tcBorders>
              <w:top w:val="nil"/>
              <w:left w:val="nil"/>
              <w:bottom w:val="single" w:sz="4" w:space="0" w:color="auto"/>
              <w:right w:val="single" w:sz="4" w:space="0" w:color="auto"/>
            </w:tcBorders>
            <w:shd w:val="clear" w:color="000000" w:fill="FDE9D9"/>
            <w:noWrap/>
            <w:hideMark/>
          </w:tcPr>
          <w:p w14:paraId="3D60F0DD" w14:textId="42B78FC4" w:rsidR="00570E5B" w:rsidRPr="00BB3A8F" w:rsidRDefault="00591E67" w:rsidP="00570E5B">
            <w:pPr>
              <w:spacing w:line="360" w:lineRule="auto"/>
              <w:rPr>
                <w:rFonts w:ascii="Times New Roman" w:hAnsi="Times New Roman" w:cs="Times New Roman"/>
                <w:sz w:val="24"/>
                <w:szCs w:val="24"/>
              </w:rPr>
            </w:pPr>
            <w:r>
              <w:rPr>
                <w:rFonts w:ascii="Times New Roman" w:hAnsi="Times New Roman" w:cs="Times New Roman"/>
                <w:sz w:val="24"/>
                <w:szCs w:val="24"/>
              </w:rPr>
              <w:t>13</w:t>
            </w:r>
            <w:r w:rsidR="00570E5B" w:rsidRPr="00BB3A8F">
              <w:rPr>
                <w:rFonts w:ascii="Times New Roman" w:hAnsi="Times New Roman" w:cs="Times New Roman"/>
                <w:sz w:val="24"/>
                <w:szCs w:val="24"/>
              </w:rPr>
              <w:t>.03.2026</w:t>
            </w:r>
          </w:p>
        </w:tc>
        <w:tc>
          <w:tcPr>
            <w:tcW w:w="1414" w:type="dxa"/>
            <w:tcBorders>
              <w:top w:val="nil"/>
              <w:left w:val="nil"/>
              <w:bottom w:val="single" w:sz="4" w:space="0" w:color="auto"/>
              <w:right w:val="single" w:sz="4" w:space="0" w:color="auto"/>
            </w:tcBorders>
            <w:shd w:val="clear" w:color="000000" w:fill="FDE9D9"/>
            <w:noWrap/>
            <w:hideMark/>
          </w:tcPr>
          <w:p w14:paraId="4B05238E" w14:textId="58689C59" w:rsidR="00570E5B" w:rsidRPr="00BB3A8F" w:rsidRDefault="00591E67" w:rsidP="00570E5B">
            <w:pPr>
              <w:spacing w:line="360" w:lineRule="auto"/>
              <w:rPr>
                <w:rFonts w:ascii="Times New Roman" w:hAnsi="Times New Roman" w:cs="Times New Roman"/>
                <w:sz w:val="24"/>
                <w:szCs w:val="24"/>
              </w:rPr>
            </w:pPr>
            <w:r>
              <w:rPr>
                <w:rFonts w:ascii="Times New Roman" w:hAnsi="Times New Roman" w:cs="Times New Roman"/>
                <w:sz w:val="24"/>
                <w:szCs w:val="24"/>
              </w:rPr>
              <w:t>13</w:t>
            </w:r>
            <w:r w:rsidR="00570E5B" w:rsidRPr="00BB3A8F">
              <w:rPr>
                <w:rFonts w:ascii="Times New Roman" w:hAnsi="Times New Roman" w:cs="Times New Roman"/>
                <w:sz w:val="24"/>
                <w:szCs w:val="24"/>
              </w:rPr>
              <w:t>.03.2026</w:t>
            </w:r>
          </w:p>
        </w:tc>
        <w:tc>
          <w:tcPr>
            <w:tcW w:w="1242" w:type="dxa"/>
            <w:vMerge/>
            <w:tcBorders>
              <w:top w:val="nil"/>
              <w:left w:val="single" w:sz="4" w:space="0" w:color="auto"/>
              <w:bottom w:val="single" w:sz="4" w:space="0" w:color="auto"/>
              <w:right w:val="single" w:sz="4" w:space="0" w:color="auto"/>
            </w:tcBorders>
            <w:vAlign w:val="center"/>
            <w:hideMark/>
          </w:tcPr>
          <w:p w14:paraId="1F31CD30" w14:textId="77777777" w:rsidR="00570E5B" w:rsidRPr="00BB3A8F" w:rsidRDefault="00570E5B" w:rsidP="00570E5B">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49972AB" w14:textId="77777777" w:rsidR="00570E5B" w:rsidRPr="00BB3A8F" w:rsidRDefault="00570E5B" w:rsidP="00570E5B">
            <w:pPr>
              <w:spacing w:line="360" w:lineRule="auto"/>
              <w:rPr>
                <w:rFonts w:ascii="Times New Roman" w:hAnsi="Times New Roman" w:cs="Times New Roman"/>
                <w:sz w:val="24"/>
                <w:szCs w:val="24"/>
              </w:rPr>
            </w:pPr>
          </w:p>
        </w:tc>
      </w:tr>
      <w:tr w:rsidR="00570E5B" w:rsidRPr="00BB3A8F" w14:paraId="55410DFA" w14:textId="77777777" w:rsidTr="006E5599">
        <w:trPr>
          <w:trHeight w:val="135"/>
        </w:trPr>
        <w:tc>
          <w:tcPr>
            <w:tcW w:w="554" w:type="dxa"/>
            <w:vMerge/>
            <w:tcBorders>
              <w:top w:val="nil"/>
              <w:left w:val="single" w:sz="4" w:space="0" w:color="auto"/>
              <w:bottom w:val="single" w:sz="4" w:space="0" w:color="auto"/>
              <w:right w:val="single" w:sz="4" w:space="0" w:color="auto"/>
            </w:tcBorders>
            <w:vAlign w:val="center"/>
            <w:hideMark/>
          </w:tcPr>
          <w:p w14:paraId="725B9F50" w14:textId="77777777" w:rsidR="00570E5B" w:rsidRPr="00BB3A8F" w:rsidRDefault="00570E5B" w:rsidP="00570E5B">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FFBA956" w14:textId="77777777" w:rsidR="00570E5B" w:rsidRPr="00BB3A8F" w:rsidRDefault="00570E5B" w:rsidP="00570E5B">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49C2A06" w14:textId="77777777" w:rsidR="00570E5B" w:rsidRPr="00BB3A8F" w:rsidRDefault="00570E5B" w:rsidP="00570E5B">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66050397" w14:textId="77777777"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6967A8C5" w14:textId="723FD24D" w:rsidR="00570E5B" w:rsidRPr="00BB3A8F" w:rsidRDefault="00570E5B" w:rsidP="00570E5B">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882F5F">
              <w:rPr>
                <w:rFonts w:ascii="Times New Roman" w:hAnsi="Times New Roman" w:cs="Times New Roman"/>
                <w:sz w:val="24"/>
                <w:szCs w:val="24"/>
              </w:rPr>
              <w:t>0</w:t>
            </w:r>
            <w:r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FDE9D9"/>
            <w:noWrap/>
            <w:hideMark/>
          </w:tcPr>
          <w:p w14:paraId="48C28381" w14:textId="06E54D55" w:rsidR="00570E5B" w:rsidRPr="00BB3A8F" w:rsidRDefault="00882F5F" w:rsidP="00570E5B">
            <w:pPr>
              <w:spacing w:line="360" w:lineRule="auto"/>
              <w:rPr>
                <w:rFonts w:ascii="Times New Roman" w:hAnsi="Times New Roman" w:cs="Times New Roman"/>
                <w:sz w:val="24"/>
                <w:szCs w:val="24"/>
              </w:rPr>
            </w:pPr>
            <w:r>
              <w:rPr>
                <w:rFonts w:ascii="Times New Roman" w:hAnsi="Times New Roman" w:cs="Times New Roman"/>
                <w:sz w:val="24"/>
                <w:szCs w:val="24"/>
              </w:rPr>
              <w:t>08</w:t>
            </w:r>
            <w:r w:rsidR="00570E5B" w:rsidRPr="00BB3A8F">
              <w:rPr>
                <w:rFonts w:ascii="Times New Roman" w:hAnsi="Times New Roman" w:cs="Times New Roman"/>
                <w:sz w:val="24"/>
                <w:szCs w:val="24"/>
              </w:rPr>
              <w:t>.05.2026</w:t>
            </w:r>
          </w:p>
        </w:tc>
        <w:tc>
          <w:tcPr>
            <w:tcW w:w="1414" w:type="dxa"/>
            <w:tcBorders>
              <w:top w:val="nil"/>
              <w:left w:val="nil"/>
              <w:bottom w:val="single" w:sz="4" w:space="0" w:color="auto"/>
              <w:right w:val="single" w:sz="4" w:space="0" w:color="auto"/>
            </w:tcBorders>
            <w:shd w:val="clear" w:color="000000" w:fill="FDE9D9"/>
            <w:noWrap/>
            <w:hideMark/>
          </w:tcPr>
          <w:p w14:paraId="693BC1F4" w14:textId="060C5155" w:rsidR="00570E5B" w:rsidRPr="00BB3A8F" w:rsidRDefault="00882F5F" w:rsidP="00570E5B">
            <w:pPr>
              <w:spacing w:line="360" w:lineRule="auto"/>
              <w:rPr>
                <w:rFonts w:ascii="Times New Roman" w:hAnsi="Times New Roman" w:cs="Times New Roman"/>
                <w:sz w:val="24"/>
                <w:szCs w:val="24"/>
              </w:rPr>
            </w:pPr>
            <w:r>
              <w:rPr>
                <w:rFonts w:ascii="Times New Roman" w:hAnsi="Times New Roman" w:cs="Times New Roman"/>
                <w:sz w:val="24"/>
                <w:szCs w:val="24"/>
              </w:rPr>
              <w:t>08</w:t>
            </w:r>
            <w:r w:rsidR="00570E5B" w:rsidRPr="00BB3A8F">
              <w:rPr>
                <w:rFonts w:ascii="Times New Roman" w:hAnsi="Times New Roman" w:cs="Times New Roman"/>
                <w:sz w:val="24"/>
                <w:szCs w:val="24"/>
              </w:rPr>
              <w:t>.05.2026</w:t>
            </w:r>
          </w:p>
        </w:tc>
        <w:tc>
          <w:tcPr>
            <w:tcW w:w="1242" w:type="dxa"/>
            <w:vMerge/>
            <w:tcBorders>
              <w:top w:val="nil"/>
              <w:left w:val="single" w:sz="4" w:space="0" w:color="auto"/>
              <w:bottom w:val="single" w:sz="4" w:space="0" w:color="auto"/>
              <w:right w:val="single" w:sz="4" w:space="0" w:color="auto"/>
            </w:tcBorders>
            <w:vAlign w:val="center"/>
            <w:hideMark/>
          </w:tcPr>
          <w:p w14:paraId="348CA288" w14:textId="77777777" w:rsidR="00570E5B" w:rsidRPr="00BB3A8F" w:rsidRDefault="00570E5B" w:rsidP="00570E5B">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1243FCAC" w14:textId="77777777" w:rsidR="00570E5B" w:rsidRPr="00BB3A8F" w:rsidRDefault="00570E5B" w:rsidP="00570E5B">
            <w:pPr>
              <w:spacing w:line="360" w:lineRule="auto"/>
              <w:rPr>
                <w:rFonts w:ascii="Times New Roman" w:hAnsi="Times New Roman" w:cs="Times New Roman"/>
                <w:sz w:val="24"/>
                <w:szCs w:val="24"/>
              </w:rPr>
            </w:pPr>
          </w:p>
        </w:tc>
      </w:tr>
      <w:tr w:rsidR="0061601A" w:rsidRPr="00BB3A8F" w14:paraId="5A1E49C3" w14:textId="77777777" w:rsidTr="005C0184">
        <w:trPr>
          <w:trHeight w:val="184"/>
        </w:trPr>
        <w:tc>
          <w:tcPr>
            <w:tcW w:w="554" w:type="dxa"/>
            <w:tcBorders>
              <w:top w:val="single" w:sz="4" w:space="0" w:color="auto"/>
              <w:bottom w:val="single" w:sz="4" w:space="0" w:color="auto"/>
            </w:tcBorders>
            <w:shd w:val="clear" w:color="000000" w:fill="FFFFFF" w:themeFill="background1"/>
            <w:vAlign w:val="center"/>
          </w:tcPr>
          <w:p w14:paraId="3BC21234"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1F411B53"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1FC20F1A"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72CA2B03"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50E118BC"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667ECDDE"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29ACBB3B"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62978A64"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6AA514DD" w14:textId="77777777" w:rsidR="0061601A" w:rsidRPr="00BB3A8F" w:rsidRDefault="0061601A" w:rsidP="0061601A">
            <w:pPr>
              <w:spacing w:line="360" w:lineRule="auto"/>
              <w:rPr>
                <w:rFonts w:ascii="Times New Roman" w:hAnsi="Times New Roman" w:cs="Times New Roman"/>
                <w:sz w:val="24"/>
                <w:szCs w:val="24"/>
              </w:rPr>
            </w:pPr>
          </w:p>
        </w:tc>
      </w:tr>
      <w:tr w:rsidR="00CB5D63" w:rsidRPr="00BB3A8F" w14:paraId="7AE9EB47" w14:textId="77777777" w:rsidTr="00BE2A8E">
        <w:trPr>
          <w:trHeight w:val="135"/>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570091C2" w14:textId="77777777" w:rsidR="00CB5D63" w:rsidRPr="00BB3A8F" w:rsidRDefault="00CB5D63" w:rsidP="00CB5D63">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2</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4BE4AA19" w14:textId="77777777" w:rsidR="00CB5D63" w:rsidRPr="00BB3A8F" w:rsidRDefault="00CB5D63" w:rsidP="00CB5D63">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Nöroloji</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1E5E6D22" w14:textId="77777777" w:rsidR="00CB5D63" w:rsidRPr="00BB3A8F" w:rsidRDefault="00CB5D63" w:rsidP="00CB5D63">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DAEEF3"/>
            <w:vAlign w:val="center"/>
            <w:hideMark/>
          </w:tcPr>
          <w:p w14:paraId="278D61FB" w14:textId="77777777"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75F4AF99" w14:textId="4CD52206"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A20423">
              <w:rPr>
                <w:rFonts w:ascii="Times New Roman" w:hAnsi="Times New Roman" w:cs="Times New Roman"/>
                <w:sz w:val="24"/>
                <w:szCs w:val="24"/>
              </w:rPr>
              <w:t>2</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DAEEF3"/>
            <w:noWrap/>
            <w:hideMark/>
          </w:tcPr>
          <w:p w14:paraId="4701837B" w14:textId="0476E992"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A20423">
              <w:rPr>
                <w:rFonts w:ascii="Times New Roman" w:hAnsi="Times New Roman" w:cs="Times New Roman"/>
                <w:sz w:val="24"/>
                <w:szCs w:val="24"/>
              </w:rPr>
              <w:t>0</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DAEEF3"/>
            <w:noWrap/>
            <w:hideMark/>
          </w:tcPr>
          <w:p w14:paraId="201DEC1D" w14:textId="3B40EC2B"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A20423">
              <w:rPr>
                <w:rFonts w:ascii="Times New Roman" w:hAnsi="Times New Roman" w:cs="Times New Roman"/>
                <w:sz w:val="24"/>
                <w:szCs w:val="24"/>
              </w:rPr>
              <w:t>0</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6F7D3A0" w14:textId="47C62481" w:rsidR="00CB5D63" w:rsidRPr="00BB3A8F" w:rsidRDefault="008A13D1" w:rsidP="00CB5D63">
            <w:pPr>
              <w:spacing w:line="360" w:lineRule="auto"/>
              <w:rPr>
                <w:rFonts w:ascii="Times New Roman" w:hAnsi="Times New Roman" w:cs="Times New Roman"/>
                <w:sz w:val="24"/>
                <w:szCs w:val="24"/>
              </w:rPr>
            </w:pPr>
            <w:r>
              <w:rPr>
                <w:rFonts w:ascii="Times New Roman" w:hAnsi="Times New Roman" w:cs="Times New Roman"/>
                <w:sz w:val="24"/>
                <w:szCs w:val="24"/>
              </w:rPr>
              <w:t>29</w:t>
            </w:r>
            <w:r w:rsidRPr="00BB3A8F">
              <w:rPr>
                <w:rFonts w:ascii="Times New Roman" w:hAnsi="Times New Roman" w:cs="Times New Roman"/>
                <w:sz w:val="24"/>
                <w:szCs w:val="24"/>
              </w:rPr>
              <w:t>.0</w:t>
            </w:r>
            <w:r>
              <w:rPr>
                <w:rFonts w:ascii="Times New Roman" w:hAnsi="Times New Roman" w:cs="Times New Roman"/>
                <w:sz w:val="24"/>
                <w:szCs w:val="24"/>
              </w:rPr>
              <w:t>6</w:t>
            </w:r>
            <w:r w:rsidRPr="00BB3A8F">
              <w:rPr>
                <w:rFonts w:ascii="Times New Roman" w:hAnsi="Times New Roman" w:cs="Times New Roman"/>
                <w:sz w:val="24"/>
                <w:szCs w:val="24"/>
              </w:rPr>
              <w:t>.</w:t>
            </w:r>
            <w:r w:rsidR="00CB5D63" w:rsidRPr="00BB3A8F">
              <w:rPr>
                <w:rFonts w:ascii="Times New Roman" w:hAnsi="Times New Roman" w:cs="Times New Roman"/>
                <w:sz w:val="24"/>
                <w:szCs w:val="24"/>
              </w:rPr>
              <w:t>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C7E78B7" w14:textId="77777777"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11:00</w:t>
            </w:r>
          </w:p>
        </w:tc>
      </w:tr>
      <w:tr w:rsidR="00CB5D63" w:rsidRPr="00BB3A8F" w14:paraId="3F7EA947"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7AF40B16" w14:textId="77777777" w:rsidR="00CB5D63" w:rsidRPr="00BB3A8F" w:rsidRDefault="00CB5D63" w:rsidP="00CB5D63">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7F5A346A" w14:textId="77777777" w:rsidR="00CB5D63" w:rsidRPr="00BB3A8F" w:rsidRDefault="00CB5D63" w:rsidP="00CB5D63">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4299B63A" w14:textId="77777777" w:rsidR="00CB5D63" w:rsidRPr="00BB3A8F" w:rsidRDefault="00CB5D63" w:rsidP="00CB5D63">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1DF0A251" w14:textId="77777777"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338FCFB3" w14:textId="5CE61BED" w:rsidR="00CB5D63" w:rsidRPr="00BB3A8F" w:rsidRDefault="007B05BE" w:rsidP="00CB5D63">
            <w:pPr>
              <w:spacing w:line="360" w:lineRule="auto"/>
              <w:rPr>
                <w:rFonts w:ascii="Times New Roman" w:hAnsi="Times New Roman" w:cs="Times New Roman"/>
                <w:sz w:val="24"/>
                <w:szCs w:val="24"/>
              </w:rPr>
            </w:pPr>
            <w:r>
              <w:rPr>
                <w:rFonts w:ascii="Times New Roman" w:hAnsi="Times New Roman" w:cs="Times New Roman"/>
                <w:sz w:val="24"/>
                <w:szCs w:val="24"/>
              </w:rPr>
              <w:t>17</w:t>
            </w:r>
            <w:r w:rsidR="00CB5D63" w:rsidRPr="00BB3A8F">
              <w:rPr>
                <w:rFonts w:ascii="Times New Roman" w:hAnsi="Times New Roman" w:cs="Times New Roman"/>
                <w:sz w:val="24"/>
                <w:szCs w:val="24"/>
              </w:rPr>
              <w:t>.11.2025</w:t>
            </w:r>
          </w:p>
        </w:tc>
        <w:tc>
          <w:tcPr>
            <w:tcW w:w="1328" w:type="dxa"/>
            <w:tcBorders>
              <w:top w:val="nil"/>
              <w:left w:val="nil"/>
              <w:bottom w:val="single" w:sz="4" w:space="0" w:color="auto"/>
              <w:right w:val="single" w:sz="4" w:space="0" w:color="auto"/>
            </w:tcBorders>
            <w:shd w:val="clear" w:color="000000" w:fill="DAEEF3"/>
            <w:noWrap/>
            <w:hideMark/>
          </w:tcPr>
          <w:p w14:paraId="2F1FCA70" w14:textId="0CEB60C0" w:rsidR="00CB5D63" w:rsidRPr="00BB3A8F" w:rsidRDefault="007B05BE" w:rsidP="00CB5D63">
            <w:pPr>
              <w:spacing w:line="360" w:lineRule="auto"/>
              <w:rPr>
                <w:rFonts w:ascii="Times New Roman" w:hAnsi="Times New Roman" w:cs="Times New Roman"/>
                <w:sz w:val="24"/>
                <w:szCs w:val="24"/>
              </w:rPr>
            </w:pPr>
            <w:r>
              <w:rPr>
                <w:rFonts w:ascii="Times New Roman" w:hAnsi="Times New Roman" w:cs="Times New Roman"/>
                <w:sz w:val="24"/>
                <w:szCs w:val="24"/>
              </w:rPr>
              <w:t>05</w:t>
            </w:r>
            <w:r w:rsidR="00CB5D63"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DAEEF3"/>
            <w:noWrap/>
            <w:hideMark/>
          </w:tcPr>
          <w:p w14:paraId="71A5FE4E" w14:textId="54AA3C00" w:rsidR="00CB5D63" w:rsidRPr="00BB3A8F" w:rsidRDefault="007B05BE" w:rsidP="00CB5D63">
            <w:pPr>
              <w:spacing w:line="360" w:lineRule="auto"/>
              <w:rPr>
                <w:rFonts w:ascii="Times New Roman" w:hAnsi="Times New Roman" w:cs="Times New Roman"/>
                <w:sz w:val="24"/>
                <w:szCs w:val="24"/>
              </w:rPr>
            </w:pPr>
            <w:r>
              <w:rPr>
                <w:rFonts w:ascii="Times New Roman" w:hAnsi="Times New Roman" w:cs="Times New Roman"/>
                <w:sz w:val="24"/>
                <w:szCs w:val="24"/>
              </w:rPr>
              <w:t>05</w:t>
            </w:r>
            <w:r w:rsidR="00CB5D63"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0819EB74" w14:textId="77777777" w:rsidR="00CB5D63" w:rsidRPr="00BB3A8F" w:rsidRDefault="00CB5D63" w:rsidP="00CB5D63">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56A7105" w14:textId="77777777" w:rsidR="00CB5D63" w:rsidRPr="00BB3A8F" w:rsidRDefault="00CB5D63" w:rsidP="00CB5D63">
            <w:pPr>
              <w:spacing w:line="360" w:lineRule="auto"/>
              <w:rPr>
                <w:rFonts w:ascii="Times New Roman" w:hAnsi="Times New Roman" w:cs="Times New Roman"/>
                <w:sz w:val="24"/>
                <w:szCs w:val="24"/>
              </w:rPr>
            </w:pPr>
          </w:p>
        </w:tc>
      </w:tr>
      <w:tr w:rsidR="00CB5D63" w:rsidRPr="00BB3A8F" w14:paraId="078C48F6" w14:textId="77777777" w:rsidTr="00BE2A8E">
        <w:trPr>
          <w:trHeight w:val="135"/>
        </w:trPr>
        <w:tc>
          <w:tcPr>
            <w:tcW w:w="554" w:type="dxa"/>
            <w:vMerge/>
            <w:tcBorders>
              <w:top w:val="nil"/>
              <w:left w:val="single" w:sz="4" w:space="0" w:color="auto"/>
              <w:bottom w:val="single" w:sz="4" w:space="0" w:color="auto"/>
              <w:right w:val="single" w:sz="4" w:space="0" w:color="auto"/>
            </w:tcBorders>
            <w:vAlign w:val="center"/>
            <w:hideMark/>
          </w:tcPr>
          <w:p w14:paraId="7930E82C" w14:textId="77777777" w:rsidR="00CB5D63" w:rsidRPr="00BB3A8F" w:rsidRDefault="00CB5D63" w:rsidP="00CB5D63">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6447E8F4" w14:textId="77777777" w:rsidR="00CB5D63" w:rsidRPr="00BB3A8F" w:rsidRDefault="00CB5D63" w:rsidP="00CB5D63">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5C0B3FB" w14:textId="77777777" w:rsidR="00CB5D63" w:rsidRPr="00BB3A8F" w:rsidRDefault="00CB5D63" w:rsidP="00CB5D63">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3CC567C5" w14:textId="77777777"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7C2AC442" w14:textId="3ABC3E56" w:rsidR="00CB5D63" w:rsidRPr="00BB3A8F" w:rsidRDefault="00EE4811" w:rsidP="00CB5D63">
            <w:pPr>
              <w:spacing w:line="360" w:lineRule="auto"/>
              <w:rPr>
                <w:rFonts w:ascii="Times New Roman" w:hAnsi="Times New Roman" w:cs="Times New Roman"/>
                <w:sz w:val="24"/>
                <w:szCs w:val="24"/>
              </w:rPr>
            </w:pPr>
            <w:r>
              <w:rPr>
                <w:rFonts w:ascii="Times New Roman" w:hAnsi="Times New Roman" w:cs="Times New Roman"/>
                <w:sz w:val="24"/>
                <w:szCs w:val="24"/>
              </w:rPr>
              <w:t>12</w:t>
            </w:r>
            <w:r w:rsidR="00CB5D63" w:rsidRPr="00BB3A8F">
              <w:rPr>
                <w:rFonts w:ascii="Times New Roman" w:hAnsi="Times New Roman" w:cs="Times New Roman"/>
                <w:sz w:val="24"/>
                <w:szCs w:val="24"/>
              </w:rPr>
              <w:t>.01.2026</w:t>
            </w:r>
          </w:p>
        </w:tc>
        <w:tc>
          <w:tcPr>
            <w:tcW w:w="1328" w:type="dxa"/>
            <w:tcBorders>
              <w:top w:val="nil"/>
              <w:left w:val="nil"/>
              <w:bottom w:val="single" w:sz="4" w:space="0" w:color="auto"/>
              <w:right w:val="single" w:sz="4" w:space="0" w:color="auto"/>
            </w:tcBorders>
            <w:shd w:val="clear" w:color="000000" w:fill="DAEEF3"/>
            <w:noWrap/>
            <w:hideMark/>
          </w:tcPr>
          <w:p w14:paraId="0FB81410" w14:textId="706EDDF5" w:rsidR="00CB5D63" w:rsidRPr="00BB3A8F" w:rsidRDefault="00EE4811" w:rsidP="00CB5D63">
            <w:pPr>
              <w:spacing w:line="360" w:lineRule="auto"/>
              <w:rPr>
                <w:rFonts w:ascii="Times New Roman" w:hAnsi="Times New Roman" w:cs="Times New Roman"/>
                <w:sz w:val="24"/>
                <w:szCs w:val="24"/>
              </w:rPr>
            </w:pPr>
            <w:r>
              <w:rPr>
                <w:rFonts w:ascii="Times New Roman" w:hAnsi="Times New Roman" w:cs="Times New Roman"/>
                <w:sz w:val="24"/>
                <w:szCs w:val="24"/>
              </w:rPr>
              <w:t>06</w:t>
            </w:r>
            <w:r w:rsidR="00CB5D63"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DAEEF3"/>
            <w:noWrap/>
            <w:hideMark/>
          </w:tcPr>
          <w:p w14:paraId="23E6557F" w14:textId="022E0CDF" w:rsidR="00CB5D63" w:rsidRPr="00BB3A8F" w:rsidRDefault="00EE4811" w:rsidP="00CB5D63">
            <w:pPr>
              <w:spacing w:line="360" w:lineRule="auto"/>
              <w:rPr>
                <w:rFonts w:ascii="Times New Roman" w:hAnsi="Times New Roman" w:cs="Times New Roman"/>
                <w:sz w:val="24"/>
                <w:szCs w:val="24"/>
              </w:rPr>
            </w:pPr>
            <w:r>
              <w:rPr>
                <w:rFonts w:ascii="Times New Roman" w:hAnsi="Times New Roman" w:cs="Times New Roman"/>
                <w:sz w:val="24"/>
                <w:szCs w:val="24"/>
              </w:rPr>
              <w:t>06</w:t>
            </w:r>
            <w:r w:rsidR="00CB5D63"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566ABF01" w14:textId="77777777" w:rsidR="00CB5D63" w:rsidRPr="00BB3A8F" w:rsidRDefault="00CB5D63" w:rsidP="00CB5D63">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82E6958" w14:textId="77777777" w:rsidR="00CB5D63" w:rsidRPr="00BB3A8F" w:rsidRDefault="00CB5D63" w:rsidP="00CB5D63">
            <w:pPr>
              <w:spacing w:line="360" w:lineRule="auto"/>
              <w:rPr>
                <w:rFonts w:ascii="Times New Roman" w:hAnsi="Times New Roman" w:cs="Times New Roman"/>
                <w:sz w:val="24"/>
                <w:szCs w:val="24"/>
              </w:rPr>
            </w:pPr>
          </w:p>
        </w:tc>
      </w:tr>
      <w:tr w:rsidR="00CB5D63" w:rsidRPr="00BB3A8F" w14:paraId="3A7951E3" w14:textId="77777777" w:rsidTr="00BE2A8E">
        <w:trPr>
          <w:trHeight w:val="135"/>
        </w:trPr>
        <w:tc>
          <w:tcPr>
            <w:tcW w:w="554" w:type="dxa"/>
            <w:vMerge/>
            <w:tcBorders>
              <w:top w:val="nil"/>
              <w:left w:val="single" w:sz="4" w:space="0" w:color="auto"/>
              <w:bottom w:val="single" w:sz="4" w:space="0" w:color="auto"/>
              <w:right w:val="single" w:sz="4" w:space="0" w:color="auto"/>
            </w:tcBorders>
            <w:vAlign w:val="center"/>
            <w:hideMark/>
          </w:tcPr>
          <w:p w14:paraId="2BD7BFBD" w14:textId="77777777" w:rsidR="00CB5D63" w:rsidRPr="00BB3A8F" w:rsidRDefault="00CB5D63" w:rsidP="00CB5D63">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EE37C3F" w14:textId="77777777" w:rsidR="00CB5D63" w:rsidRPr="00BB3A8F" w:rsidRDefault="00CB5D63" w:rsidP="00CB5D63">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48223469" w14:textId="77777777" w:rsidR="00CB5D63" w:rsidRPr="00BB3A8F" w:rsidRDefault="00CB5D63" w:rsidP="00CB5D63">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63416A79" w14:textId="77777777"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5F9E84FD" w14:textId="6D1B398D" w:rsidR="00CB5D63" w:rsidRPr="00BB3A8F" w:rsidRDefault="00CC1634" w:rsidP="00CB5D63">
            <w:pPr>
              <w:spacing w:line="360" w:lineRule="auto"/>
              <w:rPr>
                <w:rFonts w:ascii="Times New Roman" w:hAnsi="Times New Roman" w:cs="Times New Roman"/>
                <w:sz w:val="24"/>
                <w:szCs w:val="24"/>
              </w:rPr>
            </w:pPr>
            <w:r>
              <w:rPr>
                <w:rFonts w:ascii="Times New Roman" w:hAnsi="Times New Roman" w:cs="Times New Roman"/>
                <w:sz w:val="24"/>
                <w:szCs w:val="24"/>
              </w:rPr>
              <w:t>16</w:t>
            </w:r>
            <w:r w:rsidR="00CB5D63" w:rsidRPr="00BB3A8F">
              <w:rPr>
                <w:rFonts w:ascii="Times New Roman" w:hAnsi="Times New Roman" w:cs="Times New Roman"/>
                <w:sz w:val="24"/>
                <w:szCs w:val="24"/>
              </w:rPr>
              <w:t>.03.2026</w:t>
            </w:r>
          </w:p>
        </w:tc>
        <w:tc>
          <w:tcPr>
            <w:tcW w:w="1328" w:type="dxa"/>
            <w:tcBorders>
              <w:top w:val="nil"/>
              <w:left w:val="nil"/>
              <w:bottom w:val="single" w:sz="4" w:space="0" w:color="auto"/>
              <w:right w:val="single" w:sz="4" w:space="0" w:color="auto"/>
            </w:tcBorders>
            <w:shd w:val="clear" w:color="000000" w:fill="DAEEF3"/>
            <w:noWrap/>
            <w:hideMark/>
          </w:tcPr>
          <w:p w14:paraId="5F60C05D" w14:textId="54D7E6E9" w:rsidR="00CB5D63" w:rsidRPr="00BB3A8F" w:rsidRDefault="00CC1634" w:rsidP="00CB5D63">
            <w:pPr>
              <w:spacing w:line="360" w:lineRule="auto"/>
              <w:rPr>
                <w:rFonts w:ascii="Times New Roman" w:hAnsi="Times New Roman" w:cs="Times New Roman"/>
                <w:sz w:val="24"/>
                <w:szCs w:val="24"/>
              </w:rPr>
            </w:pPr>
            <w:r>
              <w:rPr>
                <w:rFonts w:ascii="Times New Roman" w:hAnsi="Times New Roman" w:cs="Times New Roman"/>
                <w:sz w:val="24"/>
                <w:szCs w:val="24"/>
              </w:rPr>
              <w:t>03</w:t>
            </w:r>
            <w:r w:rsidR="00CB5D63"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DAEEF3"/>
            <w:noWrap/>
            <w:hideMark/>
          </w:tcPr>
          <w:p w14:paraId="1DC0A38D" w14:textId="53005FFC" w:rsidR="00CB5D63" w:rsidRPr="00BB3A8F" w:rsidRDefault="00CC1634" w:rsidP="00CB5D63">
            <w:pPr>
              <w:spacing w:line="360" w:lineRule="auto"/>
              <w:rPr>
                <w:rFonts w:ascii="Times New Roman" w:hAnsi="Times New Roman" w:cs="Times New Roman"/>
                <w:sz w:val="24"/>
                <w:szCs w:val="24"/>
              </w:rPr>
            </w:pPr>
            <w:r>
              <w:rPr>
                <w:rFonts w:ascii="Times New Roman" w:hAnsi="Times New Roman" w:cs="Times New Roman"/>
                <w:sz w:val="24"/>
                <w:szCs w:val="24"/>
              </w:rPr>
              <w:t>03</w:t>
            </w:r>
            <w:r w:rsidR="00CB5D63"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024F240E" w14:textId="77777777" w:rsidR="00CB5D63" w:rsidRPr="00BB3A8F" w:rsidRDefault="00CB5D63" w:rsidP="00CB5D63">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126D9AB" w14:textId="77777777" w:rsidR="00CB5D63" w:rsidRPr="00BB3A8F" w:rsidRDefault="00CB5D63" w:rsidP="00CB5D63">
            <w:pPr>
              <w:spacing w:line="360" w:lineRule="auto"/>
              <w:rPr>
                <w:rFonts w:ascii="Times New Roman" w:hAnsi="Times New Roman" w:cs="Times New Roman"/>
                <w:sz w:val="24"/>
                <w:szCs w:val="24"/>
              </w:rPr>
            </w:pPr>
          </w:p>
        </w:tc>
      </w:tr>
      <w:tr w:rsidR="00CB5D63" w:rsidRPr="00BB3A8F" w14:paraId="33D3D4CC" w14:textId="77777777" w:rsidTr="00BE2A8E">
        <w:trPr>
          <w:trHeight w:val="135"/>
        </w:trPr>
        <w:tc>
          <w:tcPr>
            <w:tcW w:w="554" w:type="dxa"/>
            <w:vMerge/>
            <w:tcBorders>
              <w:top w:val="nil"/>
              <w:left w:val="single" w:sz="4" w:space="0" w:color="auto"/>
              <w:bottom w:val="single" w:sz="4" w:space="0" w:color="auto"/>
              <w:right w:val="single" w:sz="4" w:space="0" w:color="auto"/>
            </w:tcBorders>
            <w:vAlign w:val="center"/>
            <w:hideMark/>
          </w:tcPr>
          <w:p w14:paraId="5B4736FF" w14:textId="77777777" w:rsidR="00CB5D63" w:rsidRPr="00BB3A8F" w:rsidRDefault="00CB5D63" w:rsidP="00CB5D63">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5615C40E" w14:textId="77777777" w:rsidR="00CB5D63" w:rsidRPr="00BB3A8F" w:rsidRDefault="00CB5D63" w:rsidP="00CB5D63">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C0F2AC0" w14:textId="77777777" w:rsidR="00CB5D63" w:rsidRPr="00BB3A8F" w:rsidRDefault="00CB5D63" w:rsidP="00CB5D63">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0CE7BD2D" w14:textId="77777777"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31512E62" w14:textId="7E1DB87F"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882F5F">
              <w:rPr>
                <w:rFonts w:ascii="Times New Roman" w:hAnsi="Times New Roman" w:cs="Times New Roman"/>
                <w:sz w:val="24"/>
                <w:szCs w:val="24"/>
              </w:rPr>
              <w:t>1</w:t>
            </w:r>
            <w:r w:rsidRPr="00BB3A8F">
              <w:rPr>
                <w:rFonts w:ascii="Times New Roman" w:hAnsi="Times New Roman" w:cs="Times New Roman"/>
                <w:sz w:val="24"/>
                <w:szCs w:val="24"/>
              </w:rPr>
              <w:t>.05.2026</w:t>
            </w:r>
          </w:p>
        </w:tc>
        <w:tc>
          <w:tcPr>
            <w:tcW w:w="1328" w:type="dxa"/>
            <w:tcBorders>
              <w:top w:val="nil"/>
              <w:left w:val="nil"/>
              <w:bottom w:val="single" w:sz="4" w:space="0" w:color="auto"/>
              <w:right w:val="single" w:sz="4" w:space="0" w:color="auto"/>
            </w:tcBorders>
            <w:shd w:val="clear" w:color="000000" w:fill="DAEEF3"/>
            <w:noWrap/>
            <w:hideMark/>
          </w:tcPr>
          <w:p w14:paraId="126D2093" w14:textId="69557F8D"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414" w:type="dxa"/>
            <w:tcBorders>
              <w:top w:val="nil"/>
              <w:left w:val="nil"/>
              <w:bottom w:val="single" w:sz="4" w:space="0" w:color="auto"/>
              <w:right w:val="single" w:sz="4" w:space="0" w:color="auto"/>
            </w:tcBorders>
            <w:shd w:val="clear" w:color="000000" w:fill="DAEEF3"/>
            <w:noWrap/>
            <w:hideMark/>
          </w:tcPr>
          <w:p w14:paraId="7F875900" w14:textId="25450600" w:rsidR="00CB5D63" w:rsidRPr="00BB3A8F" w:rsidRDefault="00CB5D63" w:rsidP="00CB5D63">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242" w:type="dxa"/>
            <w:vMerge/>
            <w:tcBorders>
              <w:top w:val="nil"/>
              <w:left w:val="single" w:sz="4" w:space="0" w:color="auto"/>
              <w:bottom w:val="single" w:sz="4" w:space="0" w:color="auto"/>
              <w:right w:val="single" w:sz="4" w:space="0" w:color="auto"/>
            </w:tcBorders>
            <w:vAlign w:val="center"/>
            <w:hideMark/>
          </w:tcPr>
          <w:p w14:paraId="066E5EA6" w14:textId="77777777" w:rsidR="00CB5D63" w:rsidRPr="00BB3A8F" w:rsidRDefault="00CB5D63" w:rsidP="00CB5D63">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331AD57" w14:textId="77777777" w:rsidR="00CB5D63" w:rsidRPr="00BB3A8F" w:rsidRDefault="00CB5D63" w:rsidP="00CB5D63">
            <w:pPr>
              <w:spacing w:line="360" w:lineRule="auto"/>
              <w:rPr>
                <w:rFonts w:ascii="Times New Roman" w:hAnsi="Times New Roman" w:cs="Times New Roman"/>
                <w:sz w:val="24"/>
                <w:szCs w:val="24"/>
              </w:rPr>
            </w:pPr>
          </w:p>
        </w:tc>
      </w:tr>
      <w:tr w:rsidR="0061601A" w:rsidRPr="00BB3A8F" w14:paraId="34BFF8FE"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6097690E"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2BA61AD9"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1E60CBBA"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027470B2"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48141323"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452F0194"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375C6FC5"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7038ACB5"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49469B48" w14:textId="77777777" w:rsidR="0061601A" w:rsidRPr="00BB3A8F" w:rsidRDefault="0061601A" w:rsidP="0061601A">
            <w:pPr>
              <w:spacing w:line="360" w:lineRule="auto"/>
              <w:rPr>
                <w:rFonts w:ascii="Times New Roman" w:hAnsi="Times New Roman" w:cs="Times New Roman"/>
                <w:sz w:val="24"/>
                <w:szCs w:val="24"/>
              </w:rPr>
            </w:pPr>
          </w:p>
        </w:tc>
      </w:tr>
      <w:tr w:rsidR="006D343F" w:rsidRPr="00BB3A8F" w14:paraId="739D5896" w14:textId="77777777" w:rsidTr="00A16C30">
        <w:trPr>
          <w:trHeight w:val="143"/>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43BFE7F6" w14:textId="77777777" w:rsidR="006D343F" w:rsidRPr="00BB3A8F" w:rsidRDefault="006D343F" w:rsidP="006D343F">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3</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3432B158" w14:textId="77777777" w:rsidR="006D343F" w:rsidRPr="00BB3A8F" w:rsidRDefault="006D343F" w:rsidP="006D343F">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Beyin ve Sinir Cerrahisi</w:t>
            </w:r>
          </w:p>
          <w:p w14:paraId="17CA42CE" w14:textId="77777777" w:rsidR="006D343F" w:rsidRPr="00BB3A8F" w:rsidRDefault="006D343F" w:rsidP="006D343F">
            <w:pPr>
              <w:rPr>
                <w:rFonts w:ascii="Times New Roman" w:hAnsi="Times New Roman" w:cs="Times New Roman"/>
                <w:sz w:val="24"/>
                <w:szCs w:val="24"/>
              </w:rPr>
            </w:pP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45719767" w14:textId="77777777" w:rsidR="006D343F" w:rsidRPr="00BB3A8F" w:rsidRDefault="006D343F" w:rsidP="006D343F">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FDE9D9"/>
            <w:vAlign w:val="center"/>
            <w:hideMark/>
          </w:tcPr>
          <w:p w14:paraId="31CA1798"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30F7FF81" w14:textId="50AC1B6E" w:rsidR="006D343F" w:rsidRPr="00BB3A8F" w:rsidRDefault="00A20423" w:rsidP="006D343F">
            <w:pPr>
              <w:spacing w:line="360" w:lineRule="auto"/>
              <w:rPr>
                <w:rFonts w:ascii="Times New Roman" w:hAnsi="Times New Roman" w:cs="Times New Roman"/>
                <w:sz w:val="24"/>
                <w:szCs w:val="24"/>
              </w:rPr>
            </w:pPr>
            <w:r>
              <w:rPr>
                <w:rFonts w:ascii="Times New Roman" w:hAnsi="Times New Roman" w:cs="Times New Roman"/>
                <w:sz w:val="24"/>
                <w:szCs w:val="24"/>
              </w:rPr>
              <w:t>13</w:t>
            </w:r>
            <w:r w:rsidR="006D343F" w:rsidRPr="00BB3A8F">
              <w:rPr>
                <w:rFonts w:ascii="Times New Roman" w:hAnsi="Times New Roman" w:cs="Times New Roman"/>
                <w:sz w:val="24"/>
                <w:szCs w:val="24"/>
              </w:rPr>
              <w:t>.10.2025</w:t>
            </w:r>
          </w:p>
        </w:tc>
        <w:tc>
          <w:tcPr>
            <w:tcW w:w="1328" w:type="dxa"/>
            <w:tcBorders>
              <w:top w:val="nil"/>
              <w:left w:val="nil"/>
              <w:bottom w:val="single" w:sz="4" w:space="0" w:color="auto"/>
              <w:right w:val="single" w:sz="4" w:space="0" w:color="auto"/>
            </w:tcBorders>
            <w:shd w:val="clear" w:color="000000" w:fill="FDE9D9"/>
            <w:noWrap/>
            <w:hideMark/>
          </w:tcPr>
          <w:p w14:paraId="3511D72C" w14:textId="541ED708" w:rsidR="006D343F" w:rsidRPr="00BB3A8F" w:rsidRDefault="00A20423" w:rsidP="006D343F">
            <w:pPr>
              <w:spacing w:line="360" w:lineRule="auto"/>
              <w:rPr>
                <w:rFonts w:ascii="Times New Roman" w:hAnsi="Times New Roman" w:cs="Times New Roman"/>
                <w:sz w:val="24"/>
                <w:szCs w:val="24"/>
              </w:rPr>
            </w:pPr>
            <w:r>
              <w:rPr>
                <w:rFonts w:ascii="Times New Roman" w:hAnsi="Times New Roman" w:cs="Times New Roman"/>
                <w:sz w:val="24"/>
                <w:szCs w:val="24"/>
              </w:rPr>
              <w:t>24</w:t>
            </w:r>
            <w:r w:rsidR="006D343F"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FDE9D9"/>
            <w:noWrap/>
            <w:hideMark/>
          </w:tcPr>
          <w:p w14:paraId="08788EA0" w14:textId="313B38BF" w:rsidR="006D343F" w:rsidRPr="00BB3A8F" w:rsidRDefault="00A20423" w:rsidP="006D343F">
            <w:pPr>
              <w:spacing w:line="360" w:lineRule="auto"/>
              <w:rPr>
                <w:rFonts w:ascii="Times New Roman" w:hAnsi="Times New Roman" w:cs="Times New Roman"/>
                <w:sz w:val="24"/>
                <w:szCs w:val="24"/>
              </w:rPr>
            </w:pPr>
            <w:r>
              <w:rPr>
                <w:rFonts w:ascii="Times New Roman" w:hAnsi="Times New Roman" w:cs="Times New Roman"/>
                <w:sz w:val="24"/>
                <w:szCs w:val="24"/>
              </w:rPr>
              <w:t>24</w:t>
            </w:r>
            <w:r w:rsidR="006D343F"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14044939" w14:textId="5D42B452" w:rsidR="006D343F" w:rsidRPr="00BB3A8F" w:rsidRDefault="008A13D1" w:rsidP="006D343F">
            <w:pPr>
              <w:rPr>
                <w:rFonts w:ascii="Times New Roman" w:hAnsi="Times New Roman" w:cs="Times New Roman"/>
                <w:sz w:val="24"/>
                <w:szCs w:val="24"/>
              </w:rPr>
            </w:pPr>
            <w:r>
              <w:rPr>
                <w:rFonts w:ascii="Times New Roman" w:hAnsi="Times New Roman" w:cs="Times New Roman"/>
                <w:sz w:val="24"/>
                <w:szCs w:val="24"/>
              </w:rPr>
              <w:t>29</w:t>
            </w:r>
            <w:r w:rsidRPr="00BB3A8F">
              <w:rPr>
                <w:rFonts w:ascii="Times New Roman" w:hAnsi="Times New Roman" w:cs="Times New Roman"/>
                <w:sz w:val="24"/>
                <w:szCs w:val="24"/>
              </w:rPr>
              <w:t>.0</w:t>
            </w:r>
            <w:r>
              <w:rPr>
                <w:rFonts w:ascii="Times New Roman" w:hAnsi="Times New Roman" w:cs="Times New Roman"/>
                <w:sz w:val="24"/>
                <w:szCs w:val="24"/>
              </w:rPr>
              <w:t>6</w:t>
            </w:r>
            <w:r w:rsidRPr="00BB3A8F">
              <w:rPr>
                <w:rFonts w:ascii="Times New Roman" w:hAnsi="Times New Roman" w:cs="Times New Roman"/>
                <w:sz w:val="24"/>
                <w:szCs w:val="24"/>
              </w:rPr>
              <w:t>.</w:t>
            </w:r>
            <w:r w:rsidR="006D343F" w:rsidRPr="00BB3A8F">
              <w:rPr>
                <w:rFonts w:ascii="Times New Roman" w:hAnsi="Times New Roman" w:cs="Times New Roman"/>
                <w:sz w:val="24"/>
                <w:szCs w:val="24"/>
              </w:rPr>
              <w:t>2026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0379D2EC" w14:textId="77777777" w:rsidR="006D343F" w:rsidRPr="00BB3A8F" w:rsidRDefault="006D343F" w:rsidP="006D343F">
            <w:pPr>
              <w:rPr>
                <w:rFonts w:ascii="Times New Roman" w:hAnsi="Times New Roman" w:cs="Times New Roman"/>
                <w:sz w:val="24"/>
                <w:szCs w:val="24"/>
              </w:rPr>
            </w:pPr>
            <w:r w:rsidRPr="00BB3A8F">
              <w:rPr>
                <w:rFonts w:ascii="Times New Roman" w:hAnsi="Times New Roman" w:cs="Times New Roman"/>
                <w:sz w:val="24"/>
                <w:szCs w:val="24"/>
              </w:rPr>
              <w:t>14:00</w:t>
            </w:r>
          </w:p>
        </w:tc>
      </w:tr>
      <w:tr w:rsidR="006D343F" w:rsidRPr="00BB3A8F" w14:paraId="75DA34DB" w14:textId="77777777" w:rsidTr="00A16C30">
        <w:trPr>
          <w:trHeight w:val="143"/>
        </w:trPr>
        <w:tc>
          <w:tcPr>
            <w:tcW w:w="554" w:type="dxa"/>
            <w:vMerge/>
            <w:tcBorders>
              <w:top w:val="nil"/>
              <w:left w:val="single" w:sz="4" w:space="0" w:color="auto"/>
              <w:bottom w:val="single" w:sz="4" w:space="0" w:color="auto"/>
              <w:right w:val="single" w:sz="4" w:space="0" w:color="auto"/>
            </w:tcBorders>
            <w:shd w:val="clear" w:color="000000" w:fill="FDE9D9"/>
            <w:vAlign w:val="center"/>
          </w:tcPr>
          <w:p w14:paraId="765C5CD0"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shd w:val="clear" w:color="000000" w:fill="FDE9D9"/>
            <w:vAlign w:val="center"/>
          </w:tcPr>
          <w:p w14:paraId="50618E2C"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shd w:val="clear" w:color="000000" w:fill="FDE9D9"/>
            <w:vAlign w:val="center"/>
          </w:tcPr>
          <w:p w14:paraId="49981C81"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tcPr>
          <w:p w14:paraId="6B8A57A1"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tcPr>
          <w:p w14:paraId="3550A25E" w14:textId="35309FC8" w:rsidR="006D343F" w:rsidRPr="00BB3A8F" w:rsidRDefault="00337B67" w:rsidP="006D343F">
            <w:pPr>
              <w:spacing w:line="360" w:lineRule="auto"/>
              <w:rPr>
                <w:rFonts w:ascii="Times New Roman" w:hAnsi="Times New Roman" w:cs="Times New Roman"/>
                <w:sz w:val="24"/>
                <w:szCs w:val="24"/>
              </w:rPr>
            </w:pPr>
            <w:r>
              <w:rPr>
                <w:rFonts w:ascii="Times New Roman" w:hAnsi="Times New Roman" w:cs="Times New Roman"/>
                <w:sz w:val="24"/>
                <w:szCs w:val="24"/>
              </w:rPr>
              <w:t>08</w:t>
            </w:r>
            <w:r w:rsidR="006D343F"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FDE9D9"/>
            <w:noWrap/>
          </w:tcPr>
          <w:p w14:paraId="7171B2C2" w14:textId="28923827" w:rsidR="006D343F" w:rsidRPr="00BB3A8F" w:rsidRDefault="00337B67" w:rsidP="006D343F">
            <w:pPr>
              <w:spacing w:line="360" w:lineRule="auto"/>
              <w:rPr>
                <w:rFonts w:ascii="Times New Roman" w:hAnsi="Times New Roman" w:cs="Times New Roman"/>
                <w:sz w:val="24"/>
                <w:szCs w:val="24"/>
              </w:rPr>
            </w:pPr>
            <w:r>
              <w:rPr>
                <w:rFonts w:ascii="Times New Roman" w:hAnsi="Times New Roman" w:cs="Times New Roman"/>
                <w:sz w:val="24"/>
                <w:szCs w:val="24"/>
              </w:rPr>
              <w:t>19</w:t>
            </w:r>
            <w:r w:rsidR="006D343F"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FDE9D9"/>
            <w:noWrap/>
          </w:tcPr>
          <w:p w14:paraId="31E3A8AD" w14:textId="56E2F096" w:rsidR="006D343F" w:rsidRPr="00BB3A8F" w:rsidRDefault="00337B67" w:rsidP="006D343F">
            <w:pPr>
              <w:spacing w:line="360" w:lineRule="auto"/>
              <w:rPr>
                <w:rFonts w:ascii="Times New Roman" w:hAnsi="Times New Roman" w:cs="Times New Roman"/>
                <w:sz w:val="24"/>
                <w:szCs w:val="24"/>
              </w:rPr>
            </w:pPr>
            <w:r>
              <w:rPr>
                <w:rFonts w:ascii="Times New Roman" w:hAnsi="Times New Roman" w:cs="Times New Roman"/>
                <w:sz w:val="24"/>
                <w:szCs w:val="24"/>
              </w:rPr>
              <w:t>19</w:t>
            </w:r>
            <w:r w:rsidR="006D343F"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shd w:val="clear" w:color="000000" w:fill="FDE9D9"/>
            <w:noWrap/>
            <w:vAlign w:val="center"/>
          </w:tcPr>
          <w:p w14:paraId="05CAB36B" w14:textId="77777777" w:rsidR="006D343F" w:rsidRPr="00BB3A8F" w:rsidRDefault="006D343F" w:rsidP="006D343F">
            <w:pPr>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shd w:val="clear" w:color="000000" w:fill="FDE9D9"/>
            <w:noWrap/>
            <w:vAlign w:val="center"/>
          </w:tcPr>
          <w:p w14:paraId="4C51B6AF" w14:textId="77777777" w:rsidR="006D343F" w:rsidRPr="00BB3A8F" w:rsidRDefault="006D343F" w:rsidP="006D343F">
            <w:pPr>
              <w:rPr>
                <w:rFonts w:ascii="Times New Roman" w:hAnsi="Times New Roman" w:cs="Times New Roman"/>
                <w:sz w:val="24"/>
                <w:szCs w:val="24"/>
              </w:rPr>
            </w:pPr>
          </w:p>
        </w:tc>
      </w:tr>
      <w:tr w:rsidR="006D343F" w:rsidRPr="00BB3A8F" w14:paraId="78332B98" w14:textId="77777777" w:rsidTr="00A16C30">
        <w:trPr>
          <w:trHeight w:val="70"/>
        </w:trPr>
        <w:tc>
          <w:tcPr>
            <w:tcW w:w="554" w:type="dxa"/>
            <w:vMerge/>
            <w:tcBorders>
              <w:top w:val="nil"/>
              <w:left w:val="single" w:sz="4" w:space="0" w:color="auto"/>
              <w:bottom w:val="single" w:sz="4" w:space="0" w:color="auto"/>
              <w:right w:val="single" w:sz="4" w:space="0" w:color="auto"/>
            </w:tcBorders>
            <w:vAlign w:val="center"/>
            <w:hideMark/>
          </w:tcPr>
          <w:p w14:paraId="4F2ABB3B"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55DA212"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41F6BFF"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247EFF36"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371191D6" w14:textId="6B9BA40B" w:rsidR="006D343F" w:rsidRPr="00BB3A8F" w:rsidRDefault="00EE4811" w:rsidP="006D343F">
            <w:pPr>
              <w:spacing w:line="360" w:lineRule="auto"/>
              <w:rPr>
                <w:rFonts w:ascii="Times New Roman" w:hAnsi="Times New Roman" w:cs="Times New Roman"/>
                <w:sz w:val="24"/>
                <w:szCs w:val="24"/>
              </w:rPr>
            </w:pPr>
            <w:r>
              <w:rPr>
                <w:rFonts w:ascii="Times New Roman" w:hAnsi="Times New Roman" w:cs="Times New Roman"/>
                <w:sz w:val="24"/>
                <w:szCs w:val="24"/>
              </w:rPr>
              <w:t>09</w:t>
            </w:r>
            <w:r w:rsidR="006D343F" w:rsidRPr="00BB3A8F">
              <w:rPr>
                <w:rFonts w:ascii="Times New Roman" w:hAnsi="Times New Roman" w:cs="Times New Roman"/>
                <w:sz w:val="24"/>
                <w:szCs w:val="24"/>
              </w:rPr>
              <w:t>.02.2026</w:t>
            </w:r>
          </w:p>
        </w:tc>
        <w:tc>
          <w:tcPr>
            <w:tcW w:w="1328" w:type="dxa"/>
            <w:tcBorders>
              <w:top w:val="nil"/>
              <w:left w:val="nil"/>
              <w:bottom w:val="single" w:sz="4" w:space="0" w:color="auto"/>
              <w:right w:val="single" w:sz="4" w:space="0" w:color="auto"/>
            </w:tcBorders>
            <w:shd w:val="clear" w:color="000000" w:fill="FDE9D9"/>
            <w:noWrap/>
            <w:hideMark/>
          </w:tcPr>
          <w:p w14:paraId="381482B4" w14:textId="4BCA7FC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EE4811">
              <w:rPr>
                <w:rFonts w:ascii="Times New Roman" w:hAnsi="Times New Roman" w:cs="Times New Roman"/>
                <w:sz w:val="24"/>
                <w:szCs w:val="24"/>
              </w:rPr>
              <w:t>0</w:t>
            </w:r>
            <w:r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FDE9D9"/>
            <w:noWrap/>
            <w:hideMark/>
          </w:tcPr>
          <w:p w14:paraId="05E70391" w14:textId="12E67100"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EE4811">
              <w:rPr>
                <w:rFonts w:ascii="Times New Roman" w:hAnsi="Times New Roman" w:cs="Times New Roman"/>
                <w:sz w:val="24"/>
                <w:szCs w:val="24"/>
              </w:rPr>
              <w:t>0</w:t>
            </w:r>
            <w:r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0A8092CB" w14:textId="77777777" w:rsidR="006D343F" w:rsidRPr="00BB3A8F" w:rsidRDefault="006D343F" w:rsidP="006D343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018C234E" w14:textId="77777777" w:rsidR="006D343F" w:rsidRPr="00BB3A8F" w:rsidRDefault="006D343F" w:rsidP="006D343F">
            <w:pPr>
              <w:spacing w:line="360" w:lineRule="auto"/>
              <w:rPr>
                <w:rFonts w:ascii="Times New Roman" w:hAnsi="Times New Roman" w:cs="Times New Roman"/>
                <w:sz w:val="24"/>
                <w:szCs w:val="24"/>
              </w:rPr>
            </w:pPr>
          </w:p>
        </w:tc>
      </w:tr>
      <w:tr w:rsidR="006D343F" w:rsidRPr="00BB3A8F" w14:paraId="32893892" w14:textId="77777777" w:rsidTr="00A16C30">
        <w:trPr>
          <w:trHeight w:val="135"/>
        </w:trPr>
        <w:tc>
          <w:tcPr>
            <w:tcW w:w="554" w:type="dxa"/>
            <w:vMerge/>
            <w:tcBorders>
              <w:top w:val="nil"/>
              <w:left w:val="single" w:sz="4" w:space="0" w:color="auto"/>
              <w:bottom w:val="single" w:sz="4" w:space="0" w:color="auto"/>
              <w:right w:val="single" w:sz="4" w:space="0" w:color="auto"/>
            </w:tcBorders>
            <w:vAlign w:val="center"/>
            <w:hideMark/>
          </w:tcPr>
          <w:p w14:paraId="5E1C5244"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7F8CDD3B"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A101B2A"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36EF087A"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0B251195" w14:textId="03414503" w:rsidR="006D343F" w:rsidRPr="00BB3A8F" w:rsidRDefault="004668F6" w:rsidP="006D343F">
            <w:pPr>
              <w:spacing w:line="360" w:lineRule="auto"/>
              <w:rPr>
                <w:rFonts w:ascii="Times New Roman" w:hAnsi="Times New Roman" w:cs="Times New Roman"/>
                <w:sz w:val="24"/>
                <w:szCs w:val="24"/>
              </w:rPr>
            </w:pPr>
            <w:r>
              <w:rPr>
                <w:rFonts w:ascii="Times New Roman" w:hAnsi="Times New Roman" w:cs="Times New Roman"/>
                <w:sz w:val="24"/>
                <w:szCs w:val="24"/>
              </w:rPr>
              <w:t>06</w:t>
            </w:r>
            <w:r w:rsidR="006D343F"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FDE9D9"/>
            <w:noWrap/>
            <w:hideMark/>
          </w:tcPr>
          <w:p w14:paraId="28202BC4" w14:textId="0EB82D96" w:rsidR="006D343F" w:rsidRPr="00BB3A8F" w:rsidRDefault="004668F6" w:rsidP="006D343F">
            <w:pPr>
              <w:spacing w:line="360" w:lineRule="auto"/>
              <w:rPr>
                <w:rFonts w:ascii="Times New Roman" w:hAnsi="Times New Roman" w:cs="Times New Roman"/>
                <w:sz w:val="24"/>
                <w:szCs w:val="24"/>
              </w:rPr>
            </w:pPr>
            <w:r>
              <w:rPr>
                <w:rFonts w:ascii="Times New Roman" w:hAnsi="Times New Roman" w:cs="Times New Roman"/>
                <w:sz w:val="24"/>
                <w:szCs w:val="24"/>
              </w:rPr>
              <w:t>17</w:t>
            </w:r>
            <w:r w:rsidR="006D343F"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FDE9D9"/>
            <w:noWrap/>
            <w:hideMark/>
          </w:tcPr>
          <w:p w14:paraId="753BBF3D" w14:textId="4F2B31DF" w:rsidR="006D343F" w:rsidRPr="00BB3A8F" w:rsidRDefault="004668F6" w:rsidP="006D343F">
            <w:pPr>
              <w:spacing w:line="360" w:lineRule="auto"/>
              <w:rPr>
                <w:rFonts w:ascii="Times New Roman" w:hAnsi="Times New Roman" w:cs="Times New Roman"/>
                <w:sz w:val="24"/>
                <w:szCs w:val="24"/>
              </w:rPr>
            </w:pPr>
            <w:r>
              <w:rPr>
                <w:rFonts w:ascii="Times New Roman" w:hAnsi="Times New Roman" w:cs="Times New Roman"/>
                <w:sz w:val="24"/>
                <w:szCs w:val="24"/>
              </w:rPr>
              <w:t>17</w:t>
            </w:r>
            <w:r w:rsidR="006D343F"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10247A7A" w14:textId="77777777" w:rsidR="006D343F" w:rsidRPr="00BB3A8F" w:rsidRDefault="006D343F" w:rsidP="006D343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27B62C6" w14:textId="77777777" w:rsidR="006D343F" w:rsidRPr="00BB3A8F" w:rsidRDefault="006D343F" w:rsidP="006D343F">
            <w:pPr>
              <w:spacing w:line="360" w:lineRule="auto"/>
              <w:rPr>
                <w:rFonts w:ascii="Times New Roman" w:hAnsi="Times New Roman" w:cs="Times New Roman"/>
                <w:sz w:val="24"/>
                <w:szCs w:val="24"/>
              </w:rPr>
            </w:pPr>
          </w:p>
        </w:tc>
      </w:tr>
      <w:tr w:rsidR="006D343F" w:rsidRPr="00BB3A8F" w14:paraId="26063E0B" w14:textId="77777777" w:rsidTr="00C12FCE">
        <w:trPr>
          <w:trHeight w:val="135"/>
        </w:trPr>
        <w:tc>
          <w:tcPr>
            <w:tcW w:w="554" w:type="dxa"/>
            <w:vMerge/>
            <w:tcBorders>
              <w:top w:val="nil"/>
              <w:left w:val="single" w:sz="4" w:space="0" w:color="auto"/>
              <w:bottom w:val="single" w:sz="4" w:space="0" w:color="auto"/>
              <w:right w:val="single" w:sz="4" w:space="0" w:color="auto"/>
            </w:tcBorders>
            <w:vAlign w:val="center"/>
            <w:hideMark/>
          </w:tcPr>
          <w:p w14:paraId="554C0F6E"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61F8D95B"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22B77591"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7325F8AA"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12C18C6B" w14:textId="1D0CF144"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08.06.2026</w:t>
            </w:r>
          </w:p>
        </w:tc>
        <w:tc>
          <w:tcPr>
            <w:tcW w:w="1328" w:type="dxa"/>
            <w:tcBorders>
              <w:top w:val="nil"/>
              <w:left w:val="nil"/>
              <w:bottom w:val="single" w:sz="4" w:space="0" w:color="auto"/>
              <w:right w:val="single" w:sz="4" w:space="0" w:color="auto"/>
            </w:tcBorders>
            <w:shd w:val="clear" w:color="000000" w:fill="FDE9D9"/>
            <w:noWrap/>
            <w:hideMark/>
          </w:tcPr>
          <w:p w14:paraId="2634A5B0" w14:textId="040AE69F"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414" w:type="dxa"/>
            <w:tcBorders>
              <w:top w:val="nil"/>
              <w:left w:val="nil"/>
              <w:bottom w:val="single" w:sz="4" w:space="0" w:color="auto"/>
              <w:right w:val="single" w:sz="4" w:space="0" w:color="auto"/>
            </w:tcBorders>
            <w:shd w:val="clear" w:color="000000" w:fill="FDE9D9"/>
            <w:noWrap/>
            <w:hideMark/>
          </w:tcPr>
          <w:p w14:paraId="4CC508FC" w14:textId="114062EF"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242" w:type="dxa"/>
            <w:vMerge/>
            <w:tcBorders>
              <w:top w:val="nil"/>
              <w:left w:val="single" w:sz="4" w:space="0" w:color="auto"/>
              <w:bottom w:val="single" w:sz="4" w:space="0" w:color="auto"/>
              <w:right w:val="single" w:sz="4" w:space="0" w:color="auto"/>
            </w:tcBorders>
            <w:vAlign w:val="center"/>
            <w:hideMark/>
          </w:tcPr>
          <w:p w14:paraId="3DF6804B" w14:textId="77777777" w:rsidR="006D343F" w:rsidRPr="00BB3A8F" w:rsidRDefault="006D343F" w:rsidP="006D343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4A4816F" w14:textId="77777777" w:rsidR="006D343F" w:rsidRPr="00BB3A8F" w:rsidRDefault="006D343F" w:rsidP="006D343F">
            <w:pPr>
              <w:spacing w:line="360" w:lineRule="auto"/>
              <w:rPr>
                <w:rFonts w:ascii="Times New Roman" w:hAnsi="Times New Roman" w:cs="Times New Roman"/>
                <w:sz w:val="24"/>
                <w:szCs w:val="24"/>
              </w:rPr>
            </w:pPr>
          </w:p>
        </w:tc>
      </w:tr>
      <w:tr w:rsidR="0061601A" w:rsidRPr="00BB3A8F" w14:paraId="0434DED8"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5886E0BF"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4968D46E"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55AA6005"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0432746A"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EA8BCC2"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4A5E256F"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18CEEDB1"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55815506"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5DA7AA15" w14:textId="77777777" w:rsidR="0061601A" w:rsidRPr="00BB3A8F" w:rsidRDefault="0061601A" w:rsidP="0061601A">
            <w:pPr>
              <w:spacing w:line="360" w:lineRule="auto"/>
              <w:rPr>
                <w:rFonts w:ascii="Times New Roman" w:hAnsi="Times New Roman" w:cs="Times New Roman"/>
                <w:sz w:val="24"/>
                <w:szCs w:val="24"/>
              </w:rPr>
            </w:pPr>
          </w:p>
        </w:tc>
      </w:tr>
      <w:tr w:rsidR="000A0028" w:rsidRPr="00BB3A8F" w14:paraId="22DB8477"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7B55B791" w14:textId="77777777" w:rsidR="000A0028" w:rsidRPr="00BB3A8F" w:rsidRDefault="000A0028" w:rsidP="000A0028">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4</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2270313C" w14:textId="77777777" w:rsidR="000A0028" w:rsidRPr="00BB3A8F" w:rsidRDefault="000A0028" w:rsidP="000A0028">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Üroloji</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451D9281" w14:textId="77777777" w:rsidR="000A0028" w:rsidRPr="00BB3A8F" w:rsidRDefault="000A0028" w:rsidP="000A0028">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DAEEF3"/>
            <w:vAlign w:val="center"/>
            <w:hideMark/>
          </w:tcPr>
          <w:p w14:paraId="1A8A3230" w14:textId="77777777"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42B40E50" w14:textId="4108E53E"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Pr>
                <w:rFonts w:ascii="Times New Roman" w:hAnsi="Times New Roman" w:cs="Times New Roman"/>
                <w:sz w:val="24"/>
                <w:szCs w:val="24"/>
              </w:rPr>
              <w:t>1</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DAEEF3"/>
            <w:noWrap/>
            <w:hideMark/>
          </w:tcPr>
          <w:p w14:paraId="1095F9B8" w14:textId="36B5EC07"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.09.2025</w:t>
            </w:r>
          </w:p>
        </w:tc>
        <w:tc>
          <w:tcPr>
            <w:tcW w:w="1414" w:type="dxa"/>
            <w:tcBorders>
              <w:top w:val="nil"/>
              <w:left w:val="nil"/>
              <w:bottom w:val="single" w:sz="4" w:space="0" w:color="auto"/>
              <w:right w:val="single" w:sz="4" w:space="0" w:color="auto"/>
            </w:tcBorders>
            <w:shd w:val="clear" w:color="000000" w:fill="DAEEF3"/>
            <w:noWrap/>
            <w:hideMark/>
          </w:tcPr>
          <w:p w14:paraId="6499B579" w14:textId="57025F69"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.09.2025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bottom"/>
            <w:hideMark/>
          </w:tcPr>
          <w:p w14:paraId="77D3D48C" w14:textId="442B409C" w:rsidR="000A0028" w:rsidRPr="00BB3A8F" w:rsidRDefault="008A13D1" w:rsidP="000A0028">
            <w:pPr>
              <w:spacing w:line="720" w:lineRule="auto"/>
              <w:rPr>
                <w:rFonts w:ascii="Times New Roman" w:hAnsi="Times New Roman" w:cs="Times New Roman"/>
                <w:sz w:val="24"/>
                <w:szCs w:val="24"/>
              </w:rPr>
            </w:pPr>
            <w:r>
              <w:rPr>
                <w:rFonts w:ascii="Times New Roman" w:hAnsi="Times New Roman" w:cs="Times New Roman"/>
                <w:sz w:val="24"/>
                <w:szCs w:val="24"/>
              </w:rPr>
              <w:t>30</w:t>
            </w:r>
            <w:r w:rsidRPr="00BB3A8F">
              <w:rPr>
                <w:rFonts w:ascii="Times New Roman" w:hAnsi="Times New Roman" w:cs="Times New Roman"/>
                <w:sz w:val="24"/>
                <w:szCs w:val="24"/>
              </w:rPr>
              <w:t>.0</w:t>
            </w:r>
            <w:r>
              <w:rPr>
                <w:rFonts w:ascii="Times New Roman" w:hAnsi="Times New Roman" w:cs="Times New Roman"/>
                <w:sz w:val="24"/>
                <w:szCs w:val="24"/>
              </w:rPr>
              <w:t>6</w:t>
            </w:r>
            <w:r w:rsidRPr="00BB3A8F">
              <w:rPr>
                <w:rFonts w:ascii="Times New Roman" w:hAnsi="Times New Roman" w:cs="Times New Roman"/>
                <w:sz w:val="24"/>
                <w:szCs w:val="24"/>
              </w:rPr>
              <w:t>.</w:t>
            </w:r>
            <w:r w:rsidR="000A0028" w:rsidRPr="00BB3A8F">
              <w:rPr>
                <w:rFonts w:ascii="Times New Roman" w:hAnsi="Times New Roman" w:cs="Times New Roman"/>
                <w:sz w:val="24"/>
                <w:szCs w:val="24"/>
              </w:rPr>
              <w:t>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bottom"/>
            <w:hideMark/>
          </w:tcPr>
          <w:p w14:paraId="148DE6CA" w14:textId="6444CBCA" w:rsidR="000A0028" w:rsidRPr="00BB3A8F" w:rsidRDefault="008A13D1" w:rsidP="000A0028">
            <w:pPr>
              <w:spacing w:line="720" w:lineRule="auto"/>
              <w:jc w:val="center"/>
              <w:rPr>
                <w:rFonts w:ascii="Times New Roman" w:hAnsi="Times New Roman" w:cs="Times New Roman"/>
                <w:sz w:val="24"/>
                <w:szCs w:val="24"/>
              </w:rPr>
            </w:pPr>
            <w:r>
              <w:rPr>
                <w:rFonts w:ascii="Times New Roman" w:hAnsi="Times New Roman" w:cs="Times New Roman"/>
                <w:sz w:val="24"/>
                <w:szCs w:val="24"/>
              </w:rPr>
              <w:t>08</w:t>
            </w:r>
            <w:r w:rsidR="000A0028" w:rsidRPr="00BB3A8F">
              <w:rPr>
                <w:rFonts w:ascii="Times New Roman" w:hAnsi="Times New Roman" w:cs="Times New Roman"/>
                <w:sz w:val="24"/>
                <w:szCs w:val="24"/>
              </w:rPr>
              <w:t>:00</w:t>
            </w:r>
          </w:p>
        </w:tc>
      </w:tr>
      <w:tr w:rsidR="006D343F" w:rsidRPr="00BB3A8F" w14:paraId="63B3D18B" w14:textId="77777777" w:rsidTr="006D5262">
        <w:trPr>
          <w:trHeight w:val="135"/>
        </w:trPr>
        <w:tc>
          <w:tcPr>
            <w:tcW w:w="554" w:type="dxa"/>
            <w:vMerge/>
            <w:tcBorders>
              <w:top w:val="nil"/>
              <w:left w:val="single" w:sz="4" w:space="0" w:color="auto"/>
              <w:bottom w:val="single" w:sz="4" w:space="0" w:color="auto"/>
              <w:right w:val="single" w:sz="4" w:space="0" w:color="auto"/>
            </w:tcBorders>
            <w:vAlign w:val="center"/>
            <w:hideMark/>
          </w:tcPr>
          <w:p w14:paraId="5A757BBB"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68189F1B"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39CB769"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7E35007F"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526101AB" w14:textId="4F85F440" w:rsidR="006D343F" w:rsidRPr="00BB3A8F" w:rsidRDefault="00A20423" w:rsidP="006D343F">
            <w:pPr>
              <w:spacing w:line="360" w:lineRule="auto"/>
              <w:rPr>
                <w:rFonts w:ascii="Times New Roman" w:hAnsi="Times New Roman" w:cs="Times New Roman"/>
                <w:sz w:val="24"/>
                <w:szCs w:val="24"/>
              </w:rPr>
            </w:pPr>
            <w:r>
              <w:rPr>
                <w:rFonts w:ascii="Times New Roman" w:hAnsi="Times New Roman" w:cs="Times New Roman"/>
                <w:sz w:val="24"/>
                <w:szCs w:val="24"/>
              </w:rPr>
              <w:t>27</w:t>
            </w:r>
            <w:r w:rsidR="006D343F" w:rsidRPr="00BB3A8F">
              <w:rPr>
                <w:rFonts w:ascii="Times New Roman" w:hAnsi="Times New Roman" w:cs="Times New Roman"/>
                <w:sz w:val="24"/>
                <w:szCs w:val="24"/>
              </w:rPr>
              <w:t>.1</w:t>
            </w:r>
            <w:r>
              <w:rPr>
                <w:rFonts w:ascii="Times New Roman" w:hAnsi="Times New Roman" w:cs="Times New Roman"/>
                <w:sz w:val="24"/>
                <w:szCs w:val="24"/>
              </w:rPr>
              <w:t>0</w:t>
            </w:r>
            <w:r w:rsidR="006D343F" w:rsidRPr="00BB3A8F">
              <w:rPr>
                <w:rFonts w:ascii="Times New Roman" w:hAnsi="Times New Roman" w:cs="Times New Roman"/>
                <w:sz w:val="24"/>
                <w:szCs w:val="24"/>
              </w:rPr>
              <w:t>.2025</w:t>
            </w:r>
          </w:p>
        </w:tc>
        <w:tc>
          <w:tcPr>
            <w:tcW w:w="1328" w:type="dxa"/>
            <w:tcBorders>
              <w:top w:val="nil"/>
              <w:left w:val="nil"/>
              <w:bottom w:val="single" w:sz="4" w:space="0" w:color="auto"/>
              <w:right w:val="single" w:sz="4" w:space="0" w:color="auto"/>
            </w:tcBorders>
            <w:shd w:val="clear" w:color="000000" w:fill="DAEEF3"/>
            <w:noWrap/>
            <w:hideMark/>
          </w:tcPr>
          <w:p w14:paraId="6E89EEEF" w14:textId="34200127" w:rsidR="006D343F" w:rsidRPr="00BB3A8F" w:rsidRDefault="00A20423" w:rsidP="006D343F">
            <w:pPr>
              <w:spacing w:line="360" w:lineRule="auto"/>
              <w:rPr>
                <w:rFonts w:ascii="Times New Roman" w:hAnsi="Times New Roman" w:cs="Times New Roman"/>
                <w:sz w:val="24"/>
                <w:szCs w:val="24"/>
              </w:rPr>
            </w:pPr>
            <w:r>
              <w:rPr>
                <w:rFonts w:ascii="Times New Roman" w:hAnsi="Times New Roman" w:cs="Times New Roman"/>
                <w:sz w:val="24"/>
                <w:szCs w:val="24"/>
              </w:rPr>
              <w:t>14</w:t>
            </w:r>
            <w:r w:rsidR="006D343F" w:rsidRPr="00BB3A8F">
              <w:rPr>
                <w:rFonts w:ascii="Times New Roman" w:hAnsi="Times New Roman" w:cs="Times New Roman"/>
                <w:sz w:val="24"/>
                <w:szCs w:val="24"/>
              </w:rPr>
              <w:t>.11.2025</w:t>
            </w:r>
          </w:p>
        </w:tc>
        <w:tc>
          <w:tcPr>
            <w:tcW w:w="1414" w:type="dxa"/>
            <w:tcBorders>
              <w:top w:val="nil"/>
              <w:left w:val="nil"/>
              <w:bottom w:val="single" w:sz="4" w:space="0" w:color="auto"/>
              <w:right w:val="single" w:sz="4" w:space="0" w:color="auto"/>
            </w:tcBorders>
            <w:shd w:val="clear" w:color="000000" w:fill="DAEEF3"/>
            <w:noWrap/>
            <w:hideMark/>
          </w:tcPr>
          <w:p w14:paraId="3CA043A8" w14:textId="1430D0AA" w:rsidR="006D343F" w:rsidRPr="00BB3A8F" w:rsidRDefault="00A20423" w:rsidP="006D343F">
            <w:pPr>
              <w:spacing w:line="360" w:lineRule="auto"/>
              <w:rPr>
                <w:rFonts w:ascii="Times New Roman" w:hAnsi="Times New Roman" w:cs="Times New Roman"/>
                <w:sz w:val="24"/>
                <w:szCs w:val="24"/>
              </w:rPr>
            </w:pPr>
            <w:r>
              <w:rPr>
                <w:rFonts w:ascii="Times New Roman" w:hAnsi="Times New Roman" w:cs="Times New Roman"/>
                <w:sz w:val="24"/>
                <w:szCs w:val="24"/>
              </w:rPr>
              <w:t>14</w:t>
            </w:r>
            <w:r w:rsidR="006D343F" w:rsidRPr="00BB3A8F">
              <w:rPr>
                <w:rFonts w:ascii="Times New Roman" w:hAnsi="Times New Roman" w:cs="Times New Roman"/>
                <w:sz w:val="24"/>
                <w:szCs w:val="24"/>
              </w:rPr>
              <w:t>.11.2025</w:t>
            </w:r>
          </w:p>
        </w:tc>
        <w:tc>
          <w:tcPr>
            <w:tcW w:w="1242" w:type="dxa"/>
            <w:vMerge/>
            <w:tcBorders>
              <w:top w:val="nil"/>
              <w:left w:val="single" w:sz="4" w:space="0" w:color="auto"/>
              <w:bottom w:val="single" w:sz="4" w:space="0" w:color="auto"/>
              <w:right w:val="single" w:sz="4" w:space="0" w:color="auto"/>
            </w:tcBorders>
            <w:vAlign w:val="bottom"/>
            <w:hideMark/>
          </w:tcPr>
          <w:p w14:paraId="6B504F2F" w14:textId="77777777" w:rsidR="006D343F" w:rsidRPr="00BB3A8F" w:rsidRDefault="006D343F" w:rsidP="006D343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bottom"/>
            <w:hideMark/>
          </w:tcPr>
          <w:p w14:paraId="02FA9F09" w14:textId="77777777" w:rsidR="006D343F" w:rsidRPr="00BB3A8F" w:rsidRDefault="006D343F" w:rsidP="006D343F">
            <w:pPr>
              <w:spacing w:line="360" w:lineRule="auto"/>
              <w:rPr>
                <w:rFonts w:ascii="Times New Roman" w:hAnsi="Times New Roman" w:cs="Times New Roman"/>
                <w:sz w:val="24"/>
                <w:szCs w:val="24"/>
              </w:rPr>
            </w:pPr>
          </w:p>
        </w:tc>
      </w:tr>
      <w:tr w:rsidR="006D343F" w:rsidRPr="00BB3A8F" w14:paraId="3E8C2826" w14:textId="77777777" w:rsidTr="006D5262">
        <w:trPr>
          <w:trHeight w:val="135"/>
        </w:trPr>
        <w:tc>
          <w:tcPr>
            <w:tcW w:w="554" w:type="dxa"/>
            <w:vMerge/>
            <w:tcBorders>
              <w:top w:val="nil"/>
              <w:left w:val="single" w:sz="4" w:space="0" w:color="auto"/>
              <w:bottom w:val="single" w:sz="4" w:space="0" w:color="auto"/>
              <w:right w:val="single" w:sz="4" w:space="0" w:color="auto"/>
            </w:tcBorders>
            <w:vAlign w:val="center"/>
            <w:hideMark/>
          </w:tcPr>
          <w:p w14:paraId="047AA0F6"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6F7DB137"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44047F7E"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7B9BEFFE"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2852E0B5" w14:textId="0BBC606A"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337B67">
              <w:rPr>
                <w:rFonts w:ascii="Times New Roman" w:hAnsi="Times New Roman" w:cs="Times New Roman"/>
                <w:sz w:val="24"/>
                <w:szCs w:val="24"/>
              </w:rPr>
              <w:t>2</w:t>
            </w:r>
            <w:r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DAEEF3"/>
            <w:noWrap/>
            <w:hideMark/>
          </w:tcPr>
          <w:p w14:paraId="0E8335EE" w14:textId="0E63E300" w:rsidR="006D343F" w:rsidRPr="00BB3A8F" w:rsidRDefault="00337B67" w:rsidP="006D343F">
            <w:pPr>
              <w:spacing w:line="360" w:lineRule="auto"/>
              <w:rPr>
                <w:rFonts w:ascii="Times New Roman" w:hAnsi="Times New Roman" w:cs="Times New Roman"/>
                <w:sz w:val="24"/>
                <w:szCs w:val="24"/>
              </w:rPr>
            </w:pPr>
            <w:r>
              <w:rPr>
                <w:rFonts w:ascii="Times New Roman" w:hAnsi="Times New Roman" w:cs="Times New Roman"/>
                <w:sz w:val="24"/>
                <w:szCs w:val="24"/>
              </w:rPr>
              <w:t>09</w:t>
            </w:r>
            <w:r w:rsidR="006D343F" w:rsidRPr="00BB3A8F">
              <w:rPr>
                <w:rFonts w:ascii="Times New Roman" w:hAnsi="Times New Roman" w:cs="Times New Roman"/>
                <w:sz w:val="24"/>
                <w:szCs w:val="24"/>
              </w:rPr>
              <w:t>.01.2026</w:t>
            </w:r>
          </w:p>
        </w:tc>
        <w:tc>
          <w:tcPr>
            <w:tcW w:w="1414" w:type="dxa"/>
            <w:tcBorders>
              <w:top w:val="nil"/>
              <w:left w:val="nil"/>
              <w:bottom w:val="single" w:sz="4" w:space="0" w:color="auto"/>
              <w:right w:val="single" w:sz="4" w:space="0" w:color="auto"/>
            </w:tcBorders>
            <w:shd w:val="clear" w:color="000000" w:fill="DAEEF3"/>
            <w:noWrap/>
            <w:hideMark/>
          </w:tcPr>
          <w:p w14:paraId="5AB8AB73" w14:textId="3C6747B0" w:rsidR="006D343F" w:rsidRPr="00BB3A8F" w:rsidRDefault="00337B67" w:rsidP="006D343F">
            <w:pPr>
              <w:spacing w:line="360" w:lineRule="auto"/>
              <w:rPr>
                <w:rFonts w:ascii="Times New Roman" w:hAnsi="Times New Roman" w:cs="Times New Roman"/>
                <w:sz w:val="24"/>
                <w:szCs w:val="24"/>
              </w:rPr>
            </w:pPr>
            <w:r>
              <w:rPr>
                <w:rFonts w:ascii="Times New Roman" w:hAnsi="Times New Roman" w:cs="Times New Roman"/>
                <w:sz w:val="24"/>
                <w:szCs w:val="24"/>
              </w:rPr>
              <w:t>09</w:t>
            </w:r>
            <w:r w:rsidR="006D343F" w:rsidRPr="00BB3A8F">
              <w:rPr>
                <w:rFonts w:ascii="Times New Roman" w:hAnsi="Times New Roman" w:cs="Times New Roman"/>
                <w:sz w:val="24"/>
                <w:szCs w:val="24"/>
              </w:rPr>
              <w:t>.01.2026</w:t>
            </w:r>
          </w:p>
        </w:tc>
        <w:tc>
          <w:tcPr>
            <w:tcW w:w="1242" w:type="dxa"/>
            <w:vMerge/>
            <w:tcBorders>
              <w:top w:val="nil"/>
              <w:left w:val="single" w:sz="4" w:space="0" w:color="auto"/>
              <w:bottom w:val="single" w:sz="4" w:space="0" w:color="auto"/>
              <w:right w:val="single" w:sz="4" w:space="0" w:color="auto"/>
            </w:tcBorders>
            <w:vAlign w:val="center"/>
            <w:hideMark/>
          </w:tcPr>
          <w:p w14:paraId="79963942" w14:textId="77777777" w:rsidR="006D343F" w:rsidRPr="00BB3A8F" w:rsidRDefault="006D343F" w:rsidP="006D343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131F9B0E" w14:textId="77777777" w:rsidR="006D343F" w:rsidRPr="00BB3A8F" w:rsidRDefault="006D343F" w:rsidP="006D343F">
            <w:pPr>
              <w:spacing w:line="360" w:lineRule="auto"/>
              <w:rPr>
                <w:rFonts w:ascii="Times New Roman" w:hAnsi="Times New Roman" w:cs="Times New Roman"/>
                <w:sz w:val="24"/>
                <w:szCs w:val="24"/>
              </w:rPr>
            </w:pPr>
          </w:p>
        </w:tc>
      </w:tr>
      <w:tr w:rsidR="006D343F" w:rsidRPr="00BB3A8F" w14:paraId="7B096C05" w14:textId="77777777" w:rsidTr="006D5262">
        <w:trPr>
          <w:trHeight w:val="135"/>
        </w:trPr>
        <w:tc>
          <w:tcPr>
            <w:tcW w:w="554" w:type="dxa"/>
            <w:vMerge/>
            <w:tcBorders>
              <w:top w:val="nil"/>
              <w:left w:val="single" w:sz="4" w:space="0" w:color="auto"/>
              <w:bottom w:val="single" w:sz="4" w:space="0" w:color="auto"/>
              <w:right w:val="single" w:sz="4" w:space="0" w:color="auto"/>
            </w:tcBorders>
            <w:vAlign w:val="center"/>
            <w:hideMark/>
          </w:tcPr>
          <w:p w14:paraId="21ED1F42"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20D4FE92"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2636E77B"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235B1541"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784B2199" w14:textId="33C27B0B" w:rsidR="006D343F" w:rsidRPr="00BB3A8F" w:rsidRDefault="00EE4811" w:rsidP="006D343F">
            <w:pPr>
              <w:spacing w:line="360" w:lineRule="auto"/>
              <w:rPr>
                <w:rFonts w:ascii="Times New Roman" w:hAnsi="Times New Roman" w:cs="Times New Roman"/>
                <w:sz w:val="24"/>
                <w:szCs w:val="24"/>
              </w:rPr>
            </w:pPr>
            <w:r>
              <w:rPr>
                <w:rFonts w:ascii="Times New Roman" w:hAnsi="Times New Roman" w:cs="Times New Roman"/>
                <w:sz w:val="24"/>
                <w:szCs w:val="24"/>
              </w:rPr>
              <w:t>23</w:t>
            </w:r>
            <w:r w:rsidR="006D343F" w:rsidRPr="00BB3A8F">
              <w:rPr>
                <w:rFonts w:ascii="Times New Roman" w:hAnsi="Times New Roman" w:cs="Times New Roman"/>
                <w:sz w:val="24"/>
                <w:szCs w:val="24"/>
              </w:rPr>
              <w:t>.0</w:t>
            </w:r>
            <w:r>
              <w:rPr>
                <w:rFonts w:ascii="Times New Roman" w:hAnsi="Times New Roman" w:cs="Times New Roman"/>
                <w:sz w:val="24"/>
                <w:szCs w:val="24"/>
              </w:rPr>
              <w:t>2</w:t>
            </w:r>
            <w:r w:rsidR="006D343F" w:rsidRPr="00BB3A8F">
              <w:rPr>
                <w:rFonts w:ascii="Times New Roman" w:hAnsi="Times New Roman" w:cs="Times New Roman"/>
                <w:sz w:val="24"/>
                <w:szCs w:val="24"/>
              </w:rPr>
              <w:t>.2026</w:t>
            </w:r>
          </w:p>
        </w:tc>
        <w:tc>
          <w:tcPr>
            <w:tcW w:w="1328" w:type="dxa"/>
            <w:tcBorders>
              <w:top w:val="nil"/>
              <w:left w:val="nil"/>
              <w:bottom w:val="single" w:sz="4" w:space="0" w:color="auto"/>
              <w:right w:val="single" w:sz="4" w:space="0" w:color="auto"/>
            </w:tcBorders>
            <w:shd w:val="clear" w:color="000000" w:fill="DAEEF3"/>
            <w:noWrap/>
            <w:hideMark/>
          </w:tcPr>
          <w:p w14:paraId="7554D341" w14:textId="2C14C448" w:rsidR="006D343F" w:rsidRPr="00BB3A8F" w:rsidRDefault="009E532D" w:rsidP="006D343F">
            <w:pPr>
              <w:spacing w:line="360" w:lineRule="auto"/>
              <w:rPr>
                <w:rFonts w:ascii="Times New Roman" w:hAnsi="Times New Roman" w:cs="Times New Roman"/>
                <w:sz w:val="24"/>
                <w:szCs w:val="24"/>
              </w:rPr>
            </w:pPr>
            <w:r>
              <w:rPr>
                <w:rFonts w:ascii="Times New Roman" w:hAnsi="Times New Roman" w:cs="Times New Roman"/>
                <w:sz w:val="24"/>
                <w:szCs w:val="24"/>
              </w:rPr>
              <w:t>13</w:t>
            </w:r>
            <w:r w:rsidR="006D343F" w:rsidRPr="00BB3A8F">
              <w:rPr>
                <w:rFonts w:ascii="Times New Roman" w:hAnsi="Times New Roman" w:cs="Times New Roman"/>
                <w:sz w:val="24"/>
                <w:szCs w:val="24"/>
              </w:rPr>
              <w:t>.03.2026</w:t>
            </w:r>
          </w:p>
        </w:tc>
        <w:tc>
          <w:tcPr>
            <w:tcW w:w="1414" w:type="dxa"/>
            <w:tcBorders>
              <w:top w:val="nil"/>
              <w:left w:val="nil"/>
              <w:bottom w:val="single" w:sz="4" w:space="0" w:color="auto"/>
              <w:right w:val="single" w:sz="4" w:space="0" w:color="auto"/>
            </w:tcBorders>
            <w:shd w:val="clear" w:color="000000" w:fill="DAEEF3"/>
            <w:noWrap/>
            <w:hideMark/>
          </w:tcPr>
          <w:p w14:paraId="52395B60" w14:textId="000977EF" w:rsidR="006D343F" w:rsidRPr="00BB3A8F" w:rsidRDefault="009E532D" w:rsidP="006D343F">
            <w:pPr>
              <w:spacing w:line="360" w:lineRule="auto"/>
              <w:rPr>
                <w:rFonts w:ascii="Times New Roman" w:hAnsi="Times New Roman" w:cs="Times New Roman"/>
                <w:sz w:val="24"/>
                <w:szCs w:val="24"/>
              </w:rPr>
            </w:pPr>
            <w:r>
              <w:rPr>
                <w:rFonts w:ascii="Times New Roman" w:hAnsi="Times New Roman" w:cs="Times New Roman"/>
                <w:sz w:val="24"/>
                <w:szCs w:val="24"/>
              </w:rPr>
              <w:t>13</w:t>
            </w:r>
            <w:r w:rsidR="006D343F" w:rsidRPr="00BB3A8F">
              <w:rPr>
                <w:rFonts w:ascii="Times New Roman" w:hAnsi="Times New Roman" w:cs="Times New Roman"/>
                <w:sz w:val="24"/>
                <w:szCs w:val="24"/>
              </w:rPr>
              <w:t>.03.2026</w:t>
            </w:r>
          </w:p>
        </w:tc>
        <w:tc>
          <w:tcPr>
            <w:tcW w:w="1242" w:type="dxa"/>
            <w:vMerge/>
            <w:tcBorders>
              <w:top w:val="nil"/>
              <w:left w:val="single" w:sz="4" w:space="0" w:color="auto"/>
              <w:bottom w:val="single" w:sz="4" w:space="0" w:color="auto"/>
              <w:right w:val="single" w:sz="4" w:space="0" w:color="auto"/>
            </w:tcBorders>
            <w:vAlign w:val="center"/>
            <w:hideMark/>
          </w:tcPr>
          <w:p w14:paraId="7D7347F7" w14:textId="77777777" w:rsidR="006D343F" w:rsidRPr="00BB3A8F" w:rsidRDefault="006D343F" w:rsidP="006D343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A9CC39E" w14:textId="77777777" w:rsidR="006D343F" w:rsidRPr="00BB3A8F" w:rsidRDefault="006D343F" w:rsidP="006D343F">
            <w:pPr>
              <w:spacing w:line="360" w:lineRule="auto"/>
              <w:rPr>
                <w:rFonts w:ascii="Times New Roman" w:hAnsi="Times New Roman" w:cs="Times New Roman"/>
                <w:sz w:val="24"/>
                <w:szCs w:val="24"/>
              </w:rPr>
            </w:pPr>
          </w:p>
        </w:tc>
      </w:tr>
      <w:tr w:rsidR="006D343F" w:rsidRPr="00BB3A8F" w14:paraId="6D2EE07C" w14:textId="77777777" w:rsidTr="006D5262">
        <w:trPr>
          <w:trHeight w:val="135"/>
        </w:trPr>
        <w:tc>
          <w:tcPr>
            <w:tcW w:w="554" w:type="dxa"/>
            <w:vMerge/>
            <w:tcBorders>
              <w:top w:val="nil"/>
              <w:left w:val="single" w:sz="4" w:space="0" w:color="auto"/>
              <w:bottom w:val="single" w:sz="4" w:space="0" w:color="auto"/>
              <w:right w:val="single" w:sz="4" w:space="0" w:color="auto"/>
            </w:tcBorders>
            <w:vAlign w:val="center"/>
            <w:hideMark/>
          </w:tcPr>
          <w:p w14:paraId="3382040A" w14:textId="77777777" w:rsidR="006D343F" w:rsidRPr="00BB3A8F" w:rsidRDefault="006D343F" w:rsidP="006D343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DE1AFCD" w14:textId="77777777" w:rsidR="006D343F" w:rsidRPr="00BB3A8F" w:rsidRDefault="006D343F" w:rsidP="006D343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76221FD7" w14:textId="77777777" w:rsidR="006D343F" w:rsidRPr="00BB3A8F" w:rsidRDefault="006D343F" w:rsidP="006D343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162C692E" w14:textId="77777777"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40CBB6BE" w14:textId="149987B2" w:rsidR="006D343F" w:rsidRPr="00BB3A8F" w:rsidRDefault="006D343F" w:rsidP="006D343F">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67228C">
              <w:rPr>
                <w:rFonts w:ascii="Times New Roman" w:hAnsi="Times New Roman" w:cs="Times New Roman"/>
                <w:sz w:val="24"/>
                <w:szCs w:val="24"/>
              </w:rPr>
              <w:t>0</w:t>
            </w:r>
            <w:r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DAEEF3"/>
            <w:noWrap/>
            <w:hideMark/>
          </w:tcPr>
          <w:p w14:paraId="622E773B" w14:textId="3F546E79" w:rsidR="006D343F" w:rsidRPr="00BB3A8F" w:rsidRDefault="0067228C" w:rsidP="006D343F">
            <w:pPr>
              <w:spacing w:line="360" w:lineRule="auto"/>
              <w:rPr>
                <w:rFonts w:ascii="Times New Roman" w:hAnsi="Times New Roman" w:cs="Times New Roman"/>
                <w:sz w:val="24"/>
                <w:szCs w:val="24"/>
              </w:rPr>
            </w:pPr>
            <w:r>
              <w:rPr>
                <w:rFonts w:ascii="Times New Roman" w:hAnsi="Times New Roman" w:cs="Times New Roman"/>
                <w:sz w:val="24"/>
                <w:szCs w:val="24"/>
              </w:rPr>
              <w:t>08</w:t>
            </w:r>
            <w:r w:rsidR="006D343F" w:rsidRPr="00BB3A8F">
              <w:rPr>
                <w:rFonts w:ascii="Times New Roman" w:hAnsi="Times New Roman" w:cs="Times New Roman"/>
                <w:sz w:val="24"/>
                <w:szCs w:val="24"/>
              </w:rPr>
              <w:t>.05.2026</w:t>
            </w:r>
          </w:p>
        </w:tc>
        <w:tc>
          <w:tcPr>
            <w:tcW w:w="1414" w:type="dxa"/>
            <w:tcBorders>
              <w:top w:val="nil"/>
              <w:left w:val="nil"/>
              <w:bottom w:val="single" w:sz="4" w:space="0" w:color="auto"/>
              <w:right w:val="single" w:sz="4" w:space="0" w:color="auto"/>
            </w:tcBorders>
            <w:shd w:val="clear" w:color="000000" w:fill="DAEEF3"/>
            <w:noWrap/>
            <w:hideMark/>
          </w:tcPr>
          <w:p w14:paraId="2BA0F4F7" w14:textId="4F193776" w:rsidR="006D343F" w:rsidRPr="00BB3A8F" w:rsidRDefault="0067228C" w:rsidP="006D343F">
            <w:pPr>
              <w:spacing w:line="360" w:lineRule="auto"/>
              <w:rPr>
                <w:rFonts w:ascii="Times New Roman" w:hAnsi="Times New Roman" w:cs="Times New Roman"/>
                <w:sz w:val="24"/>
                <w:szCs w:val="24"/>
              </w:rPr>
            </w:pPr>
            <w:r>
              <w:rPr>
                <w:rFonts w:ascii="Times New Roman" w:hAnsi="Times New Roman" w:cs="Times New Roman"/>
                <w:sz w:val="24"/>
                <w:szCs w:val="24"/>
              </w:rPr>
              <w:t>08</w:t>
            </w:r>
            <w:r w:rsidR="006D343F" w:rsidRPr="00BB3A8F">
              <w:rPr>
                <w:rFonts w:ascii="Times New Roman" w:hAnsi="Times New Roman" w:cs="Times New Roman"/>
                <w:sz w:val="24"/>
                <w:szCs w:val="24"/>
              </w:rPr>
              <w:t>.05.2026</w:t>
            </w:r>
          </w:p>
        </w:tc>
        <w:tc>
          <w:tcPr>
            <w:tcW w:w="1242" w:type="dxa"/>
            <w:vMerge/>
            <w:tcBorders>
              <w:top w:val="nil"/>
              <w:left w:val="single" w:sz="4" w:space="0" w:color="auto"/>
              <w:bottom w:val="single" w:sz="4" w:space="0" w:color="auto"/>
              <w:right w:val="single" w:sz="4" w:space="0" w:color="auto"/>
            </w:tcBorders>
            <w:vAlign w:val="center"/>
            <w:hideMark/>
          </w:tcPr>
          <w:p w14:paraId="58E27C19" w14:textId="77777777" w:rsidR="006D343F" w:rsidRPr="00BB3A8F" w:rsidRDefault="006D343F" w:rsidP="006D343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03BFB928" w14:textId="77777777" w:rsidR="006D343F" w:rsidRPr="00BB3A8F" w:rsidRDefault="006D343F" w:rsidP="006D343F">
            <w:pPr>
              <w:spacing w:line="360" w:lineRule="auto"/>
              <w:rPr>
                <w:rFonts w:ascii="Times New Roman" w:hAnsi="Times New Roman" w:cs="Times New Roman"/>
                <w:sz w:val="24"/>
                <w:szCs w:val="24"/>
              </w:rPr>
            </w:pPr>
          </w:p>
        </w:tc>
      </w:tr>
      <w:tr w:rsidR="0061601A" w:rsidRPr="00BB3A8F" w14:paraId="4FA6D9E7"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3A66F4A7"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1AC46B09"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7C4AECDE"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616DEE1E"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5154DD46"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3FB9A13E"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4F6BA70E"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6FF4B4A0"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19C25796" w14:textId="77777777" w:rsidR="0061601A" w:rsidRPr="00BB3A8F" w:rsidRDefault="0061601A" w:rsidP="0061601A">
            <w:pPr>
              <w:spacing w:line="360" w:lineRule="auto"/>
              <w:rPr>
                <w:rFonts w:ascii="Times New Roman" w:hAnsi="Times New Roman" w:cs="Times New Roman"/>
                <w:sz w:val="24"/>
                <w:szCs w:val="24"/>
              </w:rPr>
            </w:pPr>
          </w:p>
        </w:tc>
      </w:tr>
      <w:tr w:rsidR="000A0028" w:rsidRPr="00BB3A8F" w14:paraId="0F63B3F2"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4F02468A" w14:textId="77777777" w:rsidR="000A0028" w:rsidRPr="00BB3A8F" w:rsidRDefault="000A0028" w:rsidP="000A0028">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5</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2558EAE2" w14:textId="77777777" w:rsidR="000A0028" w:rsidRPr="00BB3A8F" w:rsidRDefault="000A0028" w:rsidP="000A0028">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Ortopedi</w:t>
            </w: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5F37B644" w14:textId="77777777" w:rsidR="000A0028" w:rsidRPr="00BB3A8F" w:rsidRDefault="000A0028" w:rsidP="000A0028">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FDE9D9"/>
            <w:vAlign w:val="center"/>
            <w:hideMark/>
          </w:tcPr>
          <w:p w14:paraId="77584A8E" w14:textId="77777777"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11313375" w14:textId="0EBA8BA2"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Pr>
                <w:rFonts w:ascii="Times New Roman" w:hAnsi="Times New Roman" w:cs="Times New Roman"/>
                <w:sz w:val="24"/>
                <w:szCs w:val="24"/>
              </w:rPr>
              <w:t>2</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FDE9D9"/>
            <w:noWrap/>
            <w:hideMark/>
          </w:tcPr>
          <w:p w14:paraId="278FCB60" w14:textId="719DC9FD"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FDE9D9"/>
            <w:noWrap/>
            <w:hideMark/>
          </w:tcPr>
          <w:p w14:paraId="5279DA5F" w14:textId="32693651"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27BB46B4" w14:textId="32CEEA5A" w:rsidR="000A0028" w:rsidRPr="00BB3A8F" w:rsidRDefault="008A13D1" w:rsidP="000A0028">
            <w:pPr>
              <w:spacing w:line="360" w:lineRule="auto"/>
              <w:rPr>
                <w:rFonts w:ascii="Times New Roman" w:hAnsi="Times New Roman" w:cs="Times New Roman"/>
                <w:sz w:val="24"/>
                <w:szCs w:val="24"/>
              </w:rPr>
            </w:pPr>
            <w:r>
              <w:rPr>
                <w:rFonts w:ascii="Times New Roman" w:hAnsi="Times New Roman" w:cs="Times New Roman"/>
                <w:sz w:val="24"/>
                <w:szCs w:val="24"/>
              </w:rPr>
              <w:t>30</w:t>
            </w:r>
            <w:r w:rsidRPr="00BB3A8F">
              <w:rPr>
                <w:rFonts w:ascii="Times New Roman" w:hAnsi="Times New Roman" w:cs="Times New Roman"/>
                <w:sz w:val="24"/>
                <w:szCs w:val="24"/>
              </w:rPr>
              <w:t>.0</w:t>
            </w:r>
            <w:r>
              <w:rPr>
                <w:rFonts w:ascii="Times New Roman" w:hAnsi="Times New Roman" w:cs="Times New Roman"/>
                <w:sz w:val="24"/>
                <w:szCs w:val="24"/>
              </w:rPr>
              <w:t>6</w:t>
            </w:r>
            <w:r w:rsidRPr="00BB3A8F">
              <w:rPr>
                <w:rFonts w:ascii="Times New Roman" w:hAnsi="Times New Roman" w:cs="Times New Roman"/>
                <w:sz w:val="24"/>
                <w:szCs w:val="24"/>
              </w:rPr>
              <w:t>.</w:t>
            </w:r>
            <w:r w:rsidR="000A0028" w:rsidRPr="00BB3A8F">
              <w:rPr>
                <w:rFonts w:ascii="Times New Roman" w:hAnsi="Times New Roman" w:cs="Times New Roman"/>
                <w:sz w:val="24"/>
                <w:szCs w:val="24"/>
              </w:rPr>
              <w:t>2026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56943936" w14:textId="6F21CA95" w:rsidR="000A0028" w:rsidRPr="00BB3A8F" w:rsidRDefault="008A13D1" w:rsidP="000A0028">
            <w:pPr>
              <w:spacing w:line="360" w:lineRule="auto"/>
              <w:rPr>
                <w:rFonts w:ascii="Times New Roman" w:hAnsi="Times New Roman" w:cs="Times New Roman"/>
                <w:sz w:val="24"/>
                <w:szCs w:val="24"/>
              </w:rPr>
            </w:pPr>
            <w:r>
              <w:rPr>
                <w:rFonts w:ascii="Times New Roman" w:hAnsi="Times New Roman" w:cs="Times New Roman"/>
                <w:sz w:val="24"/>
                <w:szCs w:val="24"/>
              </w:rPr>
              <w:t>11</w:t>
            </w:r>
            <w:r w:rsidR="000A0028" w:rsidRPr="00BB3A8F">
              <w:rPr>
                <w:rFonts w:ascii="Times New Roman" w:hAnsi="Times New Roman" w:cs="Times New Roman"/>
                <w:sz w:val="24"/>
                <w:szCs w:val="24"/>
              </w:rPr>
              <w:t>:00</w:t>
            </w:r>
          </w:p>
        </w:tc>
      </w:tr>
      <w:tr w:rsidR="00017D28" w:rsidRPr="00BB3A8F" w14:paraId="2E974905" w14:textId="77777777" w:rsidTr="00300FA4">
        <w:trPr>
          <w:trHeight w:val="135"/>
        </w:trPr>
        <w:tc>
          <w:tcPr>
            <w:tcW w:w="554" w:type="dxa"/>
            <w:vMerge/>
            <w:tcBorders>
              <w:top w:val="nil"/>
              <w:left w:val="single" w:sz="4" w:space="0" w:color="auto"/>
              <w:bottom w:val="single" w:sz="4" w:space="0" w:color="auto"/>
              <w:right w:val="single" w:sz="4" w:space="0" w:color="auto"/>
            </w:tcBorders>
            <w:vAlign w:val="center"/>
            <w:hideMark/>
          </w:tcPr>
          <w:p w14:paraId="7EFB10E5"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0C41410"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7D424874"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72E29581"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798E7BE8" w14:textId="01D561F2"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17</w:t>
            </w:r>
            <w:r w:rsidR="00017D28" w:rsidRPr="00BB3A8F">
              <w:rPr>
                <w:rFonts w:ascii="Times New Roman" w:hAnsi="Times New Roman" w:cs="Times New Roman"/>
                <w:sz w:val="24"/>
                <w:szCs w:val="24"/>
              </w:rPr>
              <w:t>.11.2025</w:t>
            </w:r>
          </w:p>
        </w:tc>
        <w:tc>
          <w:tcPr>
            <w:tcW w:w="1328" w:type="dxa"/>
            <w:tcBorders>
              <w:top w:val="nil"/>
              <w:left w:val="nil"/>
              <w:bottom w:val="single" w:sz="4" w:space="0" w:color="auto"/>
              <w:right w:val="single" w:sz="4" w:space="0" w:color="auto"/>
            </w:tcBorders>
            <w:shd w:val="clear" w:color="000000" w:fill="FDE9D9"/>
            <w:noWrap/>
            <w:hideMark/>
          </w:tcPr>
          <w:p w14:paraId="6A3471D5" w14:textId="324449E8"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05</w:t>
            </w:r>
            <w:r w:rsidR="00017D28"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FDE9D9"/>
            <w:noWrap/>
            <w:hideMark/>
          </w:tcPr>
          <w:p w14:paraId="78FFF0A3" w14:textId="79BE5EC8"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05</w:t>
            </w:r>
            <w:r w:rsidR="00017D28"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0DBF8B83"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0857E275"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1BA7A9BA" w14:textId="77777777" w:rsidTr="00300FA4">
        <w:trPr>
          <w:trHeight w:val="135"/>
        </w:trPr>
        <w:tc>
          <w:tcPr>
            <w:tcW w:w="554" w:type="dxa"/>
            <w:vMerge/>
            <w:tcBorders>
              <w:top w:val="nil"/>
              <w:left w:val="single" w:sz="4" w:space="0" w:color="auto"/>
              <w:bottom w:val="single" w:sz="4" w:space="0" w:color="auto"/>
              <w:right w:val="single" w:sz="4" w:space="0" w:color="auto"/>
            </w:tcBorders>
            <w:vAlign w:val="center"/>
            <w:hideMark/>
          </w:tcPr>
          <w:p w14:paraId="7CD9063A"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2CD0CEDD"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19CCE6C"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57A7F2C7"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hideMark/>
          </w:tcPr>
          <w:p w14:paraId="6119AB8F" w14:textId="280AFA91" w:rsidR="00017D28" w:rsidRPr="00BB3A8F" w:rsidRDefault="00337B67" w:rsidP="00017D28">
            <w:pPr>
              <w:spacing w:line="360" w:lineRule="auto"/>
              <w:rPr>
                <w:rFonts w:ascii="Times New Roman" w:hAnsi="Times New Roman" w:cs="Times New Roman"/>
                <w:sz w:val="24"/>
                <w:szCs w:val="24"/>
              </w:rPr>
            </w:pPr>
            <w:r>
              <w:rPr>
                <w:rFonts w:ascii="Times New Roman" w:hAnsi="Times New Roman" w:cs="Times New Roman"/>
                <w:sz w:val="24"/>
                <w:szCs w:val="24"/>
              </w:rPr>
              <w:t>12</w:t>
            </w:r>
            <w:r w:rsidR="00017D28" w:rsidRPr="00BB3A8F">
              <w:rPr>
                <w:rFonts w:ascii="Times New Roman" w:hAnsi="Times New Roman" w:cs="Times New Roman"/>
                <w:sz w:val="24"/>
                <w:szCs w:val="24"/>
              </w:rPr>
              <w:t>.01.2026</w:t>
            </w:r>
          </w:p>
        </w:tc>
        <w:tc>
          <w:tcPr>
            <w:tcW w:w="1328" w:type="dxa"/>
            <w:tcBorders>
              <w:top w:val="nil"/>
              <w:left w:val="nil"/>
              <w:bottom w:val="single" w:sz="4" w:space="0" w:color="auto"/>
              <w:right w:val="single" w:sz="4" w:space="0" w:color="auto"/>
            </w:tcBorders>
            <w:shd w:val="clear" w:color="000000" w:fill="FDE9D9"/>
            <w:noWrap/>
            <w:hideMark/>
          </w:tcPr>
          <w:p w14:paraId="30D7830A" w14:textId="7A80CE68" w:rsidR="00017D28" w:rsidRPr="00BB3A8F" w:rsidRDefault="00337B67" w:rsidP="00017D28">
            <w:pPr>
              <w:spacing w:line="360" w:lineRule="auto"/>
              <w:rPr>
                <w:rFonts w:ascii="Times New Roman" w:hAnsi="Times New Roman" w:cs="Times New Roman"/>
                <w:sz w:val="24"/>
                <w:szCs w:val="24"/>
              </w:rPr>
            </w:pPr>
            <w:r>
              <w:rPr>
                <w:rFonts w:ascii="Times New Roman" w:hAnsi="Times New Roman" w:cs="Times New Roman"/>
                <w:sz w:val="24"/>
                <w:szCs w:val="24"/>
              </w:rPr>
              <w:t>06</w:t>
            </w:r>
            <w:r w:rsidR="00017D28"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FDE9D9"/>
            <w:noWrap/>
            <w:hideMark/>
          </w:tcPr>
          <w:p w14:paraId="56CAD44C" w14:textId="17AB942C" w:rsidR="00017D28" w:rsidRPr="00BB3A8F" w:rsidRDefault="00337B67" w:rsidP="00017D28">
            <w:pPr>
              <w:spacing w:line="360" w:lineRule="auto"/>
              <w:rPr>
                <w:rFonts w:ascii="Times New Roman" w:hAnsi="Times New Roman" w:cs="Times New Roman"/>
                <w:sz w:val="24"/>
                <w:szCs w:val="24"/>
              </w:rPr>
            </w:pPr>
            <w:r>
              <w:rPr>
                <w:rFonts w:ascii="Times New Roman" w:hAnsi="Times New Roman" w:cs="Times New Roman"/>
                <w:sz w:val="24"/>
                <w:szCs w:val="24"/>
              </w:rPr>
              <w:t>06</w:t>
            </w:r>
            <w:r w:rsidR="00017D28"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3E3F5441"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1E9029FE"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4FD21E09" w14:textId="77777777" w:rsidTr="00300FA4">
        <w:trPr>
          <w:trHeight w:val="135"/>
        </w:trPr>
        <w:tc>
          <w:tcPr>
            <w:tcW w:w="554" w:type="dxa"/>
            <w:vMerge/>
            <w:tcBorders>
              <w:top w:val="nil"/>
              <w:left w:val="single" w:sz="4" w:space="0" w:color="auto"/>
              <w:bottom w:val="single" w:sz="4" w:space="0" w:color="auto"/>
              <w:right w:val="single" w:sz="4" w:space="0" w:color="auto"/>
            </w:tcBorders>
            <w:vAlign w:val="center"/>
            <w:hideMark/>
          </w:tcPr>
          <w:p w14:paraId="0A26FDBF"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4E12C35"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D6999FD"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7745433E"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3731948A" w14:textId="4DB654D1"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16</w:t>
            </w:r>
            <w:r w:rsidR="00017D28" w:rsidRPr="00BB3A8F">
              <w:rPr>
                <w:rFonts w:ascii="Times New Roman" w:hAnsi="Times New Roman" w:cs="Times New Roman"/>
                <w:sz w:val="24"/>
                <w:szCs w:val="24"/>
              </w:rPr>
              <w:t>.03.2026</w:t>
            </w:r>
          </w:p>
        </w:tc>
        <w:tc>
          <w:tcPr>
            <w:tcW w:w="1328" w:type="dxa"/>
            <w:tcBorders>
              <w:top w:val="nil"/>
              <w:left w:val="nil"/>
              <w:bottom w:val="single" w:sz="4" w:space="0" w:color="auto"/>
              <w:right w:val="single" w:sz="4" w:space="0" w:color="auto"/>
            </w:tcBorders>
            <w:shd w:val="clear" w:color="000000" w:fill="FDE9D9"/>
            <w:noWrap/>
            <w:hideMark/>
          </w:tcPr>
          <w:p w14:paraId="041C4515" w14:textId="430CD829"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03</w:t>
            </w:r>
            <w:r w:rsidR="00017D28"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FDE9D9"/>
            <w:noWrap/>
            <w:hideMark/>
          </w:tcPr>
          <w:p w14:paraId="4B92ED07" w14:textId="5942EC7A"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03</w:t>
            </w:r>
            <w:r w:rsidR="00017D28"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5E9BFA6F"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20E36CD0"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5D70C82F" w14:textId="77777777" w:rsidTr="00300FA4">
        <w:trPr>
          <w:trHeight w:val="135"/>
        </w:trPr>
        <w:tc>
          <w:tcPr>
            <w:tcW w:w="554" w:type="dxa"/>
            <w:vMerge/>
            <w:tcBorders>
              <w:top w:val="nil"/>
              <w:left w:val="single" w:sz="4" w:space="0" w:color="auto"/>
              <w:bottom w:val="single" w:sz="4" w:space="0" w:color="auto"/>
              <w:right w:val="single" w:sz="4" w:space="0" w:color="auto"/>
            </w:tcBorders>
            <w:vAlign w:val="center"/>
            <w:hideMark/>
          </w:tcPr>
          <w:p w14:paraId="4AD71B22"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938B55A"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4F921AE8"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331F0E9F"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4980C985" w14:textId="3DF092C6"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67228C">
              <w:rPr>
                <w:rFonts w:ascii="Times New Roman" w:hAnsi="Times New Roman" w:cs="Times New Roman"/>
                <w:sz w:val="24"/>
                <w:szCs w:val="24"/>
              </w:rPr>
              <w:t>1</w:t>
            </w:r>
            <w:r w:rsidRPr="00BB3A8F">
              <w:rPr>
                <w:rFonts w:ascii="Times New Roman" w:hAnsi="Times New Roman" w:cs="Times New Roman"/>
                <w:sz w:val="24"/>
                <w:szCs w:val="24"/>
              </w:rPr>
              <w:t>.05.2026</w:t>
            </w:r>
          </w:p>
        </w:tc>
        <w:tc>
          <w:tcPr>
            <w:tcW w:w="1328" w:type="dxa"/>
            <w:tcBorders>
              <w:top w:val="nil"/>
              <w:left w:val="nil"/>
              <w:bottom w:val="single" w:sz="4" w:space="0" w:color="auto"/>
              <w:right w:val="single" w:sz="4" w:space="0" w:color="auto"/>
            </w:tcBorders>
            <w:shd w:val="clear" w:color="000000" w:fill="FDE9D9"/>
            <w:noWrap/>
            <w:hideMark/>
          </w:tcPr>
          <w:p w14:paraId="6CBFD266" w14:textId="2973BCFC"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414" w:type="dxa"/>
            <w:tcBorders>
              <w:top w:val="nil"/>
              <w:left w:val="nil"/>
              <w:bottom w:val="single" w:sz="4" w:space="0" w:color="auto"/>
              <w:right w:val="single" w:sz="4" w:space="0" w:color="auto"/>
            </w:tcBorders>
            <w:shd w:val="clear" w:color="000000" w:fill="FDE9D9"/>
            <w:noWrap/>
            <w:hideMark/>
          </w:tcPr>
          <w:p w14:paraId="15F78027" w14:textId="41604DAC"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242" w:type="dxa"/>
            <w:vMerge/>
            <w:tcBorders>
              <w:top w:val="nil"/>
              <w:left w:val="single" w:sz="4" w:space="0" w:color="auto"/>
              <w:bottom w:val="single" w:sz="4" w:space="0" w:color="auto"/>
              <w:right w:val="single" w:sz="4" w:space="0" w:color="auto"/>
            </w:tcBorders>
            <w:vAlign w:val="center"/>
            <w:hideMark/>
          </w:tcPr>
          <w:p w14:paraId="52FC1DA0"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2D096B94"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3776F332"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4ABC8E7D"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3EB31BF7"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7844A24D"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7C13606D"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0E672A90"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26D89E9F"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5F49F81A"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33BFDC15"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626AD4EA" w14:textId="77777777" w:rsidR="0061601A" w:rsidRPr="00BB3A8F" w:rsidRDefault="0061601A" w:rsidP="0061601A">
            <w:pPr>
              <w:spacing w:line="360" w:lineRule="auto"/>
              <w:rPr>
                <w:rFonts w:ascii="Times New Roman" w:hAnsi="Times New Roman" w:cs="Times New Roman"/>
                <w:sz w:val="24"/>
                <w:szCs w:val="24"/>
              </w:rPr>
            </w:pPr>
          </w:p>
        </w:tc>
      </w:tr>
      <w:tr w:rsidR="000A0028" w:rsidRPr="00BB3A8F" w14:paraId="529D6732"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695C8500" w14:textId="77777777" w:rsidR="000A0028" w:rsidRPr="00BB3A8F" w:rsidRDefault="000A0028" w:rsidP="000A0028">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6</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1D6747EA" w14:textId="77777777" w:rsidR="000A0028" w:rsidRPr="00BB3A8F" w:rsidRDefault="000A0028" w:rsidP="000A0028">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Adli Tıp</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1E3E999A" w14:textId="77777777" w:rsidR="000A0028" w:rsidRPr="00BB3A8F" w:rsidRDefault="000A0028" w:rsidP="000A0028">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DAEEF3"/>
            <w:vAlign w:val="center"/>
            <w:hideMark/>
          </w:tcPr>
          <w:p w14:paraId="62976842" w14:textId="77777777"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65879879" w14:textId="1EC6F43F"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13</w:t>
            </w:r>
            <w:r w:rsidRPr="00BB3A8F">
              <w:rPr>
                <w:rFonts w:ascii="Times New Roman" w:hAnsi="Times New Roman" w:cs="Times New Roman"/>
                <w:sz w:val="24"/>
                <w:szCs w:val="24"/>
              </w:rPr>
              <w:t>.10.2025</w:t>
            </w:r>
          </w:p>
        </w:tc>
        <w:tc>
          <w:tcPr>
            <w:tcW w:w="1328" w:type="dxa"/>
            <w:tcBorders>
              <w:top w:val="nil"/>
              <w:left w:val="nil"/>
              <w:bottom w:val="single" w:sz="4" w:space="0" w:color="auto"/>
              <w:right w:val="single" w:sz="4" w:space="0" w:color="auto"/>
            </w:tcBorders>
            <w:shd w:val="clear" w:color="000000" w:fill="DAEEF3"/>
            <w:noWrap/>
            <w:hideMark/>
          </w:tcPr>
          <w:p w14:paraId="1DF13466" w14:textId="559DA369"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24</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DAEEF3"/>
            <w:noWrap/>
            <w:hideMark/>
          </w:tcPr>
          <w:p w14:paraId="4973E9BF" w14:textId="692DB875"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24</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EDB232B" w14:textId="1A69290A" w:rsidR="000A0028" w:rsidRPr="00BB3A8F" w:rsidRDefault="008A13D1" w:rsidP="000A0028">
            <w:pPr>
              <w:spacing w:line="360" w:lineRule="auto"/>
              <w:rPr>
                <w:rFonts w:ascii="Times New Roman" w:hAnsi="Times New Roman" w:cs="Times New Roman"/>
                <w:sz w:val="24"/>
                <w:szCs w:val="24"/>
              </w:rPr>
            </w:pPr>
            <w:r>
              <w:rPr>
                <w:rFonts w:ascii="Times New Roman" w:hAnsi="Times New Roman" w:cs="Times New Roman"/>
                <w:sz w:val="24"/>
                <w:szCs w:val="24"/>
              </w:rPr>
              <w:t>30</w:t>
            </w:r>
            <w:r w:rsidRPr="00BB3A8F">
              <w:rPr>
                <w:rFonts w:ascii="Times New Roman" w:hAnsi="Times New Roman" w:cs="Times New Roman"/>
                <w:sz w:val="24"/>
                <w:szCs w:val="24"/>
              </w:rPr>
              <w:t>.0</w:t>
            </w:r>
            <w:r>
              <w:rPr>
                <w:rFonts w:ascii="Times New Roman" w:hAnsi="Times New Roman" w:cs="Times New Roman"/>
                <w:sz w:val="24"/>
                <w:szCs w:val="24"/>
              </w:rPr>
              <w:t>6</w:t>
            </w:r>
            <w:r w:rsidRPr="00BB3A8F">
              <w:rPr>
                <w:rFonts w:ascii="Times New Roman" w:hAnsi="Times New Roman" w:cs="Times New Roman"/>
                <w:sz w:val="24"/>
                <w:szCs w:val="24"/>
              </w:rPr>
              <w:t>.</w:t>
            </w:r>
            <w:r w:rsidR="000A0028" w:rsidRPr="00BB3A8F">
              <w:rPr>
                <w:rFonts w:ascii="Times New Roman" w:hAnsi="Times New Roman" w:cs="Times New Roman"/>
                <w:sz w:val="24"/>
                <w:szCs w:val="24"/>
              </w:rPr>
              <w:t>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7E12035" w14:textId="77777777"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14:00</w:t>
            </w:r>
          </w:p>
        </w:tc>
      </w:tr>
      <w:tr w:rsidR="00017D28" w:rsidRPr="00BB3A8F" w14:paraId="3EBD9849" w14:textId="77777777" w:rsidTr="00B15BF1">
        <w:trPr>
          <w:trHeight w:val="135"/>
        </w:trPr>
        <w:tc>
          <w:tcPr>
            <w:tcW w:w="554" w:type="dxa"/>
            <w:vMerge/>
            <w:tcBorders>
              <w:top w:val="nil"/>
              <w:left w:val="single" w:sz="4" w:space="0" w:color="auto"/>
              <w:bottom w:val="single" w:sz="4" w:space="0" w:color="auto"/>
              <w:right w:val="single" w:sz="4" w:space="0" w:color="auto"/>
            </w:tcBorders>
            <w:vAlign w:val="center"/>
            <w:hideMark/>
          </w:tcPr>
          <w:p w14:paraId="7B8CD01D"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6418D867"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2832C89A"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3F4685FA"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0F8E8CFB" w14:textId="3F8897F2"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08</w:t>
            </w:r>
            <w:r w:rsidR="00017D28"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DAEEF3"/>
            <w:noWrap/>
            <w:hideMark/>
          </w:tcPr>
          <w:p w14:paraId="6AC345C2" w14:textId="77C1977A"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19</w:t>
            </w:r>
            <w:r w:rsidR="00017D28"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DAEEF3"/>
            <w:noWrap/>
            <w:hideMark/>
          </w:tcPr>
          <w:p w14:paraId="605815BE" w14:textId="4ECB0F2E"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19</w:t>
            </w:r>
            <w:r w:rsidR="00017D28"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2E46F3F0"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730916D3"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33CFE53D" w14:textId="77777777" w:rsidTr="00B15BF1">
        <w:trPr>
          <w:trHeight w:val="135"/>
        </w:trPr>
        <w:tc>
          <w:tcPr>
            <w:tcW w:w="554" w:type="dxa"/>
            <w:vMerge/>
            <w:tcBorders>
              <w:top w:val="nil"/>
              <w:left w:val="single" w:sz="4" w:space="0" w:color="auto"/>
              <w:bottom w:val="single" w:sz="4" w:space="0" w:color="auto"/>
              <w:right w:val="single" w:sz="4" w:space="0" w:color="auto"/>
            </w:tcBorders>
            <w:vAlign w:val="center"/>
            <w:hideMark/>
          </w:tcPr>
          <w:p w14:paraId="0A87F746"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D25E83D"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24B1B4A"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2662C964"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36D4BD32" w14:textId="75BAEF60" w:rsidR="00017D28" w:rsidRPr="00BB3A8F" w:rsidRDefault="00337B67" w:rsidP="00017D28">
            <w:pPr>
              <w:spacing w:line="360" w:lineRule="auto"/>
              <w:rPr>
                <w:rFonts w:ascii="Times New Roman" w:hAnsi="Times New Roman" w:cs="Times New Roman"/>
                <w:sz w:val="24"/>
                <w:szCs w:val="24"/>
              </w:rPr>
            </w:pPr>
            <w:r>
              <w:rPr>
                <w:rFonts w:ascii="Times New Roman" w:hAnsi="Times New Roman" w:cs="Times New Roman"/>
                <w:sz w:val="24"/>
                <w:szCs w:val="24"/>
              </w:rPr>
              <w:t>09</w:t>
            </w:r>
            <w:r w:rsidR="00017D28" w:rsidRPr="00BB3A8F">
              <w:rPr>
                <w:rFonts w:ascii="Times New Roman" w:hAnsi="Times New Roman" w:cs="Times New Roman"/>
                <w:sz w:val="24"/>
                <w:szCs w:val="24"/>
              </w:rPr>
              <w:t>.02.2026</w:t>
            </w:r>
          </w:p>
        </w:tc>
        <w:tc>
          <w:tcPr>
            <w:tcW w:w="1328" w:type="dxa"/>
            <w:tcBorders>
              <w:top w:val="nil"/>
              <w:left w:val="nil"/>
              <w:bottom w:val="single" w:sz="4" w:space="0" w:color="auto"/>
              <w:right w:val="single" w:sz="4" w:space="0" w:color="auto"/>
            </w:tcBorders>
            <w:shd w:val="clear" w:color="000000" w:fill="DAEEF3"/>
            <w:noWrap/>
            <w:hideMark/>
          </w:tcPr>
          <w:p w14:paraId="1A6B0607" w14:textId="45E5267F"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337B67">
              <w:rPr>
                <w:rFonts w:ascii="Times New Roman" w:hAnsi="Times New Roman" w:cs="Times New Roman"/>
                <w:sz w:val="24"/>
                <w:szCs w:val="24"/>
              </w:rPr>
              <w:t>0</w:t>
            </w:r>
            <w:r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DAEEF3"/>
            <w:noWrap/>
            <w:hideMark/>
          </w:tcPr>
          <w:p w14:paraId="16D2EC60" w14:textId="17F80913"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337B67">
              <w:rPr>
                <w:rFonts w:ascii="Times New Roman" w:hAnsi="Times New Roman" w:cs="Times New Roman"/>
                <w:sz w:val="24"/>
                <w:szCs w:val="24"/>
              </w:rPr>
              <w:t>0</w:t>
            </w:r>
            <w:r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34C2CA56"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2FD90635"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0080DACC" w14:textId="77777777" w:rsidTr="00B15BF1">
        <w:trPr>
          <w:trHeight w:val="135"/>
        </w:trPr>
        <w:tc>
          <w:tcPr>
            <w:tcW w:w="554" w:type="dxa"/>
            <w:vMerge/>
            <w:tcBorders>
              <w:top w:val="nil"/>
              <w:left w:val="single" w:sz="4" w:space="0" w:color="auto"/>
              <w:bottom w:val="single" w:sz="4" w:space="0" w:color="auto"/>
              <w:right w:val="single" w:sz="4" w:space="0" w:color="auto"/>
            </w:tcBorders>
            <w:vAlign w:val="center"/>
            <w:hideMark/>
          </w:tcPr>
          <w:p w14:paraId="499A21A9"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90A3BB1"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8A0D356"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2CD86282"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0447EE05" w14:textId="11A4E6CA"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06</w:t>
            </w:r>
            <w:r w:rsidR="00017D28"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DAEEF3"/>
            <w:noWrap/>
            <w:hideMark/>
          </w:tcPr>
          <w:p w14:paraId="5682F2A8" w14:textId="208719BC"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17</w:t>
            </w:r>
            <w:r w:rsidR="00017D28"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DAEEF3"/>
            <w:noWrap/>
            <w:hideMark/>
          </w:tcPr>
          <w:p w14:paraId="78A403C0" w14:textId="470FFEA3"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17</w:t>
            </w:r>
            <w:r w:rsidR="00017D28"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4730CC18"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6128B90"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64D14215" w14:textId="77777777" w:rsidTr="00B15BF1">
        <w:trPr>
          <w:trHeight w:val="135"/>
        </w:trPr>
        <w:tc>
          <w:tcPr>
            <w:tcW w:w="554" w:type="dxa"/>
            <w:vMerge/>
            <w:tcBorders>
              <w:top w:val="nil"/>
              <w:left w:val="single" w:sz="4" w:space="0" w:color="auto"/>
              <w:bottom w:val="single" w:sz="4" w:space="0" w:color="auto"/>
              <w:right w:val="single" w:sz="4" w:space="0" w:color="auto"/>
            </w:tcBorders>
            <w:vAlign w:val="center"/>
            <w:hideMark/>
          </w:tcPr>
          <w:p w14:paraId="6A568286"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3DA3449"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5149F26"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732A4B58"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3899674E" w14:textId="2D3E88F5"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08.06.2026</w:t>
            </w:r>
          </w:p>
        </w:tc>
        <w:tc>
          <w:tcPr>
            <w:tcW w:w="1328" w:type="dxa"/>
            <w:tcBorders>
              <w:top w:val="nil"/>
              <w:left w:val="nil"/>
              <w:bottom w:val="single" w:sz="4" w:space="0" w:color="auto"/>
              <w:right w:val="single" w:sz="4" w:space="0" w:color="auto"/>
            </w:tcBorders>
            <w:shd w:val="clear" w:color="000000" w:fill="DAEEF3"/>
            <w:noWrap/>
            <w:hideMark/>
          </w:tcPr>
          <w:p w14:paraId="701CEA62" w14:textId="7C4F3355"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414" w:type="dxa"/>
            <w:tcBorders>
              <w:top w:val="nil"/>
              <w:left w:val="nil"/>
              <w:bottom w:val="single" w:sz="4" w:space="0" w:color="auto"/>
              <w:right w:val="single" w:sz="4" w:space="0" w:color="auto"/>
            </w:tcBorders>
            <w:shd w:val="clear" w:color="000000" w:fill="DAEEF3"/>
            <w:noWrap/>
            <w:hideMark/>
          </w:tcPr>
          <w:p w14:paraId="2058A3A5" w14:textId="648A342B"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242" w:type="dxa"/>
            <w:vMerge/>
            <w:tcBorders>
              <w:top w:val="nil"/>
              <w:left w:val="single" w:sz="4" w:space="0" w:color="auto"/>
              <w:bottom w:val="single" w:sz="4" w:space="0" w:color="auto"/>
              <w:right w:val="single" w:sz="4" w:space="0" w:color="auto"/>
            </w:tcBorders>
            <w:vAlign w:val="center"/>
            <w:hideMark/>
          </w:tcPr>
          <w:p w14:paraId="038AB61B"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7B78D005"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1240470F"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4AE0F99E"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33D50202"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0DBAD7E1"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53F87B59"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7EA0F067"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7F338EE8"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77FE6545"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7580062B"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4B79946F" w14:textId="77777777" w:rsidR="0061601A" w:rsidRPr="00BB3A8F" w:rsidRDefault="0061601A" w:rsidP="0061601A">
            <w:pPr>
              <w:spacing w:line="360" w:lineRule="auto"/>
              <w:rPr>
                <w:rFonts w:ascii="Times New Roman" w:hAnsi="Times New Roman" w:cs="Times New Roman"/>
                <w:sz w:val="24"/>
                <w:szCs w:val="24"/>
              </w:rPr>
            </w:pPr>
          </w:p>
        </w:tc>
      </w:tr>
      <w:tr w:rsidR="00DF46A7" w:rsidRPr="00BB3A8F" w14:paraId="176D90C4"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46F2D108"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7</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6C49FDCA"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Göz </w:t>
            </w:r>
          </w:p>
          <w:p w14:paraId="6D9A1F13"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Hastalıkları</w:t>
            </w: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4CA6FCEF" w14:textId="77777777" w:rsidR="00DF46A7" w:rsidRPr="00BB3A8F" w:rsidRDefault="00DF46A7" w:rsidP="00DF46A7">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FDE9D9"/>
            <w:vAlign w:val="center"/>
            <w:hideMark/>
          </w:tcPr>
          <w:p w14:paraId="3D423F5B"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31855A6E" w14:textId="3176CF4F"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Pr>
                <w:rFonts w:ascii="Times New Roman" w:hAnsi="Times New Roman" w:cs="Times New Roman"/>
                <w:sz w:val="24"/>
                <w:szCs w:val="24"/>
              </w:rPr>
              <w:t>1</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FDE9D9"/>
            <w:noWrap/>
            <w:hideMark/>
          </w:tcPr>
          <w:p w14:paraId="63EAF5AA" w14:textId="1866B890"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.09.2025</w:t>
            </w:r>
          </w:p>
        </w:tc>
        <w:tc>
          <w:tcPr>
            <w:tcW w:w="1414" w:type="dxa"/>
            <w:tcBorders>
              <w:top w:val="nil"/>
              <w:left w:val="nil"/>
              <w:bottom w:val="single" w:sz="4" w:space="0" w:color="auto"/>
              <w:right w:val="single" w:sz="4" w:space="0" w:color="auto"/>
            </w:tcBorders>
            <w:shd w:val="clear" w:color="000000" w:fill="FDE9D9"/>
            <w:noWrap/>
            <w:hideMark/>
          </w:tcPr>
          <w:p w14:paraId="47DF7471" w14:textId="53CCB85F"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.09.2025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6282EC4A" w14:textId="1DBB2EBF" w:rsidR="00DF46A7" w:rsidRPr="00BB3A8F" w:rsidRDefault="008A13D1" w:rsidP="00DF46A7">
            <w:pPr>
              <w:spacing w:line="360" w:lineRule="auto"/>
              <w:rPr>
                <w:rFonts w:ascii="Times New Roman" w:hAnsi="Times New Roman" w:cs="Times New Roman"/>
                <w:sz w:val="24"/>
                <w:szCs w:val="24"/>
              </w:rPr>
            </w:pPr>
            <w:r>
              <w:rPr>
                <w:rFonts w:ascii="Times New Roman" w:hAnsi="Times New Roman" w:cs="Times New Roman"/>
                <w:sz w:val="24"/>
                <w:szCs w:val="24"/>
              </w:rPr>
              <w:t>01</w:t>
            </w:r>
            <w:r w:rsidRPr="00BB3A8F">
              <w:rPr>
                <w:rFonts w:ascii="Times New Roman" w:hAnsi="Times New Roman" w:cs="Times New Roman"/>
                <w:sz w:val="24"/>
                <w:szCs w:val="24"/>
              </w:rPr>
              <w:t>.0</w:t>
            </w:r>
            <w:r>
              <w:rPr>
                <w:rFonts w:ascii="Times New Roman" w:hAnsi="Times New Roman" w:cs="Times New Roman"/>
                <w:sz w:val="24"/>
                <w:szCs w:val="24"/>
              </w:rPr>
              <w:t>7</w:t>
            </w:r>
            <w:r w:rsidRPr="00BB3A8F">
              <w:rPr>
                <w:rFonts w:ascii="Times New Roman" w:hAnsi="Times New Roman" w:cs="Times New Roman"/>
                <w:sz w:val="24"/>
                <w:szCs w:val="24"/>
              </w:rPr>
              <w:t>.</w:t>
            </w:r>
            <w:r w:rsidR="00DF46A7" w:rsidRPr="00BB3A8F">
              <w:rPr>
                <w:rFonts w:ascii="Times New Roman" w:hAnsi="Times New Roman" w:cs="Times New Roman"/>
                <w:sz w:val="24"/>
                <w:szCs w:val="24"/>
              </w:rPr>
              <w:t>2026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53AFB989"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08:00</w:t>
            </w:r>
          </w:p>
        </w:tc>
      </w:tr>
      <w:tr w:rsidR="000A0028" w:rsidRPr="00BB3A8F" w14:paraId="654340BF"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61577A6E" w14:textId="77777777" w:rsidR="000A0028" w:rsidRPr="00BB3A8F" w:rsidRDefault="000A0028" w:rsidP="000A00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7400B5E2" w14:textId="77777777" w:rsidR="000A0028" w:rsidRPr="00BB3A8F" w:rsidRDefault="000A0028" w:rsidP="000A00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A4E9CD4" w14:textId="77777777" w:rsidR="000A0028" w:rsidRPr="00BB3A8F" w:rsidRDefault="000A0028" w:rsidP="000A00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14E3696E" w14:textId="77777777"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73505076" w14:textId="35B5AC1F"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27</w:t>
            </w: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.2025</w:t>
            </w:r>
          </w:p>
        </w:tc>
        <w:tc>
          <w:tcPr>
            <w:tcW w:w="1328" w:type="dxa"/>
            <w:tcBorders>
              <w:top w:val="nil"/>
              <w:left w:val="nil"/>
              <w:bottom w:val="single" w:sz="4" w:space="0" w:color="auto"/>
              <w:right w:val="single" w:sz="4" w:space="0" w:color="auto"/>
            </w:tcBorders>
            <w:shd w:val="clear" w:color="000000" w:fill="FDE9D9"/>
            <w:noWrap/>
            <w:hideMark/>
          </w:tcPr>
          <w:p w14:paraId="6B2BC536" w14:textId="249EB764"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14</w:t>
            </w:r>
            <w:r w:rsidRPr="00BB3A8F">
              <w:rPr>
                <w:rFonts w:ascii="Times New Roman" w:hAnsi="Times New Roman" w:cs="Times New Roman"/>
                <w:sz w:val="24"/>
                <w:szCs w:val="24"/>
              </w:rPr>
              <w:t>.11.2025</w:t>
            </w:r>
          </w:p>
        </w:tc>
        <w:tc>
          <w:tcPr>
            <w:tcW w:w="1414" w:type="dxa"/>
            <w:tcBorders>
              <w:top w:val="nil"/>
              <w:left w:val="nil"/>
              <w:bottom w:val="single" w:sz="4" w:space="0" w:color="auto"/>
              <w:right w:val="single" w:sz="4" w:space="0" w:color="auto"/>
            </w:tcBorders>
            <w:shd w:val="clear" w:color="000000" w:fill="FDE9D9"/>
            <w:noWrap/>
            <w:hideMark/>
          </w:tcPr>
          <w:p w14:paraId="09399CAF" w14:textId="0C3115DC"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14</w:t>
            </w:r>
            <w:r w:rsidRPr="00BB3A8F">
              <w:rPr>
                <w:rFonts w:ascii="Times New Roman" w:hAnsi="Times New Roman" w:cs="Times New Roman"/>
                <w:sz w:val="24"/>
                <w:szCs w:val="24"/>
              </w:rPr>
              <w:t>.11.2025</w:t>
            </w:r>
          </w:p>
        </w:tc>
        <w:tc>
          <w:tcPr>
            <w:tcW w:w="1242" w:type="dxa"/>
            <w:vMerge/>
            <w:tcBorders>
              <w:top w:val="nil"/>
              <w:left w:val="single" w:sz="4" w:space="0" w:color="auto"/>
              <w:bottom w:val="single" w:sz="4" w:space="0" w:color="auto"/>
              <w:right w:val="single" w:sz="4" w:space="0" w:color="auto"/>
            </w:tcBorders>
            <w:vAlign w:val="center"/>
            <w:hideMark/>
          </w:tcPr>
          <w:p w14:paraId="023CA6FE" w14:textId="77777777" w:rsidR="000A0028" w:rsidRPr="00BB3A8F" w:rsidRDefault="000A0028" w:rsidP="000A00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BDF0156" w14:textId="77777777" w:rsidR="000A0028" w:rsidRPr="00BB3A8F" w:rsidRDefault="000A0028" w:rsidP="000A0028">
            <w:pPr>
              <w:spacing w:line="360" w:lineRule="auto"/>
              <w:rPr>
                <w:rFonts w:ascii="Times New Roman" w:hAnsi="Times New Roman" w:cs="Times New Roman"/>
                <w:sz w:val="24"/>
                <w:szCs w:val="24"/>
              </w:rPr>
            </w:pPr>
          </w:p>
        </w:tc>
      </w:tr>
      <w:tr w:rsidR="00017D28" w:rsidRPr="00BB3A8F" w14:paraId="1A7889A6" w14:textId="77777777" w:rsidTr="00361667">
        <w:trPr>
          <w:trHeight w:val="135"/>
        </w:trPr>
        <w:tc>
          <w:tcPr>
            <w:tcW w:w="554" w:type="dxa"/>
            <w:vMerge/>
            <w:tcBorders>
              <w:top w:val="nil"/>
              <w:left w:val="single" w:sz="4" w:space="0" w:color="auto"/>
              <w:bottom w:val="single" w:sz="4" w:space="0" w:color="auto"/>
              <w:right w:val="single" w:sz="4" w:space="0" w:color="auto"/>
            </w:tcBorders>
            <w:vAlign w:val="center"/>
            <w:hideMark/>
          </w:tcPr>
          <w:p w14:paraId="6017BD92"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9D0703F"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C6ECB13"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6171557E"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53E9A873" w14:textId="7CE57C9F"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22</w:t>
            </w:r>
            <w:r w:rsidR="00017D28"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FDE9D9"/>
            <w:noWrap/>
            <w:hideMark/>
          </w:tcPr>
          <w:p w14:paraId="45F03046" w14:textId="3BA6B938"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09</w:t>
            </w:r>
            <w:r w:rsidR="00017D28" w:rsidRPr="00BB3A8F">
              <w:rPr>
                <w:rFonts w:ascii="Times New Roman" w:hAnsi="Times New Roman" w:cs="Times New Roman"/>
                <w:sz w:val="24"/>
                <w:szCs w:val="24"/>
              </w:rPr>
              <w:t>.01.2026</w:t>
            </w:r>
          </w:p>
        </w:tc>
        <w:tc>
          <w:tcPr>
            <w:tcW w:w="1414" w:type="dxa"/>
            <w:tcBorders>
              <w:top w:val="nil"/>
              <w:left w:val="nil"/>
              <w:bottom w:val="single" w:sz="4" w:space="0" w:color="auto"/>
              <w:right w:val="single" w:sz="4" w:space="0" w:color="auto"/>
            </w:tcBorders>
            <w:shd w:val="clear" w:color="000000" w:fill="FDE9D9"/>
            <w:noWrap/>
            <w:hideMark/>
          </w:tcPr>
          <w:p w14:paraId="2A78C7DF" w14:textId="3F76C2E0"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09</w:t>
            </w:r>
            <w:r w:rsidR="00017D28" w:rsidRPr="00BB3A8F">
              <w:rPr>
                <w:rFonts w:ascii="Times New Roman" w:hAnsi="Times New Roman" w:cs="Times New Roman"/>
                <w:sz w:val="24"/>
                <w:szCs w:val="24"/>
              </w:rPr>
              <w:t>.01.2026</w:t>
            </w:r>
          </w:p>
        </w:tc>
        <w:tc>
          <w:tcPr>
            <w:tcW w:w="1242" w:type="dxa"/>
            <w:vMerge/>
            <w:tcBorders>
              <w:top w:val="nil"/>
              <w:left w:val="single" w:sz="4" w:space="0" w:color="auto"/>
              <w:bottom w:val="single" w:sz="4" w:space="0" w:color="auto"/>
              <w:right w:val="single" w:sz="4" w:space="0" w:color="auto"/>
            </w:tcBorders>
            <w:vAlign w:val="center"/>
            <w:hideMark/>
          </w:tcPr>
          <w:p w14:paraId="769872B3"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175422D"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527D2DD3" w14:textId="77777777" w:rsidTr="00361667">
        <w:trPr>
          <w:trHeight w:val="135"/>
        </w:trPr>
        <w:tc>
          <w:tcPr>
            <w:tcW w:w="554" w:type="dxa"/>
            <w:vMerge/>
            <w:tcBorders>
              <w:top w:val="nil"/>
              <w:left w:val="single" w:sz="4" w:space="0" w:color="auto"/>
              <w:bottom w:val="single" w:sz="4" w:space="0" w:color="auto"/>
              <w:right w:val="single" w:sz="4" w:space="0" w:color="auto"/>
            </w:tcBorders>
            <w:vAlign w:val="center"/>
            <w:hideMark/>
          </w:tcPr>
          <w:p w14:paraId="1D455BDB"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8E19D08"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251DF6C"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29F50FD2"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hideMark/>
          </w:tcPr>
          <w:p w14:paraId="396CC01C" w14:textId="2A231916"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23</w:t>
            </w:r>
            <w:r w:rsidR="00017D28" w:rsidRPr="00BB3A8F">
              <w:rPr>
                <w:rFonts w:ascii="Times New Roman" w:hAnsi="Times New Roman" w:cs="Times New Roman"/>
                <w:sz w:val="24"/>
                <w:szCs w:val="24"/>
              </w:rPr>
              <w:t>.0</w:t>
            </w:r>
            <w:r>
              <w:rPr>
                <w:rFonts w:ascii="Times New Roman" w:hAnsi="Times New Roman" w:cs="Times New Roman"/>
                <w:sz w:val="24"/>
                <w:szCs w:val="24"/>
              </w:rPr>
              <w:t>2</w:t>
            </w:r>
            <w:r w:rsidR="00017D28" w:rsidRPr="00BB3A8F">
              <w:rPr>
                <w:rFonts w:ascii="Times New Roman" w:hAnsi="Times New Roman" w:cs="Times New Roman"/>
                <w:sz w:val="24"/>
                <w:szCs w:val="24"/>
              </w:rPr>
              <w:t>.2026</w:t>
            </w:r>
          </w:p>
        </w:tc>
        <w:tc>
          <w:tcPr>
            <w:tcW w:w="1328" w:type="dxa"/>
            <w:tcBorders>
              <w:top w:val="nil"/>
              <w:left w:val="nil"/>
              <w:bottom w:val="single" w:sz="4" w:space="0" w:color="auto"/>
              <w:right w:val="single" w:sz="4" w:space="0" w:color="auto"/>
            </w:tcBorders>
            <w:shd w:val="clear" w:color="000000" w:fill="FDE9D9"/>
            <w:noWrap/>
            <w:hideMark/>
          </w:tcPr>
          <w:p w14:paraId="1C12BD54" w14:textId="3466D101"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13</w:t>
            </w:r>
            <w:r w:rsidR="00017D28" w:rsidRPr="00BB3A8F">
              <w:rPr>
                <w:rFonts w:ascii="Times New Roman" w:hAnsi="Times New Roman" w:cs="Times New Roman"/>
                <w:sz w:val="24"/>
                <w:szCs w:val="24"/>
              </w:rPr>
              <w:t>.03.2026</w:t>
            </w:r>
          </w:p>
        </w:tc>
        <w:tc>
          <w:tcPr>
            <w:tcW w:w="1414" w:type="dxa"/>
            <w:tcBorders>
              <w:top w:val="nil"/>
              <w:left w:val="nil"/>
              <w:bottom w:val="single" w:sz="4" w:space="0" w:color="auto"/>
              <w:right w:val="single" w:sz="4" w:space="0" w:color="auto"/>
            </w:tcBorders>
            <w:shd w:val="clear" w:color="000000" w:fill="FDE9D9"/>
            <w:noWrap/>
            <w:hideMark/>
          </w:tcPr>
          <w:p w14:paraId="15F5FA1D" w14:textId="744BF655"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13</w:t>
            </w:r>
            <w:r w:rsidR="00017D28" w:rsidRPr="00BB3A8F">
              <w:rPr>
                <w:rFonts w:ascii="Times New Roman" w:hAnsi="Times New Roman" w:cs="Times New Roman"/>
                <w:sz w:val="24"/>
                <w:szCs w:val="24"/>
              </w:rPr>
              <w:t>.03.2026</w:t>
            </w:r>
          </w:p>
        </w:tc>
        <w:tc>
          <w:tcPr>
            <w:tcW w:w="1242" w:type="dxa"/>
            <w:vMerge/>
            <w:tcBorders>
              <w:top w:val="nil"/>
              <w:left w:val="single" w:sz="4" w:space="0" w:color="auto"/>
              <w:bottom w:val="single" w:sz="4" w:space="0" w:color="auto"/>
              <w:right w:val="single" w:sz="4" w:space="0" w:color="auto"/>
            </w:tcBorders>
            <w:vAlign w:val="center"/>
            <w:hideMark/>
          </w:tcPr>
          <w:p w14:paraId="1888DFA9"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5F927EA"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3C622A9A" w14:textId="77777777" w:rsidTr="00361667">
        <w:trPr>
          <w:trHeight w:val="135"/>
        </w:trPr>
        <w:tc>
          <w:tcPr>
            <w:tcW w:w="554" w:type="dxa"/>
            <w:vMerge/>
            <w:tcBorders>
              <w:top w:val="nil"/>
              <w:left w:val="single" w:sz="4" w:space="0" w:color="auto"/>
              <w:bottom w:val="single" w:sz="4" w:space="0" w:color="auto"/>
              <w:right w:val="single" w:sz="4" w:space="0" w:color="auto"/>
            </w:tcBorders>
            <w:vAlign w:val="center"/>
            <w:hideMark/>
          </w:tcPr>
          <w:p w14:paraId="2753CE1F"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55174644"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78EF71B8"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14EAA9F1"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09862D0A" w14:textId="70428C85"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20</w:t>
            </w:r>
            <w:r w:rsidR="00017D28"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FDE9D9"/>
            <w:noWrap/>
            <w:hideMark/>
          </w:tcPr>
          <w:p w14:paraId="7B7A8BBB" w14:textId="30418894"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08</w:t>
            </w:r>
            <w:r w:rsidR="00017D28" w:rsidRPr="00BB3A8F">
              <w:rPr>
                <w:rFonts w:ascii="Times New Roman" w:hAnsi="Times New Roman" w:cs="Times New Roman"/>
                <w:sz w:val="24"/>
                <w:szCs w:val="24"/>
              </w:rPr>
              <w:t>.05.2026</w:t>
            </w:r>
          </w:p>
        </w:tc>
        <w:tc>
          <w:tcPr>
            <w:tcW w:w="1414" w:type="dxa"/>
            <w:tcBorders>
              <w:top w:val="nil"/>
              <w:left w:val="nil"/>
              <w:bottom w:val="single" w:sz="4" w:space="0" w:color="auto"/>
              <w:right w:val="single" w:sz="4" w:space="0" w:color="auto"/>
            </w:tcBorders>
            <w:shd w:val="clear" w:color="000000" w:fill="FDE9D9"/>
            <w:noWrap/>
            <w:hideMark/>
          </w:tcPr>
          <w:p w14:paraId="274F807E" w14:textId="15C33303" w:rsidR="00017D28" w:rsidRPr="00BB3A8F" w:rsidRDefault="009E532D" w:rsidP="00017D28">
            <w:pPr>
              <w:spacing w:line="360" w:lineRule="auto"/>
              <w:rPr>
                <w:rFonts w:ascii="Times New Roman" w:hAnsi="Times New Roman" w:cs="Times New Roman"/>
                <w:sz w:val="24"/>
                <w:szCs w:val="24"/>
              </w:rPr>
            </w:pPr>
            <w:r>
              <w:rPr>
                <w:rFonts w:ascii="Times New Roman" w:hAnsi="Times New Roman" w:cs="Times New Roman"/>
                <w:sz w:val="24"/>
                <w:szCs w:val="24"/>
              </w:rPr>
              <w:t>08</w:t>
            </w:r>
            <w:r w:rsidR="00017D28" w:rsidRPr="00BB3A8F">
              <w:rPr>
                <w:rFonts w:ascii="Times New Roman" w:hAnsi="Times New Roman" w:cs="Times New Roman"/>
                <w:sz w:val="24"/>
                <w:szCs w:val="24"/>
              </w:rPr>
              <w:t>.05.2026</w:t>
            </w:r>
          </w:p>
        </w:tc>
        <w:tc>
          <w:tcPr>
            <w:tcW w:w="1242" w:type="dxa"/>
            <w:vMerge/>
            <w:tcBorders>
              <w:top w:val="nil"/>
              <w:left w:val="single" w:sz="4" w:space="0" w:color="auto"/>
              <w:bottom w:val="single" w:sz="4" w:space="0" w:color="auto"/>
              <w:right w:val="single" w:sz="4" w:space="0" w:color="auto"/>
            </w:tcBorders>
            <w:vAlign w:val="center"/>
            <w:hideMark/>
          </w:tcPr>
          <w:p w14:paraId="3001297B"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7A12701"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692E971D"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1D093C99"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06668D95"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275231FF"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1754C534"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2A1E0CE5"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5DE17F16"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2ED55D4A"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4A68A1BF"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2B11E944" w14:textId="77777777" w:rsidR="0061601A" w:rsidRPr="00BB3A8F" w:rsidRDefault="0061601A" w:rsidP="0061601A">
            <w:pPr>
              <w:spacing w:line="360" w:lineRule="auto"/>
              <w:rPr>
                <w:rFonts w:ascii="Times New Roman" w:hAnsi="Times New Roman" w:cs="Times New Roman"/>
                <w:sz w:val="24"/>
                <w:szCs w:val="24"/>
              </w:rPr>
            </w:pPr>
          </w:p>
        </w:tc>
      </w:tr>
      <w:tr w:rsidR="00DF46A7" w:rsidRPr="00BB3A8F" w14:paraId="00DB340E"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3B682354"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8</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252027A8"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Kulak Burun Boğaz Hastalıkları</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5D9E1F36" w14:textId="77777777" w:rsidR="00DF46A7" w:rsidRPr="00BB3A8F" w:rsidRDefault="00DF46A7" w:rsidP="00DF46A7">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DAEEF3"/>
            <w:vAlign w:val="center"/>
            <w:hideMark/>
          </w:tcPr>
          <w:p w14:paraId="162049E3"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6FBF5930" w14:textId="46EE0DED"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Pr>
                <w:rFonts w:ascii="Times New Roman" w:hAnsi="Times New Roman" w:cs="Times New Roman"/>
                <w:sz w:val="24"/>
                <w:szCs w:val="24"/>
              </w:rPr>
              <w:t>2</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DAEEF3"/>
            <w:noWrap/>
            <w:hideMark/>
          </w:tcPr>
          <w:p w14:paraId="1ACD6A78" w14:textId="4F39AE0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DAEEF3"/>
            <w:noWrap/>
            <w:hideMark/>
          </w:tcPr>
          <w:p w14:paraId="557A43F3" w14:textId="1D225539"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E8DB09F" w14:textId="1D6FDF75"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8A13D1">
              <w:rPr>
                <w:rFonts w:ascii="Times New Roman" w:hAnsi="Times New Roman" w:cs="Times New Roman"/>
                <w:sz w:val="24"/>
                <w:szCs w:val="24"/>
              </w:rPr>
              <w:t>1</w:t>
            </w:r>
            <w:r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2CBD9A75"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11:00</w:t>
            </w:r>
          </w:p>
        </w:tc>
      </w:tr>
      <w:tr w:rsidR="000A0028" w:rsidRPr="00BB3A8F" w14:paraId="06FB3778"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74689D61" w14:textId="77777777" w:rsidR="000A0028" w:rsidRPr="00BB3A8F" w:rsidRDefault="000A0028" w:rsidP="000A00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6C6A7717" w14:textId="77777777" w:rsidR="000A0028" w:rsidRPr="00BB3A8F" w:rsidRDefault="000A0028" w:rsidP="000A00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4B67A577" w14:textId="77777777" w:rsidR="000A0028" w:rsidRPr="00BB3A8F" w:rsidRDefault="000A0028" w:rsidP="000A00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6243A6A9" w14:textId="77777777"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585D98D4" w14:textId="4E2E2091"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17</w:t>
            </w:r>
            <w:r w:rsidRPr="00BB3A8F">
              <w:rPr>
                <w:rFonts w:ascii="Times New Roman" w:hAnsi="Times New Roman" w:cs="Times New Roman"/>
                <w:sz w:val="24"/>
                <w:szCs w:val="24"/>
              </w:rPr>
              <w:t>.11.2025</w:t>
            </w:r>
          </w:p>
        </w:tc>
        <w:tc>
          <w:tcPr>
            <w:tcW w:w="1328" w:type="dxa"/>
            <w:tcBorders>
              <w:top w:val="nil"/>
              <w:left w:val="nil"/>
              <w:bottom w:val="single" w:sz="4" w:space="0" w:color="auto"/>
              <w:right w:val="single" w:sz="4" w:space="0" w:color="auto"/>
            </w:tcBorders>
            <w:shd w:val="clear" w:color="000000" w:fill="DAEEF3"/>
            <w:noWrap/>
            <w:hideMark/>
          </w:tcPr>
          <w:p w14:paraId="19BCEB63" w14:textId="670F8E2D"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05</w:t>
            </w:r>
            <w:r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DAEEF3"/>
            <w:noWrap/>
            <w:hideMark/>
          </w:tcPr>
          <w:p w14:paraId="7F9EFDCB" w14:textId="370D483A"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05</w:t>
            </w:r>
            <w:r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117B43DE" w14:textId="77777777" w:rsidR="000A0028" w:rsidRPr="00BB3A8F" w:rsidRDefault="000A0028" w:rsidP="000A00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0E75D83" w14:textId="77777777" w:rsidR="000A0028" w:rsidRPr="00BB3A8F" w:rsidRDefault="000A0028" w:rsidP="000A0028">
            <w:pPr>
              <w:spacing w:line="360" w:lineRule="auto"/>
              <w:rPr>
                <w:rFonts w:ascii="Times New Roman" w:hAnsi="Times New Roman" w:cs="Times New Roman"/>
                <w:sz w:val="24"/>
                <w:szCs w:val="24"/>
              </w:rPr>
            </w:pPr>
          </w:p>
        </w:tc>
      </w:tr>
      <w:tr w:rsidR="00017D28" w:rsidRPr="00BB3A8F" w14:paraId="28EE95EE" w14:textId="77777777" w:rsidTr="00F426D6">
        <w:trPr>
          <w:trHeight w:val="135"/>
        </w:trPr>
        <w:tc>
          <w:tcPr>
            <w:tcW w:w="554" w:type="dxa"/>
            <w:vMerge/>
            <w:tcBorders>
              <w:top w:val="nil"/>
              <w:left w:val="single" w:sz="4" w:space="0" w:color="auto"/>
              <w:bottom w:val="single" w:sz="4" w:space="0" w:color="auto"/>
              <w:right w:val="single" w:sz="4" w:space="0" w:color="auto"/>
            </w:tcBorders>
            <w:vAlign w:val="center"/>
            <w:hideMark/>
          </w:tcPr>
          <w:p w14:paraId="6E8BB801"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11EEE29"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AA34EAC"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060DE3AC"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5DE3EB87" w14:textId="0B7560A5"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12</w:t>
            </w:r>
            <w:r w:rsidR="00017D28" w:rsidRPr="00BB3A8F">
              <w:rPr>
                <w:rFonts w:ascii="Times New Roman" w:hAnsi="Times New Roman" w:cs="Times New Roman"/>
                <w:sz w:val="24"/>
                <w:szCs w:val="24"/>
              </w:rPr>
              <w:t>.01.2026</w:t>
            </w:r>
          </w:p>
        </w:tc>
        <w:tc>
          <w:tcPr>
            <w:tcW w:w="1328" w:type="dxa"/>
            <w:tcBorders>
              <w:top w:val="nil"/>
              <w:left w:val="nil"/>
              <w:bottom w:val="single" w:sz="4" w:space="0" w:color="auto"/>
              <w:right w:val="single" w:sz="4" w:space="0" w:color="auto"/>
            </w:tcBorders>
            <w:shd w:val="clear" w:color="000000" w:fill="DAEEF3"/>
            <w:noWrap/>
            <w:hideMark/>
          </w:tcPr>
          <w:p w14:paraId="0BCF786B" w14:textId="2046A211"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06</w:t>
            </w:r>
            <w:r w:rsidR="00017D28"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DAEEF3"/>
            <w:noWrap/>
            <w:hideMark/>
          </w:tcPr>
          <w:p w14:paraId="314B5EEA" w14:textId="2C5BBCCE"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06</w:t>
            </w:r>
            <w:r w:rsidR="00017D28"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3384F9C5"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0F6ECE57"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71E92A01" w14:textId="77777777" w:rsidTr="00F426D6">
        <w:trPr>
          <w:trHeight w:val="135"/>
        </w:trPr>
        <w:tc>
          <w:tcPr>
            <w:tcW w:w="554" w:type="dxa"/>
            <w:vMerge/>
            <w:tcBorders>
              <w:top w:val="nil"/>
              <w:left w:val="single" w:sz="4" w:space="0" w:color="auto"/>
              <w:bottom w:val="single" w:sz="4" w:space="0" w:color="auto"/>
              <w:right w:val="single" w:sz="4" w:space="0" w:color="auto"/>
            </w:tcBorders>
            <w:vAlign w:val="center"/>
            <w:hideMark/>
          </w:tcPr>
          <w:p w14:paraId="63FA9962"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FDB4136"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9616AB7"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6947CDDD"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02B179E5" w14:textId="6E477475"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16</w:t>
            </w:r>
            <w:r w:rsidR="00017D28" w:rsidRPr="00BB3A8F">
              <w:rPr>
                <w:rFonts w:ascii="Times New Roman" w:hAnsi="Times New Roman" w:cs="Times New Roman"/>
                <w:sz w:val="24"/>
                <w:szCs w:val="24"/>
              </w:rPr>
              <w:t>.03.2026</w:t>
            </w:r>
          </w:p>
        </w:tc>
        <w:tc>
          <w:tcPr>
            <w:tcW w:w="1328" w:type="dxa"/>
            <w:tcBorders>
              <w:top w:val="nil"/>
              <w:left w:val="nil"/>
              <w:bottom w:val="single" w:sz="4" w:space="0" w:color="auto"/>
              <w:right w:val="single" w:sz="4" w:space="0" w:color="auto"/>
            </w:tcBorders>
            <w:shd w:val="clear" w:color="000000" w:fill="DAEEF3"/>
            <w:noWrap/>
            <w:hideMark/>
          </w:tcPr>
          <w:p w14:paraId="6D9DFB2A" w14:textId="3E848D96"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03</w:t>
            </w:r>
            <w:r w:rsidR="00017D28"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DAEEF3"/>
            <w:noWrap/>
            <w:hideMark/>
          </w:tcPr>
          <w:p w14:paraId="60B96435" w14:textId="3DF36280"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03</w:t>
            </w:r>
            <w:r w:rsidR="00017D28"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43463007"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76AD5029"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479EDE3C" w14:textId="77777777" w:rsidTr="00F426D6">
        <w:trPr>
          <w:trHeight w:val="135"/>
        </w:trPr>
        <w:tc>
          <w:tcPr>
            <w:tcW w:w="554" w:type="dxa"/>
            <w:vMerge/>
            <w:tcBorders>
              <w:top w:val="nil"/>
              <w:left w:val="single" w:sz="4" w:space="0" w:color="auto"/>
              <w:bottom w:val="single" w:sz="4" w:space="0" w:color="auto"/>
              <w:right w:val="single" w:sz="4" w:space="0" w:color="auto"/>
            </w:tcBorders>
            <w:vAlign w:val="center"/>
            <w:hideMark/>
          </w:tcPr>
          <w:p w14:paraId="18FD64F9"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C175AA1"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6FCB8D7"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184BEE98"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340CF292" w14:textId="254EA4A1"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9E532D">
              <w:rPr>
                <w:rFonts w:ascii="Times New Roman" w:hAnsi="Times New Roman" w:cs="Times New Roman"/>
                <w:sz w:val="24"/>
                <w:szCs w:val="24"/>
              </w:rPr>
              <w:t>1</w:t>
            </w:r>
            <w:r w:rsidRPr="00BB3A8F">
              <w:rPr>
                <w:rFonts w:ascii="Times New Roman" w:hAnsi="Times New Roman" w:cs="Times New Roman"/>
                <w:sz w:val="24"/>
                <w:szCs w:val="24"/>
              </w:rPr>
              <w:t>.05.2026</w:t>
            </w:r>
          </w:p>
        </w:tc>
        <w:tc>
          <w:tcPr>
            <w:tcW w:w="1328" w:type="dxa"/>
            <w:tcBorders>
              <w:top w:val="nil"/>
              <w:left w:val="nil"/>
              <w:bottom w:val="single" w:sz="4" w:space="0" w:color="auto"/>
              <w:right w:val="single" w:sz="4" w:space="0" w:color="auto"/>
            </w:tcBorders>
            <w:shd w:val="clear" w:color="000000" w:fill="DAEEF3"/>
            <w:noWrap/>
            <w:hideMark/>
          </w:tcPr>
          <w:p w14:paraId="6FC28B1A" w14:textId="1F4C970D"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414" w:type="dxa"/>
            <w:tcBorders>
              <w:top w:val="nil"/>
              <w:left w:val="nil"/>
              <w:bottom w:val="single" w:sz="4" w:space="0" w:color="auto"/>
              <w:right w:val="single" w:sz="4" w:space="0" w:color="auto"/>
            </w:tcBorders>
            <w:shd w:val="clear" w:color="000000" w:fill="DAEEF3"/>
            <w:noWrap/>
            <w:hideMark/>
          </w:tcPr>
          <w:p w14:paraId="155F49E7" w14:textId="672C0AB8"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242" w:type="dxa"/>
            <w:vMerge/>
            <w:tcBorders>
              <w:top w:val="nil"/>
              <w:left w:val="single" w:sz="4" w:space="0" w:color="auto"/>
              <w:bottom w:val="single" w:sz="4" w:space="0" w:color="auto"/>
              <w:right w:val="single" w:sz="4" w:space="0" w:color="auto"/>
            </w:tcBorders>
            <w:vAlign w:val="center"/>
            <w:hideMark/>
          </w:tcPr>
          <w:p w14:paraId="03A2D44D"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18B735FD"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0B45C86F"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34C08DE5"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5A106BD2"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43054B21"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3D2003C9"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03E04D9"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364CAF9B"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36F99EAE"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21495D18"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16851A11" w14:textId="77777777" w:rsidR="0061601A" w:rsidRPr="00BB3A8F" w:rsidRDefault="0061601A" w:rsidP="0061601A">
            <w:pPr>
              <w:spacing w:line="360" w:lineRule="auto"/>
              <w:rPr>
                <w:rFonts w:ascii="Times New Roman" w:hAnsi="Times New Roman" w:cs="Times New Roman"/>
                <w:sz w:val="24"/>
                <w:szCs w:val="24"/>
              </w:rPr>
            </w:pPr>
          </w:p>
        </w:tc>
      </w:tr>
      <w:tr w:rsidR="00DF46A7" w:rsidRPr="00BB3A8F" w14:paraId="4E88960C" w14:textId="77777777" w:rsidTr="00F36CFF">
        <w:trPr>
          <w:trHeight w:val="143"/>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0F26FE07"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9</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65EC12C1"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Fiziksel Tıp </w:t>
            </w:r>
          </w:p>
          <w:p w14:paraId="2C986981" w14:textId="77777777" w:rsidR="00DF46A7" w:rsidRPr="00BB3A8F" w:rsidRDefault="00DF46A7" w:rsidP="00DF46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ve Rehabilitasyon </w:t>
            </w: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6E144936" w14:textId="77777777" w:rsidR="00DF46A7" w:rsidRPr="00BB3A8F" w:rsidRDefault="00DF46A7" w:rsidP="00DF46A7">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FDE9D9"/>
            <w:vAlign w:val="center"/>
            <w:hideMark/>
          </w:tcPr>
          <w:p w14:paraId="1B49842C"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6E6040A8" w14:textId="57BDDA29"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13</w:t>
            </w:r>
            <w:r w:rsidRPr="00BB3A8F">
              <w:rPr>
                <w:rFonts w:ascii="Times New Roman" w:hAnsi="Times New Roman" w:cs="Times New Roman"/>
                <w:sz w:val="24"/>
                <w:szCs w:val="24"/>
              </w:rPr>
              <w:t>.10.2025</w:t>
            </w:r>
          </w:p>
        </w:tc>
        <w:tc>
          <w:tcPr>
            <w:tcW w:w="1328" w:type="dxa"/>
            <w:tcBorders>
              <w:top w:val="nil"/>
              <w:left w:val="nil"/>
              <w:bottom w:val="single" w:sz="4" w:space="0" w:color="auto"/>
              <w:right w:val="single" w:sz="4" w:space="0" w:color="auto"/>
            </w:tcBorders>
            <w:shd w:val="clear" w:color="000000" w:fill="FDE9D9"/>
            <w:noWrap/>
            <w:hideMark/>
          </w:tcPr>
          <w:p w14:paraId="7D9D6177" w14:textId="75BCF9DD"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24</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FDE9D9"/>
            <w:noWrap/>
            <w:hideMark/>
          </w:tcPr>
          <w:p w14:paraId="19B11CED" w14:textId="0ECB3CB2"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24</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3AAF6BF7" w14:textId="78C23B81"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8A13D1">
              <w:rPr>
                <w:rFonts w:ascii="Times New Roman" w:hAnsi="Times New Roman" w:cs="Times New Roman"/>
                <w:sz w:val="24"/>
                <w:szCs w:val="24"/>
              </w:rPr>
              <w:t>1</w:t>
            </w:r>
            <w:r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76CDC196"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14:00</w:t>
            </w:r>
          </w:p>
        </w:tc>
      </w:tr>
      <w:tr w:rsidR="000A0028" w:rsidRPr="00BB3A8F" w14:paraId="4FC99F2F"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68F11C41" w14:textId="77777777" w:rsidR="000A0028" w:rsidRPr="00BB3A8F" w:rsidRDefault="000A0028" w:rsidP="000A00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4D5D7E9" w14:textId="77777777" w:rsidR="000A0028" w:rsidRPr="00BB3A8F" w:rsidRDefault="000A0028" w:rsidP="000A00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AC8C782" w14:textId="77777777" w:rsidR="000A0028" w:rsidRPr="00BB3A8F" w:rsidRDefault="000A0028" w:rsidP="000A00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239A931B" w14:textId="77777777" w:rsidR="000A0028" w:rsidRPr="00BB3A8F" w:rsidRDefault="000A0028" w:rsidP="000A0028">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7C0A3438" w14:textId="2C987963"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08</w:t>
            </w:r>
            <w:r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FDE9D9"/>
            <w:noWrap/>
            <w:hideMark/>
          </w:tcPr>
          <w:p w14:paraId="2E823823" w14:textId="6A99B784"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FDE9D9"/>
            <w:noWrap/>
            <w:hideMark/>
          </w:tcPr>
          <w:p w14:paraId="54B070DA" w14:textId="0A3535B1" w:rsidR="000A0028" w:rsidRPr="00BB3A8F" w:rsidRDefault="000A0028" w:rsidP="000A0028">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0FE648BE" w14:textId="77777777" w:rsidR="000A0028" w:rsidRPr="00BB3A8F" w:rsidRDefault="000A0028" w:rsidP="000A00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108169EF" w14:textId="77777777" w:rsidR="000A0028" w:rsidRPr="00BB3A8F" w:rsidRDefault="000A0028" w:rsidP="000A0028">
            <w:pPr>
              <w:spacing w:line="360" w:lineRule="auto"/>
              <w:rPr>
                <w:rFonts w:ascii="Times New Roman" w:hAnsi="Times New Roman" w:cs="Times New Roman"/>
                <w:sz w:val="24"/>
                <w:szCs w:val="24"/>
              </w:rPr>
            </w:pPr>
          </w:p>
        </w:tc>
      </w:tr>
      <w:tr w:rsidR="00017D28" w:rsidRPr="00BB3A8F" w14:paraId="6D52B9F5" w14:textId="77777777" w:rsidTr="00F36CFF">
        <w:trPr>
          <w:trHeight w:val="135"/>
        </w:trPr>
        <w:tc>
          <w:tcPr>
            <w:tcW w:w="554" w:type="dxa"/>
            <w:vMerge/>
            <w:tcBorders>
              <w:top w:val="nil"/>
              <w:left w:val="single" w:sz="4" w:space="0" w:color="auto"/>
              <w:bottom w:val="single" w:sz="4" w:space="0" w:color="auto"/>
              <w:right w:val="single" w:sz="4" w:space="0" w:color="auto"/>
            </w:tcBorders>
            <w:vAlign w:val="center"/>
            <w:hideMark/>
          </w:tcPr>
          <w:p w14:paraId="04ECB21B"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7797C18"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A9A66BB"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7063EEBE"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44CAF4EC" w14:textId="20F8E6A6" w:rsidR="00017D28" w:rsidRPr="00BB3A8F" w:rsidRDefault="00A20423" w:rsidP="00017D28">
            <w:pPr>
              <w:spacing w:line="360" w:lineRule="auto"/>
              <w:rPr>
                <w:rFonts w:ascii="Times New Roman" w:hAnsi="Times New Roman" w:cs="Times New Roman"/>
                <w:sz w:val="24"/>
                <w:szCs w:val="24"/>
              </w:rPr>
            </w:pPr>
            <w:r>
              <w:rPr>
                <w:rFonts w:ascii="Times New Roman" w:hAnsi="Times New Roman" w:cs="Times New Roman"/>
                <w:sz w:val="24"/>
                <w:szCs w:val="24"/>
              </w:rPr>
              <w:t>09</w:t>
            </w:r>
            <w:r w:rsidR="00017D28" w:rsidRPr="00BB3A8F">
              <w:rPr>
                <w:rFonts w:ascii="Times New Roman" w:hAnsi="Times New Roman" w:cs="Times New Roman"/>
                <w:sz w:val="24"/>
                <w:szCs w:val="24"/>
              </w:rPr>
              <w:t>.02.2026</w:t>
            </w:r>
          </w:p>
        </w:tc>
        <w:tc>
          <w:tcPr>
            <w:tcW w:w="1328" w:type="dxa"/>
            <w:tcBorders>
              <w:top w:val="nil"/>
              <w:left w:val="nil"/>
              <w:bottom w:val="single" w:sz="4" w:space="0" w:color="auto"/>
              <w:right w:val="single" w:sz="4" w:space="0" w:color="auto"/>
            </w:tcBorders>
            <w:shd w:val="clear" w:color="000000" w:fill="FDE9D9"/>
            <w:noWrap/>
            <w:hideMark/>
          </w:tcPr>
          <w:p w14:paraId="3922CBFD" w14:textId="4E252190"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A20423">
              <w:rPr>
                <w:rFonts w:ascii="Times New Roman" w:hAnsi="Times New Roman" w:cs="Times New Roman"/>
                <w:sz w:val="24"/>
                <w:szCs w:val="24"/>
              </w:rPr>
              <w:t>0</w:t>
            </w:r>
            <w:r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FDE9D9"/>
            <w:noWrap/>
            <w:hideMark/>
          </w:tcPr>
          <w:p w14:paraId="06F882FA" w14:textId="79FE9FB6"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A20423">
              <w:rPr>
                <w:rFonts w:ascii="Times New Roman" w:hAnsi="Times New Roman" w:cs="Times New Roman"/>
                <w:sz w:val="24"/>
                <w:szCs w:val="24"/>
              </w:rPr>
              <w:t>0</w:t>
            </w:r>
            <w:r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06C5710A"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F8E334B"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0EA454F3" w14:textId="77777777" w:rsidTr="00F36CFF">
        <w:trPr>
          <w:trHeight w:val="135"/>
        </w:trPr>
        <w:tc>
          <w:tcPr>
            <w:tcW w:w="554" w:type="dxa"/>
            <w:vMerge/>
            <w:tcBorders>
              <w:top w:val="nil"/>
              <w:left w:val="single" w:sz="4" w:space="0" w:color="auto"/>
              <w:bottom w:val="single" w:sz="4" w:space="0" w:color="auto"/>
              <w:right w:val="single" w:sz="4" w:space="0" w:color="auto"/>
            </w:tcBorders>
            <w:vAlign w:val="center"/>
            <w:hideMark/>
          </w:tcPr>
          <w:p w14:paraId="19B4D38F"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924C9A0"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2357CD34"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7A6801B4"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hideMark/>
          </w:tcPr>
          <w:p w14:paraId="031650FA" w14:textId="1AD37799"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06</w:t>
            </w:r>
            <w:r w:rsidR="00017D28"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FDE9D9"/>
            <w:noWrap/>
            <w:hideMark/>
          </w:tcPr>
          <w:p w14:paraId="0A2D4098" w14:textId="55A94CDF"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17</w:t>
            </w:r>
            <w:r w:rsidR="00017D28"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FDE9D9"/>
            <w:noWrap/>
            <w:hideMark/>
          </w:tcPr>
          <w:p w14:paraId="0513BC6D" w14:textId="6F6116B6"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17</w:t>
            </w:r>
            <w:r w:rsidR="00017D28"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6130445A"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13BB2C6F"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62D3092D" w14:textId="77777777" w:rsidTr="00F36CFF">
        <w:trPr>
          <w:trHeight w:val="135"/>
        </w:trPr>
        <w:tc>
          <w:tcPr>
            <w:tcW w:w="554" w:type="dxa"/>
            <w:vMerge/>
            <w:tcBorders>
              <w:top w:val="nil"/>
              <w:left w:val="single" w:sz="4" w:space="0" w:color="auto"/>
              <w:bottom w:val="single" w:sz="4" w:space="0" w:color="auto"/>
              <w:right w:val="single" w:sz="4" w:space="0" w:color="auto"/>
            </w:tcBorders>
            <w:vAlign w:val="center"/>
            <w:hideMark/>
          </w:tcPr>
          <w:p w14:paraId="515BB1B6"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5BD7F3D"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1C72520"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1FE7E790"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1EAB35DD" w14:textId="50278D72"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08.06.2026</w:t>
            </w:r>
          </w:p>
        </w:tc>
        <w:tc>
          <w:tcPr>
            <w:tcW w:w="1328" w:type="dxa"/>
            <w:tcBorders>
              <w:top w:val="nil"/>
              <w:left w:val="nil"/>
              <w:bottom w:val="single" w:sz="4" w:space="0" w:color="auto"/>
              <w:right w:val="single" w:sz="4" w:space="0" w:color="auto"/>
            </w:tcBorders>
            <w:shd w:val="clear" w:color="000000" w:fill="FDE9D9"/>
            <w:noWrap/>
            <w:hideMark/>
          </w:tcPr>
          <w:p w14:paraId="293E1BC1" w14:textId="3A01C985"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414" w:type="dxa"/>
            <w:tcBorders>
              <w:top w:val="nil"/>
              <w:left w:val="nil"/>
              <w:bottom w:val="single" w:sz="4" w:space="0" w:color="auto"/>
              <w:right w:val="single" w:sz="4" w:space="0" w:color="auto"/>
            </w:tcBorders>
            <w:shd w:val="clear" w:color="000000" w:fill="FDE9D9"/>
            <w:noWrap/>
            <w:hideMark/>
          </w:tcPr>
          <w:p w14:paraId="4EBB84FE" w14:textId="283DA048"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242" w:type="dxa"/>
            <w:vMerge/>
            <w:tcBorders>
              <w:top w:val="nil"/>
              <w:left w:val="single" w:sz="4" w:space="0" w:color="auto"/>
              <w:bottom w:val="single" w:sz="4" w:space="0" w:color="auto"/>
              <w:right w:val="single" w:sz="4" w:space="0" w:color="auto"/>
            </w:tcBorders>
            <w:vAlign w:val="center"/>
            <w:hideMark/>
          </w:tcPr>
          <w:p w14:paraId="0AE9E1DD"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98A89BE"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67C99625"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5513E44E"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772A5FD2"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2FAAF32D"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4C3FD0CD"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473A1EF1"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BC1CE8E"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751DF09B"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18A44E0A"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7252A67A" w14:textId="77777777" w:rsidR="0061601A" w:rsidRPr="00BB3A8F" w:rsidRDefault="0061601A" w:rsidP="0061601A">
            <w:pPr>
              <w:spacing w:line="360" w:lineRule="auto"/>
              <w:rPr>
                <w:rFonts w:ascii="Times New Roman" w:hAnsi="Times New Roman" w:cs="Times New Roman"/>
                <w:sz w:val="24"/>
                <w:szCs w:val="24"/>
              </w:rPr>
            </w:pPr>
          </w:p>
        </w:tc>
      </w:tr>
      <w:tr w:rsidR="00AE70A7" w:rsidRPr="00BB3A8F" w14:paraId="34DD5802"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3B920526"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10</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6BDC585F"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Dermatoloji</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7F371EFB" w14:textId="77777777" w:rsidR="00AE70A7" w:rsidRPr="00BB3A8F" w:rsidRDefault="00AE70A7" w:rsidP="00AE70A7">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DAEEF3"/>
            <w:vAlign w:val="center"/>
            <w:hideMark/>
          </w:tcPr>
          <w:p w14:paraId="00AC87BC" w14:textId="77777777"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75DFF735" w14:textId="77AE4F84"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Pr>
                <w:rFonts w:ascii="Times New Roman" w:hAnsi="Times New Roman" w:cs="Times New Roman"/>
                <w:sz w:val="24"/>
                <w:szCs w:val="24"/>
              </w:rPr>
              <w:t>1</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DAEEF3"/>
            <w:noWrap/>
            <w:hideMark/>
          </w:tcPr>
          <w:p w14:paraId="2C1BAA23" w14:textId="6E4D4E84"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.09.2025</w:t>
            </w:r>
          </w:p>
        </w:tc>
        <w:tc>
          <w:tcPr>
            <w:tcW w:w="1414" w:type="dxa"/>
            <w:tcBorders>
              <w:top w:val="nil"/>
              <w:left w:val="nil"/>
              <w:bottom w:val="single" w:sz="4" w:space="0" w:color="auto"/>
              <w:right w:val="single" w:sz="4" w:space="0" w:color="auto"/>
            </w:tcBorders>
            <w:shd w:val="clear" w:color="000000" w:fill="DAEEF3"/>
            <w:noWrap/>
            <w:hideMark/>
          </w:tcPr>
          <w:p w14:paraId="3C5AC5B9" w14:textId="33B72D7C"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.09.2025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1602F37" w14:textId="79C6FC99"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8A13D1">
              <w:rPr>
                <w:rFonts w:ascii="Times New Roman" w:hAnsi="Times New Roman" w:cs="Times New Roman"/>
                <w:sz w:val="24"/>
                <w:szCs w:val="24"/>
              </w:rPr>
              <w:t>2</w:t>
            </w:r>
            <w:r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1FFFEC3" w14:textId="77777777"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08:00</w:t>
            </w:r>
          </w:p>
        </w:tc>
      </w:tr>
      <w:tr w:rsidR="00DF46A7" w:rsidRPr="00BB3A8F" w14:paraId="3D78E7E3"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2A860983" w14:textId="77777777" w:rsidR="00DF46A7" w:rsidRPr="00BB3A8F" w:rsidRDefault="00DF46A7" w:rsidP="00DF46A7">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7327B6AF" w14:textId="77777777" w:rsidR="00DF46A7" w:rsidRPr="00BB3A8F" w:rsidRDefault="00DF46A7" w:rsidP="00DF46A7">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5985E72" w14:textId="77777777" w:rsidR="00DF46A7" w:rsidRPr="00BB3A8F" w:rsidRDefault="00DF46A7" w:rsidP="00DF46A7">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516C1374"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3A333364" w14:textId="381110A1"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27</w:t>
            </w: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.2025</w:t>
            </w:r>
          </w:p>
        </w:tc>
        <w:tc>
          <w:tcPr>
            <w:tcW w:w="1328" w:type="dxa"/>
            <w:tcBorders>
              <w:top w:val="nil"/>
              <w:left w:val="nil"/>
              <w:bottom w:val="single" w:sz="4" w:space="0" w:color="auto"/>
              <w:right w:val="single" w:sz="4" w:space="0" w:color="auto"/>
            </w:tcBorders>
            <w:shd w:val="clear" w:color="000000" w:fill="DAEEF3"/>
            <w:noWrap/>
            <w:hideMark/>
          </w:tcPr>
          <w:p w14:paraId="59474C88" w14:textId="040D5C5B"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14</w:t>
            </w:r>
            <w:r w:rsidRPr="00BB3A8F">
              <w:rPr>
                <w:rFonts w:ascii="Times New Roman" w:hAnsi="Times New Roman" w:cs="Times New Roman"/>
                <w:sz w:val="24"/>
                <w:szCs w:val="24"/>
              </w:rPr>
              <w:t>.11.2025</w:t>
            </w:r>
          </w:p>
        </w:tc>
        <w:tc>
          <w:tcPr>
            <w:tcW w:w="1414" w:type="dxa"/>
            <w:tcBorders>
              <w:top w:val="nil"/>
              <w:left w:val="nil"/>
              <w:bottom w:val="single" w:sz="4" w:space="0" w:color="auto"/>
              <w:right w:val="single" w:sz="4" w:space="0" w:color="auto"/>
            </w:tcBorders>
            <w:shd w:val="clear" w:color="000000" w:fill="DAEEF3"/>
            <w:noWrap/>
            <w:hideMark/>
          </w:tcPr>
          <w:p w14:paraId="1F4FE901" w14:textId="08F76BEF"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14</w:t>
            </w:r>
            <w:r w:rsidRPr="00BB3A8F">
              <w:rPr>
                <w:rFonts w:ascii="Times New Roman" w:hAnsi="Times New Roman" w:cs="Times New Roman"/>
                <w:sz w:val="24"/>
                <w:szCs w:val="24"/>
              </w:rPr>
              <w:t>.11.2025</w:t>
            </w:r>
          </w:p>
        </w:tc>
        <w:tc>
          <w:tcPr>
            <w:tcW w:w="1242" w:type="dxa"/>
            <w:vMerge/>
            <w:tcBorders>
              <w:top w:val="nil"/>
              <w:left w:val="single" w:sz="4" w:space="0" w:color="auto"/>
              <w:bottom w:val="single" w:sz="4" w:space="0" w:color="auto"/>
              <w:right w:val="single" w:sz="4" w:space="0" w:color="auto"/>
            </w:tcBorders>
            <w:vAlign w:val="center"/>
            <w:hideMark/>
          </w:tcPr>
          <w:p w14:paraId="57AA9EE8" w14:textId="77777777" w:rsidR="00DF46A7" w:rsidRPr="00BB3A8F" w:rsidRDefault="00DF46A7" w:rsidP="00DF46A7">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79F186D" w14:textId="77777777" w:rsidR="00DF46A7" w:rsidRPr="00BB3A8F" w:rsidRDefault="00DF46A7" w:rsidP="00DF46A7">
            <w:pPr>
              <w:spacing w:line="360" w:lineRule="auto"/>
              <w:rPr>
                <w:rFonts w:ascii="Times New Roman" w:hAnsi="Times New Roman" w:cs="Times New Roman"/>
                <w:sz w:val="24"/>
                <w:szCs w:val="24"/>
              </w:rPr>
            </w:pPr>
          </w:p>
        </w:tc>
      </w:tr>
      <w:tr w:rsidR="00A52EF0" w:rsidRPr="00BB3A8F" w14:paraId="24B2E716"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6264C495" w14:textId="77777777" w:rsidR="00A52EF0" w:rsidRPr="00BB3A8F" w:rsidRDefault="00A52EF0" w:rsidP="00A52EF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ED66F28" w14:textId="77777777" w:rsidR="00A52EF0" w:rsidRPr="00BB3A8F" w:rsidRDefault="00A52EF0" w:rsidP="00A52EF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3732202" w14:textId="77777777" w:rsidR="00A52EF0" w:rsidRPr="00BB3A8F" w:rsidRDefault="00A52EF0" w:rsidP="00A52EF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42EC5D59" w14:textId="77777777" w:rsidR="00A52EF0" w:rsidRPr="00BB3A8F" w:rsidRDefault="00A52EF0" w:rsidP="00A52EF0">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00C60923" w14:textId="68B44113" w:rsidR="00A52EF0" w:rsidRPr="00BB3A8F" w:rsidRDefault="00A52EF0" w:rsidP="00A52EF0">
            <w:pPr>
              <w:spacing w:line="360" w:lineRule="auto"/>
              <w:rPr>
                <w:rFonts w:ascii="Times New Roman" w:hAnsi="Times New Roman" w:cs="Times New Roman"/>
                <w:sz w:val="24"/>
                <w:szCs w:val="24"/>
              </w:rPr>
            </w:pPr>
            <w:r>
              <w:rPr>
                <w:rFonts w:ascii="Times New Roman" w:hAnsi="Times New Roman" w:cs="Times New Roman"/>
                <w:sz w:val="24"/>
                <w:szCs w:val="24"/>
              </w:rPr>
              <w:t>22</w:t>
            </w:r>
            <w:r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DAEEF3"/>
            <w:noWrap/>
            <w:hideMark/>
          </w:tcPr>
          <w:p w14:paraId="4859231C" w14:textId="0D42D865" w:rsidR="00A52EF0" w:rsidRPr="00BB3A8F" w:rsidRDefault="00A52EF0" w:rsidP="00A52EF0">
            <w:pPr>
              <w:spacing w:line="360" w:lineRule="auto"/>
              <w:rPr>
                <w:rFonts w:ascii="Times New Roman" w:hAnsi="Times New Roman" w:cs="Times New Roman"/>
                <w:sz w:val="24"/>
                <w:szCs w:val="24"/>
              </w:rPr>
            </w:pPr>
            <w:r>
              <w:rPr>
                <w:rFonts w:ascii="Times New Roman" w:hAnsi="Times New Roman" w:cs="Times New Roman"/>
                <w:sz w:val="24"/>
                <w:szCs w:val="24"/>
              </w:rPr>
              <w:t>09</w:t>
            </w:r>
            <w:r w:rsidRPr="00BB3A8F">
              <w:rPr>
                <w:rFonts w:ascii="Times New Roman" w:hAnsi="Times New Roman" w:cs="Times New Roman"/>
                <w:sz w:val="24"/>
                <w:szCs w:val="24"/>
              </w:rPr>
              <w:t>.01.2026</w:t>
            </w:r>
          </w:p>
        </w:tc>
        <w:tc>
          <w:tcPr>
            <w:tcW w:w="1414" w:type="dxa"/>
            <w:tcBorders>
              <w:top w:val="nil"/>
              <w:left w:val="nil"/>
              <w:bottom w:val="single" w:sz="4" w:space="0" w:color="auto"/>
              <w:right w:val="single" w:sz="4" w:space="0" w:color="auto"/>
            </w:tcBorders>
            <w:shd w:val="clear" w:color="000000" w:fill="DAEEF3"/>
            <w:noWrap/>
            <w:hideMark/>
          </w:tcPr>
          <w:p w14:paraId="1EA4C723" w14:textId="044312A1" w:rsidR="00A52EF0" w:rsidRPr="00BB3A8F" w:rsidRDefault="00A52EF0" w:rsidP="00A52EF0">
            <w:pPr>
              <w:spacing w:line="360" w:lineRule="auto"/>
              <w:rPr>
                <w:rFonts w:ascii="Times New Roman" w:hAnsi="Times New Roman" w:cs="Times New Roman"/>
                <w:sz w:val="24"/>
                <w:szCs w:val="24"/>
              </w:rPr>
            </w:pPr>
            <w:r>
              <w:rPr>
                <w:rFonts w:ascii="Times New Roman" w:hAnsi="Times New Roman" w:cs="Times New Roman"/>
                <w:sz w:val="24"/>
                <w:szCs w:val="24"/>
              </w:rPr>
              <w:t>09</w:t>
            </w:r>
            <w:r w:rsidRPr="00BB3A8F">
              <w:rPr>
                <w:rFonts w:ascii="Times New Roman" w:hAnsi="Times New Roman" w:cs="Times New Roman"/>
                <w:sz w:val="24"/>
                <w:szCs w:val="24"/>
              </w:rPr>
              <w:t>.01.2026</w:t>
            </w:r>
          </w:p>
        </w:tc>
        <w:tc>
          <w:tcPr>
            <w:tcW w:w="1242" w:type="dxa"/>
            <w:vMerge/>
            <w:tcBorders>
              <w:top w:val="nil"/>
              <w:left w:val="single" w:sz="4" w:space="0" w:color="auto"/>
              <w:bottom w:val="single" w:sz="4" w:space="0" w:color="auto"/>
              <w:right w:val="single" w:sz="4" w:space="0" w:color="auto"/>
            </w:tcBorders>
            <w:vAlign w:val="center"/>
            <w:hideMark/>
          </w:tcPr>
          <w:p w14:paraId="3278401D" w14:textId="77777777" w:rsidR="00A52EF0" w:rsidRPr="00BB3A8F" w:rsidRDefault="00A52EF0" w:rsidP="00A52EF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A406D6E" w14:textId="77777777" w:rsidR="00A52EF0" w:rsidRPr="00BB3A8F" w:rsidRDefault="00A52EF0" w:rsidP="00A52EF0">
            <w:pPr>
              <w:spacing w:line="360" w:lineRule="auto"/>
              <w:rPr>
                <w:rFonts w:ascii="Times New Roman" w:hAnsi="Times New Roman" w:cs="Times New Roman"/>
                <w:sz w:val="24"/>
                <w:szCs w:val="24"/>
              </w:rPr>
            </w:pPr>
          </w:p>
        </w:tc>
      </w:tr>
      <w:tr w:rsidR="00017D28" w:rsidRPr="00BB3A8F" w14:paraId="78AEE3F1" w14:textId="77777777" w:rsidTr="00DA38DB">
        <w:trPr>
          <w:trHeight w:val="135"/>
        </w:trPr>
        <w:tc>
          <w:tcPr>
            <w:tcW w:w="554" w:type="dxa"/>
            <w:vMerge/>
            <w:tcBorders>
              <w:top w:val="nil"/>
              <w:left w:val="single" w:sz="4" w:space="0" w:color="auto"/>
              <w:bottom w:val="single" w:sz="4" w:space="0" w:color="auto"/>
              <w:right w:val="single" w:sz="4" w:space="0" w:color="auto"/>
            </w:tcBorders>
            <w:vAlign w:val="center"/>
            <w:hideMark/>
          </w:tcPr>
          <w:p w14:paraId="7E57ED76"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E3DCA19"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737EC8DE"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61ECD7CB"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561F7D5B" w14:textId="2AE932B8" w:rsidR="00017D28" w:rsidRPr="00BB3A8F" w:rsidRDefault="00A4583E" w:rsidP="00017D28">
            <w:pPr>
              <w:spacing w:line="360" w:lineRule="auto"/>
              <w:rPr>
                <w:rFonts w:ascii="Times New Roman" w:hAnsi="Times New Roman" w:cs="Times New Roman"/>
                <w:sz w:val="24"/>
                <w:szCs w:val="24"/>
              </w:rPr>
            </w:pPr>
            <w:r>
              <w:rPr>
                <w:rFonts w:ascii="Times New Roman" w:hAnsi="Times New Roman" w:cs="Times New Roman"/>
                <w:sz w:val="24"/>
                <w:szCs w:val="24"/>
              </w:rPr>
              <w:t>23</w:t>
            </w:r>
            <w:r w:rsidR="00017D28" w:rsidRPr="00BB3A8F">
              <w:rPr>
                <w:rFonts w:ascii="Times New Roman" w:hAnsi="Times New Roman" w:cs="Times New Roman"/>
                <w:sz w:val="24"/>
                <w:szCs w:val="24"/>
              </w:rPr>
              <w:t>.0</w:t>
            </w:r>
            <w:r>
              <w:rPr>
                <w:rFonts w:ascii="Times New Roman" w:hAnsi="Times New Roman" w:cs="Times New Roman"/>
                <w:sz w:val="24"/>
                <w:szCs w:val="24"/>
              </w:rPr>
              <w:t>2</w:t>
            </w:r>
            <w:r w:rsidR="00017D28" w:rsidRPr="00BB3A8F">
              <w:rPr>
                <w:rFonts w:ascii="Times New Roman" w:hAnsi="Times New Roman" w:cs="Times New Roman"/>
                <w:sz w:val="24"/>
                <w:szCs w:val="24"/>
              </w:rPr>
              <w:t>.2026</w:t>
            </w:r>
          </w:p>
        </w:tc>
        <w:tc>
          <w:tcPr>
            <w:tcW w:w="1328" w:type="dxa"/>
            <w:tcBorders>
              <w:top w:val="nil"/>
              <w:left w:val="nil"/>
              <w:bottom w:val="single" w:sz="4" w:space="0" w:color="auto"/>
              <w:right w:val="single" w:sz="4" w:space="0" w:color="auto"/>
            </w:tcBorders>
            <w:shd w:val="clear" w:color="000000" w:fill="DAEEF3"/>
            <w:noWrap/>
            <w:hideMark/>
          </w:tcPr>
          <w:p w14:paraId="1118FA82" w14:textId="18932913" w:rsidR="00017D28" w:rsidRPr="00BB3A8F" w:rsidRDefault="00A4583E" w:rsidP="00017D28">
            <w:pPr>
              <w:spacing w:line="360" w:lineRule="auto"/>
              <w:rPr>
                <w:rFonts w:ascii="Times New Roman" w:hAnsi="Times New Roman" w:cs="Times New Roman"/>
                <w:sz w:val="24"/>
                <w:szCs w:val="24"/>
              </w:rPr>
            </w:pPr>
            <w:r>
              <w:rPr>
                <w:rFonts w:ascii="Times New Roman" w:hAnsi="Times New Roman" w:cs="Times New Roman"/>
                <w:sz w:val="24"/>
                <w:szCs w:val="24"/>
              </w:rPr>
              <w:t>13</w:t>
            </w:r>
            <w:r w:rsidR="00017D28" w:rsidRPr="00BB3A8F">
              <w:rPr>
                <w:rFonts w:ascii="Times New Roman" w:hAnsi="Times New Roman" w:cs="Times New Roman"/>
                <w:sz w:val="24"/>
                <w:szCs w:val="24"/>
              </w:rPr>
              <w:t>.03.2026</w:t>
            </w:r>
          </w:p>
        </w:tc>
        <w:tc>
          <w:tcPr>
            <w:tcW w:w="1414" w:type="dxa"/>
            <w:tcBorders>
              <w:top w:val="nil"/>
              <w:left w:val="nil"/>
              <w:bottom w:val="single" w:sz="4" w:space="0" w:color="auto"/>
              <w:right w:val="single" w:sz="4" w:space="0" w:color="auto"/>
            </w:tcBorders>
            <w:shd w:val="clear" w:color="000000" w:fill="DAEEF3"/>
            <w:noWrap/>
            <w:hideMark/>
          </w:tcPr>
          <w:p w14:paraId="064EF6AA" w14:textId="6A5D0D39" w:rsidR="00017D28" w:rsidRPr="00BB3A8F" w:rsidRDefault="00A4583E" w:rsidP="00017D28">
            <w:pPr>
              <w:spacing w:line="360" w:lineRule="auto"/>
              <w:rPr>
                <w:rFonts w:ascii="Times New Roman" w:hAnsi="Times New Roman" w:cs="Times New Roman"/>
                <w:sz w:val="24"/>
                <w:szCs w:val="24"/>
              </w:rPr>
            </w:pPr>
            <w:r>
              <w:rPr>
                <w:rFonts w:ascii="Times New Roman" w:hAnsi="Times New Roman" w:cs="Times New Roman"/>
                <w:sz w:val="24"/>
                <w:szCs w:val="24"/>
              </w:rPr>
              <w:t>13</w:t>
            </w:r>
            <w:r w:rsidR="00017D28" w:rsidRPr="00BB3A8F">
              <w:rPr>
                <w:rFonts w:ascii="Times New Roman" w:hAnsi="Times New Roman" w:cs="Times New Roman"/>
                <w:sz w:val="24"/>
                <w:szCs w:val="24"/>
              </w:rPr>
              <w:t>.03.2026</w:t>
            </w:r>
          </w:p>
        </w:tc>
        <w:tc>
          <w:tcPr>
            <w:tcW w:w="1242" w:type="dxa"/>
            <w:vMerge/>
            <w:tcBorders>
              <w:top w:val="nil"/>
              <w:left w:val="single" w:sz="4" w:space="0" w:color="auto"/>
              <w:bottom w:val="single" w:sz="4" w:space="0" w:color="auto"/>
              <w:right w:val="single" w:sz="4" w:space="0" w:color="auto"/>
            </w:tcBorders>
            <w:vAlign w:val="center"/>
            <w:hideMark/>
          </w:tcPr>
          <w:p w14:paraId="1E599C65"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ED190DA"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688921D9" w14:textId="77777777" w:rsidTr="00DA38DB">
        <w:trPr>
          <w:trHeight w:val="135"/>
        </w:trPr>
        <w:tc>
          <w:tcPr>
            <w:tcW w:w="554" w:type="dxa"/>
            <w:vMerge/>
            <w:tcBorders>
              <w:top w:val="nil"/>
              <w:left w:val="single" w:sz="4" w:space="0" w:color="auto"/>
              <w:bottom w:val="single" w:sz="4" w:space="0" w:color="auto"/>
              <w:right w:val="single" w:sz="4" w:space="0" w:color="auto"/>
            </w:tcBorders>
            <w:vAlign w:val="center"/>
            <w:hideMark/>
          </w:tcPr>
          <w:p w14:paraId="686B925A"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1DA8601"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75378C7"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184D4EC7"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68D3E2A9" w14:textId="7DADCE7F"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2C454B">
              <w:rPr>
                <w:rFonts w:ascii="Times New Roman" w:hAnsi="Times New Roman" w:cs="Times New Roman"/>
                <w:sz w:val="24"/>
                <w:szCs w:val="24"/>
              </w:rPr>
              <w:t>0</w:t>
            </w:r>
            <w:r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DAEEF3"/>
            <w:noWrap/>
            <w:hideMark/>
          </w:tcPr>
          <w:p w14:paraId="23AB5A58" w14:textId="1EC615A3"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08</w:t>
            </w:r>
            <w:r w:rsidR="00017D28" w:rsidRPr="00BB3A8F">
              <w:rPr>
                <w:rFonts w:ascii="Times New Roman" w:hAnsi="Times New Roman" w:cs="Times New Roman"/>
                <w:sz w:val="24"/>
                <w:szCs w:val="24"/>
              </w:rPr>
              <w:t>.05.2026</w:t>
            </w:r>
          </w:p>
        </w:tc>
        <w:tc>
          <w:tcPr>
            <w:tcW w:w="1414" w:type="dxa"/>
            <w:tcBorders>
              <w:top w:val="nil"/>
              <w:left w:val="nil"/>
              <w:bottom w:val="single" w:sz="4" w:space="0" w:color="auto"/>
              <w:right w:val="single" w:sz="4" w:space="0" w:color="auto"/>
            </w:tcBorders>
            <w:shd w:val="clear" w:color="000000" w:fill="DAEEF3"/>
            <w:noWrap/>
            <w:hideMark/>
          </w:tcPr>
          <w:p w14:paraId="7FB5997D" w14:textId="43A31765" w:rsidR="00017D28" w:rsidRPr="00BB3A8F" w:rsidRDefault="002C454B" w:rsidP="00017D28">
            <w:pPr>
              <w:spacing w:line="360" w:lineRule="auto"/>
              <w:rPr>
                <w:rFonts w:ascii="Times New Roman" w:hAnsi="Times New Roman" w:cs="Times New Roman"/>
                <w:sz w:val="24"/>
                <w:szCs w:val="24"/>
              </w:rPr>
            </w:pPr>
            <w:r>
              <w:rPr>
                <w:rFonts w:ascii="Times New Roman" w:hAnsi="Times New Roman" w:cs="Times New Roman"/>
                <w:sz w:val="24"/>
                <w:szCs w:val="24"/>
              </w:rPr>
              <w:t>08</w:t>
            </w:r>
            <w:r w:rsidR="00017D28" w:rsidRPr="00BB3A8F">
              <w:rPr>
                <w:rFonts w:ascii="Times New Roman" w:hAnsi="Times New Roman" w:cs="Times New Roman"/>
                <w:sz w:val="24"/>
                <w:szCs w:val="24"/>
              </w:rPr>
              <w:t>.05.2026</w:t>
            </w:r>
          </w:p>
        </w:tc>
        <w:tc>
          <w:tcPr>
            <w:tcW w:w="1242" w:type="dxa"/>
            <w:vMerge/>
            <w:tcBorders>
              <w:top w:val="nil"/>
              <w:left w:val="single" w:sz="4" w:space="0" w:color="auto"/>
              <w:bottom w:val="single" w:sz="4" w:space="0" w:color="auto"/>
              <w:right w:val="single" w:sz="4" w:space="0" w:color="auto"/>
            </w:tcBorders>
            <w:vAlign w:val="center"/>
            <w:hideMark/>
          </w:tcPr>
          <w:p w14:paraId="74CE4119"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27A4637B"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2D6C894A"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6FE47C90"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2B8B8E62"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23E21900"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33E5CED9"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23D1701"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4CA82F5E"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6B2E1737"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623D92AA"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6F305CFF" w14:textId="77777777" w:rsidR="0061601A" w:rsidRPr="00BB3A8F" w:rsidRDefault="0061601A" w:rsidP="0061601A">
            <w:pPr>
              <w:spacing w:line="360" w:lineRule="auto"/>
              <w:rPr>
                <w:rFonts w:ascii="Times New Roman" w:hAnsi="Times New Roman" w:cs="Times New Roman"/>
                <w:sz w:val="24"/>
                <w:szCs w:val="24"/>
              </w:rPr>
            </w:pPr>
          </w:p>
        </w:tc>
      </w:tr>
      <w:tr w:rsidR="00AE70A7" w:rsidRPr="00BB3A8F" w14:paraId="6EBB71AA"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37DBB007"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11</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01FCD5B6"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Göğüs </w:t>
            </w:r>
          </w:p>
          <w:p w14:paraId="5B9F6070"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Hastalıkları</w:t>
            </w: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0C4380CF" w14:textId="77777777" w:rsidR="00AE70A7" w:rsidRPr="00BB3A8F" w:rsidRDefault="00AE70A7" w:rsidP="00AE70A7">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3</w:t>
            </w:r>
          </w:p>
        </w:tc>
        <w:tc>
          <w:tcPr>
            <w:tcW w:w="998" w:type="dxa"/>
            <w:tcBorders>
              <w:top w:val="nil"/>
              <w:left w:val="nil"/>
              <w:bottom w:val="single" w:sz="4" w:space="0" w:color="auto"/>
              <w:right w:val="single" w:sz="4" w:space="0" w:color="auto"/>
            </w:tcBorders>
            <w:shd w:val="clear" w:color="000000" w:fill="FDE9D9"/>
            <w:vAlign w:val="center"/>
            <w:hideMark/>
          </w:tcPr>
          <w:p w14:paraId="14B140B2" w14:textId="77777777"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6F0BA8AE" w14:textId="11F9261E"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Pr>
                <w:rFonts w:ascii="Times New Roman" w:hAnsi="Times New Roman" w:cs="Times New Roman"/>
                <w:sz w:val="24"/>
                <w:szCs w:val="24"/>
              </w:rPr>
              <w:t>2</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FDE9D9"/>
            <w:noWrap/>
            <w:hideMark/>
          </w:tcPr>
          <w:p w14:paraId="2D530802" w14:textId="68E88CB6"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FDE9D9"/>
            <w:noWrap/>
            <w:hideMark/>
          </w:tcPr>
          <w:p w14:paraId="656704AC" w14:textId="7480BBED"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3C2B336B" w14:textId="537D5EE9"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8A13D1">
              <w:rPr>
                <w:rFonts w:ascii="Times New Roman" w:hAnsi="Times New Roman" w:cs="Times New Roman"/>
                <w:sz w:val="24"/>
                <w:szCs w:val="24"/>
              </w:rPr>
              <w:t>2</w:t>
            </w:r>
            <w:r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60607027" w14:textId="77777777"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11:00</w:t>
            </w:r>
          </w:p>
        </w:tc>
      </w:tr>
      <w:tr w:rsidR="00DF46A7" w:rsidRPr="00BB3A8F" w14:paraId="266536A6" w14:textId="77777777" w:rsidTr="000C4588">
        <w:trPr>
          <w:trHeight w:val="135"/>
        </w:trPr>
        <w:tc>
          <w:tcPr>
            <w:tcW w:w="554" w:type="dxa"/>
            <w:vMerge/>
            <w:tcBorders>
              <w:top w:val="nil"/>
              <w:left w:val="single" w:sz="4" w:space="0" w:color="auto"/>
              <w:bottom w:val="single" w:sz="4" w:space="0" w:color="auto"/>
              <w:right w:val="single" w:sz="4" w:space="0" w:color="auto"/>
            </w:tcBorders>
            <w:vAlign w:val="center"/>
            <w:hideMark/>
          </w:tcPr>
          <w:p w14:paraId="28047D5F" w14:textId="77777777" w:rsidR="00DF46A7" w:rsidRPr="00BB3A8F" w:rsidRDefault="00DF46A7" w:rsidP="00DF46A7">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F4A6DAB" w14:textId="77777777" w:rsidR="00DF46A7" w:rsidRPr="00BB3A8F" w:rsidRDefault="00DF46A7" w:rsidP="00DF46A7">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755E0FE3" w14:textId="77777777" w:rsidR="00DF46A7" w:rsidRPr="00BB3A8F" w:rsidRDefault="00DF46A7" w:rsidP="00DF46A7">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34945E58"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3AF41895" w14:textId="548A10BC"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17</w:t>
            </w:r>
            <w:r w:rsidRPr="00BB3A8F">
              <w:rPr>
                <w:rFonts w:ascii="Times New Roman" w:hAnsi="Times New Roman" w:cs="Times New Roman"/>
                <w:sz w:val="24"/>
                <w:szCs w:val="24"/>
              </w:rPr>
              <w:t>.11.2025</w:t>
            </w:r>
          </w:p>
        </w:tc>
        <w:tc>
          <w:tcPr>
            <w:tcW w:w="1328" w:type="dxa"/>
            <w:tcBorders>
              <w:top w:val="nil"/>
              <w:left w:val="nil"/>
              <w:bottom w:val="single" w:sz="4" w:space="0" w:color="auto"/>
              <w:right w:val="single" w:sz="4" w:space="0" w:color="auto"/>
            </w:tcBorders>
            <w:shd w:val="clear" w:color="000000" w:fill="FDE9D9"/>
            <w:noWrap/>
            <w:hideMark/>
          </w:tcPr>
          <w:p w14:paraId="415FD1F6" w14:textId="521BBFF5"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05</w:t>
            </w:r>
            <w:r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FDE9D9"/>
            <w:noWrap/>
            <w:hideMark/>
          </w:tcPr>
          <w:p w14:paraId="1406AF4C" w14:textId="4ECA3B14"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05</w:t>
            </w:r>
            <w:r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5F7FC3C9" w14:textId="77777777" w:rsidR="00DF46A7" w:rsidRPr="00BB3A8F" w:rsidRDefault="00DF46A7" w:rsidP="00DF46A7">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386D34E" w14:textId="77777777" w:rsidR="00DF46A7" w:rsidRPr="00BB3A8F" w:rsidRDefault="00DF46A7" w:rsidP="00DF46A7">
            <w:pPr>
              <w:spacing w:line="360" w:lineRule="auto"/>
              <w:rPr>
                <w:rFonts w:ascii="Times New Roman" w:hAnsi="Times New Roman" w:cs="Times New Roman"/>
                <w:sz w:val="24"/>
                <w:szCs w:val="24"/>
              </w:rPr>
            </w:pPr>
          </w:p>
        </w:tc>
      </w:tr>
      <w:tr w:rsidR="00A52EF0" w:rsidRPr="00BB3A8F" w14:paraId="352E8ED1"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13EE3395" w14:textId="77777777" w:rsidR="00A52EF0" w:rsidRPr="00BB3A8F" w:rsidRDefault="00A52EF0" w:rsidP="00A52EF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43D943A" w14:textId="77777777" w:rsidR="00A52EF0" w:rsidRPr="00BB3A8F" w:rsidRDefault="00A52EF0" w:rsidP="00A52EF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96C3848" w14:textId="77777777" w:rsidR="00A52EF0" w:rsidRPr="00BB3A8F" w:rsidRDefault="00A52EF0" w:rsidP="00A52EF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07B7F960" w14:textId="77777777" w:rsidR="00A52EF0" w:rsidRPr="00BB3A8F" w:rsidRDefault="00A52EF0" w:rsidP="00A52EF0">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37E69BD6" w14:textId="6CB5B936" w:rsidR="00A52EF0" w:rsidRPr="00BB3A8F" w:rsidRDefault="00A52EF0" w:rsidP="00A52EF0">
            <w:pPr>
              <w:spacing w:line="360" w:lineRule="auto"/>
              <w:rPr>
                <w:rFonts w:ascii="Times New Roman" w:hAnsi="Times New Roman" w:cs="Times New Roman"/>
                <w:sz w:val="24"/>
                <w:szCs w:val="24"/>
              </w:rPr>
            </w:pPr>
            <w:r>
              <w:rPr>
                <w:rFonts w:ascii="Times New Roman" w:hAnsi="Times New Roman" w:cs="Times New Roman"/>
                <w:sz w:val="24"/>
                <w:szCs w:val="24"/>
              </w:rPr>
              <w:t>12</w:t>
            </w:r>
            <w:r w:rsidRPr="00BB3A8F">
              <w:rPr>
                <w:rFonts w:ascii="Times New Roman" w:hAnsi="Times New Roman" w:cs="Times New Roman"/>
                <w:sz w:val="24"/>
                <w:szCs w:val="24"/>
              </w:rPr>
              <w:t>.01.2026</w:t>
            </w:r>
          </w:p>
        </w:tc>
        <w:tc>
          <w:tcPr>
            <w:tcW w:w="1328" w:type="dxa"/>
            <w:tcBorders>
              <w:top w:val="nil"/>
              <w:left w:val="nil"/>
              <w:bottom w:val="single" w:sz="4" w:space="0" w:color="auto"/>
              <w:right w:val="single" w:sz="4" w:space="0" w:color="auto"/>
            </w:tcBorders>
            <w:shd w:val="clear" w:color="000000" w:fill="FDE9D9"/>
            <w:noWrap/>
            <w:hideMark/>
          </w:tcPr>
          <w:p w14:paraId="24F530EB" w14:textId="1ED64236" w:rsidR="00A52EF0" w:rsidRPr="00BB3A8F" w:rsidRDefault="00A52EF0" w:rsidP="00A52EF0">
            <w:pPr>
              <w:spacing w:line="360" w:lineRule="auto"/>
              <w:rPr>
                <w:rFonts w:ascii="Times New Roman" w:hAnsi="Times New Roman" w:cs="Times New Roman"/>
                <w:sz w:val="24"/>
                <w:szCs w:val="24"/>
              </w:rPr>
            </w:pPr>
            <w:r>
              <w:rPr>
                <w:rFonts w:ascii="Times New Roman" w:hAnsi="Times New Roman" w:cs="Times New Roman"/>
                <w:sz w:val="24"/>
                <w:szCs w:val="24"/>
              </w:rPr>
              <w:t>06</w:t>
            </w:r>
            <w:r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FDE9D9"/>
            <w:noWrap/>
            <w:hideMark/>
          </w:tcPr>
          <w:p w14:paraId="6D62687B" w14:textId="2FB8E195" w:rsidR="00A52EF0" w:rsidRPr="00BB3A8F" w:rsidRDefault="00A52EF0" w:rsidP="00A52EF0">
            <w:pPr>
              <w:spacing w:line="360" w:lineRule="auto"/>
              <w:rPr>
                <w:rFonts w:ascii="Times New Roman" w:hAnsi="Times New Roman" w:cs="Times New Roman"/>
                <w:sz w:val="24"/>
                <w:szCs w:val="24"/>
              </w:rPr>
            </w:pPr>
            <w:r>
              <w:rPr>
                <w:rFonts w:ascii="Times New Roman" w:hAnsi="Times New Roman" w:cs="Times New Roman"/>
                <w:sz w:val="24"/>
                <w:szCs w:val="24"/>
              </w:rPr>
              <w:t>06</w:t>
            </w:r>
            <w:r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734F30F7" w14:textId="77777777" w:rsidR="00A52EF0" w:rsidRPr="00BB3A8F" w:rsidRDefault="00A52EF0" w:rsidP="00A52EF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0165E5B" w14:textId="77777777" w:rsidR="00A52EF0" w:rsidRPr="00BB3A8F" w:rsidRDefault="00A52EF0" w:rsidP="00A52EF0">
            <w:pPr>
              <w:spacing w:line="360" w:lineRule="auto"/>
              <w:rPr>
                <w:rFonts w:ascii="Times New Roman" w:hAnsi="Times New Roman" w:cs="Times New Roman"/>
                <w:sz w:val="24"/>
                <w:szCs w:val="24"/>
              </w:rPr>
            </w:pPr>
          </w:p>
        </w:tc>
      </w:tr>
      <w:tr w:rsidR="00017D28" w:rsidRPr="00BB3A8F" w14:paraId="0A333F88" w14:textId="77777777" w:rsidTr="000C4588">
        <w:trPr>
          <w:trHeight w:val="135"/>
        </w:trPr>
        <w:tc>
          <w:tcPr>
            <w:tcW w:w="554" w:type="dxa"/>
            <w:vMerge/>
            <w:tcBorders>
              <w:top w:val="nil"/>
              <w:left w:val="single" w:sz="4" w:space="0" w:color="auto"/>
              <w:bottom w:val="single" w:sz="4" w:space="0" w:color="auto"/>
              <w:right w:val="single" w:sz="4" w:space="0" w:color="auto"/>
            </w:tcBorders>
            <w:vAlign w:val="center"/>
            <w:hideMark/>
          </w:tcPr>
          <w:p w14:paraId="5629C5E3"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B9966C4"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70823C0"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3E505F95"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2C6FA102" w14:textId="115BBCBB" w:rsidR="00017D28" w:rsidRPr="00BB3A8F" w:rsidRDefault="00133B23" w:rsidP="00017D28">
            <w:pPr>
              <w:spacing w:line="360" w:lineRule="auto"/>
              <w:rPr>
                <w:rFonts w:ascii="Times New Roman" w:hAnsi="Times New Roman" w:cs="Times New Roman"/>
                <w:sz w:val="24"/>
                <w:szCs w:val="24"/>
              </w:rPr>
            </w:pPr>
            <w:r>
              <w:rPr>
                <w:rFonts w:ascii="Times New Roman" w:hAnsi="Times New Roman" w:cs="Times New Roman"/>
                <w:sz w:val="24"/>
                <w:szCs w:val="24"/>
              </w:rPr>
              <w:t>16</w:t>
            </w:r>
            <w:r w:rsidR="00017D28" w:rsidRPr="00BB3A8F">
              <w:rPr>
                <w:rFonts w:ascii="Times New Roman" w:hAnsi="Times New Roman" w:cs="Times New Roman"/>
                <w:sz w:val="24"/>
                <w:szCs w:val="24"/>
              </w:rPr>
              <w:t>.03.2026</w:t>
            </w:r>
          </w:p>
        </w:tc>
        <w:tc>
          <w:tcPr>
            <w:tcW w:w="1328" w:type="dxa"/>
            <w:tcBorders>
              <w:top w:val="nil"/>
              <w:left w:val="nil"/>
              <w:bottom w:val="single" w:sz="4" w:space="0" w:color="auto"/>
              <w:right w:val="single" w:sz="4" w:space="0" w:color="auto"/>
            </w:tcBorders>
            <w:shd w:val="clear" w:color="000000" w:fill="FDE9D9"/>
            <w:noWrap/>
            <w:hideMark/>
          </w:tcPr>
          <w:p w14:paraId="5180A750" w14:textId="0C36F7BE" w:rsidR="00017D28" w:rsidRPr="00BB3A8F" w:rsidRDefault="00133B23" w:rsidP="00017D28">
            <w:pPr>
              <w:spacing w:line="360" w:lineRule="auto"/>
              <w:rPr>
                <w:rFonts w:ascii="Times New Roman" w:hAnsi="Times New Roman" w:cs="Times New Roman"/>
                <w:sz w:val="24"/>
                <w:szCs w:val="24"/>
              </w:rPr>
            </w:pPr>
            <w:r>
              <w:rPr>
                <w:rFonts w:ascii="Times New Roman" w:hAnsi="Times New Roman" w:cs="Times New Roman"/>
                <w:sz w:val="24"/>
                <w:szCs w:val="24"/>
              </w:rPr>
              <w:t>03</w:t>
            </w:r>
            <w:r w:rsidR="00017D28"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FDE9D9"/>
            <w:noWrap/>
            <w:hideMark/>
          </w:tcPr>
          <w:p w14:paraId="4F9F7CE1" w14:textId="3664B1B6" w:rsidR="00017D28" w:rsidRPr="00BB3A8F" w:rsidRDefault="00133B23" w:rsidP="00017D28">
            <w:pPr>
              <w:spacing w:line="360" w:lineRule="auto"/>
              <w:rPr>
                <w:rFonts w:ascii="Times New Roman" w:hAnsi="Times New Roman" w:cs="Times New Roman"/>
                <w:sz w:val="24"/>
                <w:szCs w:val="24"/>
              </w:rPr>
            </w:pPr>
            <w:r>
              <w:rPr>
                <w:rFonts w:ascii="Times New Roman" w:hAnsi="Times New Roman" w:cs="Times New Roman"/>
                <w:sz w:val="24"/>
                <w:szCs w:val="24"/>
              </w:rPr>
              <w:t>03</w:t>
            </w:r>
            <w:r w:rsidR="00017D28"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3486B541"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2EE45F92"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6D7B51EB" w14:textId="77777777" w:rsidTr="000C4588">
        <w:trPr>
          <w:trHeight w:val="135"/>
        </w:trPr>
        <w:tc>
          <w:tcPr>
            <w:tcW w:w="554" w:type="dxa"/>
            <w:vMerge/>
            <w:tcBorders>
              <w:top w:val="nil"/>
              <w:left w:val="single" w:sz="4" w:space="0" w:color="auto"/>
              <w:bottom w:val="single" w:sz="4" w:space="0" w:color="auto"/>
              <w:right w:val="single" w:sz="4" w:space="0" w:color="auto"/>
            </w:tcBorders>
            <w:vAlign w:val="center"/>
            <w:hideMark/>
          </w:tcPr>
          <w:p w14:paraId="6B18EF90"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6AB5921"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6871D87"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6884BC60"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hideMark/>
          </w:tcPr>
          <w:p w14:paraId="473BA423" w14:textId="46433F05"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2C454B">
              <w:rPr>
                <w:rFonts w:ascii="Times New Roman" w:hAnsi="Times New Roman" w:cs="Times New Roman"/>
                <w:sz w:val="24"/>
                <w:szCs w:val="24"/>
              </w:rPr>
              <w:t>1</w:t>
            </w:r>
            <w:r w:rsidRPr="00BB3A8F">
              <w:rPr>
                <w:rFonts w:ascii="Times New Roman" w:hAnsi="Times New Roman" w:cs="Times New Roman"/>
                <w:sz w:val="24"/>
                <w:szCs w:val="24"/>
              </w:rPr>
              <w:t>.05.2026</w:t>
            </w:r>
          </w:p>
        </w:tc>
        <w:tc>
          <w:tcPr>
            <w:tcW w:w="1328" w:type="dxa"/>
            <w:tcBorders>
              <w:top w:val="nil"/>
              <w:left w:val="nil"/>
              <w:bottom w:val="single" w:sz="4" w:space="0" w:color="auto"/>
              <w:right w:val="single" w:sz="4" w:space="0" w:color="auto"/>
            </w:tcBorders>
            <w:shd w:val="clear" w:color="000000" w:fill="FDE9D9"/>
            <w:noWrap/>
            <w:hideMark/>
          </w:tcPr>
          <w:p w14:paraId="5614B6D1" w14:textId="3D002DA8"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414" w:type="dxa"/>
            <w:tcBorders>
              <w:top w:val="nil"/>
              <w:left w:val="nil"/>
              <w:bottom w:val="single" w:sz="4" w:space="0" w:color="auto"/>
              <w:right w:val="single" w:sz="4" w:space="0" w:color="auto"/>
            </w:tcBorders>
            <w:shd w:val="clear" w:color="000000" w:fill="FDE9D9"/>
            <w:noWrap/>
            <w:hideMark/>
          </w:tcPr>
          <w:p w14:paraId="73B6638A" w14:textId="38414889"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242" w:type="dxa"/>
            <w:vMerge/>
            <w:tcBorders>
              <w:top w:val="nil"/>
              <w:left w:val="single" w:sz="4" w:space="0" w:color="auto"/>
              <w:bottom w:val="single" w:sz="4" w:space="0" w:color="auto"/>
              <w:right w:val="single" w:sz="4" w:space="0" w:color="auto"/>
            </w:tcBorders>
            <w:vAlign w:val="center"/>
            <w:hideMark/>
          </w:tcPr>
          <w:p w14:paraId="37158963"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044764D"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0BA65F45"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2F029E6E"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1284B7C2"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088A4022"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3ACB03BC"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95B23A8"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5873AE22"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68EC40D7"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4A8066ED"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3AF95E60" w14:textId="77777777" w:rsidR="0061601A" w:rsidRPr="00BB3A8F" w:rsidRDefault="0061601A" w:rsidP="0061601A">
            <w:pPr>
              <w:spacing w:line="360" w:lineRule="auto"/>
              <w:rPr>
                <w:rFonts w:ascii="Times New Roman" w:hAnsi="Times New Roman" w:cs="Times New Roman"/>
                <w:sz w:val="24"/>
                <w:szCs w:val="24"/>
              </w:rPr>
            </w:pPr>
          </w:p>
        </w:tc>
      </w:tr>
      <w:tr w:rsidR="00AE70A7" w:rsidRPr="00BB3A8F" w14:paraId="05B5C09D" w14:textId="77777777" w:rsidTr="00CE4FFF">
        <w:trPr>
          <w:trHeight w:val="143"/>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08A19E1B"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12</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3B3B2296"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Enfek. Hast. </w:t>
            </w:r>
          </w:p>
          <w:p w14:paraId="66AAB7D8" w14:textId="77777777" w:rsidR="00AE70A7" w:rsidRPr="00BB3A8F" w:rsidRDefault="00AE70A7" w:rsidP="00AE70A7">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ve Klinik Mikrobiyoloji</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3E5BD420" w14:textId="77777777" w:rsidR="00AE70A7" w:rsidRPr="00BB3A8F" w:rsidRDefault="00AE70A7" w:rsidP="00AE70A7">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DAEEF3"/>
            <w:vAlign w:val="center"/>
            <w:hideMark/>
          </w:tcPr>
          <w:p w14:paraId="63E5B6B9" w14:textId="77777777"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7E9FD502" w14:textId="2A9D8A30"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13</w:t>
            </w:r>
            <w:r w:rsidRPr="00BB3A8F">
              <w:rPr>
                <w:rFonts w:ascii="Times New Roman" w:hAnsi="Times New Roman" w:cs="Times New Roman"/>
                <w:sz w:val="24"/>
                <w:szCs w:val="24"/>
              </w:rPr>
              <w:t>.10.2025</w:t>
            </w:r>
          </w:p>
        </w:tc>
        <w:tc>
          <w:tcPr>
            <w:tcW w:w="1328" w:type="dxa"/>
            <w:tcBorders>
              <w:top w:val="nil"/>
              <w:left w:val="nil"/>
              <w:bottom w:val="single" w:sz="4" w:space="0" w:color="auto"/>
              <w:right w:val="single" w:sz="4" w:space="0" w:color="auto"/>
            </w:tcBorders>
            <w:shd w:val="clear" w:color="000000" w:fill="DAEEF3"/>
            <w:noWrap/>
            <w:hideMark/>
          </w:tcPr>
          <w:p w14:paraId="54BBACF4" w14:textId="23D182C5"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24</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DAEEF3"/>
            <w:noWrap/>
            <w:hideMark/>
          </w:tcPr>
          <w:p w14:paraId="3EE6F6F7" w14:textId="0D3F4607"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24</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D9D31E7" w14:textId="50078CFC"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8A13D1">
              <w:rPr>
                <w:rFonts w:ascii="Times New Roman" w:hAnsi="Times New Roman" w:cs="Times New Roman"/>
                <w:sz w:val="24"/>
                <w:szCs w:val="24"/>
              </w:rPr>
              <w:t>2</w:t>
            </w:r>
            <w:r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2905265" w14:textId="77777777"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14:00</w:t>
            </w:r>
          </w:p>
        </w:tc>
      </w:tr>
      <w:tr w:rsidR="00DF46A7" w:rsidRPr="00BB3A8F" w14:paraId="2DD2C306" w14:textId="77777777" w:rsidTr="00CE4FFF">
        <w:trPr>
          <w:trHeight w:val="135"/>
        </w:trPr>
        <w:tc>
          <w:tcPr>
            <w:tcW w:w="554" w:type="dxa"/>
            <w:vMerge/>
            <w:tcBorders>
              <w:top w:val="nil"/>
              <w:left w:val="single" w:sz="4" w:space="0" w:color="auto"/>
              <w:bottom w:val="single" w:sz="4" w:space="0" w:color="auto"/>
              <w:right w:val="single" w:sz="4" w:space="0" w:color="auto"/>
            </w:tcBorders>
            <w:vAlign w:val="center"/>
            <w:hideMark/>
          </w:tcPr>
          <w:p w14:paraId="28AB0B4C" w14:textId="77777777" w:rsidR="00DF46A7" w:rsidRPr="00BB3A8F" w:rsidRDefault="00DF46A7" w:rsidP="00DF46A7">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4DD284B" w14:textId="77777777" w:rsidR="00DF46A7" w:rsidRPr="00BB3A8F" w:rsidRDefault="00DF46A7" w:rsidP="00DF46A7">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735F9C3C" w14:textId="77777777" w:rsidR="00DF46A7" w:rsidRPr="00BB3A8F" w:rsidRDefault="00DF46A7" w:rsidP="00DF46A7">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35F9A594" w14:textId="77777777" w:rsidR="00DF46A7" w:rsidRPr="00BB3A8F" w:rsidRDefault="00DF46A7" w:rsidP="00DF46A7">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4551FB4D" w14:textId="17641379"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08</w:t>
            </w:r>
            <w:r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DAEEF3"/>
            <w:noWrap/>
            <w:hideMark/>
          </w:tcPr>
          <w:p w14:paraId="75229F52" w14:textId="75B0FE2F"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DAEEF3"/>
            <w:noWrap/>
            <w:hideMark/>
          </w:tcPr>
          <w:p w14:paraId="4C4711A3" w14:textId="7D8804AE" w:rsidR="00DF46A7" w:rsidRPr="00BB3A8F" w:rsidRDefault="00DF46A7" w:rsidP="00DF46A7">
            <w:pPr>
              <w:spacing w:line="360" w:lineRule="auto"/>
              <w:rPr>
                <w:rFonts w:ascii="Times New Roman" w:hAnsi="Times New Roman" w:cs="Times New Roman"/>
                <w:sz w:val="24"/>
                <w:szCs w:val="24"/>
              </w:rPr>
            </w:pPr>
            <w:r>
              <w:rPr>
                <w:rFonts w:ascii="Times New Roman" w:hAnsi="Times New Roman" w:cs="Times New Roman"/>
                <w:sz w:val="24"/>
                <w:szCs w:val="24"/>
              </w:rPr>
              <w:t>19</w:t>
            </w:r>
            <w:r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5D7C7600" w14:textId="77777777" w:rsidR="00DF46A7" w:rsidRPr="00BB3A8F" w:rsidRDefault="00DF46A7" w:rsidP="00DF46A7">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0AC7CB66" w14:textId="77777777" w:rsidR="00DF46A7" w:rsidRPr="00BB3A8F" w:rsidRDefault="00DF46A7" w:rsidP="00DF46A7">
            <w:pPr>
              <w:spacing w:line="360" w:lineRule="auto"/>
              <w:rPr>
                <w:rFonts w:ascii="Times New Roman" w:hAnsi="Times New Roman" w:cs="Times New Roman"/>
                <w:sz w:val="24"/>
                <w:szCs w:val="24"/>
              </w:rPr>
            </w:pPr>
          </w:p>
        </w:tc>
      </w:tr>
      <w:tr w:rsidR="00A52EF0" w:rsidRPr="00BB3A8F" w14:paraId="10E3293D"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09909526" w14:textId="77777777" w:rsidR="00A52EF0" w:rsidRPr="00BB3A8F" w:rsidRDefault="00A52EF0" w:rsidP="00A52EF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AB68FBA" w14:textId="77777777" w:rsidR="00A52EF0" w:rsidRPr="00BB3A8F" w:rsidRDefault="00A52EF0" w:rsidP="00A52EF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8B47989" w14:textId="77777777" w:rsidR="00A52EF0" w:rsidRPr="00BB3A8F" w:rsidRDefault="00A52EF0" w:rsidP="00A52EF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5EA741A1" w14:textId="77777777" w:rsidR="00A52EF0" w:rsidRPr="00BB3A8F" w:rsidRDefault="00A52EF0" w:rsidP="00A52EF0">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518D948E" w14:textId="6BB7E6EB" w:rsidR="00A52EF0" w:rsidRPr="00BB3A8F" w:rsidRDefault="00A52EF0" w:rsidP="00A52EF0">
            <w:pPr>
              <w:spacing w:line="360" w:lineRule="auto"/>
              <w:rPr>
                <w:rFonts w:ascii="Times New Roman" w:hAnsi="Times New Roman" w:cs="Times New Roman"/>
                <w:sz w:val="24"/>
                <w:szCs w:val="24"/>
              </w:rPr>
            </w:pPr>
            <w:r>
              <w:rPr>
                <w:rFonts w:ascii="Times New Roman" w:hAnsi="Times New Roman" w:cs="Times New Roman"/>
                <w:sz w:val="24"/>
                <w:szCs w:val="24"/>
              </w:rPr>
              <w:t>09</w:t>
            </w:r>
            <w:r w:rsidRPr="00BB3A8F">
              <w:rPr>
                <w:rFonts w:ascii="Times New Roman" w:hAnsi="Times New Roman" w:cs="Times New Roman"/>
                <w:sz w:val="24"/>
                <w:szCs w:val="24"/>
              </w:rPr>
              <w:t>.02.2026</w:t>
            </w:r>
          </w:p>
        </w:tc>
        <w:tc>
          <w:tcPr>
            <w:tcW w:w="1328" w:type="dxa"/>
            <w:tcBorders>
              <w:top w:val="nil"/>
              <w:left w:val="nil"/>
              <w:bottom w:val="single" w:sz="4" w:space="0" w:color="auto"/>
              <w:right w:val="single" w:sz="4" w:space="0" w:color="auto"/>
            </w:tcBorders>
            <w:shd w:val="clear" w:color="000000" w:fill="DAEEF3"/>
            <w:noWrap/>
            <w:hideMark/>
          </w:tcPr>
          <w:p w14:paraId="3F88E7F9" w14:textId="1510F504" w:rsidR="00A52EF0" w:rsidRPr="00BB3A8F" w:rsidRDefault="00A52EF0" w:rsidP="00A52EF0">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Pr>
                <w:rFonts w:ascii="Times New Roman" w:hAnsi="Times New Roman" w:cs="Times New Roman"/>
                <w:sz w:val="24"/>
                <w:szCs w:val="24"/>
              </w:rPr>
              <w:t>0</w:t>
            </w:r>
            <w:r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DAEEF3"/>
            <w:noWrap/>
            <w:hideMark/>
          </w:tcPr>
          <w:p w14:paraId="023813E0" w14:textId="439B0854" w:rsidR="00A52EF0" w:rsidRPr="00BB3A8F" w:rsidRDefault="00A52EF0" w:rsidP="00A52EF0">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Pr>
                <w:rFonts w:ascii="Times New Roman" w:hAnsi="Times New Roman" w:cs="Times New Roman"/>
                <w:sz w:val="24"/>
                <w:szCs w:val="24"/>
              </w:rPr>
              <w:t>0</w:t>
            </w:r>
            <w:r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3C5F38BD" w14:textId="77777777" w:rsidR="00A52EF0" w:rsidRPr="00BB3A8F" w:rsidRDefault="00A52EF0" w:rsidP="00A52EF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2C1085A1" w14:textId="77777777" w:rsidR="00A52EF0" w:rsidRPr="00BB3A8F" w:rsidRDefault="00A52EF0" w:rsidP="00A52EF0">
            <w:pPr>
              <w:spacing w:line="360" w:lineRule="auto"/>
              <w:rPr>
                <w:rFonts w:ascii="Times New Roman" w:hAnsi="Times New Roman" w:cs="Times New Roman"/>
                <w:sz w:val="24"/>
                <w:szCs w:val="24"/>
              </w:rPr>
            </w:pPr>
          </w:p>
        </w:tc>
      </w:tr>
      <w:tr w:rsidR="00017D28" w:rsidRPr="00BB3A8F" w14:paraId="3A1A146B" w14:textId="77777777" w:rsidTr="00CE4FFF">
        <w:trPr>
          <w:trHeight w:val="135"/>
        </w:trPr>
        <w:tc>
          <w:tcPr>
            <w:tcW w:w="554" w:type="dxa"/>
            <w:vMerge/>
            <w:tcBorders>
              <w:top w:val="nil"/>
              <w:left w:val="single" w:sz="4" w:space="0" w:color="auto"/>
              <w:bottom w:val="single" w:sz="4" w:space="0" w:color="auto"/>
              <w:right w:val="single" w:sz="4" w:space="0" w:color="auto"/>
            </w:tcBorders>
            <w:vAlign w:val="center"/>
            <w:hideMark/>
          </w:tcPr>
          <w:p w14:paraId="75B1C207"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F6D8193"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710C821"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09DA9121"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20FE4B20" w14:textId="5834B1AD" w:rsidR="00017D28" w:rsidRPr="00BB3A8F" w:rsidRDefault="00133B23" w:rsidP="00017D28">
            <w:pPr>
              <w:spacing w:line="360" w:lineRule="auto"/>
              <w:rPr>
                <w:rFonts w:ascii="Times New Roman" w:hAnsi="Times New Roman" w:cs="Times New Roman"/>
                <w:sz w:val="24"/>
                <w:szCs w:val="24"/>
              </w:rPr>
            </w:pPr>
            <w:r>
              <w:rPr>
                <w:rFonts w:ascii="Times New Roman" w:hAnsi="Times New Roman" w:cs="Times New Roman"/>
                <w:sz w:val="24"/>
                <w:szCs w:val="24"/>
              </w:rPr>
              <w:t>06</w:t>
            </w:r>
            <w:r w:rsidR="00017D28"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DAEEF3"/>
            <w:noWrap/>
            <w:hideMark/>
          </w:tcPr>
          <w:p w14:paraId="5694BD93" w14:textId="6A205CBF" w:rsidR="00017D28" w:rsidRPr="00BB3A8F" w:rsidRDefault="00133B23" w:rsidP="00017D28">
            <w:pPr>
              <w:spacing w:line="360" w:lineRule="auto"/>
              <w:rPr>
                <w:rFonts w:ascii="Times New Roman" w:hAnsi="Times New Roman" w:cs="Times New Roman"/>
                <w:sz w:val="24"/>
                <w:szCs w:val="24"/>
              </w:rPr>
            </w:pPr>
            <w:r>
              <w:rPr>
                <w:rFonts w:ascii="Times New Roman" w:hAnsi="Times New Roman" w:cs="Times New Roman"/>
                <w:sz w:val="24"/>
                <w:szCs w:val="24"/>
              </w:rPr>
              <w:t>17</w:t>
            </w:r>
            <w:r w:rsidR="00017D28"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DAEEF3"/>
            <w:noWrap/>
            <w:hideMark/>
          </w:tcPr>
          <w:p w14:paraId="23399E06" w14:textId="6DBFAA99" w:rsidR="00017D28" w:rsidRPr="00BB3A8F" w:rsidRDefault="00133B23" w:rsidP="00017D28">
            <w:pPr>
              <w:spacing w:line="360" w:lineRule="auto"/>
              <w:rPr>
                <w:rFonts w:ascii="Times New Roman" w:hAnsi="Times New Roman" w:cs="Times New Roman"/>
                <w:sz w:val="24"/>
                <w:szCs w:val="24"/>
              </w:rPr>
            </w:pPr>
            <w:r>
              <w:rPr>
                <w:rFonts w:ascii="Times New Roman" w:hAnsi="Times New Roman" w:cs="Times New Roman"/>
                <w:sz w:val="24"/>
                <w:szCs w:val="24"/>
              </w:rPr>
              <w:t>17</w:t>
            </w:r>
            <w:r w:rsidR="00017D28"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74701C0D"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0BF110B1" w14:textId="77777777" w:rsidR="00017D28" w:rsidRPr="00BB3A8F" w:rsidRDefault="00017D28" w:rsidP="00017D28">
            <w:pPr>
              <w:spacing w:line="360" w:lineRule="auto"/>
              <w:rPr>
                <w:rFonts w:ascii="Times New Roman" w:hAnsi="Times New Roman" w:cs="Times New Roman"/>
                <w:sz w:val="24"/>
                <w:szCs w:val="24"/>
              </w:rPr>
            </w:pPr>
          </w:p>
        </w:tc>
      </w:tr>
      <w:tr w:rsidR="00017D28" w:rsidRPr="00BB3A8F" w14:paraId="12C96544" w14:textId="77777777" w:rsidTr="00CE4FFF">
        <w:trPr>
          <w:trHeight w:val="135"/>
        </w:trPr>
        <w:tc>
          <w:tcPr>
            <w:tcW w:w="554" w:type="dxa"/>
            <w:vMerge/>
            <w:tcBorders>
              <w:top w:val="nil"/>
              <w:left w:val="single" w:sz="4" w:space="0" w:color="auto"/>
              <w:bottom w:val="single" w:sz="4" w:space="0" w:color="auto"/>
              <w:right w:val="single" w:sz="4" w:space="0" w:color="auto"/>
            </w:tcBorders>
            <w:vAlign w:val="center"/>
            <w:hideMark/>
          </w:tcPr>
          <w:p w14:paraId="158E169A" w14:textId="77777777" w:rsidR="00017D28" w:rsidRPr="00BB3A8F" w:rsidRDefault="00017D28" w:rsidP="00017D28">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705E199" w14:textId="77777777" w:rsidR="00017D28" w:rsidRPr="00BB3A8F" w:rsidRDefault="00017D28" w:rsidP="00017D28">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07AC6149" w14:textId="77777777" w:rsidR="00017D28" w:rsidRPr="00BB3A8F" w:rsidRDefault="00017D28" w:rsidP="00017D28">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7B1CD18F" w14:textId="77777777"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1BA042F4" w14:textId="62EE315C"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08.06.2026</w:t>
            </w:r>
          </w:p>
        </w:tc>
        <w:tc>
          <w:tcPr>
            <w:tcW w:w="1328" w:type="dxa"/>
            <w:tcBorders>
              <w:top w:val="nil"/>
              <w:left w:val="nil"/>
              <w:bottom w:val="single" w:sz="4" w:space="0" w:color="auto"/>
              <w:right w:val="single" w:sz="4" w:space="0" w:color="auto"/>
            </w:tcBorders>
            <w:shd w:val="clear" w:color="000000" w:fill="DAEEF3"/>
            <w:noWrap/>
            <w:hideMark/>
          </w:tcPr>
          <w:p w14:paraId="6E35429C" w14:textId="00974FF4"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414" w:type="dxa"/>
            <w:tcBorders>
              <w:top w:val="nil"/>
              <w:left w:val="nil"/>
              <w:bottom w:val="single" w:sz="4" w:space="0" w:color="auto"/>
              <w:right w:val="single" w:sz="4" w:space="0" w:color="auto"/>
            </w:tcBorders>
            <w:shd w:val="clear" w:color="000000" w:fill="DAEEF3"/>
            <w:noWrap/>
            <w:hideMark/>
          </w:tcPr>
          <w:p w14:paraId="0C494ED0" w14:textId="6754C0E8" w:rsidR="00017D28" w:rsidRPr="00BB3A8F" w:rsidRDefault="00017D28" w:rsidP="00017D28">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242" w:type="dxa"/>
            <w:vMerge/>
            <w:tcBorders>
              <w:top w:val="nil"/>
              <w:left w:val="single" w:sz="4" w:space="0" w:color="auto"/>
              <w:bottom w:val="single" w:sz="4" w:space="0" w:color="auto"/>
              <w:right w:val="single" w:sz="4" w:space="0" w:color="auto"/>
            </w:tcBorders>
            <w:vAlign w:val="center"/>
            <w:hideMark/>
          </w:tcPr>
          <w:p w14:paraId="73614A04" w14:textId="77777777" w:rsidR="00017D28" w:rsidRPr="00BB3A8F" w:rsidRDefault="00017D28" w:rsidP="00017D28">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76616E17" w14:textId="77777777" w:rsidR="00017D28" w:rsidRPr="00BB3A8F" w:rsidRDefault="00017D28" w:rsidP="00017D28">
            <w:pPr>
              <w:spacing w:line="360" w:lineRule="auto"/>
              <w:rPr>
                <w:rFonts w:ascii="Times New Roman" w:hAnsi="Times New Roman" w:cs="Times New Roman"/>
                <w:sz w:val="24"/>
                <w:szCs w:val="24"/>
              </w:rPr>
            </w:pPr>
          </w:p>
        </w:tc>
      </w:tr>
      <w:tr w:rsidR="0061601A" w:rsidRPr="00BB3A8F" w14:paraId="746F6AC4"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533E8D63"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21C2E4D6"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4CD19F5D"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20DB806A"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FDA1CE1"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0D92AA53"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4E9CE9AC"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74BD5C2C"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1F860B62" w14:textId="77777777" w:rsidR="0061601A" w:rsidRPr="00BB3A8F" w:rsidRDefault="0061601A" w:rsidP="0061601A">
            <w:pPr>
              <w:spacing w:line="360" w:lineRule="auto"/>
              <w:rPr>
                <w:rFonts w:ascii="Times New Roman" w:hAnsi="Times New Roman" w:cs="Times New Roman"/>
                <w:sz w:val="24"/>
                <w:szCs w:val="24"/>
              </w:rPr>
            </w:pPr>
          </w:p>
        </w:tc>
      </w:tr>
      <w:tr w:rsidR="00B123E0" w:rsidRPr="00BB3A8F" w14:paraId="1F594E59" w14:textId="77777777" w:rsidTr="005C0184">
        <w:trPr>
          <w:trHeight w:val="143"/>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715FDBEF" w14:textId="77777777" w:rsidR="00B123E0" w:rsidRPr="00BB3A8F" w:rsidRDefault="00B123E0" w:rsidP="00B123E0">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13</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05854E0C" w14:textId="77777777" w:rsidR="00B123E0" w:rsidRPr="00BB3A8F" w:rsidRDefault="00B123E0" w:rsidP="00B123E0">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Plastik, Rekonstrüktif ve Estetik Cerrahi</w:t>
            </w: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660FDD53" w14:textId="77777777" w:rsidR="00B123E0" w:rsidRPr="00BB3A8F" w:rsidRDefault="00B123E0" w:rsidP="00B123E0">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FDE9D9"/>
            <w:vAlign w:val="center"/>
            <w:hideMark/>
          </w:tcPr>
          <w:p w14:paraId="09AAB77C"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hideMark/>
          </w:tcPr>
          <w:p w14:paraId="754DCCF6" w14:textId="2CCD3253"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9D7207">
              <w:rPr>
                <w:rFonts w:ascii="Times New Roman" w:hAnsi="Times New Roman" w:cs="Times New Roman"/>
                <w:sz w:val="24"/>
                <w:szCs w:val="24"/>
              </w:rPr>
              <w:t>1</w:t>
            </w:r>
            <w:r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FDE9D9"/>
            <w:noWrap/>
            <w:hideMark/>
          </w:tcPr>
          <w:p w14:paraId="44BCED0E" w14:textId="2C58B34B"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9D7207">
              <w:rPr>
                <w:rFonts w:ascii="Times New Roman" w:hAnsi="Times New Roman" w:cs="Times New Roman"/>
                <w:sz w:val="24"/>
                <w:szCs w:val="24"/>
              </w:rPr>
              <w:t>2</w:t>
            </w:r>
            <w:r w:rsidRPr="00BB3A8F">
              <w:rPr>
                <w:rFonts w:ascii="Times New Roman" w:hAnsi="Times New Roman" w:cs="Times New Roman"/>
                <w:sz w:val="24"/>
                <w:szCs w:val="24"/>
              </w:rPr>
              <w:t>.09.2025</w:t>
            </w:r>
          </w:p>
        </w:tc>
        <w:tc>
          <w:tcPr>
            <w:tcW w:w="1414" w:type="dxa"/>
            <w:tcBorders>
              <w:top w:val="nil"/>
              <w:left w:val="nil"/>
              <w:bottom w:val="single" w:sz="4" w:space="0" w:color="auto"/>
              <w:right w:val="single" w:sz="4" w:space="0" w:color="auto"/>
            </w:tcBorders>
            <w:shd w:val="clear" w:color="000000" w:fill="FDE9D9"/>
            <w:noWrap/>
            <w:hideMark/>
          </w:tcPr>
          <w:p w14:paraId="1EDF1D50" w14:textId="5E9EDF5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9D7207">
              <w:rPr>
                <w:rFonts w:ascii="Times New Roman" w:hAnsi="Times New Roman" w:cs="Times New Roman"/>
                <w:sz w:val="24"/>
                <w:szCs w:val="24"/>
              </w:rPr>
              <w:t>2</w:t>
            </w:r>
            <w:r w:rsidRPr="00BB3A8F">
              <w:rPr>
                <w:rFonts w:ascii="Times New Roman" w:hAnsi="Times New Roman" w:cs="Times New Roman"/>
                <w:sz w:val="24"/>
                <w:szCs w:val="24"/>
              </w:rPr>
              <w:t>.09.2025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707436C3" w14:textId="2ABF1789" w:rsidR="00B123E0" w:rsidRPr="00BB3A8F" w:rsidRDefault="008A13D1" w:rsidP="00B123E0">
            <w:pPr>
              <w:spacing w:line="360" w:lineRule="auto"/>
              <w:rPr>
                <w:rFonts w:ascii="Times New Roman" w:hAnsi="Times New Roman" w:cs="Times New Roman"/>
                <w:sz w:val="24"/>
                <w:szCs w:val="24"/>
              </w:rPr>
            </w:pPr>
            <w:r>
              <w:rPr>
                <w:rFonts w:ascii="Times New Roman" w:hAnsi="Times New Roman" w:cs="Times New Roman"/>
                <w:sz w:val="24"/>
                <w:szCs w:val="24"/>
              </w:rPr>
              <w:t>03</w:t>
            </w:r>
            <w:r w:rsidR="00B123E0"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3565D997"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08:00</w:t>
            </w:r>
          </w:p>
        </w:tc>
      </w:tr>
      <w:tr w:rsidR="00AE70A7" w:rsidRPr="00BB3A8F" w14:paraId="4CFEAEBC" w14:textId="77777777" w:rsidTr="00182165">
        <w:trPr>
          <w:trHeight w:val="135"/>
        </w:trPr>
        <w:tc>
          <w:tcPr>
            <w:tcW w:w="554" w:type="dxa"/>
            <w:vMerge/>
            <w:tcBorders>
              <w:top w:val="nil"/>
              <w:left w:val="single" w:sz="4" w:space="0" w:color="auto"/>
              <w:bottom w:val="single" w:sz="4" w:space="0" w:color="auto"/>
              <w:right w:val="single" w:sz="4" w:space="0" w:color="auto"/>
            </w:tcBorders>
            <w:vAlign w:val="center"/>
            <w:hideMark/>
          </w:tcPr>
          <w:p w14:paraId="401F73AA" w14:textId="77777777" w:rsidR="00AE70A7" w:rsidRPr="00BB3A8F" w:rsidRDefault="00AE70A7" w:rsidP="00AE70A7">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1A5179A" w14:textId="77777777" w:rsidR="00AE70A7" w:rsidRPr="00BB3A8F" w:rsidRDefault="00AE70A7" w:rsidP="00AE70A7">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0587366E" w14:textId="77777777" w:rsidR="00AE70A7" w:rsidRPr="00BB3A8F" w:rsidRDefault="00AE70A7" w:rsidP="00AE70A7">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2F3FD861" w14:textId="77777777" w:rsidR="00AE70A7" w:rsidRPr="00BB3A8F" w:rsidRDefault="00AE70A7" w:rsidP="00AE70A7">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3F5CC07A" w14:textId="307B697B"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27</w:t>
            </w:r>
            <w:r w:rsidRPr="00BB3A8F">
              <w:rPr>
                <w:rFonts w:ascii="Times New Roman" w:hAnsi="Times New Roman" w:cs="Times New Roman"/>
                <w:sz w:val="24"/>
                <w:szCs w:val="24"/>
              </w:rPr>
              <w:t>.1</w:t>
            </w:r>
            <w:r>
              <w:rPr>
                <w:rFonts w:ascii="Times New Roman" w:hAnsi="Times New Roman" w:cs="Times New Roman"/>
                <w:sz w:val="24"/>
                <w:szCs w:val="24"/>
              </w:rPr>
              <w:t>0</w:t>
            </w:r>
            <w:r w:rsidRPr="00BB3A8F">
              <w:rPr>
                <w:rFonts w:ascii="Times New Roman" w:hAnsi="Times New Roman" w:cs="Times New Roman"/>
                <w:sz w:val="24"/>
                <w:szCs w:val="24"/>
              </w:rPr>
              <w:t>.2025</w:t>
            </w:r>
          </w:p>
        </w:tc>
        <w:tc>
          <w:tcPr>
            <w:tcW w:w="1328" w:type="dxa"/>
            <w:tcBorders>
              <w:top w:val="nil"/>
              <w:left w:val="nil"/>
              <w:bottom w:val="single" w:sz="4" w:space="0" w:color="auto"/>
              <w:right w:val="single" w:sz="4" w:space="0" w:color="auto"/>
            </w:tcBorders>
            <w:shd w:val="clear" w:color="000000" w:fill="FDE9D9"/>
            <w:noWrap/>
            <w:hideMark/>
          </w:tcPr>
          <w:p w14:paraId="6450EDD9" w14:textId="36D60095"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07</w:t>
            </w:r>
            <w:r w:rsidRPr="00BB3A8F">
              <w:rPr>
                <w:rFonts w:ascii="Times New Roman" w:hAnsi="Times New Roman" w:cs="Times New Roman"/>
                <w:sz w:val="24"/>
                <w:szCs w:val="24"/>
              </w:rPr>
              <w:t>.11.2025</w:t>
            </w:r>
          </w:p>
        </w:tc>
        <w:tc>
          <w:tcPr>
            <w:tcW w:w="1414" w:type="dxa"/>
            <w:tcBorders>
              <w:top w:val="nil"/>
              <w:left w:val="nil"/>
              <w:bottom w:val="single" w:sz="4" w:space="0" w:color="auto"/>
              <w:right w:val="single" w:sz="4" w:space="0" w:color="auto"/>
            </w:tcBorders>
            <w:shd w:val="clear" w:color="000000" w:fill="FDE9D9"/>
            <w:noWrap/>
            <w:hideMark/>
          </w:tcPr>
          <w:p w14:paraId="0FC17C65" w14:textId="4875EA59" w:rsidR="00AE70A7" w:rsidRPr="00BB3A8F" w:rsidRDefault="00AE70A7" w:rsidP="00AE70A7">
            <w:pPr>
              <w:spacing w:line="360" w:lineRule="auto"/>
              <w:rPr>
                <w:rFonts w:ascii="Times New Roman" w:hAnsi="Times New Roman" w:cs="Times New Roman"/>
                <w:sz w:val="24"/>
                <w:szCs w:val="24"/>
              </w:rPr>
            </w:pPr>
            <w:r>
              <w:rPr>
                <w:rFonts w:ascii="Times New Roman" w:hAnsi="Times New Roman" w:cs="Times New Roman"/>
                <w:sz w:val="24"/>
                <w:szCs w:val="24"/>
              </w:rPr>
              <w:t>07</w:t>
            </w:r>
            <w:r w:rsidRPr="00BB3A8F">
              <w:rPr>
                <w:rFonts w:ascii="Times New Roman" w:hAnsi="Times New Roman" w:cs="Times New Roman"/>
                <w:sz w:val="24"/>
                <w:szCs w:val="24"/>
              </w:rPr>
              <w:t>.11.2025</w:t>
            </w:r>
          </w:p>
        </w:tc>
        <w:tc>
          <w:tcPr>
            <w:tcW w:w="1242" w:type="dxa"/>
            <w:vMerge/>
            <w:tcBorders>
              <w:top w:val="nil"/>
              <w:left w:val="single" w:sz="4" w:space="0" w:color="auto"/>
              <w:bottom w:val="single" w:sz="4" w:space="0" w:color="auto"/>
              <w:right w:val="single" w:sz="4" w:space="0" w:color="auto"/>
            </w:tcBorders>
            <w:vAlign w:val="center"/>
            <w:hideMark/>
          </w:tcPr>
          <w:p w14:paraId="0CCDEB03" w14:textId="77777777" w:rsidR="00AE70A7" w:rsidRPr="00BB3A8F" w:rsidRDefault="00AE70A7" w:rsidP="00AE70A7">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2BD8E08" w14:textId="77777777" w:rsidR="00AE70A7" w:rsidRPr="00BB3A8F" w:rsidRDefault="00AE70A7" w:rsidP="00AE70A7">
            <w:pPr>
              <w:spacing w:line="360" w:lineRule="auto"/>
              <w:rPr>
                <w:rFonts w:ascii="Times New Roman" w:hAnsi="Times New Roman" w:cs="Times New Roman"/>
                <w:sz w:val="24"/>
                <w:szCs w:val="24"/>
              </w:rPr>
            </w:pPr>
          </w:p>
        </w:tc>
      </w:tr>
      <w:tr w:rsidR="00B123E0" w:rsidRPr="00BB3A8F" w14:paraId="008A8557" w14:textId="77777777" w:rsidTr="009A2E00">
        <w:trPr>
          <w:trHeight w:val="135"/>
        </w:trPr>
        <w:tc>
          <w:tcPr>
            <w:tcW w:w="554" w:type="dxa"/>
            <w:vMerge/>
            <w:tcBorders>
              <w:top w:val="nil"/>
              <w:left w:val="single" w:sz="4" w:space="0" w:color="auto"/>
              <w:bottom w:val="single" w:sz="4" w:space="0" w:color="auto"/>
              <w:right w:val="single" w:sz="4" w:space="0" w:color="auto"/>
            </w:tcBorders>
            <w:vAlign w:val="center"/>
            <w:hideMark/>
          </w:tcPr>
          <w:p w14:paraId="6182365D" w14:textId="77777777" w:rsidR="00B123E0" w:rsidRPr="00BB3A8F" w:rsidRDefault="00B123E0" w:rsidP="00B123E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5B6C8658" w14:textId="77777777" w:rsidR="00B123E0" w:rsidRPr="00BB3A8F" w:rsidRDefault="00B123E0" w:rsidP="00B123E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D6AC1C5" w14:textId="77777777" w:rsidR="00B123E0" w:rsidRPr="00BB3A8F" w:rsidRDefault="00B123E0" w:rsidP="00B123E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3398A0AC"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0158B4F0" w14:textId="392AFE7F"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DF46A7">
              <w:rPr>
                <w:rFonts w:ascii="Times New Roman" w:hAnsi="Times New Roman" w:cs="Times New Roman"/>
                <w:sz w:val="24"/>
                <w:szCs w:val="24"/>
              </w:rPr>
              <w:t>2</w:t>
            </w:r>
            <w:r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FDE9D9"/>
            <w:noWrap/>
            <w:hideMark/>
          </w:tcPr>
          <w:p w14:paraId="4322157B" w14:textId="54D60396"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DF46A7">
              <w:rPr>
                <w:rFonts w:ascii="Times New Roman" w:hAnsi="Times New Roman" w:cs="Times New Roman"/>
                <w:sz w:val="24"/>
                <w:szCs w:val="24"/>
              </w:rPr>
              <w:t>2</w:t>
            </w:r>
            <w:r w:rsidRPr="00BB3A8F">
              <w:rPr>
                <w:rFonts w:ascii="Times New Roman" w:hAnsi="Times New Roman" w:cs="Times New Roman"/>
                <w:sz w:val="24"/>
                <w:szCs w:val="24"/>
              </w:rPr>
              <w:t>.01.2026</w:t>
            </w:r>
          </w:p>
        </w:tc>
        <w:tc>
          <w:tcPr>
            <w:tcW w:w="1414" w:type="dxa"/>
            <w:tcBorders>
              <w:top w:val="nil"/>
              <w:left w:val="nil"/>
              <w:bottom w:val="single" w:sz="4" w:space="0" w:color="auto"/>
              <w:right w:val="single" w:sz="4" w:space="0" w:color="auto"/>
            </w:tcBorders>
            <w:shd w:val="clear" w:color="000000" w:fill="FDE9D9"/>
            <w:noWrap/>
            <w:hideMark/>
          </w:tcPr>
          <w:p w14:paraId="0D9EF5AA" w14:textId="0D5BDC6D"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0</w:t>
            </w:r>
            <w:r w:rsidR="00DF46A7">
              <w:rPr>
                <w:rFonts w:ascii="Times New Roman" w:hAnsi="Times New Roman" w:cs="Times New Roman"/>
                <w:sz w:val="24"/>
                <w:szCs w:val="24"/>
              </w:rPr>
              <w:t>2</w:t>
            </w:r>
            <w:r w:rsidRPr="00BB3A8F">
              <w:rPr>
                <w:rFonts w:ascii="Times New Roman" w:hAnsi="Times New Roman" w:cs="Times New Roman"/>
                <w:sz w:val="24"/>
                <w:szCs w:val="24"/>
              </w:rPr>
              <w:t>.01.2026</w:t>
            </w:r>
          </w:p>
        </w:tc>
        <w:tc>
          <w:tcPr>
            <w:tcW w:w="1242" w:type="dxa"/>
            <w:vMerge/>
            <w:tcBorders>
              <w:top w:val="nil"/>
              <w:left w:val="single" w:sz="4" w:space="0" w:color="auto"/>
              <w:bottom w:val="single" w:sz="4" w:space="0" w:color="auto"/>
              <w:right w:val="single" w:sz="4" w:space="0" w:color="auto"/>
            </w:tcBorders>
            <w:vAlign w:val="center"/>
            <w:hideMark/>
          </w:tcPr>
          <w:p w14:paraId="264341DE" w14:textId="77777777" w:rsidR="00B123E0" w:rsidRPr="00BB3A8F" w:rsidRDefault="00B123E0" w:rsidP="00B123E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7D42A395" w14:textId="77777777" w:rsidR="00B123E0" w:rsidRPr="00BB3A8F" w:rsidRDefault="00B123E0" w:rsidP="00B123E0">
            <w:pPr>
              <w:spacing w:line="360" w:lineRule="auto"/>
              <w:rPr>
                <w:rFonts w:ascii="Times New Roman" w:hAnsi="Times New Roman" w:cs="Times New Roman"/>
                <w:sz w:val="24"/>
                <w:szCs w:val="24"/>
              </w:rPr>
            </w:pPr>
          </w:p>
        </w:tc>
      </w:tr>
      <w:tr w:rsidR="00B123E0" w:rsidRPr="00BB3A8F" w14:paraId="555E74EB"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5D2A17F8" w14:textId="77777777" w:rsidR="00B123E0" w:rsidRPr="00BB3A8F" w:rsidRDefault="00B123E0" w:rsidP="00B123E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2E67C3B" w14:textId="77777777" w:rsidR="00B123E0" w:rsidRPr="00BB3A8F" w:rsidRDefault="00B123E0" w:rsidP="00B123E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4F38C165" w14:textId="77777777" w:rsidR="00B123E0" w:rsidRPr="00BB3A8F" w:rsidRDefault="00B123E0" w:rsidP="00B123E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4F6010FD"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337896D3" w14:textId="11864D02" w:rsidR="00B123E0" w:rsidRPr="00BB3A8F" w:rsidRDefault="00016145" w:rsidP="00B123E0">
            <w:pPr>
              <w:spacing w:line="360" w:lineRule="auto"/>
              <w:rPr>
                <w:rFonts w:ascii="Times New Roman" w:hAnsi="Times New Roman" w:cs="Times New Roman"/>
                <w:sz w:val="24"/>
                <w:szCs w:val="24"/>
              </w:rPr>
            </w:pPr>
            <w:r>
              <w:rPr>
                <w:rFonts w:ascii="Times New Roman" w:hAnsi="Times New Roman" w:cs="Times New Roman"/>
                <w:sz w:val="24"/>
                <w:szCs w:val="24"/>
              </w:rPr>
              <w:t>23</w:t>
            </w:r>
            <w:r w:rsidR="00B123E0" w:rsidRPr="00BB3A8F">
              <w:rPr>
                <w:rFonts w:ascii="Times New Roman" w:hAnsi="Times New Roman" w:cs="Times New Roman"/>
                <w:sz w:val="24"/>
                <w:szCs w:val="24"/>
              </w:rPr>
              <w:t>.0</w:t>
            </w:r>
            <w:r>
              <w:rPr>
                <w:rFonts w:ascii="Times New Roman" w:hAnsi="Times New Roman" w:cs="Times New Roman"/>
                <w:sz w:val="24"/>
                <w:szCs w:val="24"/>
              </w:rPr>
              <w:t>2</w:t>
            </w:r>
            <w:r w:rsidR="00B123E0" w:rsidRPr="00BB3A8F">
              <w:rPr>
                <w:rFonts w:ascii="Times New Roman" w:hAnsi="Times New Roman" w:cs="Times New Roman"/>
                <w:sz w:val="24"/>
                <w:szCs w:val="24"/>
              </w:rPr>
              <w:t>.2026</w:t>
            </w:r>
          </w:p>
        </w:tc>
        <w:tc>
          <w:tcPr>
            <w:tcW w:w="1328" w:type="dxa"/>
            <w:tcBorders>
              <w:top w:val="nil"/>
              <w:left w:val="nil"/>
              <w:bottom w:val="single" w:sz="4" w:space="0" w:color="auto"/>
              <w:right w:val="single" w:sz="4" w:space="0" w:color="auto"/>
            </w:tcBorders>
            <w:shd w:val="clear" w:color="000000" w:fill="FDE9D9"/>
            <w:noWrap/>
            <w:hideMark/>
          </w:tcPr>
          <w:p w14:paraId="343ED91F" w14:textId="7F65A70D" w:rsidR="00B123E0" w:rsidRPr="00BB3A8F" w:rsidRDefault="00016145" w:rsidP="00B123E0">
            <w:pPr>
              <w:spacing w:line="360" w:lineRule="auto"/>
              <w:rPr>
                <w:rFonts w:ascii="Times New Roman" w:hAnsi="Times New Roman" w:cs="Times New Roman"/>
                <w:sz w:val="24"/>
                <w:szCs w:val="24"/>
              </w:rPr>
            </w:pPr>
            <w:r>
              <w:rPr>
                <w:rFonts w:ascii="Times New Roman" w:hAnsi="Times New Roman" w:cs="Times New Roman"/>
                <w:sz w:val="24"/>
                <w:szCs w:val="24"/>
              </w:rPr>
              <w:t>06</w:t>
            </w:r>
            <w:r w:rsidR="00B123E0" w:rsidRPr="00BB3A8F">
              <w:rPr>
                <w:rFonts w:ascii="Times New Roman" w:hAnsi="Times New Roman" w:cs="Times New Roman"/>
                <w:sz w:val="24"/>
                <w:szCs w:val="24"/>
              </w:rPr>
              <w:t>.03.2026</w:t>
            </w:r>
          </w:p>
        </w:tc>
        <w:tc>
          <w:tcPr>
            <w:tcW w:w="1414" w:type="dxa"/>
            <w:tcBorders>
              <w:top w:val="nil"/>
              <w:left w:val="nil"/>
              <w:bottom w:val="single" w:sz="4" w:space="0" w:color="auto"/>
              <w:right w:val="single" w:sz="4" w:space="0" w:color="auto"/>
            </w:tcBorders>
            <w:shd w:val="clear" w:color="000000" w:fill="FDE9D9"/>
            <w:noWrap/>
            <w:hideMark/>
          </w:tcPr>
          <w:p w14:paraId="6A1C4424" w14:textId="529D0A06" w:rsidR="00B123E0" w:rsidRPr="00BB3A8F" w:rsidRDefault="00016145" w:rsidP="00B123E0">
            <w:pPr>
              <w:spacing w:line="360" w:lineRule="auto"/>
              <w:rPr>
                <w:rFonts w:ascii="Times New Roman" w:hAnsi="Times New Roman" w:cs="Times New Roman"/>
                <w:sz w:val="24"/>
                <w:szCs w:val="24"/>
              </w:rPr>
            </w:pPr>
            <w:r>
              <w:rPr>
                <w:rFonts w:ascii="Times New Roman" w:hAnsi="Times New Roman" w:cs="Times New Roman"/>
                <w:sz w:val="24"/>
                <w:szCs w:val="24"/>
              </w:rPr>
              <w:t>06</w:t>
            </w:r>
            <w:r w:rsidR="00B123E0" w:rsidRPr="00BB3A8F">
              <w:rPr>
                <w:rFonts w:ascii="Times New Roman" w:hAnsi="Times New Roman" w:cs="Times New Roman"/>
                <w:sz w:val="24"/>
                <w:szCs w:val="24"/>
              </w:rPr>
              <w:t>.03.2026</w:t>
            </w:r>
          </w:p>
        </w:tc>
        <w:tc>
          <w:tcPr>
            <w:tcW w:w="1242" w:type="dxa"/>
            <w:vMerge/>
            <w:tcBorders>
              <w:top w:val="nil"/>
              <w:left w:val="single" w:sz="4" w:space="0" w:color="auto"/>
              <w:bottom w:val="single" w:sz="4" w:space="0" w:color="auto"/>
              <w:right w:val="single" w:sz="4" w:space="0" w:color="auto"/>
            </w:tcBorders>
            <w:vAlign w:val="center"/>
            <w:hideMark/>
          </w:tcPr>
          <w:p w14:paraId="596EF6AA" w14:textId="77777777" w:rsidR="00B123E0" w:rsidRPr="00BB3A8F" w:rsidRDefault="00B123E0" w:rsidP="00B123E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10F9AC94" w14:textId="77777777" w:rsidR="00B123E0" w:rsidRPr="00BB3A8F" w:rsidRDefault="00B123E0" w:rsidP="00B123E0">
            <w:pPr>
              <w:spacing w:line="360" w:lineRule="auto"/>
              <w:rPr>
                <w:rFonts w:ascii="Times New Roman" w:hAnsi="Times New Roman" w:cs="Times New Roman"/>
                <w:sz w:val="24"/>
                <w:szCs w:val="24"/>
              </w:rPr>
            </w:pPr>
          </w:p>
        </w:tc>
      </w:tr>
      <w:tr w:rsidR="00B123E0" w:rsidRPr="00BB3A8F" w14:paraId="050B4136" w14:textId="77777777" w:rsidTr="001D05B9">
        <w:trPr>
          <w:trHeight w:val="135"/>
        </w:trPr>
        <w:tc>
          <w:tcPr>
            <w:tcW w:w="554" w:type="dxa"/>
            <w:vMerge/>
            <w:tcBorders>
              <w:top w:val="nil"/>
              <w:left w:val="single" w:sz="4" w:space="0" w:color="auto"/>
              <w:bottom w:val="single" w:sz="4" w:space="0" w:color="auto"/>
              <w:right w:val="single" w:sz="4" w:space="0" w:color="auto"/>
            </w:tcBorders>
            <w:vAlign w:val="center"/>
            <w:hideMark/>
          </w:tcPr>
          <w:p w14:paraId="23B83C55" w14:textId="77777777" w:rsidR="00B123E0" w:rsidRPr="00BB3A8F" w:rsidRDefault="00B123E0" w:rsidP="00B123E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6DEF3E00" w14:textId="77777777" w:rsidR="00B123E0" w:rsidRPr="00BB3A8F" w:rsidRDefault="00B123E0" w:rsidP="00B123E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0E2A7DE3" w14:textId="77777777" w:rsidR="00B123E0" w:rsidRPr="00BB3A8F" w:rsidRDefault="00B123E0" w:rsidP="00B123E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0F2C38EC"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2E9065D7" w14:textId="139A9C1B"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7567A5">
              <w:rPr>
                <w:rFonts w:ascii="Times New Roman" w:hAnsi="Times New Roman" w:cs="Times New Roman"/>
                <w:sz w:val="24"/>
                <w:szCs w:val="24"/>
              </w:rPr>
              <w:t>0</w:t>
            </w:r>
            <w:r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FDE9D9"/>
            <w:noWrap/>
            <w:hideMark/>
          </w:tcPr>
          <w:p w14:paraId="749FB41B" w14:textId="4544F74A" w:rsidR="00B123E0" w:rsidRPr="00BB3A8F" w:rsidRDefault="007567A5" w:rsidP="00B123E0">
            <w:pPr>
              <w:spacing w:line="360" w:lineRule="auto"/>
              <w:rPr>
                <w:rFonts w:ascii="Times New Roman" w:hAnsi="Times New Roman" w:cs="Times New Roman"/>
                <w:sz w:val="24"/>
                <w:szCs w:val="24"/>
              </w:rPr>
            </w:pPr>
            <w:r>
              <w:rPr>
                <w:rFonts w:ascii="Times New Roman" w:hAnsi="Times New Roman" w:cs="Times New Roman"/>
                <w:sz w:val="24"/>
                <w:szCs w:val="24"/>
              </w:rPr>
              <w:t>30</w:t>
            </w:r>
            <w:r w:rsidR="00B123E0" w:rsidRPr="00BB3A8F">
              <w:rPr>
                <w:rFonts w:ascii="Times New Roman" w:hAnsi="Times New Roman" w:cs="Times New Roman"/>
                <w:sz w:val="24"/>
                <w:szCs w:val="24"/>
              </w:rPr>
              <w:t>.0</w:t>
            </w:r>
            <w:r>
              <w:rPr>
                <w:rFonts w:ascii="Times New Roman" w:hAnsi="Times New Roman" w:cs="Times New Roman"/>
                <w:sz w:val="24"/>
                <w:szCs w:val="24"/>
              </w:rPr>
              <w:t>4</w:t>
            </w:r>
            <w:r w:rsidR="00B123E0" w:rsidRPr="00BB3A8F">
              <w:rPr>
                <w:rFonts w:ascii="Times New Roman" w:hAnsi="Times New Roman" w:cs="Times New Roman"/>
                <w:sz w:val="24"/>
                <w:szCs w:val="24"/>
              </w:rPr>
              <w:t>.2026</w:t>
            </w:r>
          </w:p>
        </w:tc>
        <w:tc>
          <w:tcPr>
            <w:tcW w:w="1414" w:type="dxa"/>
            <w:tcBorders>
              <w:top w:val="nil"/>
              <w:left w:val="nil"/>
              <w:bottom w:val="single" w:sz="4" w:space="0" w:color="auto"/>
              <w:right w:val="single" w:sz="4" w:space="0" w:color="auto"/>
            </w:tcBorders>
            <w:shd w:val="clear" w:color="000000" w:fill="FDE9D9"/>
            <w:noWrap/>
            <w:hideMark/>
          </w:tcPr>
          <w:p w14:paraId="2DCD6932" w14:textId="79D08455" w:rsidR="00B123E0" w:rsidRPr="00BB3A8F" w:rsidRDefault="007567A5" w:rsidP="00B123E0">
            <w:pPr>
              <w:spacing w:line="360" w:lineRule="auto"/>
              <w:rPr>
                <w:rFonts w:ascii="Times New Roman" w:hAnsi="Times New Roman" w:cs="Times New Roman"/>
                <w:sz w:val="24"/>
                <w:szCs w:val="24"/>
              </w:rPr>
            </w:pPr>
            <w:r>
              <w:rPr>
                <w:rFonts w:ascii="Times New Roman" w:hAnsi="Times New Roman" w:cs="Times New Roman"/>
                <w:sz w:val="24"/>
                <w:szCs w:val="24"/>
              </w:rPr>
              <w:t>30</w:t>
            </w:r>
            <w:r w:rsidR="00B123E0" w:rsidRPr="00BB3A8F">
              <w:rPr>
                <w:rFonts w:ascii="Times New Roman" w:hAnsi="Times New Roman" w:cs="Times New Roman"/>
                <w:sz w:val="24"/>
                <w:szCs w:val="24"/>
              </w:rPr>
              <w:t>.0</w:t>
            </w:r>
            <w:r>
              <w:rPr>
                <w:rFonts w:ascii="Times New Roman" w:hAnsi="Times New Roman" w:cs="Times New Roman"/>
                <w:sz w:val="24"/>
                <w:szCs w:val="24"/>
              </w:rPr>
              <w:t>4</w:t>
            </w:r>
            <w:r w:rsidR="00B123E0" w:rsidRPr="00BB3A8F">
              <w:rPr>
                <w:rFonts w:ascii="Times New Roman" w:hAnsi="Times New Roman" w:cs="Times New Roman"/>
                <w:sz w:val="24"/>
                <w:szCs w:val="24"/>
              </w:rPr>
              <w:t>.2026</w:t>
            </w:r>
          </w:p>
        </w:tc>
        <w:tc>
          <w:tcPr>
            <w:tcW w:w="1242" w:type="dxa"/>
            <w:vMerge/>
            <w:tcBorders>
              <w:top w:val="nil"/>
              <w:left w:val="single" w:sz="4" w:space="0" w:color="auto"/>
              <w:bottom w:val="single" w:sz="4" w:space="0" w:color="auto"/>
              <w:right w:val="single" w:sz="4" w:space="0" w:color="auto"/>
            </w:tcBorders>
            <w:vAlign w:val="center"/>
            <w:hideMark/>
          </w:tcPr>
          <w:p w14:paraId="3C496088" w14:textId="77777777" w:rsidR="00B123E0" w:rsidRPr="00BB3A8F" w:rsidRDefault="00B123E0" w:rsidP="00B123E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609122D" w14:textId="77777777" w:rsidR="00B123E0" w:rsidRPr="00BB3A8F" w:rsidRDefault="00B123E0" w:rsidP="00B123E0">
            <w:pPr>
              <w:spacing w:line="360" w:lineRule="auto"/>
              <w:rPr>
                <w:rFonts w:ascii="Times New Roman" w:hAnsi="Times New Roman" w:cs="Times New Roman"/>
                <w:sz w:val="24"/>
                <w:szCs w:val="24"/>
              </w:rPr>
            </w:pPr>
          </w:p>
        </w:tc>
      </w:tr>
      <w:tr w:rsidR="0061601A" w:rsidRPr="00BB3A8F" w14:paraId="0131D112"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1BD16792"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4B7F134C"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65141A7B"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4F48D2A6"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37C60EB6"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442F1EE1"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5EC07182"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17CF64EA"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0A5F32F0" w14:textId="77777777" w:rsidR="0061601A" w:rsidRPr="00BB3A8F" w:rsidRDefault="0061601A" w:rsidP="0061601A">
            <w:pPr>
              <w:spacing w:line="360" w:lineRule="auto"/>
              <w:rPr>
                <w:rFonts w:ascii="Times New Roman" w:hAnsi="Times New Roman" w:cs="Times New Roman"/>
                <w:sz w:val="24"/>
                <w:szCs w:val="24"/>
              </w:rPr>
            </w:pPr>
          </w:p>
        </w:tc>
      </w:tr>
      <w:tr w:rsidR="00B123E0" w:rsidRPr="00BB3A8F" w14:paraId="357FA067" w14:textId="77777777" w:rsidTr="00396F55">
        <w:trPr>
          <w:trHeight w:val="143"/>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6F2E55A2" w14:textId="77777777" w:rsidR="00B123E0" w:rsidRPr="00BB3A8F" w:rsidRDefault="00B123E0" w:rsidP="00B123E0">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14</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5F982D99" w14:textId="77777777" w:rsidR="00B123E0" w:rsidRPr="00BB3A8F" w:rsidRDefault="00B123E0" w:rsidP="00B123E0">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 xml:space="preserve">Çocuk </w:t>
            </w:r>
          </w:p>
          <w:p w14:paraId="6C1A34CD" w14:textId="77777777" w:rsidR="00B123E0" w:rsidRPr="00BB3A8F" w:rsidRDefault="00B123E0" w:rsidP="00B123E0">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Cerrahisi</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44687DBB" w14:textId="77777777" w:rsidR="00B123E0" w:rsidRPr="00BB3A8F" w:rsidRDefault="00B123E0" w:rsidP="00B123E0">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DAEEF3"/>
            <w:vAlign w:val="center"/>
            <w:hideMark/>
          </w:tcPr>
          <w:p w14:paraId="77AC4014"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2623349B" w14:textId="4A2F0965" w:rsidR="00B123E0" w:rsidRPr="00BB3A8F" w:rsidRDefault="009D7207" w:rsidP="00B123E0">
            <w:pPr>
              <w:spacing w:line="360" w:lineRule="auto"/>
              <w:rPr>
                <w:rFonts w:ascii="Times New Roman" w:hAnsi="Times New Roman" w:cs="Times New Roman"/>
                <w:sz w:val="24"/>
                <w:szCs w:val="24"/>
              </w:rPr>
            </w:pPr>
            <w:r>
              <w:rPr>
                <w:rFonts w:ascii="Times New Roman" w:hAnsi="Times New Roman" w:cs="Times New Roman"/>
                <w:sz w:val="24"/>
                <w:szCs w:val="24"/>
              </w:rPr>
              <w:t>15</w:t>
            </w:r>
            <w:r w:rsidR="00B123E0" w:rsidRPr="00BB3A8F">
              <w:rPr>
                <w:rFonts w:ascii="Times New Roman" w:hAnsi="Times New Roman" w:cs="Times New Roman"/>
                <w:sz w:val="24"/>
                <w:szCs w:val="24"/>
              </w:rPr>
              <w:t>.09.2025</w:t>
            </w:r>
          </w:p>
        </w:tc>
        <w:tc>
          <w:tcPr>
            <w:tcW w:w="1328" w:type="dxa"/>
            <w:tcBorders>
              <w:top w:val="nil"/>
              <w:left w:val="nil"/>
              <w:bottom w:val="single" w:sz="4" w:space="0" w:color="auto"/>
              <w:right w:val="single" w:sz="4" w:space="0" w:color="auto"/>
            </w:tcBorders>
            <w:shd w:val="clear" w:color="000000" w:fill="DAEEF3"/>
            <w:noWrap/>
            <w:hideMark/>
          </w:tcPr>
          <w:p w14:paraId="2FA5E32B" w14:textId="5A02A805" w:rsidR="00B123E0" w:rsidRPr="00BB3A8F" w:rsidRDefault="009D7207" w:rsidP="00B123E0">
            <w:pPr>
              <w:spacing w:line="360" w:lineRule="auto"/>
              <w:rPr>
                <w:rFonts w:ascii="Times New Roman" w:hAnsi="Times New Roman" w:cs="Times New Roman"/>
                <w:sz w:val="24"/>
                <w:szCs w:val="24"/>
              </w:rPr>
            </w:pPr>
            <w:r>
              <w:rPr>
                <w:rFonts w:ascii="Times New Roman" w:hAnsi="Times New Roman" w:cs="Times New Roman"/>
                <w:sz w:val="24"/>
                <w:szCs w:val="24"/>
              </w:rPr>
              <w:t>26</w:t>
            </w:r>
            <w:r w:rsidR="00B123E0" w:rsidRPr="00BB3A8F">
              <w:rPr>
                <w:rFonts w:ascii="Times New Roman" w:hAnsi="Times New Roman" w:cs="Times New Roman"/>
                <w:sz w:val="24"/>
                <w:szCs w:val="24"/>
              </w:rPr>
              <w:t>.</w:t>
            </w:r>
            <w:r>
              <w:rPr>
                <w:rFonts w:ascii="Times New Roman" w:hAnsi="Times New Roman" w:cs="Times New Roman"/>
                <w:sz w:val="24"/>
                <w:szCs w:val="24"/>
              </w:rPr>
              <w:t>09</w:t>
            </w:r>
            <w:r w:rsidR="00B123E0" w:rsidRPr="00BB3A8F">
              <w:rPr>
                <w:rFonts w:ascii="Times New Roman" w:hAnsi="Times New Roman" w:cs="Times New Roman"/>
                <w:sz w:val="24"/>
                <w:szCs w:val="24"/>
              </w:rPr>
              <w:t>.2025</w:t>
            </w:r>
          </w:p>
        </w:tc>
        <w:tc>
          <w:tcPr>
            <w:tcW w:w="1414" w:type="dxa"/>
            <w:tcBorders>
              <w:top w:val="nil"/>
              <w:left w:val="nil"/>
              <w:bottom w:val="single" w:sz="4" w:space="0" w:color="auto"/>
              <w:right w:val="single" w:sz="4" w:space="0" w:color="auto"/>
            </w:tcBorders>
            <w:shd w:val="clear" w:color="000000" w:fill="DAEEF3"/>
            <w:noWrap/>
            <w:hideMark/>
          </w:tcPr>
          <w:p w14:paraId="0A08BFB1" w14:textId="0C705AA3" w:rsidR="00B123E0" w:rsidRPr="00BB3A8F" w:rsidRDefault="009D7207" w:rsidP="00B123E0">
            <w:pPr>
              <w:spacing w:line="360" w:lineRule="auto"/>
              <w:rPr>
                <w:rFonts w:ascii="Times New Roman" w:hAnsi="Times New Roman" w:cs="Times New Roman"/>
                <w:sz w:val="24"/>
                <w:szCs w:val="24"/>
              </w:rPr>
            </w:pPr>
            <w:r>
              <w:rPr>
                <w:rFonts w:ascii="Times New Roman" w:hAnsi="Times New Roman" w:cs="Times New Roman"/>
                <w:sz w:val="24"/>
                <w:szCs w:val="24"/>
              </w:rPr>
              <w:t>26</w:t>
            </w:r>
            <w:r w:rsidR="00B123E0" w:rsidRPr="00BB3A8F">
              <w:rPr>
                <w:rFonts w:ascii="Times New Roman" w:hAnsi="Times New Roman" w:cs="Times New Roman"/>
                <w:sz w:val="24"/>
                <w:szCs w:val="24"/>
              </w:rPr>
              <w:t>.</w:t>
            </w:r>
            <w:r>
              <w:rPr>
                <w:rFonts w:ascii="Times New Roman" w:hAnsi="Times New Roman" w:cs="Times New Roman"/>
                <w:sz w:val="24"/>
                <w:szCs w:val="24"/>
              </w:rPr>
              <w:t>09</w:t>
            </w:r>
            <w:r w:rsidR="00B123E0" w:rsidRPr="00BB3A8F">
              <w:rPr>
                <w:rFonts w:ascii="Times New Roman" w:hAnsi="Times New Roman" w:cs="Times New Roman"/>
                <w:sz w:val="24"/>
                <w:szCs w:val="24"/>
              </w:rPr>
              <w:t>.2025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0CAE9F54" w14:textId="362A6FCE" w:rsidR="00B123E0" w:rsidRPr="00BB3A8F" w:rsidRDefault="008A13D1" w:rsidP="00B123E0">
            <w:pPr>
              <w:spacing w:line="360" w:lineRule="auto"/>
              <w:rPr>
                <w:rFonts w:ascii="Times New Roman" w:hAnsi="Times New Roman" w:cs="Times New Roman"/>
                <w:sz w:val="24"/>
                <w:szCs w:val="24"/>
              </w:rPr>
            </w:pPr>
            <w:r>
              <w:rPr>
                <w:rFonts w:ascii="Times New Roman" w:hAnsi="Times New Roman" w:cs="Times New Roman"/>
                <w:sz w:val="24"/>
                <w:szCs w:val="24"/>
              </w:rPr>
              <w:t>03</w:t>
            </w:r>
            <w:r w:rsidR="00B123E0"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22230B92"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10:00</w:t>
            </w:r>
          </w:p>
        </w:tc>
      </w:tr>
      <w:tr w:rsidR="00B123E0" w:rsidRPr="00BB3A8F" w14:paraId="018AF21C" w14:textId="77777777" w:rsidTr="00813CC3">
        <w:trPr>
          <w:trHeight w:val="135"/>
        </w:trPr>
        <w:tc>
          <w:tcPr>
            <w:tcW w:w="554" w:type="dxa"/>
            <w:vMerge/>
            <w:tcBorders>
              <w:top w:val="nil"/>
              <w:left w:val="single" w:sz="4" w:space="0" w:color="auto"/>
              <w:bottom w:val="single" w:sz="4" w:space="0" w:color="auto"/>
              <w:right w:val="single" w:sz="4" w:space="0" w:color="auto"/>
            </w:tcBorders>
            <w:vAlign w:val="center"/>
            <w:hideMark/>
          </w:tcPr>
          <w:p w14:paraId="7C396A61" w14:textId="77777777" w:rsidR="00B123E0" w:rsidRPr="00BB3A8F" w:rsidRDefault="00B123E0" w:rsidP="00B123E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1B2F8B5" w14:textId="77777777" w:rsidR="00B123E0" w:rsidRPr="00BB3A8F" w:rsidRDefault="00B123E0" w:rsidP="00B123E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09FC2022" w14:textId="77777777" w:rsidR="00B123E0" w:rsidRPr="00BB3A8F" w:rsidRDefault="00B123E0" w:rsidP="00B123E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28696CCE"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6F7FD401" w14:textId="6FC026A4" w:rsidR="00B123E0" w:rsidRPr="00BB3A8F" w:rsidRDefault="00AE70A7" w:rsidP="00B123E0">
            <w:pPr>
              <w:spacing w:line="360" w:lineRule="auto"/>
              <w:rPr>
                <w:rFonts w:ascii="Times New Roman" w:hAnsi="Times New Roman" w:cs="Times New Roman"/>
                <w:sz w:val="24"/>
                <w:szCs w:val="24"/>
              </w:rPr>
            </w:pPr>
            <w:r>
              <w:rPr>
                <w:rFonts w:ascii="Times New Roman" w:hAnsi="Times New Roman" w:cs="Times New Roman"/>
                <w:sz w:val="24"/>
                <w:szCs w:val="24"/>
              </w:rPr>
              <w:t>10</w:t>
            </w:r>
            <w:r w:rsidR="00B123E0" w:rsidRPr="00BB3A8F">
              <w:rPr>
                <w:rFonts w:ascii="Times New Roman" w:hAnsi="Times New Roman" w:cs="Times New Roman"/>
                <w:sz w:val="24"/>
                <w:szCs w:val="24"/>
              </w:rPr>
              <w:t>.11.2025</w:t>
            </w:r>
          </w:p>
        </w:tc>
        <w:tc>
          <w:tcPr>
            <w:tcW w:w="1328" w:type="dxa"/>
            <w:tcBorders>
              <w:top w:val="nil"/>
              <w:left w:val="nil"/>
              <w:bottom w:val="single" w:sz="4" w:space="0" w:color="auto"/>
              <w:right w:val="single" w:sz="4" w:space="0" w:color="auto"/>
            </w:tcBorders>
            <w:shd w:val="clear" w:color="000000" w:fill="DAEEF3"/>
            <w:noWrap/>
            <w:hideMark/>
          </w:tcPr>
          <w:p w14:paraId="15F51AE9" w14:textId="7E5E551C"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AE70A7">
              <w:rPr>
                <w:rFonts w:ascii="Times New Roman" w:hAnsi="Times New Roman" w:cs="Times New Roman"/>
                <w:sz w:val="24"/>
                <w:szCs w:val="24"/>
              </w:rPr>
              <w:t>1</w:t>
            </w:r>
            <w:r w:rsidRPr="00BB3A8F">
              <w:rPr>
                <w:rFonts w:ascii="Times New Roman" w:hAnsi="Times New Roman" w:cs="Times New Roman"/>
                <w:sz w:val="24"/>
                <w:szCs w:val="24"/>
              </w:rPr>
              <w:t>.11.2025</w:t>
            </w:r>
          </w:p>
        </w:tc>
        <w:tc>
          <w:tcPr>
            <w:tcW w:w="1414" w:type="dxa"/>
            <w:tcBorders>
              <w:top w:val="nil"/>
              <w:left w:val="nil"/>
              <w:bottom w:val="single" w:sz="4" w:space="0" w:color="auto"/>
              <w:right w:val="single" w:sz="4" w:space="0" w:color="auto"/>
            </w:tcBorders>
            <w:shd w:val="clear" w:color="000000" w:fill="DAEEF3"/>
            <w:noWrap/>
            <w:hideMark/>
          </w:tcPr>
          <w:p w14:paraId="77160986" w14:textId="430B98E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AE70A7">
              <w:rPr>
                <w:rFonts w:ascii="Times New Roman" w:hAnsi="Times New Roman" w:cs="Times New Roman"/>
                <w:sz w:val="24"/>
                <w:szCs w:val="24"/>
              </w:rPr>
              <w:t>1</w:t>
            </w:r>
            <w:r w:rsidRPr="00BB3A8F">
              <w:rPr>
                <w:rFonts w:ascii="Times New Roman" w:hAnsi="Times New Roman" w:cs="Times New Roman"/>
                <w:sz w:val="24"/>
                <w:szCs w:val="24"/>
              </w:rPr>
              <w:t>.11.2025</w:t>
            </w:r>
          </w:p>
        </w:tc>
        <w:tc>
          <w:tcPr>
            <w:tcW w:w="1242" w:type="dxa"/>
            <w:vMerge/>
            <w:tcBorders>
              <w:top w:val="nil"/>
              <w:left w:val="single" w:sz="4" w:space="0" w:color="auto"/>
              <w:bottom w:val="single" w:sz="4" w:space="0" w:color="auto"/>
              <w:right w:val="single" w:sz="4" w:space="0" w:color="auto"/>
            </w:tcBorders>
            <w:vAlign w:val="center"/>
            <w:hideMark/>
          </w:tcPr>
          <w:p w14:paraId="23785251" w14:textId="77777777" w:rsidR="00B123E0" w:rsidRPr="00BB3A8F" w:rsidRDefault="00B123E0" w:rsidP="00B123E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9FAB1FC" w14:textId="77777777" w:rsidR="00B123E0" w:rsidRPr="00BB3A8F" w:rsidRDefault="00B123E0" w:rsidP="00B123E0">
            <w:pPr>
              <w:spacing w:line="360" w:lineRule="auto"/>
              <w:rPr>
                <w:rFonts w:ascii="Times New Roman" w:hAnsi="Times New Roman" w:cs="Times New Roman"/>
                <w:sz w:val="24"/>
                <w:szCs w:val="24"/>
              </w:rPr>
            </w:pPr>
          </w:p>
        </w:tc>
      </w:tr>
      <w:tr w:rsidR="00B123E0" w:rsidRPr="00BB3A8F" w14:paraId="6CE88F4F" w14:textId="77777777" w:rsidTr="00FD3893">
        <w:trPr>
          <w:trHeight w:val="135"/>
        </w:trPr>
        <w:tc>
          <w:tcPr>
            <w:tcW w:w="554" w:type="dxa"/>
            <w:vMerge/>
            <w:tcBorders>
              <w:top w:val="nil"/>
              <w:left w:val="single" w:sz="4" w:space="0" w:color="auto"/>
              <w:bottom w:val="single" w:sz="4" w:space="0" w:color="auto"/>
              <w:right w:val="single" w:sz="4" w:space="0" w:color="auto"/>
            </w:tcBorders>
            <w:vAlign w:val="center"/>
            <w:hideMark/>
          </w:tcPr>
          <w:p w14:paraId="4A76BC51" w14:textId="77777777" w:rsidR="00B123E0" w:rsidRPr="00BB3A8F" w:rsidRDefault="00B123E0" w:rsidP="00B123E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8234658" w14:textId="77777777" w:rsidR="00B123E0" w:rsidRPr="00BB3A8F" w:rsidRDefault="00B123E0" w:rsidP="00B123E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0C4E77E3" w14:textId="77777777" w:rsidR="00B123E0" w:rsidRPr="00BB3A8F" w:rsidRDefault="00B123E0" w:rsidP="00B123E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3959F1BE"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4A9BDB4B" w14:textId="0A2BB075" w:rsidR="00B123E0" w:rsidRPr="00BB3A8F" w:rsidRDefault="00DF46A7" w:rsidP="00B123E0">
            <w:pPr>
              <w:spacing w:line="360" w:lineRule="auto"/>
              <w:rPr>
                <w:rFonts w:ascii="Times New Roman" w:hAnsi="Times New Roman" w:cs="Times New Roman"/>
                <w:sz w:val="24"/>
                <w:szCs w:val="24"/>
              </w:rPr>
            </w:pPr>
            <w:r>
              <w:rPr>
                <w:rFonts w:ascii="Times New Roman" w:hAnsi="Times New Roman" w:cs="Times New Roman"/>
                <w:sz w:val="24"/>
                <w:szCs w:val="24"/>
              </w:rPr>
              <w:t>05</w:t>
            </w:r>
            <w:r w:rsidR="00B123E0" w:rsidRPr="00BB3A8F">
              <w:rPr>
                <w:rFonts w:ascii="Times New Roman" w:hAnsi="Times New Roman" w:cs="Times New Roman"/>
                <w:sz w:val="24"/>
                <w:szCs w:val="24"/>
              </w:rPr>
              <w:t>.01.2026</w:t>
            </w:r>
          </w:p>
        </w:tc>
        <w:tc>
          <w:tcPr>
            <w:tcW w:w="1328" w:type="dxa"/>
            <w:tcBorders>
              <w:top w:val="nil"/>
              <w:left w:val="nil"/>
              <w:bottom w:val="single" w:sz="4" w:space="0" w:color="auto"/>
              <w:right w:val="single" w:sz="4" w:space="0" w:color="auto"/>
            </w:tcBorders>
            <w:shd w:val="clear" w:color="000000" w:fill="DAEEF3"/>
            <w:noWrap/>
            <w:hideMark/>
          </w:tcPr>
          <w:p w14:paraId="58389AD8" w14:textId="768475A3" w:rsidR="00B123E0" w:rsidRPr="00BB3A8F" w:rsidRDefault="002866A2" w:rsidP="00B123E0">
            <w:pPr>
              <w:spacing w:line="360" w:lineRule="auto"/>
              <w:rPr>
                <w:rFonts w:ascii="Times New Roman" w:hAnsi="Times New Roman" w:cs="Times New Roman"/>
                <w:sz w:val="24"/>
                <w:szCs w:val="24"/>
              </w:rPr>
            </w:pPr>
            <w:r>
              <w:rPr>
                <w:rFonts w:ascii="Times New Roman" w:hAnsi="Times New Roman" w:cs="Times New Roman"/>
                <w:sz w:val="24"/>
                <w:szCs w:val="24"/>
              </w:rPr>
              <w:t>16</w:t>
            </w:r>
            <w:r w:rsidR="00B123E0" w:rsidRPr="00BB3A8F">
              <w:rPr>
                <w:rFonts w:ascii="Times New Roman" w:hAnsi="Times New Roman" w:cs="Times New Roman"/>
                <w:sz w:val="24"/>
                <w:szCs w:val="24"/>
              </w:rPr>
              <w:t>.01.2026</w:t>
            </w:r>
          </w:p>
        </w:tc>
        <w:tc>
          <w:tcPr>
            <w:tcW w:w="1414" w:type="dxa"/>
            <w:tcBorders>
              <w:top w:val="nil"/>
              <w:left w:val="nil"/>
              <w:bottom w:val="single" w:sz="4" w:space="0" w:color="auto"/>
              <w:right w:val="single" w:sz="4" w:space="0" w:color="auto"/>
            </w:tcBorders>
            <w:shd w:val="clear" w:color="000000" w:fill="DAEEF3"/>
            <w:noWrap/>
            <w:hideMark/>
          </w:tcPr>
          <w:p w14:paraId="0E993F11" w14:textId="32F73B5F" w:rsidR="00B123E0" w:rsidRPr="00BB3A8F" w:rsidRDefault="002866A2" w:rsidP="00B123E0">
            <w:pPr>
              <w:spacing w:line="360" w:lineRule="auto"/>
              <w:rPr>
                <w:rFonts w:ascii="Times New Roman" w:hAnsi="Times New Roman" w:cs="Times New Roman"/>
                <w:sz w:val="24"/>
                <w:szCs w:val="24"/>
              </w:rPr>
            </w:pPr>
            <w:r>
              <w:rPr>
                <w:rFonts w:ascii="Times New Roman" w:hAnsi="Times New Roman" w:cs="Times New Roman"/>
                <w:sz w:val="24"/>
                <w:szCs w:val="24"/>
              </w:rPr>
              <w:t>16</w:t>
            </w:r>
            <w:r w:rsidR="00B123E0" w:rsidRPr="00BB3A8F">
              <w:rPr>
                <w:rFonts w:ascii="Times New Roman" w:hAnsi="Times New Roman" w:cs="Times New Roman"/>
                <w:sz w:val="24"/>
                <w:szCs w:val="24"/>
              </w:rPr>
              <w:t>.01.2026</w:t>
            </w:r>
          </w:p>
        </w:tc>
        <w:tc>
          <w:tcPr>
            <w:tcW w:w="1242" w:type="dxa"/>
            <w:vMerge/>
            <w:tcBorders>
              <w:top w:val="nil"/>
              <w:left w:val="single" w:sz="4" w:space="0" w:color="auto"/>
              <w:bottom w:val="single" w:sz="4" w:space="0" w:color="auto"/>
              <w:right w:val="single" w:sz="4" w:space="0" w:color="auto"/>
            </w:tcBorders>
            <w:vAlign w:val="center"/>
            <w:hideMark/>
          </w:tcPr>
          <w:p w14:paraId="2815268D" w14:textId="77777777" w:rsidR="00B123E0" w:rsidRPr="00BB3A8F" w:rsidRDefault="00B123E0" w:rsidP="00B123E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4E74AB9D" w14:textId="77777777" w:rsidR="00B123E0" w:rsidRPr="00BB3A8F" w:rsidRDefault="00B123E0" w:rsidP="00B123E0">
            <w:pPr>
              <w:spacing w:line="360" w:lineRule="auto"/>
              <w:rPr>
                <w:rFonts w:ascii="Times New Roman" w:hAnsi="Times New Roman" w:cs="Times New Roman"/>
                <w:sz w:val="24"/>
                <w:szCs w:val="24"/>
              </w:rPr>
            </w:pPr>
          </w:p>
        </w:tc>
      </w:tr>
      <w:tr w:rsidR="00B123E0" w:rsidRPr="00BB3A8F" w14:paraId="54FF4D2E"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30CEAB68" w14:textId="77777777" w:rsidR="00B123E0" w:rsidRPr="00BB3A8F" w:rsidRDefault="00B123E0" w:rsidP="00B123E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392893B" w14:textId="77777777" w:rsidR="00B123E0" w:rsidRPr="00BB3A8F" w:rsidRDefault="00B123E0" w:rsidP="00B123E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27A744BF" w14:textId="77777777" w:rsidR="00B123E0" w:rsidRPr="00BB3A8F" w:rsidRDefault="00B123E0" w:rsidP="00B123E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57052296"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7B0CAE1A" w14:textId="0DF3965D" w:rsidR="00B123E0" w:rsidRPr="00BB3A8F" w:rsidRDefault="00016145" w:rsidP="00B123E0">
            <w:pPr>
              <w:spacing w:line="360" w:lineRule="auto"/>
              <w:rPr>
                <w:rFonts w:ascii="Times New Roman" w:hAnsi="Times New Roman" w:cs="Times New Roman"/>
                <w:sz w:val="24"/>
                <w:szCs w:val="24"/>
              </w:rPr>
            </w:pPr>
            <w:r>
              <w:rPr>
                <w:rFonts w:ascii="Times New Roman" w:hAnsi="Times New Roman" w:cs="Times New Roman"/>
                <w:sz w:val="24"/>
                <w:szCs w:val="24"/>
              </w:rPr>
              <w:t>09</w:t>
            </w:r>
            <w:r w:rsidR="00B123E0" w:rsidRPr="00BB3A8F">
              <w:rPr>
                <w:rFonts w:ascii="Times New Roman" w:hAnsi="Times New Roman" w:cs="Times New Roman"/>
                <w:sz w:val="24"/>
                <w:szCs w:val="24"/>
              </w:rPr>
              <w:t>.03.2026</w:t>
            </w:r>
          </w:p>
        </w:tc>
        <w:tc>
          <w:tcPr>
            <w:tcW w:w="1328" w:type="dxa"/>
            <w:tcBorders>
              <w:top w:val="nil"/>
              <w:left w:val="nil"/>
              <w:bottom w:val="single" w:sz="4" w:space="0" w:color="auto"/>
              <w:right w:val="single" w:sz="4" w:space="0" w:color="auto"/>
            </w:tcBorders>
            <w:shd w:val="clear" w:color="000000" w:fill="DAEEF3"/>
            <w:noWrap/>
            <w:hideMark/>
          </w:tcPr>
          <w:p w14:paraId="308024F1" w14:textId="06840140" w:rsidR="00B123E0" w:rsidRPr="00BB3A8F" w:rsidRDefault="00016145" w:rsidP="00B123E0">
            <w:pPr>
              <w:spacing w:line="360" w:lineRule="auto"/>
              <w:rPr>
                <w:rFonts w:ascii="Times New Roman" w:hAnsi="Times New Roman" w:cs="Times New Roman"/>
                <w:sz w:val="24"/>
                <w:szCs w:val="24"/>
              </w:rPr>
            </w:pPr>
            <w:r>
              <w:rPr>
                <w:rFonts w:ascii="Times New Roman" w:hAnsi="Times New Roman" w:cs="Times New Roman"/>
                <w:sz w:val="24"/>
                <w:szCs w:val="24"/>
              </w:rPr>
              <w:t>18</w:t>
            </w:r>
            <w:r w:rsidR="00B123E0" w:rsidRPr="00BB3A8F">
              <w:rPr>
                <w:rFonts w:ascii="Times New Roman" w:hAnsi="Times New Roman" w:cs="Times New Roman"/>
                <w:sz w:val="24"/>
                <w:szCs w:val="24"/>
              </w:rPr>
              <w:t>.03.2026</w:t>
            </w:r>
          </w:p>
        </w:tc>
        <w:tc>
          <w:tcPr>
            <w:tcW w:w="1414" w:type="dxa"/>
            <w:tcBorders>
              <w:top w:val="nil"/>
              <w:left w:val="nil"/>
              <w:bottom w:val="single" w:sz="4" w:space="0" w:color="auto"/>
              <w:right w:val="single" w:sz="4" w:space="0" w:color="auto"/>
            </w:tcBorders>
            <w:shd w:val="clear" w:color="000000" w:fill="DAEEF3"/>
            <w:noWrap/>
            <w:hideMark/>
          </w:tcPr>
          <w:p w14:paraId="3F15F104" w14:textId="7CA39FFB" w:rsidR="00B123E0" w:rsidRPr="00BB3A8F" w:rsidRDefault="00016145" w:rsidP="00B123E0">
            <w:pPr>
              <w:spacing w:line="360" w:lineRule="auto"/>
              <w:rPr>
                <w:rFonts w:ascii="Times New Roman" w:hAnsi="Times New Roman" w:cs="Times New Roman"/>
                <w:sz w:val="24"/>
                <w:szCs w:val="24"/>
              </w:rPr>
            </w:pPr>
            <w:r>
              <w:rPr>
                <w:rFonts w:ascii="Times New Roman" w:hAnsi="Times New Roman" w:cs="Times New Roman"/>
                <w:sz w:val="24"/>
                <w:szCs w:val="24"/>
              </w:rPr>
              <w:t>18</w:t>
            </w:r>
            <w:r w:rsidR="00B123E0" w:rsidRPr="00BB3A8F">
              <w:rPr>
                <w:rFonts w:ascii="Times New Roman" w:hAnsi="Times New Roman" w:cs="Times New Roman"/>
                <w:sz w:val="24"/>
                <w:szCs w:val="24"/>
              </w:rPr>
              <w:t>.03.2026</w:t>
            </w:r>
          </w:p>
        </w:tc>
        <w:tc>
          <w:tcPr>
            <w:tcW w:w="1242" w:type="dxa"/>
            <w:vMerge/>
            <w:tcBorders>
              <w:top w:val="nil"/>
              <w:left w:val="single" w:sz="4" w:space="0" w:color="auto"/>
              <w:bottom w:val="single" w:sz="4" w:space="0" w:color="auto"/>
              <w:right w:val="single" w:sz="4" w:space="0" w:color="auto"/>
            </w:tcBorders>
            <w:vAlign w:val="center"/>
            <w:hideMark/>
          </w:tcPr>
          <w:p w14:paraId="47CBFA86" w14:textId="77777777" w:rsidR="00B123E0" w:rsidRPr="00BB3A8F" w:rsidRDefault="00B123E0" w:rsidP="00B123E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7756B8DF" w14:textId="77777777" w:rsidR="00B123E0" w:rsidRPr="00BB3A8F" w:rsidRDefault="00B123E0" w:rsidP="00B123E0">
            <w:pPr>
              <w:spacing w:line="360" w:lineRule="auto"/>
              <w:rPr>
                <w:rFonts w:ascii="Times New Roman" w:hAnsi="Times New Roman" w:cs="Times New Roman"/>
                <w:sz w:val="24"/>
                <w:szCs w:val="24"/>
              </w:rPr>
            </w:pPr>
          </w:p>
        </w:tc>
      </w:tr>
      <w:tr w:rsidR="00B123E0" w:rsidRPr="00BB3A8F" w14:paraId="1D786638" w14:textId="77777777" w:rsidTr="004D4F96">
        <w:trPr>
          <w:trHeight w:val="135"/>
        </w:trPr>
        <w:tc>
          <w:tcPr>
            <w:tcW w:w="554" w:type="dxa"/>
            <w:vMerge/>
            <w:tcBorders>
              <w:top w:val="nil"/>
              <w:left w:val="single" w:sz="4" w:space="0" w:color="auto"/>
              <w:bottom w:val="single" w:sz="4" w:space="0" w:color="auto"/>
              <w:right w:val="single" w:sz="4" w:space="0" w:color="auto"/>
            </w:tcBorders>
            <w:vAlign w:val="center"/>
            <w:hideMark/>
          </w:tcPr>
          <w:p w14:paraId="6140B573" w14:textId="77777777" w:rsidR="00B123E0" w:rsidRPr="00BB3A8F" w:rsidRDefault="00B123E0" w:rsidP="00B123E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0A7DF185" w14:textId="77777777" w:rsidR="00B123E0" w:rsidRPr="00BB3A8F" w:rsidRDefault="00B123E0" w:rsidP="00B123E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CA72EA5" w14:textId="77777777" w:rsidR="00B123E0" w:rsidRPr="00BB3A8F" w:rsidRDefault="00B123E0" w:rsidP="00B123E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54B533AD" w14:textId="77777777" w:rsidR="00B123E0" w:rsidRPr="00BB3A8F" w:rsidRDefault="00B123E0" w:rsidP="00B123E0">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468C557B" w14:textId="12005A9B" w:rsidR="00B123E0" w:rsidRPr="00BB3A8F" w:rsidRDefault="00DB3014" w:rsidP="00B123E0">
            <w:pPr>
              <w:spacing w:line="360" w:lineRule="auto"/>
              <w:rPr>
                <w:rFonts w:ascii="Times New Roman" w:hAnsi="Times New Roman" w:cs="Times New Roman"/>
                <w:sz w:val="24"/>
                <w:szCs w:val="24"/>
              </w:rPr>
            </w:pPr>
            <w:r>
              <w:rPr>
                <w:rFonts w:ascii="Times New Roman" w:hAnsi="Times New Roman" w:cs="Times New Roman"/>
                <w:sz w:val="24"/>
                <w:szCs w:val="24"/>
              </w:rPr>
              <w:t>04</w:t>
            </w:r>
            <w:r w:rsidR="00B123E0" w:rsidRPr="00BB3A8F">
              <w:rPr>
                <w:rFonts w:ascii="Times New Roman" w:hAnsi="Times New Roman" w:cs="Times New Roman"/>
                <w:sz w:val="24"/>
                <w:szCs w:val="24"/>
              </w:rPr>
              <w:t>.05.2026</w:t>
            </w:r>
          </w:p>
        </w:tc>
        <w:tc>
          <w:tcPr>
            <w:tcW w:w="1328" w:type="dxa"/>
            <w:tcBorders>
              <w:top w:val="nil"/>
              <w:left w:val="nil"/>
              <w:bottom w:val="single" w:sz="4" w:space="0" w:color="auto"/>
              <w:right w:val="single" w:sz="4" w:space="0" w:color="auto"/>
            </w:tcBorders>
            <w:shd w:val="clear" w:color="000000" w:fill="DAEEF3"/>
            <w:noWrap/>
            <w:hideMark/>
          </w:tcPr>
          <w:p w14:paraId="10B81D2A" w14:textId="77E9E28F" w:rsidR="00B123E0" w:rsidRPr="00BB3A8F" w:rsidRDefault="00DB3014" w:rsidP="00B123E0">
            <w:pPr>
              <w:spacing w:line="360" w:lineRule="auto"/>
              <w:rPr>
                <w:rFonts w:ascii="Times New Roman" w:hAnsi="Times New Roman" w:cs="Times New Roman"/>
                <w:sz w:val="24"/>
                <w:szCs w:val="24"/>
              </w:rPr>
            </w:pPr>
            <w:r>
              <w:rPr>
                <w:rFonts w:ascii="Times New Roman" w:hAnsi="Times New Roman" w:cs="Times New Roman"/>
                <w:sz w:val="24"/>
                <w:szCs w:val="24"/>
              </w:rPr>
              <w:t>15</w:t>
            </w:r>
            <w:r w:rsidR="00B123E0" w:rsidRPr="00BB3A8F">
              <w:rPr>
                <w:rFonts w:ascii="Times New Roman" w:hAnsi="Times New Roman" w:cs="Times New Roman"/>
                <w:sz w:val="24"/>
                <w:szCs w:val="24"/>
              </w:rPr>
              <w:t>.05.2026</w:t>
            </w:r>
          </w:p>
        </w:tc>
        <w:tc>
          <w:tcPr>
            <w:tcW w:w="1414" w:type="dxa"/>
            <w:tcBorders>
              <w:top w:val="nil"/>
              <w:left w:val="nil"/>
              <w:bottom w:val="single" w:sz="4" w:space="0" w:color="auto"/>
              <w:right w:val="single" w:sz="4" w:space="0" w:color="auto"/>
            </w:tcBorders>
            <w:shd w:val="clear" w:color="000000" w:fill="DAEEF3"/>
            <w:noWrap/>
            <w:hideMark/>
          </w:tcPr>
          <w:p w14:paraId="024380B2" w14:textId="69DF73A2" w:rsidR="00B123E0" w:rsidRPr="00BB3A8F" w:rsidRDefault="00DB3014" w:rsidP="00B123E0">
            <w:pPr>
              <w:spacing w:line="360" w:lineRule="auto"/>
              <w:rPr>
                <w:rFonts w:ascii="Times New Roman" w:hAnsi="Times New Roman" w:cs="Times New Roman"/>
                <w:sz w:val="24"/>
                <w:szCs w:val="24"/>
              </w:rPr>
            </w:pPr>
            <w:r>
              <w:rPr>
                <w:rFonts w:ascii="Times New Roman" w:hAnsi="Times New Roman" w:cs="Times New Roman"/>
                <w:sz w:val="24"/>
                <w:szCs w:val="24"/>
              </w:rPr>
              <w:t>15</w:t>
            </w:r>
            <w:r w:rsidR="00B123E0" w:rsidRPr="00BB3A8F">
              <w:rPr>
                <w:rFonts w:ascii="Times New Roman" w:hAnsi="Times New Roman" w:cs="Times New Roman"/>
                <w:sz w:val="24"/>
                <w:szCs w:val="24"/>
              </w:rPr>
              <w:t>.05.2026</w:t>
            </w:r>
          </w:p>
        </w:tc>
        <w:tc>
          <w:tcPr>
            <w:tcW w:w="1242" w:type="dxa"/>
            <w:vMerge/>
            <w:tcBorders>
              <w:top w:val="nil"/>
              <w:left w:val="single" w:sz="4" w:space="0" w:color="auto"/>
              <w:bottom w:val="single" w:sz="4" w:space="0" w:color="auto"/>
              <w:right w:val="single" w:sz="4" w:space="0" w:color="auto"/>
            </w:tcBorders>
            <w:vAlign w:val="center"/>
            <w:hideMark/>
          </w:tcPr>
          <w:p w14:paraId="72ACD51F" w14:textId="77777777" w:rsidR="00B123E0" w:rsidRPr="00BB3A8F" w:rsidRDefault="00B123E0" w:rsidP="00B123E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B7909C3" w14:textId="77777777" w:rsidR="00B123E0" w:rsidRPr="00BB3A8F" w:rsidRDefault="00B123E0" w:rsidP="00B123E0">
            <w:pPr>
              <w:spacing w:line="360" w:lineRule="auto"/>
              <w:rPr>
                <w:rFonts w:ascii="Times New Roman" w:hAnsi="Times New Roman" w:cs="Times New Roman"/>
                <w:sz w:val="24"/>
                <w:szCs w:val="24"/>
              </w:rPr>
            </w:pPr>
          </w:p>
        </w:tc>
      </w:tr>
      <w:tr w:rsidR="0061601A" w:rsidRPr="00BB3A8F" w14:paraId="78546A9C"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2EF626DF"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343DF927"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488C133A"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40CA6B8A"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308C744F"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756D91D"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79D3DBEA"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4FA88A8E"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0FD84ED1" w14:textId="77777777" w:rsidR="0061601A" w:rsidRPr="00BB3A8F" w:rsidRDefault="0061601A" w:rsidP="0061601A">
            <w:pPr>
              <w:spacing w:line="360" w:lineRule="auto"/>
              <w:rPr>
                <w:rFonts w:ascii="Times New Roman" w:hAnsi="Times New Roman" w:cs="Times New Roman"/>
                <w:sz w:val="24"/>
                <w:szCs w:val="24"/>
              </w:rPr>
            </w:pPr>
          </w:p>
        </w:tc>
      </w:tr>
      <w:tr w:rsidR="00AB7770" w:rsidRPr="00BB3A8F" w14:paraId="5E3C0720" w14:textId="77777777" w:rsidTr="001541C4">
        <w:trPr>
          <w:trHeight w:val="143"/>
        </w:trPr>
        <w:tc>
          <w:tcPr>
            <w:tcW w:w="554" w:type="dxa"/>
            <w:vMerge w:val="restart"/>
            <w:tcBorders>
              <w:top w:val="nil"/>
              <w:left w:val="single" w:sz="4" w:space="0" w:color="auto"/>
              <w:bottom w:val="single" w:sz="4" w:space="0" w:color="auto"/>
              <w:right w:val="single" w:sz="4" w:space="0" w:color="auto"/>
            </w:tcBorders>
            <w:shd w:val="clear" w:color="000000" w:fill="FDE9D9"/>
            <w:vAlign w:val="center"/>
            <w:hideMark/>
          </w:tcPr>
          <w:p w14:paraId="598AD5D6" w14:textId="77777777" w:rsidR="00AB7770" w:rsidRPr="00BB3A8F" w:rsidRDefault="00AB7770" w:rsidP="00AB7770">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15</w:t>
            </w:r>
          </w:p>
        </w:tc>
        <w:tc>
          <w:tcPr>
            <w:tcW w:w="1846" w:type="dxa"/>
            <w:vMerge w:val="restart"/>
            <w:tcBorders>
              <w:top w:val="nil"/>
              <w:left w:val="single" w:sz="4" w:space="0" w:color="auto"/>
              <w:bottom w:val="single" w:sz="4" w:space="0" w:color="auto"/>
              <w:right w:val="single" w:sz="4" w:space="0" w:color="auto"/>
            </w:tcBorders>
            <w:shd w:val="clear" w:color="000000" w:fill="FDE9D9"/>
            <w:vAlign w:val="center"/>
            <w:hideMark/>
          </w:tcPr>
          <w:p w14:paraId="3E3A53A0" w14:textId="1B8B3DCF" w:rsidR="00AB7770" w:rsidRPr="00BB3A8F" w:rsidRDefault="007A1877" w:rsidP="00AB7770">
            <w:pPr>
              <w:spacing w:line="360" w:lineRule="auto"/>
              <w:rPr>
                <w:rFonts w:ascii="Times New Roman" w:hAnsi="Times New Roman" w:cs="Times New Roman"/>
                <w:b/>
                <w:sz w:val="24"/>
                <w:szCs w:val="24"/>
              </w:rPr>
            </w:pPr>
            <w:r w:rsidRPr="00BB3A8F">
              <w:rPr>
                <w:rFonts w:ascii="Times New Roman" w:hAnsi="Times New Roman" w:cs="Times New Roman"/>
                <w:b/>
                <w:sz w:val="24"/>
                <w:szCs w:val="24"/>
              </w:rPr>
              <w:t>Radyoloji</w:t>
            </w:r>
          </w:p>
        </w:tc>
        <w:tc>
          <w:tcPr>
            <w:tcW w:w="887" w:type="dxa"/>
            <w:vMerge w:val="restart"/>
            <w:tcBorders>
              <w:top w:val="nil"/>
              <w:left w:val="single" w:sz="4" w:space="0" w:color="auto"/>
              <w:bottom w:val="single" w:sz="4" w:space="0" w:color="auto"/>
              <w:right w:val="single" w:sz="4" w:space="0" w:color="auto"/>
            </w:tcBorders>
            <w:shd w:val="clear" w:color="000000" w:fill="FDE9D9"/>
            <w:vAlign w:val="center"/>
            <w:hideMark/>
          </w:tcPr>
          <w:p w14:paraId="5EA6F5A4" w14:textId="77777777" w:rsidR="00AB7770" w:rsidRPr="00BB3A8F" w:rsidRDefault="00AB7770" w:rsidP="00AB7770">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FDE9D9"/>
            <w:vAlign w:val="center"/>
            <w:hideMark/>
          </w:tcPr>
          <w:p w14:paraId="462A9096" w14:textId="77777777"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FDE9D9"/>
            <w:noWrap/>
            <w:hideMark/>
          </w:tcPr>
          <w:p w14:paraId="69F99591" w14:textId="792B933B" w:rsidR="00AB7770" w:rsidRPr="00BB3A8F" w:rsidRDefault="009D7207" w:rsidP="00AB7770">
            <w:pPr>
              <w:spacing w:line="360" w:lineRule="auto"/>
              <w:rPr>
                <w:rFonts w:ascii="Times New Roman" w:hAnsi="Times New Roman" w:cs="Times New Roman"/>
                <w:sz w:val="24"/>
                <w:szCs w:val="24"/>
              </w:rPr>
            </w:pPr>
            <w:r>
              <w:rPr>
                <w:rFonts w:ascii="Times New Roman" w:hAnsi="Times New Roman" w:cs="Times New Roman"/>
                <w:sz w:val="24"/>
                <w:szCs w:val="24"/>
              </w:rPr>
              <w:t>29</w:t>
            </w:r>
            <w:r w:rsidR="00AB7770" w:rsidRPr="00BB3A8F">
              <w:rPr>
                <w:rFonts w:ascii="Times New Roman" w:hAnsi="Times New Roman" w:cs="Times New Roman"/>
                <w:sz w:val="24"/>
                <w:szCs w:val="24"/>
              </w:rPr>
              <w:t>.</w:t>
            </w:r>
            <w:r>
              <w:rPr>
                <w:rFonts w:ascii="Times New Roman" w:hAnsi="Times New Roman" w:cs="Times New Roman"/>
                <w:sz w:val="24"/>
                <w:szCs w:val="24"/>
              </w:rPr>
              <w:t>09</w:t>
            </w:r>
            <w:r w:rsidR="00AB7770" w:rsidRPr="00BB3A8F">
              <w:rPr>
                <w:rFonts w:ascii="Times New Roman" w:hAnsi="Times New Roman" w:cs="Times New Roman"/>
                <w:sz w:val="24"/>
                <w:szCs w:val="24"/>
              </w:rPr>
              <w:t>.2025</w:t>
            </w:r>
          </w:p>
        </w:tc>
        <w:tc>
          <w:tcPr>
            <w:tcW w:w="1328" w:type="dxa"/>
            <w:tcBorders>
              <w:top w:val="nil"/>
              <w:left w:val="nil"/>
              <w:bottom w:val="single" w:sz="4" w:space="0" w:color="auto"/>
              <w:right w:val="single" w:sz="4" w:space="0" w:color="auto"/>
            </w:tcBorders>
            <w:shd w:val="clear" w:color="000000" w:fill="FDE9D9"/>
            <w:noWrap/>
            <w:hideMark/>
          </w:tcPr>
          <w:p w14:paraId="26EBDC08" w14:textId="2D6DDCE6"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9D7207">
              <w:rPr>
                <w:rFonts w:ascii="Times New Roman" w:hAnsi="Times New Roman" w:cs="Times New Roman"/>
                <w:sz w:val="24"/>
                <w:szCs w:val="24"/>
              </w:rPr>
              <w:t>0</w:t>
            </w:r>
            <w:r w:rsidRPr="00BB3A8F">
              <w:rPr>
                <w:rFonts w:ascii="Times New Roman" w:hAnsi="Times New Roman" w:cs="Times New Roman"/>
                <w:sz w:val="24"/>
                <w:szCs w:val="24"/>
              </w:rPr>
              <w:t>.10.2025</w:t>
            </w:r>
          </w:p>
        </w:tc>
        <w:tc>
          <w:tcPr>
            <w:tcW w:w="1414" w:type="dxa"/>
            <w:tcBorders>
              <w:top w:val="nil"/>
              <w:left w:val="nil"/>
              <w:bottom w:val="single" w:sz="4" w:space="0" w:color="auto"/>
              <w:right w:val="single" w:sz="4" w:space="0" w:color="auto"/>
            </w:tcBorders>
            <w:shd w:val="clear" w:color="000000" w:fill="FDE9D9"/>
            <w:noWrap/>
            <w:hideMark/>
          </w:tcPr>
          <w:p w14:paraId="4164D827" w14:textId="6A81CE90"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1</w:t>
            </w:r>
            <w:r w:rsidR="009D7207">
              <w:rPr>
                <w:rFonts w:ascii="Times New Roman" w:hAnsi="Times New Roman" w:cs="Times New Roman"/>
                <w:sz w:val="24"/>
                <w:szCs w:val="24"/>
              </w:rPr>
              <w:t>0</w:t>
            </w:r>
            <w:r w:rsidRPr="00BB3A8F">
              <w:rPr>
                <w:rFonts w:ascii="Times New Roman" w:hAnsi="Times New Roman" w:cs="Times New Roman"/>
                <w:sz w:val="24"/>
                <w:szCs w:val="24"/>
              </w:rPr>
              <w:t>.10.2025</w:t>
            </w:r>
          </w:p>
        </w:tc>
        <w:tc>
          <w:tcPr>
            <w:tcW w:w="1242"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54C52150" w14:textId="4F9BE522" w:rsidR="00AB7770" w:rsidRPr="00BB3A8F" w:rsidRDefault="008A13D1" w:rsidP="00AB7770">
            <w:pPr>
              <w:spacing w:line="360" w:lineRule="auto"/>
              <w:rPr>
                <w:rFonts w:ascii="Times New Roman" w:hAnsi="Times New Roman" w:cs="Times New Roman"/>
                <w:sz w:val="24"/>
                <w:szCs w:val="24"/>
              </w:rPr>
            </w:pPr>
            <w:r>
              <w:rPr>
                <w:rFonts w:ascii="Times New Roman" w:hAnsi="Times New Roman" w:cs="Times New Roman"/>
                <w:sz w:val="24"/>
                <w:szCs w:val="24"/>
              </w:rPr>
              <w:t>03</w:t>
            </w:r>
            <w:r w:rsidR="00AB7770"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299BEF67" w14:textId="77777777"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12:00</w:t>
            </w:r>
          </w:p>
        </w:tc>
      </w:tr>
      <w:tr w:rsidR="00AB7770" w:rsidRPr="00BB3A8F" w14:paraId="5C09CC60" w14:textId="77777777" w:rsidTr="009C1D18">
        <w:trPr>
          <w:trHeight w:val="135"/>
        </w:trPr>
        <w:tc>
          <w:tcPr>
            <w:tcW w:w="554" w:type="dxa"/>
            <w:vMerge/>
            <w:tcBorders>
              <w:top w:val="nil"/>
              <w:left w:val="single" w:sz="4" w:space="0" w:color="auto"/>
              <w:bottom w:val="single" w:sz="4" w:space="0" w:color="auto"/>
              <w:right w:val="single" w:sz="4" w:space="0" w:color="auto"/>
            </w:tcBorders>
            <w:vAlign w:val="center"/>
            <w:hideMark/>
          </w:tcPr>
          <w:p w14:paraId="3FEA461E" w14:textId="77777777" w:rsidR="00AB7770" w:rsidRPr="00BB3A8F" w:rsidRDefault="00AB7770" w:rsidP="00AB777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990D188" w14:textId="77777777" w:rsidR="00AB7770" w:rsidRPr="00BB3A8F" w:rsidRDefault="00AB7770" w:rsidP="00AB777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3C2FFB5" w14:textId="77777777" w:rsidR="00AB7770" w:rsidRPr="00BB3A8F" w:rsidRDefault="00AB7770" w:rsidP="00AB777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4AD8B086" w14:textId="77777777"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FDE9D9"/>
            <w:noWrap/>
            <w:hideMark/>
          </w:tcPr>
          <w:p w14:paraId="75F8E27D" w14:textId="4FD23120" w:rsidR="00AB7770" w:rsidRPr="00BB3A8F" w:rsidRDefault="00925F33" w:rsidP="00AB7770">
            <w:pPr>
              <w:spacing w:line="360" w:lineRule="auto"/>
              <w:rPr>
                <w:rFonts w:ascii="Times New Roman" w:hAnsi="Times New Roman" w:cs="Times New Roman"/>
                <w:sz w:val="24"/>
                <w:szCs w:val="24"/>
              </w:rPr>
            </w:pPr>
            <w:r>
              <w:rPr>
                <w:rFonts w:ascii="Times New Roman" w:hAnsi="Times New Roman" w:cs="Times New Roman"/>
                <w:sz w:val="24"/>
                <w:szCs w:val="24"/>
              </w:rPr>
              <w:t>24</w:t>
            </w:r>
            <w:r w:rsidR="00AB7770" w:rsidRPr="00BB3A8F">
              <w:rPr>
                <w:rFonts w:ascii="Times New Roman" w:hAnsi="Times New Roman" w:cs="Times New Roman"/>
                <w:sz w:val="24"/>
                <w:szCs w:val="24"/>
              </w:rPr>
              <w:t>.1</w:t>
            </w:r>
            <w:r>
              <w:rPr>
                <w:rFonts w:ascii="Times New Roman" w:hAnsi="Times New Roman" w:cs="Times New Roman"/>
                <w:sz w:val="24"/>
                <w:szCs w:val="24"/>
              </w:rPr>
              <w:t>1</w:t>
            </w:r>
            <w:r w:rsidR="00AB7770" w:rsidRPr="00BB3A8F">
              <w:rPr>
                <w:rFonts w:ascii="Times New Roman" w:hAnsi="Times New Roman" w:cs="Times New Roman"/>
                <w:sz w:val="24"/>
                <w:szCs w:val="24"/>
              </w:rPr>
              <w:t>.2025</w:t>
            </w:r>
          </w:p>
        </w:tc>
        <w:tc>
          <w:tcPr>
            <w:tcW w:w="1328" w:type="dxa"/>
            <w:tcBorders>
              <w:top w:val="nil"/>
              <w:left w:val="nil"/>
              <w:bottom w:val="single" w:sz="4" w:space="0" w:color="auto"/>
              <w:right w:val="single" w:sz="4" w:space="0" w:color="auto"/>
            </w:tcBorders>
            <w:shd w:val="clear" w:color="000000" w:fill="FDE9D9"/>
            <w:noWrap/>
            <w:hideMark/>
          </w:tcPr>
          <w:p w14:paraId="6815BF22" w14:textId="76C4C784" w:rsidR="00AB7770" w:rsidRPr="00BB3A8F" w:rsidRDefault="00925F33" w:rsidP="00AB7770">
            <w:pPr>
              <w:spacing w:line="360" w:lineRule="auto"/>
              <w:rPr>
                <w:rFonts w:ascii="Times New Roman" w:hAnsi="Times New Roman" w:cs="Times New Roman"/>
                <w:sz w:val="24"/>
                <w:szCs w:val="24"/>
              </w:rPr>
            </w:pPr>
            <w:r>
              <w:rPr>
                <w:rFonts w:ascii="Times New Roman" w:hAnsi="Times New Roman" w:cs="Times New Roman"/>
                <w:sz w:val="24"/>
                <w:szCs w:val="24"/>
              </w:rPr>
              <w:t>05</w:t>
            </w:r>
            <w:r w:rsidR="00AB7770"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FDE9D9"/>
            <w:noWrap/>
            <w:hideMark/>
          </w:tcPr>
          <w:p w14:paraId="25526095" w14:textId="6E395C7C" w:rsidR="00AB7770" w:rsidRPr="00BB3A8F" w:rsidRDefault="00925F33" w:rsidP="00AB7770">
            <w:pPr>
              <w:spacing w:line="360" w:lineRule="auto"/>
              <w:rPr>
                <w:rFonts w:ascii="Times New Roman" w:hAnsi="Times New Roman" w:cs="Times New Roman"/>
                <w:sz w:val="24"/>
                <w:szCs w:val="24"/>
              </w:rPr>
            </w:pPr>
            <w:r>
              <w:rPr>
                <w:rFonts w:ascii="Times New Roman" w:hAnsi="Times New Roman" w:cs="Times New Roman"/>
                <w:sz w:val="24"/>
                <w:szCs w:val="24"/>
              </w:rPr>
              <w:t>05</w:t>
            </w:r>
            <w:r w:rsidR="00AB7770"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644FF6D0" w14:textId="77777777" w:rsidR="00AB7770" w:rsidRPr="00BB3A8F" w:rsidRDefault="00AB7770" w:rsidP="00AB777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ABC7CBA" w14:textId="77777777" w:rsidR="00AB7770" w:rsidRPr="00BB3A8F" w:rsidRDefault="00AB7770" w:rsidP="00AB7770">
            <w:pPr>
              <w:spacing w:line="360" w:lineRule="auto"/>
              <w:rPr>
                <w:rFonts w:ascii="Times New Roman" w:hAnsi="Times New Roman" w:cs="Times New Roman"/>
                <w:sz w:val="24"/>
                <w:szCs w:val="24"/>
              </w:rPr>
            </w:pPr>
          </w:p>
        </w:tc>
      </w:tr>
      <w:tr w:rsidR="00AB7770" w:rsidRPr="00BB3A8F" w14:paraId="7C269D51" w14:textId="77777777" w:rsidTr="006A343A">
        <w:trPr>
          <w:trHeight w:val="135"/>
        </w:trPr>
        <w:tc>
          <w:tcPr>
            <w:tcW w:w="554" w:type="dxa"/>
            <w:vMerge/>
            <w:tcBorders>
              <w:top w:val="nil"/>
              <w:left w:val="single" w:sz="4" w:space="0" w:color="auto"/>
              <w:bottom w:val="single" w:sz="4" w:space="0" w:color="auto"/>
              <w:right w:val="single" w:sz="4" w:space="0" w:color="auto"/>
            </w:tcBorders>
            <w:vAlign w:val="center"/>
            <w:hideMark/>
          </w:tcPr>
          <w:p w14:paraId="7EF272C9" w14:textId="77777777" w:rsidR="00AB7770" w:rsidRPr="00BB3A8F" w:rsidRDefault="00AB7770" w:rsidP="00AB777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362A8926" w14:textId="77777777" w:rsidR="00AB7770" w:rsidRPr="00BB3A8F" w:rsidRDefault="00AB7770" w:rsidP="00AB777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8DC41A9" w14:textId="77777777" w:rsidR="00AB7770" w:rsidRPr="00BB3A8F" w:rsidRDefault="00AB7770" w:rsidP="00AB777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54CFB57A" w14:textId="77777777"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FDE9D9"/>
            <w:noWrap/>
            <w:hideMark/>
          </w:tcPr>
          <w:p w14:paraId="3F71F54B" w14:textId="2FDA6456" w:rsidR="00AB7770" w:rsidRPr="00BB3A8F" w:rsidRDefault="00DF46A7" w:rsidP="00AB7770">
            <w:pPr>
              <w:spacing w:line="360" w:lineRule="auto"/>
              <w:rPr>
                <w:rFonts w:ascii="Times New Roman" w:hAnsi="Times New Roman" w:cs="Times New Roman"/>
                <w:sz w:val="24"/>
                <w:szCs w:val="24"/>
              </w:rPr>
            </w:pPr>
            <w:r>
              <w:rPr>
                <w:rFonts w:ascii="Times New Roman" w:hAnsi="Times New Roman" w:cs="Times New Roman"/>
                <w:sz w:val="24"/>
                <w:szCs w:val="24"/>
              </w:rPr>
              <w:t>26</w:t>
            </w:r>
            <w:r w:rsidR="00AB7770" w:rsidRPr="00BB3A8F">
              <w:rPr>
                <w:rFonts w:ascii="Times New Roman" w:hAnsi="Times New Roman" w:cs="Times New Roman"/>
                <w:sz w:val="24"/>
                <w:szCs w:val="24"/>
              </w:rPr>
              <w:t>.0</w:t>
            </w:r>
            <w:r>
              <w:rPr>
                <w:rFonts w:ascii="Times New Roman" w:hAnsi="Times New Roman" w:cs="Times New Roman"/>
                <w:sz w:val="24"/>
                <w:szCs w:val="24"/>
              </w:rPr>
              <w:t>1</w:t>
            </w:r>
            <w:r w:rsidR="00AB7770" w:rsidRPr="00BB3A8F">
              <w:rPr>
                <w:rFonts w:ascii="Times New Roman" w:hAnsi="Times New Roman" w:cs="Times New Roman"/>
                <w:sz w:val="24"/>
                <w:szCs w:val="24"/>
              </w:rPr>
              <w:t>.2026</w:t>
            </w:r>
          </w:p>
        </w:tc>
        <w:tc>
          <w:tcPr>
            <w:tcW w:w="1328" w:type="dxa"/>
            <w:tcBorders>
              <w:top w:val="nil"/>
              <w:left w:val="nil"/>
              <w:bottom w:val="single" w:sz="4" w:space="0" w:color="auto"/>
              <w:right w:val="single" w:sz="4" w:space="0" w:color="auto"/>
            </w:tcBorders>
            <w:shd w:val="clear" w:color="000000" w:fill="FDE9D9"/>
            <w:noWrap/>
            <w:hideMark/>
          </w:tcPr>
          <w:p w14:paraId="11DC0E46" w14:textId="5E6353B3" w:rsidR="00AB7770" w:rsidRPr="00BB3A8F" w:rsidRDefault="00DF46A7" w:rsidP="00AB7770">
            <w:pPr>
              <w:spacing w:line="360" w:lineRule="auto"/>
              <w:rPr>
                <w:rFonts w:ascii="Times New Roman" w:hAnsi="Times New Roman" w:cs="Times New Roman"/>
                <w:sz w:val="24"/>
                <w:szCs w:val="24"/>
              </w:rPr>
            </w:pPr>
            <w:r>
              <w:rPr>
                <w:rFonts w:ascii="Times New Roman" w:hAnsi="Times New Roman" w:cs="Times New Roman"/>
                <w:sz w:val="24"/>
                <w:szCs w:val="24"/>
              </w:rPr>
              <w:t>06</w:t>
            </w:r>
            <w:r w:rsidR="00AB7770"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FDE9D9"/>
            <w:noWrap/>
            <w:hideMark/>
          </w:tcPr>
          <w:p w14:paraId="421C469B" w14:textId="195AC548" w:rsidR="00AB7770" w:rsidRPr="00BB3A8F" w:rsidRDefault="00DF46A7" w:rsidP="00AB7770">
            <w:pPr>
              <w:spacing w:line="360" w:lineRule="auto"/>
              <w:rPr>
                <w:rFonts w:ascii="Times New Roman" w:hAnsi="Times New Roman" w:cs="Times New Roman"/>
                <w:sz w:val="24"/>
                <w:szCs w:val="24"/>
              </w:rPr>
            </w:pPr>
            <w:r>
              <w:rPr>
                <w:rFonts w:ascii="Times New Roman" w:hAnsi="Times New Roman" w:cs="Times New Roman"/>
                <w:sz w:val="24"/>
                <w:szCs w:val="24"/>
              </w:rPr>
              <w:t>06</w:t>
            </w:r>
            <w:r w:rsidR="00AB7770"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51CD8478" w14:textId="77777777" w:rsidR="00AB7770" w:rsidRPr="00BB3A8F" w:rsidRDefault="00AB7770" w:rsidP="00AB777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45FD977" w14:textId="77777777" w:rsidR="00AB7770" w:rsidRPr="00BB3A8F" w:rsidRDefault="00AB7770" w:rsidP="00AB7770">
            <w:pPr>
              <w:spacing w:line="360" w:lineRule="auto"/>
              <w:rPr>
                <w:rFonts w:ascii="Times New Roman" w:hAnsi="Times New Roman" w:cs="Times New Roman"/>
                <w:sz w:val="24"/>
                <w:szCs w:val="24"/>
              </w:rPr>
            </w:pPr>
          </w:p>
        </w:tc>
      </w:tr>
      <w:tr w:rsidR="00AB7770" w:rsidRPr="00BB3A8F" w14:paraId="1E8709D4" w14:textId="77777777" w:rsidTr="005C0184">
        <w:trPr>
          <w:trHeight w:val="135"/>
        </w:trPr>
        <w:tc>
          <w:tcPr>
            <w:tcW w:w="554" w:type="dxa"/>
            <w:vMerge/>
            <w:tcBorders>
              <w:top w:val="nil"/>
              <w:left w:val="single" w:sz="4" w:space="0" w:color="auto"/>
              <w:bottom w:val="single" w:sz="4" w:space="0" w:color="auto"/>
              <w:right w:val="single" w:sz="4" w:space="0" w:color="auto"/>
            </w:tcBorders>
            <w:vAlign w:val="center"/>
            <w:hideMark/>
          </w:tcPr>
          <w:p w14:paraId="706E2CA0" w14:textId="77777777" w:rsidR="00AB7770" w:rsidRPr="00BB3A8F" w:rsidRDefault="00AB7770" w:rsidP="00AB777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DB2EE3C" w14:textId="77777777" w:rsidR="00AB7770" w:rsidRPr="00BB3A8F" w:rsidRDefault="00AB7770" w:rsidP="00AB777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646A543A" w14:textId="77777777" w:rsidR="00AB7770" w:rsidRPr="00BB3A8F" w:rsidRDefault="00AB7770" w:rsidP="00AB777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5E2E2C81" w14:textId="77777777"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FDE9D9"/>
            <w:noWrap/>
            <w:hideMark/>
          </w:tcPr>
          <w:p w14:paraId="2C6E3F3C" w14:textId="039AA464" w:rsidR="00AB7770" w:rsidRPr="00BB3A8F" w:rsidRDefault="008E5C9C" w:rsidP="00AB7770">
            <w:pPr>
              <w:spacing w:line="360" w:lineRule="auto"/>
              <w:rPr>
                <w:rFonts w:ascii="Times New Roman" w:hAnsi="Times New Roman" w:cs="Times New Roman"/>
                <w:sz w:val="24"/>
                <w:szCs w:val="24"/>
              </w:rPr>
            </w:pPr>
            <w:r>
              <w:rPr>
                <w:rFonts w:ascii="Times New Roman" w:hAnsi="Times New Roman" w:cs="Times New Roman"/>
                <w:sz w:val="24"/>
                <w:szCs w:val="24"/>
              </w:rPr>
              <w:t>23</w:t>
            </w:r>
            <w:r w:rsidR="00AB7770" w:rsidRPr="00BB3A8F">
              <w:rPr>
                <w:rFonts w:ascii="Times New Roman" w:hAnsi="Times New Roman" w:cs="Times New Roman"/>
                <w:sz w:val="24"/>
                <w:szCs w:val="24"/>
              </w:rPr>
              <w:t>.03.2026</w:t>
            </w:r>
          </w:p>
        </w:tc>
        <w:tc>
          <w:tcPr>
            <w:tcW w:w="1328" w:type="dxa"/>
            <w:tcBorders>
              <w:top w:val="nil"/>
              <w:left w:val="nil"/>
              <w:bottom w:val="single" w:sz="4" w:space="0" w:color="auto"/>
              <w:right w:val="single" w:sz="4" w:space="0" w:color="auto"/>
            </w:tcBorders>
            <w:shd w:val="clear" w:color="000000" w:fill="FDE9D9"/>
            <w:noWrap/>
            <w:hideMark/>
          </w:tcPr>
          <w:p w14:paraId="1C7CA9A1" w14:textId="2D5CC6AE" w:rsidR="00AB7770" w:rsidRPr="00BB3A8F" w:rsidRDefault="008E5C9C" w:rsidP="00AB7770">
            <w:pPr>
              <w:spacing w:line="360" w:lineRule="auto"/>
              <w:rPr>
                <w:rFonts w:ascii="Times New Roman" w:hAnsi="Times New Roman" w:cs="Times New Roman"/>
                <w:sz w:val="24"/>
                <w:szCs w:val="24"/>
              </w:rPr>
            </w:pPr>
            <w:r>
              <w:rPr>
                <w:rFonts w:ascii="Times New Roman" w:hAnsi="Times New Roman" w:cs="Times New Roman"/>
                <w:sz w:val="24"/>
                <w:szCs w:val="24"/>
              </w:rPr>
              <w:t>03</w:t>
            </w:r>
            <w:r w:rsidR="00AB7770"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FDE9D9"/>
            <w:noWrap/>
            <w:hideMark/>
          </w:tcPr>
          <w:p w14:paraId="75844E3E" w14:textId="08521A8F" w:rsidR="00AB7770" w:rsidRPr="00BB3A8F" w:rsidRDefault="00583605" w:rsidP="00AB7770">
            <w:pPr>
              <w:spacing w:line="360" w:lineRule="auto"/>
              <w:rPr>
                <w:rFonts w:ascii="Times New Roman" w:hAnsi="Times New Roman" w:cs="Times New Roman"/>
                <w:sz w:val="24"/>
                <w:szCs w:val="24"/>
              </w:rPr>
            </w:pPr>
            <w:r>
              <w:rPr>
                <w:rFonts w:ascii="Times New Roman" w:hAnsi="Times New Roman" w:cs="Times New Roman"/>
                <w:sz w:val="24"/>
                <w:szCs w:val="24"/>
              </w:rPr>
              <w:t>03</w:t>
            </w:r>
            <w:r w:rsidR="00AB7770"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6FBA88AC" w14:textId="77777777" w:rsidR="00AB7770" w:rsidRPr="00BB3A8F" w:rsidRDefault="00AB7770" w:rsidP="00AB777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621A1AE7" w14:textId="77777777" w:rsidR="00AB7770" w:rsidRPr="00BB3A8F" w:rsidRDefault="00AB7770" w:rsidP="00AB7770">
            <w:pPr>
              <w:spacing w:line="360" w:lineRule="auto"/>
              <w:rPr>
                <w:rFonts w:ascii="Times New Roman" w:hAnsi="Times New Roman" w:cs="Times New Roman"/>
                <w:sz w:val="24"/>
                <w:szCs w:val="24"/>
              </w:rPr>
            </w:pPr>
          </w:p>
        </w:tc>
      </w:tr>
      <w:tr w:rsidR="00AB7770" w:rsidRPr="00BB3A8F" w14:paraId="74E7FFFA" w14:textId="77777777" w:rsidTr="00A914DA">
        <w:trPr>
          <w:trHeight w:val="135"/>
        </w:trPr>
        <w:tc>
          <w:tcPr>
            <w:tcW w:w="554" w:type="dxa"/>
            <w:vMerge/>
            <w:tcBorders>
              <w:top w:val="nil"/>
              <w:left w:val="single" w:sz="4" w:space="0" w:color="auto"/>
              <w:bottom w:val="single" w:sz="4" w:space="0" w:color="auto"/>
              <w:right w:val="single" w:sz="4" w:space="0" w:color="auto"/>
            </w:tcBorders>
            <w:vAlign w:val="center"/>
            <w:hideMark/>
          </w:tcPr>
          <w:p w14:paraId="3D90D1CC" w14:textId="77777777" w:rsidR="00AB7770" w:rsidRPr="00BB3A8F" w:rsidRDefault="00AB7770" w:rsidP="00AB7770">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77CD5965" w14:textId="77777777" w:rsidR="00AB7770" w:rsidRPr="00BB3A8F" w:rsidRDefault="00AB7770" w:rsidP="00AB7770">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BEB732D" w14:textId="77777777" w:rsidR="00AB7770" w:rsidRPr="00BB3A8F" w:rsidRDefault="00AB7770" w:rsidP="00AB7770">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FDE9D9"/>
            <w:vAlign w:val="center"/>
            <w:hideMark/>
          </w:tcPr>
          <w:p w14:paraId="32AE4603" w14:textId="77777777"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FDE9D9"/>
            <w:noWrap/>
            <w:hideMark/>
          </w:tcPr>
          <w:p w14:paraId="62C0B190" w14:textId="06E6B515" w:rsidR="00AB7770" w:rsidRPr="00BB3A8F" w:rsidRDefault="00713260" w:rsidP="00AB7770">
            <w:pPr>
              <w:spacing w:line="360" w:lineRule="auto"/>
              <w:rPr>
                <w:rFonts w:ascii="Times New Roman" w:hAnsi="Times New Roman" w:cs="Times New Roman"/>
                <w:sz w:val="24"/>
                <w:szCs w:val="24"/>
              </w:rPr>
            </w:pPr>
            <w:r>
              <w:rPr>
                <w:rFonts w:ascii="Times New Roman" w:hAnsi="Times New Roman" w:cs="Times New Roman"/>
                <w:sz w:val="24"/>
                <w:szCs w:val="24"/>
              </w:rPr>
              <w:t>18</w:t>
            </w:r>
            <w:r w:rsidR="00AB7770" w:rsidRPr="00BB3A8F">
              <w:rPr>
                <w:rFonts w:ascii="Times New Roman" w:hAnsi="Times New Roman" w:cs="Times New Roman"/>
                <w:sz w:val="24"/>
                <w:szCs w:val="24"/>
              </w:rPr>
              <w:t>.05.2026</w:t>
            </w:r>
          </w:p>
        </w:tc>
        <w:tc>
          <w:tcPr>
            <w:tcW w:w="1328" w:type="dxa"/>
            <w:tcBorders>
              <w:top w:val="nil"/>
              <w:left w:val="nil"/>
              <w:bottom w:val="single" w:sz="4" w:space="0" w:color="auto"/>
              <w:right w:val="single" w:sz="4" w:space="0" w:color="auto"/>
            </w:tcBorders>
            <w:shd w:val="clear" w:color="000000" w:fill="FDE9D9"/>
            <w:noWrap/>
            <w:hideMark/>
          </w:tcPr>
          <w:p w14:paraId="1568BE4D" w14:textId="7C02AAC3"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w:t>
            </w:r>
            <w:r w:rsidR="00DA2ED5" w:rsidRPr="00BB3A8F">
              <w:rPr>
                <w:rFonts w:ascii="Times New Roman" w:hAnsi="Times New Roman" w:cs="Times New Roman"/>
                <w:sz w:val="24"/>
                <w:szCs w:val="24"/>
              </w:rPr>
              <w:t>6</w:t>
            </w:r>
          </w:p>
        </w:tc>
        <w:tc>
          <w:tcPr>
            <w:tcW w:w="1414" w:type="dxa"/>
            <w:tcBorders>
              <w:top w:val="nil"/>
              <w:left w:val="nil"/>
              <w:bottom w:val="single" w:sz="4" w:space="0" w:color="auto"/>
              <w:right w:val="single" w:sz="4" w:space="0" w:color="auto"/>
            </w:tcBorders>
            <w:shd w:val="clear" w:color="000000" w:fill="FDE9D9"/>
            <w:noWrap/>
            <w:hideMark/>
          </w:tcPr>
          <w:p w14:paraId="6E595368" w14:textId="65670396" w:rsidR="00AB7770" w:rsidRPr="00BB3A8F" w:rsidRDefault="00AB7770" w:rsidP="00AB7770">
            <w:pPr>
              <w:spacing w:line="360" w:lineRule="auto"/>
              <w:rPr>
                <w:rFonts w:ascii="Times New Roman" w:hAnsi="Times New Roman" w:cs="Times New Roman"/>
                <w:sz w:val="24"/>
                <w:szCs w:val="24"/>
              </w:rPr>
            </w:pPr>
            <w:r w:rsidRPr="00BB3A8F">
              <w:rPr>
                <w:rFonts w:ascii="Times New Roman" w:hAnsi="Times New Roman" w:cs="Times New Roman"/>
                <w:sz w:val="24"/>
                <w:szCs w:val="24"/>
              </w:rPr>
              <w:t>05.06.2026</w:t>
            </w:r>
          </w:p>
        </w:tc>
        <w:tc>
          <w:tcPr>
            <w:tcW w:w="1242" w:type="dxa"/>
            <w:vMerge/>
            <w:tcBorders>
              <w:top w:val="nil"/>
              <w:left w:val="single" w:sz="4" w:space="0" w:color="auto"/>
              <w:bottom w:val="single" w:sz="4" w:space="0" w:color="auto"/>
              <w:right w:val="single" w:sz="4" w:space="0" w:color="auto"/>
            </w:tcBorders>
            <w:vAlign w:val="center"/>
            <w:hideMark/>
          </w:tcPr>
          <w:p w14:paraId="73E1A8E6" w14:textId="77777777" w:rsidR="00AB7770" w:rsidRPr="00BB3A8F" w:rsidRDefault="00AB7770" w:rsidP="00AB7770">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31983F4" w14:textId="77777777" w:rsidR="00AB7770" w:rsidRPr="00BB3A8F" w:rsidRDefault="00AB7770" w:rsidP="00AB7770">
            <w:pPr>
              <w:spacing w:line="360" w:lineRule="auto"/>
              <w:rPr>
                <w:rFonts w:ascii="Times New Roman" w:hAnsi="Times New Roman" w:cs="Times New Roman"/>
                <w:sz w:val="24"/>
                <w:szCs w:val="24"/>
              </w:rPr>
            </w:pPr>
          </w:p>
        </w:tc>
      </w:tr>
      <w:tr w:rsidR="0061601A" w:rsidRPr="00BB3A8F" w14:paraId="11D4EE2E" w14:textId="77777777" w:rsidTr="005C0184">
        <w:trPr>
          <w:trHeight w:val="143"/>
        </w:trPr>
        <w:tc>
          <w:tcPr>
            <w:tcW w:w="554" w:type="dxa"/>
            <w:tcBorders>
              <w:top w:val="single" w:sz="4" w:space="0" w:color="auto"/>
              <w:bottom w:val="single" w:sz="4" w:space="0" w:color="auto"/>
            </w:tcBorders>
            <w:shd w:val="clear" w:color="000000" w:fill="FFFFFF" w:themeFill="background1"/>
            <w:vAlign w:val="center"/>
          </w:tcPr>
          <w:p w14:paraId="03541FF2" w14:textId="77777777" w:rsidR="0061601A" w:rsidRPr="00BB3A8F" w:rsidRDefault="0061601A" w:rsidP="0061601A">
            <w:pPr>
              <w:spacing w:line="360" w:lineRule="auto"/>
              <w:jc w:val="center"/>
              <w:rPr>
                <w:rFonts w:ascii="Times New Roman" w:hAnsi="Times New Roman" w:cs="Times New Roman"/>
                <w:b/>
                <w:sz w:val="24"/>
                <w:szCs w:val="24"/>
              </w:rPr>
            </w:pPr>
          </w:p>
        </w:tc>
        <w:tc>
          <w:tcPr>
            <w:tcW w:w="1846" w:type="dxa"/>
            <w:tcBorders>
              <w:top w:val="single" w:sz="4" w:space="0" w:color="auto"/>
              <w:bottom w:val="single" w:sz="4" w:space="0" w:color="auto"/>
            </w:tcBorders>
            <w:shd w:val="clear" w:color="000000" w:fill="FFFFFF" w:themeFill="background1"/>
            <w:vAlign w:val="center"/>
          </w:tcPr>
          <w:p w14:paraId="4D5A3FC9" w14:textId="77777777" w:rsidR="0061601A" w:rsidRPr="00BB3A8F" w:rsidRDefault="0061601A" w:rsidP="0061601A">
            <w:pPr>
              <w:spacing w:line="360" w:lineRule="auto"/>
              <w:jc w:val="center"/>
              <w:rPr>
                <w:rFonts w:ascii="Times New Roman" w:hAnsi="Times New Roman" w:cs="Times New Roman"/>
                <w:b/>
                <w:sz w:val="24"/>
                <w:szCs w:val="24"/>
              </w:rPr>
            </w:pPr>
          </w:p>
        </w:tc>
        <w:tc>
          <w:tcPr>
            <w:tcW w:w="887" w:type="dxa"/>
            <w:tcBorders>
              <w:top w:val="single" w:sz="4" w:space="0" w:color="auto"/>
              <w:bottom w:val="single" w:sz="4" w:space="0" w:color="auto"/>
            </w:tcBorders>
            <w:shd w:val="clear" w:color="000000" w:fill="FFFFFF" w:themeFill="background1"/>
            <w:vAlign w:val="center"/>
          </w:tcPr>
          <w:p w14:paraId="1A4DD6B2" w14:textId="77777777" w:rsidR="0061601A" w:rsidRPr="00BB3A8F" w:rsidRDefault="0061601A" w:rsidP="0061601A">
            <w:pPr>
              <w:spacing w:line="36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shd w:val="clear" w:color="000000" w:fill="FFFFFF" w:themeFill="background1"/>
            <w:vAlign w:val="center"/>
          </w:tcPr>
          <w:p w14:paraId="37321885"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17E38674" w14:textId="77777777" w:rsidR="0061601A" w:rsidRPr="00BB3A8F" w:rsidRDefault="0061601A" w:rsidP="0061601A">
            <w:pPr>
              <w:spacing w:line="360" w:lineRule="auto"/>
              <w:rPr>
                <w:rFonts w:ascii="Times New Roman" w:hAnsi="Times New Roman" w:cs="Times New Roman"/>
                <w:sz w:val="24"/>
                <w:szCs w:val="24"/>
              </w:rPr>
            </w:pPr>
          </w:p>
        </w:tc>
        <w:tc>
          <w:tcPr>
            <w:tcW w:w="1328" w:type="dxa"/>
            <w:tcBorders>
              <w:top w:val="single" w:sz="4" w:space="0" w:color="auto"/>
              <w:bottom w:val="single" w:sz="4" w:space="0" w:color="auto"/>
            </w:tcBorders>
            <w:shd w:val="clear" w:color="000000" w:fill="FFFFFF" w:themeFill="background1"/>
            <w:noWrap/>
            <w:vAlign w:val="center"/>
          </w:tcPr>
          <w:p w14:paraId="0EA9C558" w14:textId="77777777" w:rsidR="0061601A" w:rsidRPr="00BB3A8F" w:rsidRDefault="0061601A" w:rsidP="0061601A">
            <w:pPr>
              <w:spacing w:line="360" w:lineRule="auto"/>
              <w:rPr>
                <w:rFonts w:ascii="Times New Roman" w:hAnsi="Times New Roman" w:cs="Times New Roman"/>
                <w:sz w:val="24"/>
                <w:szCs w:val="24"/>
              </w:rPr>
            </w:pPr>
          </w:p>
        </w:tc>
        <w:tc>
          <w:tcPr>
            <w:tcW w:w="1414" w:type="dxa"/>
            <w:tcBorders>
              <w:top w:val="single" w:sz="4" w:space="0" w:color="auto"/>
              <w:bottom w:val="single" w:sz="4" w:space="0" w:color="auto"/>
            </w:tcBorders>
            <w:shd w:val="clear" w:color="000000" w:fill="FFFFFF" w:themeFill="background1"/>
            <w:noWrap/>
            <w:vAlign w:val="center"/>
          </w:tcPr>
          <w:p w14:paraId="22047319" w14:textId="77777777" w:rsidR="0061601A" w:rsidRPr="00BB3A8F" w:rsidRDefault="0061601A" w:rsidP="0061601A">
            <w:pPr>
              <w:spacing w:line="360" w:lineRule="auto"/>
              <w:rPr>
                <w:rFonts w:ascii="Times New Roman" w:hAnsi="Times New Roman" w:cs="Times New Roman"/>
                <w:sz w:val="24"/>
                <w:szCs w:val="24"/>
              </w:rPr>
            </w:pPr>
          </w:p>
        </w:tc>
        <w:tc>
          <w:tcPr>
            <w:tcW w:w="1242" w:type="dxa"/>
            <w:tcBorders>
              <w:top w:val="single" w:sz="4" w:space="0" w:color="auto"/>
              <w:bottom w:val="single" w:sz="4" w:space="0" w:color="auto"/>
            </w:tcBorders>
            <w:shd w:val="clear" w:color="000000" w:fill="FFFFFF" w:themeFill="background1"/>
            <w:noWrap/>
            <w:vAlign w:val="center"/>
          </w:tcPr>
          <w:p w14:paraId="1FC04D6B" w14:textId="77777777" w:rsidR="0061601A" w:rsidRPr="00BB3A8F" w:rsidRDefault="0061601A" w:rsidP="0061601A">
            <w:pPr>
              <w:spacing w:line="360" w:lineRule="auto"/>
              <w:rPr>
                <w:rFonts w:ascii="Times New Roman" w:hAnsi="Times New Roman" w:cs="Times New Roman"/>
                <w:sz w:val="24"/>
                <w:szCs w:val="24"/>
              </w:rPr>
            </w:pPr>
          </w:p>
        </w:tc>
        <w:tc>
          <w:tcPr>
            <w:tcW w:w="815" w:type="dxa"/>
            <w:tcBorders>
              <w:top w:val="single" w:sz="4" w:space="0" w:color="auto"/>
              <w:bottom w:val="single" w:sz="4" w:space="0" w:color="auto"/>
            </w:tcBorders>
            <w:shd w:val="clear" w:color="000000" w:fill="FFFFFF" w:themeFill="background1"/>
            <w:noWrap/>
            <w:vAlign w:val="center"/>
          </w:tcPr>
          <w:p w14:paraId="2F66B25A" w14:textId="77777777" w:rsidR="0061601A" w:rsidRPr="00BB3A8F" w:rsidRDefault="0061601A" w:rsidP="0061601A">
            <w:pPr>
              <w:spacing w:line="360" w:lineRule="auto"/>
              <w:rPr>
                <w:rFonts w:ascii="Times New Roman" w:hAnsi="Times New Roman" w:cs="Times New Roman"/>
                <w:sz w:val="24"/>
                <w:szCs w:val="24"/>
              </w:rPr>
            </w:pPr>
          </w:p>
        </w:tc>
      </w:tr>
      <w:tr w:rsidR="00BB3A8F" w:rsidRPr="00BB3A8F" w14:paraId="18BC1F44" w14:textId="77777777" w:rsidTr="00F86021">
        <w:trPr>
          <w:trHeight w:val="143"/>
        </w:trPr>
        <w:tc>
          <w:tcPr>
            <w:tcW w:w="554" w:type="dxa"/>
            <w:vMerge w:val="restart"/>
            <w:tcBorders>
              <w:top w:val="nil"/>
              <w:left w:val="single" w:sz="4" w:space="0" w:color="auto"/>
              <w:bottom w:val="single" w:sz="4" w:space="0" w:color="auto"/>
              <w:right w:val="single" w:sz="4" w:space="0" w:color="auto"/>
            </w:tcBorders>
            <w:shd w:val="clear" w:color="000000" w:fill="DAEEF3"/>
            <w:vAlign w:val="center"/>
            <w:hideMark/>
          </w:tcPr>
          <w:p w14:paraId="30C21921" w14:textId="77777777" w:rsidR="00BB3A8F" w:rsidRPr="00BB3A8F" w:rsidRDefault="00BB3A8F" w:rsidP="00BB3A8F">
            <w:pPr>
              <w:spacing w:line="360" w:lineRule="auto"/>
              <w:jc w:val="center"/>
              <w:rPr>
                <w:rFonts w:ascii="Times New Roman" w:hAnsi="Times New Roman" w:cs="Times New Roman"/>
                <w:b/>
                <w:sz w:val="24"/>
                <w:szCs w:val="24"/>
              </w:rPr>
            </w:pPr>
            <w:r w:rsidRPr="00BB3A8F">
              <w:rPr>
                <w:rFonts w:ascii="Times New Roman" w:hAnsi="Times New Roman" w:cs="Times New Roman"/>
                <w:b/>
                <w:sz w:val="24"/>
                <w:szCs w:val="24"/>
              </w:rPr>
              <w:t>16</w:t>
            </w:r>
          </w:p>
        </w:tc>
        <w:tc>
          <w:tcPr>
            <w:tcW w:w="1846" w:type="dxa"/>
            <w:vMerge w:val="restart"/>
            <w:tcBorders>
              <w:top w:val="nil"/>
              <w:left w:val="single" w:sz="4" w:space="0" w:color="auto"/>
              <w:bottom w:val="single" w:sz="4" w:space="0" w:color="auto"/>
              <w:right w:val="single" w:sz="4" w:space="0" w:color="auto"/>
            </w:tcBorders>
            <w:shd w:val="clear" w:color="000000" w:fill="DAEEF3"/>
            <w:vAlign w:val="center"/>
            <w:hideMark/>
          </w:tcPr>
          <w:p w14:paraId="214AC63B" w14:textId="44D99E08" w:rsidR="00BB3A8F" w:rsidRPr="00BB3A8F" w:rsidRDefault="008B29BA" w:rsidP="00BB3A8F">
            <w:pPr>
              <w:spacing w:line="360" w:lineRule="auto"/>
              <w:jc w:val="center"/>
              <w:rPr>
                <w:rFonts w:ascii="Times New Roman" w:hAnsi="Times New Roman" w:cs="Times New Roman"/>
                <w:b/>
                <w:sz w:val="24"/>
                <w:szCs w:val="24"/>
              </w:rPr>
            </w:pPr>
            <w:r w:rsidRPr="008B29BA">
              <w:rPr>
                <w:rFonts w:ascii="Times New Roman" w:hAnsi="Times New Roman" w:cs="Times New Roman"/>
                <w:b/>
                <w:color w:val="212121"/>
                <w:sz w:val="22"/>
                <w:szCs w:val="24"/>
              </w:rPr>
              <w:t>Kalp ve Damar Cerrahisi-Göğüs Cerrahisi</w:t>
            </w:r>
          </w:p>
        </w:tc>
        <w:tc>
          <w:tcPr>
            <w:tcW w:w="887" w:type="dxa"/>
            <w:vMerge w:val="restart"/>
            <w:tcBorders>
              <w:top w:val="nil"/>
              <w:left w:val="single" w:sz="4" w:space="0" w:color="auto"/>
              <w:bottom w:val="single" w:sz="4" w:space="0" w:color="auto"/>
              <w:right w:val="single" w:sz="4" w:space="0" w:color="auto"/>
            </w:tcBorders>
            <w:shd w:val="clear" w:color="000000" w:fill="DAEEF3"/>
            <w:vAlign w:val="center"/>
            <w:hideMark/>
          </w:tcPr>
          <w:p w14:paraId="4CA38499" w14:textId="77777777" w:rsidR="00BB3A8F" w:rsidRPr="00BB3A8F" w:rsidRDefault="00BB3A8F" w:rsidP="00BB3A8F">
            <w:pPr>
              <w:spacing w:line="360" w:lineRule="auto"/>
              <w:jc w:val="center"/>
              <w:rPr>
                <w:rFonts w:ascii="Times New Roman" w:hAnsi="Times New Roman" w:cs="Times New Roman"/>
                <w:sz w:val="24"/>
                <w:szCs w:val="24"/>
              </w:rPr>
            </w:pPr>
            <w:r w:rsidRPr="00BB3A8F">
              <w:rPr>
                <w:rFonts w:ascii="Times New Roman" w:hAnsi="Times New Roman" w:cs="Times New Roman"/>
                <w:sz w:val="24"/>
                <w:szCs w:val="24"/>
              </w:rPr>
              <w:t>2</w:t>
            </w:r>
          </w:p>
        </w:tc>
        <w:tc>
          <w:tcPr>
            <w:tcW w:w="998" w:type="dxa"/>
            <w:tcBorders>
              <w:top w:val="nil"/>
              <w:left w:val="nil"/>
              <w:bottom w:val="single" w:sz="4" w:space="0" w:color="auto"/>
              <w:right w:val="single" w:sz="4" w:space="0" w:color="auto"/>
            </w:tcBorders>
            <w:shd w:val="clear" w:color="000000" w:fill="DAEEF3"/>
            <w:vAlign w:val="center"/>
            <w:hideMark/>
          </w:tcPr>
          <w:p w14:paraId="3822C024" w14:textId="77777777"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5. Grup</w:t>
            </w:r>
          </w:p>
        </w:tc>
        <w:tc>
          <w:tcPr>
            <w:tcW w:w="1328" w:type="dxa"/>
            <w:tcBorders>
              <w:top w:val="nil"/>
              <w:left w:val="nil"/>
              <w:bottom w:val="single" w:sz="4" w:space="0" w:color="auto"/>
              <w:right w:val="single" w:sz="4" w:space="0" w:color="auto"/>
            </w:tcBorders>
            <w:shd w:val="clear" w:color="000000" w:fill="DAEEF3"/>
            <w:noWrap/>
            <w:hideMark/>
          </w:tcPr>
          <w:p w14:paraId="283207C3" w14:textId="20F034F4" w:rsidR="00BB3A8F" w:rsidRPr="00BB3A8F" w:rsidRDefault="009D7207" w:rsidP="00BB3A8F">
            <w:pPr>
              <w:spacing w:line="360" w:lineRule="auto"/>
              <w:rPr>
                <w:rFonts w:ascii="Times New Roman" w:hAnsi="Times New Roman" w:cs="Times New Roman"/>
                <w:sz w:val="24"/>
                <w:szCs w:val="24"/>
              </w:rPr>
            </w:pPr>
            <w:r>
              <w:rPr>
                <w:rFonts w:ascii="Times New Roman" w:hAnsi="Times New Roman" w:cs="Times New Roman"/>
                <w:sz w:val="24"/>
                <w:szCs w:val="24"/>
              </w:rPr>
              <w:t>13</w:t>
            </w:r>
            <w:r w:rsidR="00BB3A8F" w:rsidRPr="00BB3A8F">
              <w:rPr>
                <w:rFonts w:ascii="Times New Roman" w:hAnsi="Times New Roman" w:cs="Times New Roman"/>
                <w:sz w:val="24"/>
                <w:szCs w:val="24"/>
              </w:rPr>
              <w:t>.10.2025</w:t>
            </w:r>
          </w:p>
        </w:tc>
        <w:tc>
          <w:tcPr>
            <w:tcW w:w="1328" w:type="dxa"/>
            <w:tcBorders>
              <w:top w:val="nil"/>
              <w:left w:val="nil"/>
              <w:bottom w:val="single" w:sz="4" w:space="0" w:color="auto"/>
              <w:right w:val="single" w:sz="4" w:space="0" w:color="auto"/>
            </w:tcBorders>
            <w:shd w:val="clear" w:color="000000" w:fill="DAEEF3"/>
            <w:noWrap/>
            <w:hideMark/>
          </w:tcPr>
          <w:p w14:paraId="22607FC9" w14:textId="2AB4D8F4" w:rsidR="00BB3A8F" w:rsidRPr="00BB3A8F" w:rsidRDefault="009D7207" w:rsidP="00BB3A8F">
            <w:pPr>
              <w:spacing w:line="360" w:lineRule="auto"/>
              <w:rPr>
                <w:rFonts w:ascii="Times New Roman" w:hAnsi="Times New Roman" w:cs="Times New Roman"/>
                <w:sz w:val="24"/>
                <w:szCs w:val="24"/>
              </w:rPr>
            </w:pPr>
            <w:r>
              <w:rPr>
                <w:rFonts w:ascii="Times New Roman" w:hAnsi="Times New Roman" w:cs="Times New Roman"/>
                <w:sz w:val="24"/>
                <w:szCs w:val="24"/>
              </w:rPr>
              <w:t>24</w:t>
            </w:r>
            <w:r w:rsidR="00BB3A8F" w:rsidRPr="00BB3A8F">
              <w:rPr>
                <w:rFonts w:ascii="Times New Roman" w:hAnsi="Times New Roman" w:cs="Times New Roman"/>
                <w:sz w:val="24"/>
                <w:szCs w:val="24"/>
              </w:rPr>
              <w:t>.1</w:t>
            </w:r>
            <w:r w:rsidR="00365C1F">
              <w:rPr>
                <w:rFonts w:ascii="Times New Roman" w:hAnsi="Times New Roman" w:cs="Times New Roman"/>
                <w:sz w:val="24"/>
                <w:szCs w:val="24"/>
              </w:rPr>
              <w:t>0</w:t>
            </w:r>
            <w:r w:rsidR="00BB3A8F" w:rsidRPr="00BB3A8F">
              <w:rPr>
                <w:rFonts w:ascii="Times New Roman" w:hAnsi="Times New Roman" w:cs="Times New Roman"/>
                <w:sz w:val="24"/>
                <w:szCs w:val="24"/>
              </w:rPr>
              <w:t>.2025</w:t>
            </w:r>
          </w:p>
        </w:tc>
        <w:tc>
          <w:tcPr>
            <w:tcW w:w="1414" w:type="dxa"/>
            <w:tcBorders>
              <w:top w:val="nil"/>
              <w:left w:val="nil"/>
              <w:bottom w:val="single" w:sz="4" w:space="0" w:color="auto"/>
              <w:right w:val="single" w:sz="4" w:space="0" w:color="auto"/>
            </w:tcBorders>
            <w:shd w:val="clear" w:color="000000" w:fill="DAEEF3"/>
            <w:noWrap/>
            <w:hideMark/>
          </w:tcPr>
          <w:p w14:paraId="6B13017B" w14:textId="52B93A8D" w:rsidR="00BB3A8F" w:rsidRPr="00BB3A8F" w:rsidRDefault="009D7207" w:rsidP="00BB3A8F">
            <w:pPr>
              <w:spacing w:line="360" w:lineRule="auto"/>
              <w:rPr>
                <w:rFonts w:ascii="Times New Roman" w:hAnsi="Times New Roman" w:cs="Times New Roman"/>
                <w:sz w:val="24"/>
                <w:szCs w:val="24"/>
              </w:rPr>
            </w:pPr>
            <w:r>
              <w:rPr>
                <w:rFonts w:ascii="Times New Roman" w:hAnsi="Times New Roman" w:cs="Times New Roman"/>
                <w:sz w:val="24"/>
                <w:szCs w:val="24"/>
              </w:rPr>
              <w:t>24</w:t>
            </w:r>
            <w:r w:rsidR="00BB3A8F" w:rsidRPr="00BB3A8F">
              <w:rPr>
                <w:rFonts w:ascii="Times New Roman" w:hAnsi="Times New Roman" w:cs="Times New Roman"/>
                <w:sz w:val="24"/>
                <w:szCs w:val="24"/>
              </w:rPr>
              <w:t>.1</w:t>
            </w:r>
            <w:r>
              <w:rPr>
                <w:rFonts w:ascii="Times New Roman" w:hAnsi="Times New Roman" w:cs="Times New Roman"/>
                <w:sz w:val="24"/>
                <w:szCs w:val="24"/>
              </w:rPr>
              <w:t>1</w:t>
            </w:r>
            <w:r w:rsidR="00BB3A8F" w:rsidRPr="00BB3A8F">
              <w:rPr>
                <w:rFonts w:ascii="Times New Roman" w:hAnsi="Times New Roman" w:cs="Times New Roman"/>
                <w:sz w:val="24"/>
                <w:szCs w:val="24"/>
              </w:rPr>
              <w:t>.2025</w:t>
            </w:r>
          </w:p>
        </w:tc>
        <w:tc>
          <w:tcPr>
            <w:tcW w:w="1242"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32CC61E" w14:textId="7A83DC7D" w:rsidR="00BB3A8F" w:rsidRPr="00BB3A8F" w:rsidRDefault="008A13D1" w:rsidP="00BB3A8F">
            <w:pPr>
              <w:spacing w:line="360" w:lineRule="auto"/>
              <w:rPr>
                <w:rFonts w:ascii="Times New Roman" w:hAnsi="Times New Roman" w:cs="Times New Roman"/>
                <w:sz w:val="24"/>
                <w:szCs w:val="24"/>
              </w:rPr>
            </w:pPr>
            <w:r>
              <w:rPr>
                <w:rFonts w:ascii="Times New Roman" w:hAnsi="Times New Roman" w:cs="Times New Roman"/>
                <w:sz w:val="24"/>
                <w:szCs w:val="24"/>
              </w:rPr>
              <w:t>03</w:t>
            </w:r>
            <w:r w:rsidR="00BB3A8F" w:rsidRPr="00BB3A8F">
              <w:rPr>
                <w:rFonts w:ascii="Times New Roman" w:hAnsi="Times New Roman" w:cs="Times New Roman"/>
                <w:sz w:val="24"/>
                <w:szCs w:val="24"/>
              </w:rPr>
              <w:t>.07.2026</w:t>
            </w:r>
          </w:p>
        </w:tc>
        <w:tc>
          <w:tcPr>
            <w:tcW w:w="81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77B93F3E" w14:textId="77777777"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14:00</w:t>
            </w:r>
          </w:p>
        </w:tc>
      </w:tr>
      <w:tr w:rsidR="00BB3A8F" w:rsidRPr="00BB3A8F" w14:paraId="77AB18E3" w14:textId="77777777" w:rsidTr="004C6222">
        <w:trPr>
          <w:trHeight w:val="135"/>
        </w:trPr>
        <w:tc>
          <w:tcPr>
            <w:tcW w:w="554" w:type="dxa"/>
            <w:vMerge/>
            <w:tcBorders>
              <w:top w:val="nil"/>
              <w:left w:val="single" w:sz="4" w:space="0" w:color="auto"/>
              <w:bottom w:val="single" w:sz="4" w:space="0" w:color="auto"/>
              <w:right w:val="single" w:sz="4" w:space="0" w:color="auto"/>
            </w:tcBorders>
            <w:vAlign w:val="center"/>
            <w:hideMark/>
          </w:tcPr>
          <w:p w14:paraId="0408435B" w14:textId="77777777" w:rsidR="00BB3A8F" w:rsidRPr="00BB3A8F" w:rsidRDefault="00BB3A8F" w:rsidP="00BB3A8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4C0CB0C1" w14:textId="77777777" w:rsidR="00BB3A8F" w:rsidRPr="00BB3A8F" w:rsidRDefault="00BB3A8F" w:rsidP="00BB3A8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1DE5CCE2" w14:textId="77777777" w:rsidR="00BB3A8F" w:rsidRPr="00BB3A8F" w:rsidRDefault="00BB3A8F" w:rsidP="00BB3A8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13F1BBBE" w14:textId="77777777"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4. Grup</w:t>
            </w:r>
          </w:p>
        </w:tc>
        <w:tc>
          <w:tcPr>
            <w:tcW w:w="1328" w:type="dxa"/>
            <w:tcBorders>
              <w:top w:val="nil"/>
              <w:left w:val="nil"/>
              <w:bottom w:val="single" w:sz="4" w:space="0" w:color="auto"/>
              <w:right w:val="single" w:sz="4" w:space="0" w:color="auto"/>
            </w:tcBorders>
            <w:shd w:val="clear" w:color="000000" w:fill="DAEEF3"/>
            <w:noWrap/>
            <w:hideMark/>
          </w:tcPr>
          <w:p w14:paraId="3BBC1FFF" w14:textId="38EF2EF3" w:rsidR="00BB3A8F" w:rsidRPr="00BB3A8F" w:rsidRDefault="00925F33" w:rsidP="00BB3A8F">
            <w:pPr>
              <w:spacing w:line="360" w:lineRule="auto"/>
              <w:rPr>
                <w:rFonts w:ascii="Times New Roman" w:hAnsi="Times New Roman" w:cs="Times New Roman"/>
                <w:sz w:val="24"/>
                <w:szCs w:val="24"/>
              </w:rPr>
            </w:pPr>
            <w:r>
              <w:rPr>
                <w:rFonts w:ascii="Times New Roman" w:hAnsi="Times New Roman" w:cs="Times New Roman"/>
                <w:sz w:val="24"/>
                <w:szCs w:val="24"/>
              </w:rPr>
              <w:t>08</w:t>
            </w:r>
            <w:r w:rsidR="00BB3A8F" w:rsidRPr="00BB3A8F">
              <w:rPr>
                <w:rFonts w:ascii="Times New Roman" w:hAnsi="Times New Roman" w:cs="Times New Roman"/>
                <w:sz w:val="24"/>
                <w:szCs w:val="24"/>
              </w:rPr>
              <w:t>.12.2025</w:t>
            </w:r>
          </w:p>
        </w:tc>
        <w:tc>
          <w:tcPr>
            <w:tcW w:w="1328" w:type="dxa"/>
            <w:tcBorders>
              <w:top w:val="nil"/>
              <w:left w:val="nil"/>
              <w:bottom w:val="single" w:sz="4" w:space="0" w:color="auto"/>
              <w:right w:val="single" w:sz="4" w:space="0" w:color="auto"/>
            </w:tcBorders>
            <w:shd w:val="clear" w:color="000000" w:fill="DAEEF3"/>
            <w:noWrap/>
            <w:hideMark/>
          </w:tcPr>
          <w:p w14:paraId="3B24476A" w14:textId="3EABDCBB" w:rsidR="00BB3A8F" w:rsidRPr="00BB3A8F" w:rsidRDefault="00925F33" w:rsidP="00BB3A8F">
            <w:pPr>
              <w:spacing w:line="360" w:lineRule="auto"/>
              <w:rPr>
                <w:rFonts w:ascii="Times New Roman" w:hAnsi="Times New Roman" w:cs="Times New Roman"/>
                <w:sz w:val="24"/>
                <w:szCs w:val="24"/>
              </w:rPr>
            </w:pPr>
            <w:r>
              <w:rPr>
                <w:rFonts w:ascii="Times New Roman" w:hAnsi="Times New Roman" w:cs="Times New Roman"/>
                <w:sz w:val="24"/>
                <w:szCs w:val="24"/>
              </w:rPr>
              <w:t>19</w:t>
            </w:r>
            <w:r w:rsidR="00BB3A8F" w:rsidRPr="00BB3A8F">
              <w:rPr>
                <w:rFonts w:ascii="Times New Roman" w:hAnsi="Times New Roman" w:cs="Times New Roman"/>
                <w:sz w:val="24"/>
                <w:szCs w:val="24"/>
              </w:rPr>
              <w:t>.12.2025</w:t>
            </w:r>
          </w:p>
        </w:tc>
        <w:tc>
          <w:tcPr>
            <w:tcW w:w="1414" w:type="dxa"/>
            <w:tcBorders>
              <w:top w:val="nil"/>
              <w:left w:val="nil"/>
              <w:bottom w:val="single" w:sz="4" w:space="0" w:color="auto"/>
              <w:right w:val="single" w:sz="4" w:space="0" w:color="auto"/>
            </w:tcBorders>
            <w:shd w:val="clear" w:color="000000" w:fill="DAEEF3"/>
            <w:noWrap/>
            <w:hideMark/>
          </w:tcPr>
          <w:p w14:paraId="79D475CF" w14:textId="60217F8E" w:rsidR="00BB3A8F" w:rsidRPr="00BB3A8F" w:rsidRDefault="00925F33" w:rsidP="00BB3A8F">
            <w:pPr>
              <w:spacing w:line="360" w:lineRule="auto"/>
              <w:rPr>
                <w:rFonts w:ascii="Times New Roman" w:hAnsi="Times New Roman" w:cs="Times New Roman"/>
                <w:sz w:val="24"/>
                <w:szCs w:val="24"/>
              </w:rPr>
            </w:pPr>
            <w:r>
              <w:rPr>
                <w:rFonts w:ascii="Times New Roman" w:hAnsi="Times New Roman" w:cs="Times New Roman"/>
                <w:sz w:val="24"/>
                <w:szCs w:val="24"/>
              </w:rPr>
              <w:t>19</w:t>
            </w:r>
            <w:r w:rsidR="00BB3A8F" w:rsidRPr="00BB3A8F">
              <w:rPr>
                <w:rFonts w:ascii="Times New Roman" w:hAnsi="Times New Roman" w:cs="Times New Roman"/>
                <w:sz w:val="24"/>
                <w:szCs w:val="24"/>
              </w:rPr>
              <w:t>.12.2025</w:t>
            </w:r>
          </w:p>
        </w:tc>
        <w:tc>
          <w:tcPr>
            <w:tcW w:w="1242" w:type="dxa"/>
            <w:vMerge/>
            <w:tcBorders>
              <w:top w:val="nil"/>
              <w:left w:val="single" w:sz="4" w:space="0" w:color="auto"/>
              <w:bottom w:val="single" w:sz="4" w:space="0" w:color="auto"/>
              <w:right w:val="single" w:sz="4" w:space="0" w:color="auto"/>
            </w:tcBorders>
            <w:vAlign w:val="center"/>
            <w:hideMark/>
          </w:tcPr>
          <w:p w14:paraId="66B89144" w14:textId="77777777" w:rsidR="00BB3A8F" w:rsidRPr="00BB3A8F" w:rsidRDefault="00BB3A8F" w:rsidP="00BB3A8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1A9BC56" w14:textId="77777777" w:rsidR="00BB3A8F" w:rsidRPr="00BB3A8F" w:rsidRDefault="00BB3A8F" w:rsidP="00BB3A8F">
            <w:pPr>
              <w:spacing w:line="360" w:lineRule="auto"/>
              <w:rPr>
                <w:rFonts w:ascii="Times New Roman" w:hAnsi="Times New Roman" w:cs="Times New Roman"/>
                <w:sz w:val="24"/>
                <w:szCs w:val="24"/>
              </w:rPr>
            </w:pPr>
          </w:p>
        </w:tc>
      </w:tr>
      <w:tr w:rsidR="00BB3A8F" w:rsidRPr="00BB3A8F" w14:paraId="659FE277" w14:textId="77777777" w:rsidTr="00F913B4">
        <w:trPr>
          <w:trHeight w:val="135"/>
        </w:trPr>
        <w:tc>
          <w:tcPr>
            <w:tcW w:w="554" w:type="dxa"/>
            <w:vMerge/>
            <w:tcBorders>
              <w:top w:val="nil"/>
              <w:left w:val="single" w:sz="4" w:space="0" w:color="auto"/>
              <w:bottom w:val="single" w:sz="4" w:space="0" w:color="auto"/>
              <w:right w:val="single" w:sz="4" w:space="0" w:color="auto"/>
            </w:tcBorders>
            <w:vAlign w:val="center"/>
            <w:hideMark/>
          </w:tcPr>
          <w:p w14:paraId="79E6C103" w14:textId="77777777" w:rsidR="00BB3A8F" w:rsidRPr="00BB3A8F" w:rsidRDefault="00BB3A8F" w:rsidP="00BB3A8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2487765E" w14:textId="77777777" w:rsidR="00BB3A8F" w:rsidRPr="00BB3A8F" w:rsidRDefault="00BB3A8F" w:rsidP="00BB3A8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7BD4CBBC" w14:textId="77777777" w:rsidR="00BB3A8F" w:rsidRPr="00BB3A8F" w:rsidRDefault="00BB3A8F" w:rsidP="00BB3A8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2D98F877" w14:textId="77777777"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3. Grup</w:t>
            </w:r>
          </w:p>
        </w:tc>
        <w:tc>
          <w:tcPr>
            <w:tcW w:w="1328" w:type="dxa"/>
            <w:tcBorders>
              <w:top w:val="nil"/>
              <w:left w:val="nil"/>
              <w:bottom w:val="single" w:sz="4" w:space="0" w:color="auto"/>
              <w:right w:val="single" w:sz="4" w:space="0" w:color="auto"/>
            </w:tcBorders>
            <w:shd w:val="clear" w:color="000000" w:fill="DAEEF3"/>
            <w:noWrap/>
            <w:hideMark/>
          </w:tcPr>
          <w:p w14:paraId="6080A8CC" w14:textId="3090EBD8" w:rsidR="00BB3A8F" w:rsidRPr="00BB3A8F" w:rsidRDefault="00E44BEA" w:rsidP="00BB3A8F">
            <w:pPr>
              <w:spacing w:line="360" w:lineRule="auto"/>
              <w:rPr>
                <w:rFonts w:ascii="Times New Roman" w:hAnsi="Times New Roman" w:cs="Times New Roman"/>
                <w:sz w:val="24"/>
                <w:szCs w:val="24"/>
              </w:rPr>
            </w:pPr>
            <w:r>
              <w:rPr>
                <w:rFonts w:ascii="Times New Roman" w:hAnsi="Times New Roman" w:cs="Times New Roman"/>
                <w:sz w:val="24"/>
                <w:szCs w:val="24"/>
              </w:rPr>
              <w:t>09</w:t>
            </w:r>
            <w:r w:rsidR="00BB3A8F" w:rsidRPr="00BB3A8F">
              <w:rPr>
                <w:rFonts w:ascii="Times New Roman" w:hAnsi="Times New Roman" w:cs="Times New Roman"/>
                <w:sz w:val="24"/>
                <w:szCs w:val="24"/>
              </w:rPr>
              <w:t>.02.2026</w:t>
            </w:r>
          </w:p>
        </w:tc>
        <w:tc>
          <w:tcPr>
            <w:tcW w:w="1328" w:type="dxa"/>
            <w:tcBorders>
              <w:top w:val="nil"/>
              <w:left w:val="nil"/>
              <w:bottom w:val="single" w:sz="4" w:space="0" w:color="auto"/>
              <w:right w:val="single" w:sz="4" w:space="0" w:color="auto"/>
            </w:tcBorders>
            <w:shd w:val="clear" w:color="000000" w:fill="DAEEF3"/>
            <w:noWrap/>
            <w:hideMark/>
          </w:tcPr>
          <w:p w14:paraId="42D88375" w14:textId="211E316A"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E44BEA">
              <w:rPr>
                <w:rFonts w:ascii="Times New Roman" w:hAnsi="Times New Roman" w:cs="Times New Roman"/>
                <w:sz w:val="24"/>
                <w:szCs w:val="24"/>
              </w:rPr>
              <w:t>0</w:t>
            </w:r>
            <w:r w:rsidRPr="00BB3A8F">
              <w:rPr>
                <w:rFonts w:ascii="Times New Roman" w:hAnsi="Times New Roman" w:cs="Times New Roman"/>
                <w:sz w:val="24"/>
                <w:szCs w:val="24"/>
              </w:rPr>
              <w:t>.02.2026</w:t>
            </w:r>
          </w:p>
        </w:tc>
        <w:tc>
          <w:tcPr>
            <w:tcW w:w="1414" w:type="dxa"/>
            <w:tcBorders>
              <w:top w:val="nil"/>
              <w:left w:val="nil"/>
              <w:bottom w:val="single" w:sz="4" w:space="0" w:color="auto"/>
              <w:right w:val="single" w:sz="4" w:space="0" w:color="auto"/>
            </w:tcBorders>
            <w:shd w:val="clear" w:color="000000" w:fill="DAEEF3"/>
            <w:noWrap/>
            <w:hideMark/>
          </w:tcPr>
          <w:p w14:paraId="0738082F" w14:textId="0DE75FF6"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2</w:t>
            </w:r>
            <w:r w:rsidR="00E44BEA">
              <w:rPr>
                <w:rFonts w:ascii="Times New Roman" w:hAnsi="Times New Roman" w:cs="Times New Roman"/>
                <w:sz w:val="24"/>
                <w:szCs w:val="24"/>
              </w:rPr>
              <w:t>0</w:t>
            </w:r>
            <w:r w:rsidRPr="00BB3A8F">
              <w:rPr>
                <w:rFonts w:ascii="Times New Roman" w:hAnsi="Times New Roman" w:cs="Times New Roman"/>
                <w:sz w:val="24"/>
                <w:szCs w:val="24"/>
              </w:rPr>
              <w:t>.02.2026</w:t>
            </w:r>
          </w:p>
        </w:tc>
        <w:tc>
          <w:tcPr>
            <w:tcW w:w="1242" w:type="dxa"/>
            <w:vMerge/>
            <w:tcBorders>
              <w:top w:val="nil"/>
              <w:left w:val="single" w:sz="4" w:space="0" w:color="auto"/>
              <w:bottom w:val="single" w:sz="4" w:space="0" w:color="auto"/>
              <w:right w:val="single" w:sz="4" w:space="0" w:color="auto"/>
            </w:tcBorders>
            <w:vAlign w:val="center"/>
            <w:hideMark/>
          </w:tcPr>
          <w:p w14:paraId="0B9E9D0A" w14:textId="77777777" w:rsidR="00BB3A8F" w:rsidRPr="00BB3A8F" w:rsidRDefault="00BB3A8F" w:rsidP="00BB3A8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EFB3151" w14:textId="77777777" w:rsidR="00BB3A8F" w:rsidRPr="00BB3A8F" w:rsidRDefault="00BB3A8F" w:rsidP="00BB3A8F">
            <w:pPr>
              <w:spacing w:line="360" w:lineRule="auto"/>
              <w:rPr>
                <w:rFonts w:ascii="Times New Roman" w:hAnsi="Times New Roman" w:cs="Times New Roman"/>
                <w:sz w:val="24"/>
                <w:szCs w:val="24"/>
              </w:rPr>
            </w:pPr>
          </w:p>
        </w:tc>
      </w:tr>
      <w:tr w:rsidR="00BB3A8F" w:rsidRPr="00BB3A8F" w14:paraId="5D69DA04" w14:textId="77777777" w:rsidTr="00B52087">
        <w:trPr>
          <w:trHeight w:val="135"/>
        </w:trPr>
        <w:tc>
          <w:tcPr>
            <w:tcW w:w="554" w:type="dxa"/>
            <w:vMerge/>
            <w:tcBorders>
              <w:top w:val="nil"/>
              <w:left w:val="single" w:sz="4" w:space="0" w:color="auto"/>
              <w:bottom w:val="single" w:sz="4" w:space="0" w:color="auto"/>
              <w:right w:val="single" w:sz="4" w:space="0" w:color="auto"/>
            </w:tcBorders>
            <w:vAlign w:val="center"/>
            <w:hideMark/>
          </w:tcPr>
          <w:p w14:paraId="41BFDA9A" w14:textId="77777777" w:rsidR="00BB3A8F" w:rsidRPr="00BB3A8F" w:rsidRDefault="00BB3A8F" w:rsidP="00BB3A8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78322AF2" w14:textId="77777777" w:rsidR="00BB3A8F" w:rsidRPr="00BB3A8F" w:rsidRDefault="00BB3A8F" w:rsidP="00BB3A8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37A6806C" w14:textId="77777777" w:rsidR="00BB3A8F" w:rsidRPr="00BB3A8F" w:rsidRDefault="00BB3A8F" w:rsidP="00BB3A8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0999887A" w14:textId="77777777"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2. Grup</w:t>
            </w:r>
          </w:p>
        </w:tc>
        <w:tc>
          <w:tcPr>
            <w:tcW w:w="1328" w:type="dxa"/>
            <w:tcBorders>
              <w:top w:val="nil"/>
              <w:left w:val="nil"/>
              <w:bottom w:val="single" w:sz="4" w:space="0" w:color="auto"/>
              <w:right w:val="single" w:sz="4" w:space="0" w:color="auto"/>
            </w:tcBorders>
            <w:shd w:val="clear" w:color="000000" w:fill="DAEEF3"/>
            <w:noWrap/>
            <w:hideMark/>
          </w:tcPr>
          <w:p w14:paraId="6215709B" w14:textId="63C3B4C8" w:rsidR="00BB3A8F" w:rsidRPr="00BB3A8F" w:rsidRDefault="00882F5F" w:rsidP="00BB3A8F">
            <w:pPr>
              <w:spacing w:line="360" w:lineRule="auto"/>
              <w:rPr>
                <w:rFonts w:ascii="Times New Roman" w:hAnsi="Times New Roman" w:cs="Times New Roman"/>
                <w:sz w:val="24"/>
                <w:szCs w:val="24"/>
              </w:rPr>
            </w:pPr>
            <w:r>
              <w:rPr>
                <w:rFonts w:ascii="Times New Roman" w:hAnsi="Times New Roman" w:cs="Times New Roman"/>
                <w:sz w:val="24"/>
                <w:szCs w:val="24"/>
              </w:rPr>
              <w:t>06</w:t>
            </w:r>
            <w:r w:rsidR="00BB3A8F" w:rsidRPr="00BB3A8F">
              <w:rPr>
                <w:rFonts w:ascii="Times New Roman" w:hAnsi="Times New Roman" w:cs="Times New Roman"/>
                <w:sz w:val="24"/>
                <w:szCs w:val="24"/>
              </w:rPr>
              <w:t>.04.2026</w:t>
            </w:r>
          </w:p>
        </w:tc>
        <w:tc>
          <w:tcPr>
            <w:tcW w:w="1328" w:type="dxa"/>
            <w:tcBorders>
              <w:top w:val="nil"/>
              <w:left w:val="nil"/>
              <w:bottom w:val="single" w:sz="4" w:space="0" w:color="auto"/>
              <w:right w:val="single" w:sz="4" w:space="0" w:color="auto"/>
            </w:tcBorders>
            <w:shd w:val="clear" w:color="000000" w:fill="DAEEF3"/>
            <w:noWrap/>
            <w:hideMark/>
          </w:tcPr>
          <w:p w14:paraId="6B8DE4AA" w14:textId="68C47B2D" w:rsidR="00BB3A8F" w:rsidRPr="00BB3A8F" w:rsidRDefault="00882F5F" w:rsidP="00BB3A8F">
            <w:pPr>
              <w:spacing w:line="360" w:lineRule="auto"/>
              <w:rPr>
                <w:rFonts w:ascii="Times New Roman" w:hAnsi="Times New Roman" w:cs="Times New Roman"/>
                <w:sz w:val="24"/>
                <w:szCs w:val="24"/>
              </w:rPr>
            </w:pPr>
            <w:r>
              <w:rPr>
                <w:rFonts w:ascii="Times New Roman" w:hAnsi="Times New Roman" w:cs="Times New Roman"/>
                <w:sz w:val="24"/>
                <w:szCs w:val="24"/>
              </w:rPr>
              <w:t>17</w:t>
            </w:r>
            <w:r w:rsidR="00BB3A8F" w:rsidRPr="00BB3A8F">
              <w:rPr>
                <w:rFonts w:ascii="Times New Roman" w:hAnsi="Times New Roman" w:cs="Times New Roman"/>
                <w:sz w:val="24"/>
                <w:szCs w:val="24"/>
              </w:rPr>
              <w:t>.04.2026</w:t>
            </w:r>
          </w:p>
        </w:tc>
        <w:tc>
          <w:tcPr>
            <w:tcW w:w="1414" w:type="dxa"/>
            <w:tcBorders>
              <w:top w:val="nil"/>
              <w:left w:val="nil"/>
              <w:bottom w:val="single" w:sz="4" w:space="0" w:color="auto"/>
              <w:right w:val="single" w:sz="4" w:space="0" w:color="auto"/>
            </w:tcBorders>
            <w:shd w:val="clear" w:color="000000" w:fill="DAEEF3"/>
            <w:noWrap/>
            <w:hideMark/>
          </w:tcPr>
          <w:p w14:paraId="3D8A3F59" w14:textId="3E6DC54B" w:rsidR="00BB3A8F" w:rsidRPr="00BB3A8F" w:rsidRDefault="00166C12" w:rsidP="00BB3A8F">
            <w:pPr>
              <w:spacing w:line="360" w:lineRule="auto"/>
              <w:rPr>
                <w:rFonts w:ascii="Times New Roman" w:hAnsi="Times New Roman" w:cs="Times New Roman"/>
                <w:sz w:val="24"/>
                <w:szCs w:val="24"/>
              </w:rPr>
            </w:pPr>
            <w:r>
              <w:rPr>
                <w:rFonts w:ascii="Times New Roman" w:hAnsi="Times New Roman" w:cs="Times New Roman"/>
                <w:sz w:val="24"/>
                <w:szCs w:val="24"/>
              </w:rPr>
              <w:t>17</w:t>
            </w:r>
            <w:r w:rsidR="00BB3A8F" w:rsidRPr="00BB3A8F">
              <w:rPr>
                <w:rFonts w:ascii="Times New Roman" w:hAnsi="Times New Roman" w:cs="Times New Roman"/>
                <w:sz w:val="24"/>
                <w:szCs w:val="24"/>
              </w:rPr>
              <w:t>.04.2026</w:t>
            </w:r>
          </w:p>
        </w:tc>
        <w:tc>
          <w:tcPr>
            <w:tcW w:w="1242" w:type="dxa"/>
            <w:vMerge/>
            <w:tcBorders>
              <w:top w:val="nil"/>
              <w:left w:val="single" w:sz="4" w:space="0" w:color="auto"/>
              <w:bottom w:val="single" w:sz="4" w:space="0" w:color="auto"/>
              <w:right w:val="single" w:sz="4" w:space="0" w:color="auto"/>
            </w:tcBorders>
            <w:vAlign w:val="center"/>
            <w:hideMark/>
          </w:tcPr>
          <w:p w14:paraId="7BAD2141" w14:textId="77777777" w:rsidR="00BB3A8F" w:rsidRPr="00BB3A8F" w:rsidRDefault="00BB3A8F" w:rsidP="00BB3A8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BE1B858" w14:textId="77777777" w:rsidR="00BB3A8F" w:rsidRPr="00BB3A8F" w:rsidRDefault="00BB3A8F" w:rsidP="00BB3A8F">
            <w:pPr>
              <w:spacing w:line="360" w:lineRule="auto"/>
              <w:rPr>
                <w:rFonts w:ascii="Times New Roman" w:hAnsi="Times New Roman" w:cs="Times New Roman"/>
                <w:sz w:val="24"/>
                <w:szCs w:val="24"/>
              </w:rPr>
            </w:pPr>
          </w:p>
        </w:tc>
      </w:tr>
      <w:tr w:rsidR="00BB3A8F" w:rsidRPr="00BB3A8F" w14:paraId="4D743D1A" w14:textId="77777777" w:rsidTr="00C66A4C">
        <w:trPr>
          <w:trHeight w:val="135"/>
        </w:trPr>
        <w:tc>
          <w:tcPr>
            <w:tcW w:w="554" w:type="dxa"/>
            <w:vMerge/>
            <w:tcBorders>
              <w:top w:val="nil"/>
              <w:left w:val="single" w:sz="4" w:space="0" w:color="auto"/>
              <w:bottom w:val="single" w:sz="4" w:space="0" w:color="auto"/>
              <w:right w:val="single" w:sz="4" w:space="0" w:color="auto"/>
            </w:tcBorders>
            <w:vAlign w:val="center"/>
            <w:hideMark/>
          </w:tcPr>
          <w:p w14:paraId="40DDA152" w14:textId="77777777" w:rsidR="00BB3A8F" w:rsidRPr="00BB3A8F" w:rsidRDefault="00BB3A8F" w:rsidP="00BB3A8F">
            <w:pPr>
              <w:spacing w:line="360" w:lineRule="auto"/>
              <w:jc w:val="center"/>
              <w:rPr>
                <w:rFonts w:ascii="Times New Roman" w:hAnsi="Times New Roman" w:cs="Times New Roman"/>
                <w:b/>
                <w:sz w:val="24"/>
                <w:szCs w:val="24"/>
              </w:rPr>
            </w:pPr>
          </w:p>
        </w:tc>
        <w:tc>
          <w:tcPr>
            <w:tcW w:w="1846" w:type="dxa"/>
            <w:vMerge/>
            <w:tcBorders>
              <w:top w:val="nil"/>
              <w:left w:val="single" w:sz="4" w:space="0" w:color="auto"/>
              <w:bottom w:val="single" w:sz="4" w:space="0" w:color="auto"/>
              <w:right w:val="single" w:sz="4" w:space="0" w:color="auto"/>
            </w:tcBorders>
            <w:vAlign w:val="center"/>
            <w:hideMark/>
          </w:tcPr>
          <w:p w14:paraId="1182A6C6" w14:textId="77777777" w:rsidR="00BB3A8F" w:rsidRPr="00BB3A8F" w:rsidRDefault="00BB3A8F" w:rsidP="00BB3A8F">
            <w:pPr>
              <w:spacing w:line="360" w:lineRule="auto"/>
              <w:jc w:val="center"/>
              <w:rPr>
                <w:rFonts w:ascii="Times New Roman" w:hAnsi="Times New Roman" w:cs="Times New Roman"/>
                <w:b/>
                <w:sz w:val="24"/>
                <w:szCs w:val="24"/>
              </w:rPr>
            </w:pPr>
          </w:p>
        </w:tc>
        <w:tc>
          <w:tcPr>
            <w:tcW w:w="887" w:type="dxa"/>
            <w:vMerge/>
            <w:tcBorders>
              <w:top w:val="nil"/>
              <w:left w:val="single" w:sz="4" w:space="0" w:color="auto"/>
              <w:bottom w:val="single" w:sz="4" w:space="0" w:color="auto"/>
              <w:right w:val="single" w:sz="4" w:space="0" w:color="auto"/>
            </w:tcBorders>
            <w:vAlign w:val="center"/>
            <w:hideMark/>
          </w:tcPr>
          <w:p w14:paraId="5C44C78E" w14:textId="77777777" w:rsidR="00BB3A8F" w:rsidRPr="00BB3A8F" w:rsidRDefault="00BB3A8F" w:rsidP="00BB3A8F">
            <w:pPr>
              <w:spacing w:line="360" w:lineRule="auto"/>
              <w:jc w:val="center"/>
              <w:rPr>
                <w:rFonts w:ascii="Times New Roman" w:hAnsi="Times New Roman" w:cs="Times New Roman"/>
                <w:sz w:val="24"/>
                <w:szCs w:val="24"/>
              </w:rPr>
            </w:pPr>
          </w:p>
        </w:tc>
        <w:tc>
          <w:tcPr>
            <w:tcW w:w="998" w:type="dxa"/>
            <w:tcBorders>
              <w:top w:val="nil"/>
              <w:left w:val="nil"/>
              <w:bottom w:val="single" w:sz="4" w:space="0" w:color="auto"/>
              <w:right w:val="single" w:sz="4" w:space="0" w:color="auto"/>
            </w:tcBorders>
            <w:shd w:val="clear" w:color="000000" w:fill="DAEEF3"/>
            <w:vAlign w:val="center"/>
            <w:hideMark/>
          </w:tcPr>
          <w:p w14:paraId="55A87351" w14:textId="77777777"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1. Grup</w:t>
            </w:r>
          </w:p>
        </w:tc>
        <w:tc>
          <w:tcPr>
            <w:tcW w:w="1328" w:type="dxa"/>
            <w:tcBorders>
              <w:top w:val="nil"/>
              <w:left w:val="nil"/>
              <w:bottom w:val="single" w:sz="4" w:space="0" w:color="auto"/>
              <w:right w:val="single" w:sz="4" w:space="0" w:color="auto"/>
            </w:tcBorders>
            <w:shd w:val="clear" w:color="000000" w:fill="DAEEF3"/>
            <w:noWrap/>
            <w:hideMark/>
          </w:tcPr>
          <w:p w14:paraId="3A5CD75F" w14:textId="5987F36F"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08.06.2026</w:t>
            </w:r>
          </w:p>
        </w:tc>
        <w:tc>
          <w:tcPr>
            <w:tcW w:w="1328" w:type="dxa"/>
            <w:tcBorders>
              <w:top w:val="nil"/>
              <w:left w:val="nil"/>
              <w:bottom w:val="single" w:sz="4" w:space="0" w:color="auto"/>
              <w:right w:val="single" w:sz="4" w:space="0" w:color="auto"/>
            </w:tcBorders>
            <w:shd w:val="clear" w:color="000000" w:fill="DAEEF3"/>
            <w:noWrap/>
            <w:hideMark/>
          </w:tcPr>
          <w:p w14:paraId="16BF3566" w14:textId="4FCE2BF8"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414" w:type="dxa"/>
            <w:tcBorders>
              <w:top w:val="nil"/>
              <w:left w:val="nil"/>
              <w:bottom w:val="single" w:sz="4" w:space="0" w:color="auto"/>
              <w:right w:val="single" w:sz="4" w:space="0" w:color="auto"/>
            </w:tcBorders>
            <w:shd w:val="clear" w:color="000000" w:fill="DAEEF3"/>
            <w:noWrap/>
            <w:hideMark/>
          </w:tcPr>
          <w:p w14:paraId="40705462" w14:textId="2B34E3CA" w:rsidR="00BB3A8F" w:rsidRPr="00BB3A8F" w:rsidRDefault="00BB3A8F" w:rsidP="00BB3A8F">
            <w:pPr>
              <w:spacing w:line="360" w:lineRule="auto"/>
              <w:rPr>
                <w:rFonts w:ascii="Times New Roman" w:hAnsi="Times New Roman" w:cs="Times New Roman"/>
                <w:sz w:val="24"/>
                <w:szCs w:val="24"/>
              </w:rPr>
            </w:pPr>
            <w:r w:rsidRPr="00BB3A8F">
              <w:rPr>
                <w:rFonts w:ascii="Times New Roman" w:hAnsi="Times New Roman" w:cs="Times New Roman"/>
                <w:sz w:val="24"/>
                <w:szCs w:val="24"/>
              </w:rPr>
              <w:t>19.06.2026</w:t>
            </w:r>
          </w:p>
        </w:tc>
        <w:tc>
          <w:tcPr>
            <w:tcW w:w="1242" w:type="dxa"/>
            <w:vMerge/>
            <w:tcBorders>
              <w:top w:val="nil"/>
              <w:left w:val="single" w:sz="4" w:space="0" w:color="auto"/>
              <w:bottom w:val="single" w:sz="4" w:space="0" w:color="auto"/>
              <w:right w:val="single" w:sz="4" w:space="0" w:color="auto"/>
            </w:tcBorders>
            <w:vAlign w:val="center"/>
            <w:hideMark/>
          </w:tcPr>
          <w:p w14:paraId="306214A3" w14:textId="77777777" w:rsidR="00BB3A8F" w:rsidRPr="00BB3A8F" w:rsidRDefault="00BB3A8F" w:rsidP="00BB3A8F">
            <w:pPr>
              <w:spacing w:line="360" w:lineRule="auto"/>
              <w:rPr>
                <w:rFonts w:ascii="Times New Roman" w:hAnsi="Times New Roman" w:cs="Times New Roman"/>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3DBE6D4F" w14:textId="77777777" w:rsidR="00BB3A8F" w:rsidRPr="00BB3A8F" w:rsidRDefault="00BB3A8F" w:rsidP="00BB3A8F">
            <w:pPr>
              <w:spacing w:line="360" w:lineRule="auto"/>
              <w:rPr>
                <w:rFonts w:ascii="Times New Roman" w:hAnsi="Times New Roman" w:cs="Times New Roman"/>
                <w:sz w:val="24"/>
                <w:szCs w:val="24"/>
              </w:rPr>
            </w:pPr>
          </w:p>
        </w:tc>
      </w:tr>
    </w:tbl>
    <w:p w14:paraId="16FBF766" w14:textId="77777777" w:rsidR="00616B4E" w:rsidRDefault="00616B4E" w:rsidP="00616B4E">
      <w:pPr>
        <w:widowControl/>
        <w:rPr>
          <w:b/>
          <w:bCs/>
          <w:sz w:val="23"/>
          <w:szCs w:val="23"/>
        </w:rPr>
      </w:pPr>
    </w:p>
    <w:p w14:paraId="5B4EC64A" w14:textId="77777777" w:rsidR="00616B4E" w:rsidRDefault="00616B4E" w:rsidP="00AB0B3E">
      <w:pPr>
        <w:widowControl/>
        <w:shd w:val="clear" w:color="auto" w:fill="B8CCE4"/>
        <w:ind w:left="-142"/>
        <w:jc w:val="center"/>
        <w:rPr>
          <w:rFonts w:ascii="Times New Roman" w:hAnsi="Times New Roman" w:cs="Times New Roman"/>
          <w:b/>
          <w:bCs/>
          <w:sz w:val="32"/>
          <w:szCs w:val="32"/>
        </w:rPr>
      </w:pPr>
    </w:p>
    <w:p w14:paraId="7819F499" w14:textId="77777777" w:rsidR="00AB0B3E" w:rsidRDefault="00AB0B3E" w:rsidP="00AB0B3E">
      <w:pPr>
        <w:widowControl/>
        <w:shd w:val="clear" w:color="auto" w:fill="B8CCE4"/>
        <w:ind w:left="-142"/>
        <w:jc w:val="center"/>
        <w:rPr>
          <w:rFonts w:ascii="Times New Roman" w:hAnsi="Times New Roman" w:cs="Times New Roman"/>
          <w:b/>
          <w:bCs/>
          <w:sz w:val="32"/>
          <w:szCs w:val="32"/>
        </w:rPr>
      </w:pPr>
      <w:r w:rsidRPr="00AA68A6">
        <w:rPr>
          <w:rFonts w:ascii="Times New Roman" w:hAnsi="Times New Roman" w:cs="Times New Roman"/>
          <w:b/>
          <w:bCs/>
          <w:sz w:val="32"/>
          <w:szCs w:val="32"/>
        </w:rPr>
        <w:t>STAJ PROGRAMI (1 - 3. GRUPLAR)</w:t>
      </w:r>
    </w:p>
    <w:p w14:paraId="16C98B1E" w14:textId="77777777" w:rsidR="00616B4E" w:rsidRPr="00AA68A6" w:rsidRDefault="00616B4E" w:rsidP="00AB0B3E">
      <w:pPr>
        <w:widowControl/>
        <w:shd w:val="clear" w:color="auto" w:fill="B8CCE4"/>
        <w:ind w:left="-142"/>
        <w:jc w:val="center"/>
        <w:rPr>
          <w:rFonts w:ascii="Times New Roman" w:hAnsi="Times New Roman" w:cs="Times New Roman"/>
          <w:b/>
          <w:bCs/>
          <w:sz w:val="32"/>
          <w:szCs w:val="32"/>
        </w:rPr>
      </w:pPr>
    </w:p>
    <w:p w14:paraId="4CEAC95A" w14:textId="77777777" w:rsidR="00AB0B3E" w:rsidRDefault="00AB0B3E" w:rsidP="00AB0B3E">
      <w:pPr>
        <w:widowControl/>
        <w:rPr>
          <w:b/>
          <w:bCs/>
          <w:sz w:val="23"/>
          <w:szCs w:val="23"/>
        </w:rPr>
      </w:pPr>
    </w:p>
    <w:tbl>
      <w:tblPr>
        <w:tblW w:w="10620" w:type="dxa"/>
        <w:tblInd w:w="-72" w:type="dxa"/>
        <w:tblCellMar>
          <w:left w:w="70" w:type="dxa"/>
          <w:right w:w="70" w:type="dxa"/>
        </w:tblCellMar>
        <w:tblLook w:val="04A0" w:firstRow="1" w:lastRow="0" w:firstColumn="1" w:lastColumn="0" w:noHBand="0" w:noVBand="1"/>
      </w:tblPr>
      <w:tblGrid>
        <w:gridCol w:w="1084"/>
        <w:gridCol w:w="2090"/>
        <w:gridCol w:w="466"/>
        <w:gridCol w:w="1156"/>
        <w:gridCol w:w="2029"/>
        <w:gridCol w:w="507"/>
        <w:gridCol w:w="1116"/>
        <w:gridCol w:w="2172"/>
      </w:tblGrid>
      <w:tr w:rsidR="00681B54" w:rsidRPr="00681B54" w14:paraId="0DB20E44" w14:textId="77777777" w:rsidTr="00AA68A6">
        <w:trPr>
          <w:trHeight w:val="378"/>
        </w:trPr>
        <w:tc>
          <w:tcPr>
            <w:tcW w:w="10620" w:type="dxa"/>
            <w:gridSpan w:val="8"/>
            <w:tcBorders>
              <w:top w:val="single" w:sz="8" w:space="0" w:color="auto"/>
              <w:left w:val="single" w:sz="8" w:space="0" w:color="auto"/>
              <w:bottom w:val="single" w:sz="8" w:space="0" w:color="auto"/>
              <w:right w:val="nil"/>
            </w:tcBorders>
            <w:shd w:val="clear" w:color="000000" w:fill="B8CCE4"/>
            <w:noWrap/>
            <w:vAlign w:val="center"/>
            <w:hideMark/>
          </w:tcPr>
          <w:p w14:paraId="663B5829" w14:textId="25B2E0E1" w:rsidR="00681B54" w:rsidRPr="00AA68A6" w:rsidRDefault="00246B47" w:rsidP="007B7C90">
            <w:pPr>
              <w:widowControl/>
              <w:autoSpaceDE/>
              <w:autoSpaceDN/>
              <w:adjustRightInd/>
              <w:spacing w:line="360" w:lineRule="auto"/>
              <w:jc w:val="center"/>
              <w:rPr>
                <w:rFonts w:ascii="Times New Roman" w:hAnsi="Times New Roman" w:cs="Times New Roman"/>
                <w:b/>
                <w:bCs/>
                <w:color w:val="000000"/>
                <w:sz w:val="24"/>
                <w:szCs w:val="22"/>
              </w:rPr>
            </w:pPr>
            <w:r>
              <w:rPr>
                <w:rFonts w:ascii="Times New Roman" w:hAnsi="Times New Roman" w:cs="Times New Roman"/>
                <w:b/>
                <w:bCs/>
                <w:color w:val="000000"/>
                <w:sz w:val="24"/>
                <w:szCs w:val="22"/>
              </w:rPr>
              <w:t>202</w:t>
            </w:r>
            <w:r w:rsidR="009D4935">
              <w:rPr>
                <w:rFonts w:ascii="Times New Roman" w:hAnsi="Times New Roman" w:cs="Times New Roman"/>
                <w:b/>
                <w:bCs/>
                <w:color w:val="000000"/>
                <w:sz w:val="24"/>
                <w:szCs w:val="22"/>
              </w:rPr>
              <w:t>5</w:t>
            </w:r>
            <w:r w:rsidR="00681B54" w:rsidRPr="00AA68A6">
              <w:rPr>
                <w:rFonts w:ascii="Times New Roman" w:hAnsi="Times New Roman" w:cs="Times New Roman"/>
                <w:b/>
                <w:bCs/>
                <w:color w:val="000000"/>
                <w:sz w:val="24"/>
                <w:szCs w:val="22"/>
              </w:rPr>
              <w:t>-202</w:t>
            </w:r>
            <w:r w:rsidR="009D4935">
              <w:rPr>
                <w:rFonts w:ascii="Times New Roman" w:hAnsi="Times New Roman" w:cs="Times New Roman"/>
                <w:b/>
                <w:bCs/>
                <w:color w:val="000000"/>
                <w:sz w:val="24"/>
                <w:szCs w:val="22"/>
              </w:rPr>
              <w:t>6</w:t>
            </w:r>
            <w:r w:rsidR="00681B54" w:rsidRPr="00AA68A6">
              <w:rPr>
                <w:rFonts w:ascii="Times New Roman" w:hAnsi="Times New Roman" w:cs="Times New Roman"/>
                <w:b/>
                <w:bCs/>
                <w:color w:val="000000"/>
                <w:sz w:val="24"/>
                <w:szCs w:val="22"/>
              </w:rPr>
              <w:t xml:space="preserve"> EĞİTİM-ÖĞRETİM YILI DÖNEM V STAJ PROGRAMI (1-3. GRUPLAR)</w:t>
            </w:r>
          </w:p>
        </w:tc>
      </w:tr>
      <w:tr w:rsidR="00681B54" w:rsidRPr="00681B54" w14:paraId="3E83F76E" w14:textId="77777777" w:rsidTr="00A84DE0">
        <w:trPr>
          <w:trHeight w:val="378"/>
        </w:trPr>
        <w:tc>
          <w:tcPr>
            <w:tcW w:w="3174" w:type="dxa"/>
            <w:gridSpan w:val="2"/>
            <w:tcBorders>
              <w:top w:val="nil"/>
              <w:left w:val="single" w:sz="8" w:space="0" w:color="auto"/>
              <w:bottom w:val="nil"/>
              <w:right w:val="single" w:sz="8" w:space="0" w:color="000000"/>
            </w:tcBorders>
            <w:shd w:val="clear" w:color="000000" w:fill="C5D9F1"/>
            <w:vAlign w:val="center"/>
            <w:hideMark/>
          </w:tcPr>
          <w:p w14:paraId="02D9F35D" w14:textId="77777777" w:rsidR="00681B54" w:rsidRPr="00681B54" w:rsidRDefault="00681B54" w:rsidP="00A84DE0">
            <w:pPr>
              <w:widowControl/>
              <w:autoSpaceDE/>
              <w:autoSpaceDN/>
              <w:adjustRightInd/>
              <w:spacing w:line="360" w:lineRule="auto"/>
              <w:jc w:val="center"/>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1. GRUP</w:t>
            </w:r>
          </w:p>
        </w:tc>
        <w:tc>
          <w:tcPr>
            <w:tcW w:w="466" w:type="dxa"/>
            <w:tcBorders>
              <w:top w:val="nil"/>
              <w:left w:val="nil"/>
              <w:bottom w:val="nil"/>
              <w:right w:val="nil"/>
            </w:tcBorders>
            <w:vAlign w:val="center"/>
            <w:hideMark/>
          </w:tcPr>
          <w:p w14:paraId="7E59F426"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nil"/>
              <w:left w:val="single" w:sz="8" w:space="0" w:color="auto"/>
              <w:bottom w:val="nil"/>
              <w:right w:val="single" w:sz="8" w:space="0" w:color="000000"/>
            </w:tcBorders>
            <w:shd w:val="clear" w:color="000000" w:fill="C5D9F1"/>
            <w:noWrap/>
            <w:vAlign w:val="center"/>
            <w:hideMark/>
          </w:tcPr>
          <w:p w14:paraId="5BF84CF1" w14:textId="77777777" w:rsidR="00681B54" w:rsidRPr="00681B54" w:rsidRDefault="00681B54" w:rsidP="00A84DE0">
            <w:pPr>
              <w:widowControl/>
              <w:autoSpaceDE/>
              <w:autoSpaceDN/>
              <w:adjustRightInd/>
              <w:spacing w:line="360" w:lineRule="auto"/>
              <w:jc w:val="center"/>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2. GRUP</w:t>
            </w:r>
          </w:p>
        </w:tc>
        <w:tc>
          <w:tcPr>
            <w:tcW w:w="507" w:type="dxa"/>
            <w:tcBorders>
              <w:top w:val="nil"/>
              <w:left w:val="nil"/>
              <w:bottom w:val="nil"/>
              <w:right w:val="nil"/>
            </w:tcBorders>
            <w:vAlign w:val="center"/>
            <w:hideMark/>
          </w:tcPr>
          <w:p w14:paraId="5FACA320"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nil"/>
              <w:left w:val="single" w:sz="8" w:space="0" w:color="auto"/>
              <w:bottom w:val="nil"/>
              <w:right w:val="single" w:sz="8" w:space="0" w:color="000000"/>
            </w:tcBorders>
            <w:shd w:val="clear" w:color="000000" w:fill="C5D9F1"/>
            <w:noWrap/>
            <w:vAlign w:val="center"/>
            <w:hideMark/>
          </w:tcPr>
          <w:p w14:paraId="7CFAD9D7" w14:textId="77777777" w:rsidR="00681B54" w:rsidRPr="00681B54" w:rsidRDefault="00681B54" w:rsidP="00A84DE0">
            <w:pPr>
              <w:widowControl/>
              <w:autoSpaceDE/>
              <w:autoSpaceDN/>
              <w:adjustRightInd/>
              <w:spacing w:line="360" w:lineRule="auto"/>
              <w:jc w:val="center"/>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3. GRUP</w:t>
            </w:r>
          </w:p>
        </w:tc>
      </w:tr>
      <w:tr w:rsidR="00681B54" w:rsidRPr="00681B54" w14:paraId="544E9AD7"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67B80735"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Psikiyatri</w:t>
            </w:r>
          </w:p>
        </w:tc>
        <w:tc>
          <w:tcPr>
            <w:tcW w:w="466" w:type="dxa"/>
            <w:tcBorders>
              <w:top w:val="nil"/>
              <w:left w:val="nil"/>
              <w:bottom w:val="nil"/>
              <w:right w:val="nil"/>
            </w:tcBorders>
            <w:vAlign w:val="center"/>
            <w:hideMark/>
          </w:tcPr>
          <w:p w14:paraId="19F96AB3"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07F24D4" w14:textId="6D99170D" w:rsidR="00681B54" w:rsidRPr="00681B54" w:rsidRDefault="006B14EB" w:rsidP="00A84DE0">
            <w:pPr>
              <w:widowControl/>
              <w:autoSpaceDE/>
              <w:autoSpaceDN/>
              <w:adjustRightInd/>
              <w:spacing w:line="360"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Üroloji</w:t>
            </w:r>
          </w:p>
        </w:tc>
        <w:tc>
          <w:tcPr>
            <w:tcW w:w="507" w:type="dxa"/>
            <w:tcBorders>
              <w:top w:val="nil"/>
              <w:left w:val="nil"/>
              <w:bottom w:val="nil"/>
              <w:right w:val="nil"/>
            </w:tcBorders>
            <w:vAlign w:val="center"/>
            <w:hideMark/>
          </w:tcPr>
          <w:p w14:paraId="78B49DA6"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4410D1D4"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Göz Hastalıkları</w:t>
            </w:r>
          </w:p>
        </w:tc>
      </w:tr>
      <w:tr w:rsidR="00B200BF" w:rsidRPr="00681B54" w14:paraId="2F843D10" w14:textId="77777777" w:rsidTr="00A84DE0">
        <w:trPr>
          <w:trHeight w:val="360"/>
        </w:trPr>
        <w:tc>
          <w:tcPr>
            <w:tcW w:w="1084" w:type="dxa"/>
            <w:tcBorders>
              <w:top w:val="nil"/>
              <w:left w:val="nil"/>
              <w:bottom w:val="nil"/>
              <w:right w:val="nil"/>
            </w:tcBorders>
            <w:shd w:val="clear" w:color="000000" w:fill="CCC0DA"/>
            <w:vAlign w:val="center"/>
            <w:hideMark/>
          </w:tcPr>
          <w:p w14:paraId="6697085D"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090" w:type="dxa"/>
            <w:tcBorders>
              <w:top w:val="nil"/>
              <w:left w:val="nil"/>
              <w:bottom w:val="nil"/>
              <w:right w:val="nil"/>
            </w:tcBorders>
            <w:shd w:val="clear" w:color="000000" w:fill="CCC0DA"/>
            <w:vAlign w:val="center"/>
            <w:hideMark/>
          </w:tcPr>
          <w:p w14:paraId="4B28C4F5" w14:textId="4AFCFCC5" w:rsidR="00B200BF" w:rsidRPr="00155D53" w:rsidRDefault="003E4415" w:rsidP="00B200BF">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01</w:t>
            </w:r>
            <w:r w:rsidR="00B200BF" w:rsidRPr="00EA4CE5">
              <w:rPr>
                <w:rFonts w:ascii="Times New Roman" w:hAnsi="Times New Roman" w:cs="Times New Roman"/>
                <w:sz w:val="24"/>
                <w:szCs w:val="24"/>
              </w:rPr>
              <w:t>.09.2025</w:t>
            </w:r>
          </w:p>
        </w:tc>
        <w:tc>
          <w:tcPr>
            <w:tcW w:w="466" w:type="dxa"/>
            <w:tcBorders>
              <w:top w:val="nil"/>
              <w:left w:val="nil"/>
              <w:bottom w:val="nil"/>
              <w:right w:val="nil"/>
            </w:tcBorders>
            <w:vAlign w:val="center"/>
            <w:hideMark/>
          </w:tcPr>
          <w:p w14:paraId="7618B76E"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BF1DE"/>
            <w:vAlign w:val="center"/>
            <w:hideMark/>
          </w:tcPr>
          <w:p w14:paraId="2D41DB4B"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EBF1DE"/>
            <w:vAlign w:val="center"/>
            <w:hideMark/>
          </w:tcPr>
          <w:p w14:paraId="5286881D" w14:textId="2B87B036" w:rsidR="00B200BF" w:rsidRPr="00515AE2" w:rsidRDefault="003E4415" w:rsidP="00B200BF">
            <w:pPr>
              <w:spacing w:line="360" w:lineRule="auto"/>
              <w:rPr>
                <w:rFonts w:ascii="Times New Roman" w:hAnsi="Times New Roman" w:cs="Times New Roman"/>
                <w:sz w:val="22"/>
                <w:szCs w:val="24"/>
              </w:rPr>
            </w:pPr>
            <w:r>
              <w:rPr>
                <w:rFonts w:ascii="Times New Roman" w:hAnsi="Times New Roman" w:cs="Times New Roman"/>
                <w:sz w:val="24"/>
                <w:szCs w:val="24"/>
              </w:rPr>
              <w:t>01.</w:t>
            </w:r>
            <w:r w:rsidR="00B200BF" w:rsidRPr="00EA4CE5">
              <w:rPr>
                <w:rFonts w:ascii="Times New Roman" w:hAnsi="Times New Roman" w:cs="Times New Roman"/>
                <w:sz w:val="24"/>
                <w:szCs w:val="24"/>
              </w:rPr>
              <w:t>09.2025</w:t>
            </w:r>
          </w:p>
        </w:tc>
        <w:tc>
          <w:tcPr>
            <w:tcW w:w="507" w:type="dxa"/>
            <w:tcBorders>
              <w:top w:val="nil"/>
              <w:left w:val="nil"/>
              <w:bottom w:val="nil"/>
              <w:right w:val="nil"/>
            </w:tcBorders>
            <w:vAlign w:val="center"/>
            <w:hideMark/>
          </w:tcPr>
          <w:p w14:paraId="0E209F66"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4DFEC"/>
            <w:vAlign w:val="center"/>
            <w:hideMark/>
          </w:tcPr>
          <w:p w14:paraId="148FBDE3"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E4DFEC"/>
            <w:vAlign w:val="center"/>
            <w:hideMark/>
          </w:tcPr>
          <w:p w14:paraId="697458EC" w14:textId="007D265B" w:rsidR="00B200BF" w:rsidRPr="00681B54" w:rsidRDefault="003E4415" w:rsidP="00B200BF">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01</w:t>
            </w:r>
            <w:r w:rsidRPr="00EA4CE5">
              <w:rPr>
                <w:rFonts w:ascii="Times New Roman" w:hAnsi="Times New Roman" w:cs="Times New Roman"/>
                <w:sz w:val="24"/>
                <w:szCs w:val="24"/>
              </w:rPr>
              <w:t>.09.2025</w:t>
            </w:r>
          </w:p>
        </w:tc>
      </w:tr>
      <w:tr w:rsidR="00B200BF" w:rsidRPr="00681B54" w14:paraId="60A730F6" w14:textId="77777777" w:rsidTr="00A84DE0">
        <w:trPr>
          <w:trHeight w:val="360"/>
        </w:trPr>
        <w:tc>
          <w:tcPr>
            <w:tcW w:w="1084" w:type="dxa"/>
            <w:tcBorders>
              <w:top w:val="nil"/>
              <w:left w:val="nil"/>
              <w:bottom w:val="nil"/>
              <w:right w:val="nil"/>
            </w:tcBorders>
            <w:shd w:val="clear" w:color="000000" w:fill="CCC0DA"/>
            <w:vAlign w:val="center"/>
            <w:hideMark/>
          </w:tcPr>
          <w:p w14:paraId="7F2754CB"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090" w:type="dxa"/>
            <w:tcBorders>
              <w:top w:val="nil"/>
              <w:left w:val="nil"/>
              <w:bottom w:val="nil"/>
              <w:right w:val="nil"/>
            </w:tcBorders>
            <w:shd w:val="clear" w:color="000000" w:fill="CCC0DA"/>
            <w:vAlign w:val="center"/>
            <w:hideMark/>
          </w:tcPr>
          <w:p w14:paraId="22ECE29D" w14:textId="74864334" w:rsidR="00B200BF" w:rsidRPr="00155D53" w:rsidRDefault="003E4415" w:rsidP="00B200BF">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19</w:t>
            </w:r>
            <w:r w:rsidR="00B200BF" w:rsidRPr="00EA4CE5">
              <w:rPr>
                <w:rFonts w:ascii="Times New Roman" w:hAnsi="Times New Roman" w:cs="Times New Roman"/>
                <w:sz w:val="24"/>
                <w:szCs w:val="24"/>
              </w:rPr>
              <w:t>.09.2025</w:t>
            </w:r>
          </w:p>
        </w:tc>
        <w:tc>
          <w:tcPr>
            <w:tcW w:w="466" w:type="dxa"/>
            <w:tcBorders>
              <w:top w:val="nil"/>
              <w:left w:val="nil"/>
              <w:bottom w:val="nil"/>
              <w:right w:val="nil"/>
            </w:tcBorders>
            <w:vAlign w:val="center"/>
            <w:hideMark/>
          </w:tcPr>
          <w:p w14:paraId="74BE660B"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BF1DE"/>
            <w:vAlign w:val="center"/>
            <w:hideMark/>
          </w:tcPr>
          <w:p w14:paraId="475D9900"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EBF1DE"/>
            <w:vAlign w:val="center"/>
            <w:hideMark/>
          </w:tcPr>
          <w:p w14:paraId="6CC36924" w14:textId="381BA1CE" w:rsidR="00B200BF" w:rsidRPr="00515AE2" w:rsidRDefault="003E4415" w:rsidP="00B200BF">
            <w:pPr>
              <w:spacing w:line="360" w:lineRule="auto"/>
              <w:rPr>
                <w:rFonts w:ascii="Times New Roman" w:hAnsi="Times New Roman" w:cs="Times New Roman"/>
                <w:sz w:val="22"/>
                <w:szCs w:val="24"/>
              </w:rPr>
            </w:pPr>
            <w:r>
              <w:rPr>
                <w:rFonts w:ascii="Times New Roman" w:hAnsi="Times New Roman" w:cs="Times New Roman"/>
                <w:sz w:val="24"/>
                <w:szCs w:val="24"/>
              </w:rPr>
              <w:t>19</w:t>
            </w:r>
            <w:r w:rsidRPr="00EA4CE5">
              <w:rPr>
                <w:rFonts w:ascii="Times New Roman" w:hAnsi="Times New Roman" w:cs="Times New Roman"/>
                <w:sz w:val="24"/>
                <w:szCs w:val="24"/>
              </w:rPr>
              <w:t>.09.2025</w:t>
            </w:r>
          </w:p>
        </w:tc>
        <w:tc>
          <w:tcPr>
            <w:tcW w:w="507" w:type="dxa"/>
            <w:tcBorders>
              <w:top w:val="nil"/>
              <w:left w:val="nil"/>
              <w:bottom w:val="nil"/>
              <w:right w:val="nil"/>
            </w:tcBorders>
            <w:vAlign w:val="center"/>
            <w:hideMark/>
          </w:tcPr>
          <w:p w14:paraId="1FA5899C"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4DFEC"/>
            <w:vAlign w:val="center"/>
            <w:hideMark/>
          </w:tcPr>
          <w:p w14:paraId="2C9CDF25"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E4DFEC"/>
            <w:vAlign w:val="center"/>
            <w:hideMark/>
          </w:tcPr>
          <w:p w14:paraId="19294E22" w14:textId="0765FC5D" w:rsidR="00B200BF" w:rsidRPr="00681B54" w:rsidRDefault="003E4415" w:rsidP="00B200BF">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19</w:t>
            </w:r>
            <w:r w:rsidRPr="00EA4CE5">
              <w:rPr>
                <w:rFonts w:ascii="Times New Roman" w:hAnsi="Times New Roman" w:cs="Times New Roman"/>
                <w:sz w:val="24"/>
                <w:szCs w:val="24"/>
              </w:rPr>
              <w:t>.09.2025</w:t>
            </w:r>
          </w:p>
        </w:tc>
      </w:tr>
      <w:tr w:rsidR="00681B54" w:rsidRPr="00681B54" w14:paraId="0C97AD73"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090E3991"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Nöroloji</w:t>
            </w:r>
          </w:p>
        </w:tc>
        <w:tc>
          <w:tcPr>
            <w:tcW w:w="466" w:type="dxa"/>
            <w:tcBorders>
              <w:top w:val="nil"/>
              <w:left w:val="nil"/>
              <w:bottom w:val="nil"/>
              <w:right w:val="nil"/>
            </w:tcBorders>
            <w:vAlign w:val="center"/>
            <w:hideMark/>
          </w:tcPr>
          <w:p w14:paraId="01C32E3F"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37D1CDB3" w14:textId="2BA11F9B" w:rsidR="00681B54" w:rsidRPr="00681B54" w:rsidRDefault="006B14EB"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Ortopedi ve Travmatoloji</w:t>
            </w:r>
          </w:p>
        </w:tc>
        <w:tc>
          <w:tcPr>
            <w:tcW w:w="507" w:type="dxa"/>
            <w:tcBorders>
              <w:top w:val="nil"/>
              <w:left w:val="nil"/>
              <w:bottom w:val="nil"/>
              <w:right w:val="nil"/>
            </w:tcBorders>
            <w:vAlign w:val="center"/>
            <w:hideMark/>
          </w:tcPr>
          <w:p w14:paraId="06CD2952"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07B6D861"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Kulak Burun Boğaz Hastalıkları</w:t>
            </w:r>
          </w:p>
        </w:tc>
      </w:tr>
      <w:tr w:rsidR="00B200BF" w:rsidRPr="00681B54" w14:paraId="5D52C011" w14:textId="77777777" w:rsidTr="00A276ED">
        <w:trPr>
          <w:trHeight w:val="514"/>
        </w:trPr>
        <w:tc>
          <w:tcPr>
            <w:tcW w:w="1084" w:type="dxa"/>
            <w:tcBorders>
              <w:top w:val="nil"/>
              <w:left w:val="nil"/>
              <w:bottom w:val="nil"/>
              <w:right w:val="nil"/>
            </w:tcBorders>
            <w:shd w:val="clear" w:color="auto" w:fill="CCC0D9" w:themeFill="accent4" w:themeFillTint="66"/>
            <w:vAlign w:val="center"/>
            <w:hideMark/>
          </w:tcPr>
          <w:p w14:paraId="31E5CEB3"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090" w:type="dxa"/>
            <w:tcBorders>
              <w:top w:val="nil"/>
              <w:left w:val="nil"/>
              <w:bottom w:val="nil"/>
              <w:right w:val="nil"/>
            </w:tcBorders>
            <w:shd w:val="clear" w:color="auto" w:fill="CCC0D9" w:themeFill="accent4" w:themeFillTint="66"/>
            <w:vAlign w:val="center"/>
            <w:hideMark/>
          </w:tcPr>
          <w:p w14:paraId="58376C29" w14:textId="3F1D218B" w:rsidR="00B200BF" w:rsidRPr="00A9233A" w:rsidRDefault="00B200BF" w:rsidP="00B200BF">
            <w:pPr>
              <w:spacing w:line="360" w:lineRule="auto"/>
              <w:rPr>
                <w:rFonts w:ascii="Times New Roman" w:hAnsi="Times New Roman" w:cs="Times New Roman"/>
                <w:sz w:val="22"/>
                <w:szCs w:val="24"/>
              </w:rPr>
            </w:pPr>
            <w:r w:rsidRPr="00EA4CE5">
              <w:rPr>
                <w:rFonts w:ascii="Times New Roman" w:hAnsi="Times New Roman" w:cs="Times New Roman"/>
                <w:sz w:val="24"/>
                <w:szCs w:val="24"/>
              </w:rPr>
              <w:t>2</w:t>
            </w:r>
            <w:r w:rsidR="00423148">
              <w:rPr>
                <w:rFonts w:ascii="Times New Roman" w:hAnsi="Times New Roman" w:cs="Times New Roman"/>
                <w:sz w:val="24"/>
                <w:szCs w:val="24"/>
              </w:rPr>
              <w:t>2</w:t>
            </w:r>
            <w:r w:rsidRPr="00EA4CE5">
              <w:rPr>
                <w:rFonts w:ascii="Times New Roman" w:hAnsi="Times New Roman" w:cs="Times New Roman"/>
                <w:sz w:val="24"/>
                <w:szCs w:val="24"/>
              </w:rPr>
              <w:t>.09.2025</w:t>
            </w:r>
          </w:p>
        </w:tc>
        <w:tc>
          <w:tcPr>
            <w:tcW w:w="466" w:type="dxa"/>
            <w:tcBorders>
              <w:top w:val="nil"/>
              <w:left w:val="nil"/>
              <w:bottom w:val="nil"/>
              <w:right w:val="nil"/>
            </w:tcBorders>
            <w:vAlign w:val="center"/>
            <w:hideMark/>
          </w:tcPr>
          <w:p w14:paraId="613D5781"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BF1DE"/>
            <w:vAlign w:val="center"/>
            <w:hideMark/>
          </w:tcPr>
          <w:p w14:paraId="0952DE50"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EBF1DE"/>
            <w:vAlign w:val="center"/>
            <w:hideMark/>
          </w:tcPr>
          <w:p w14:paraId="4B274C7F" w14:textId="5E506583" w:rsidR="00B200BF" w:rsidRPr="0040115C" w:rsidRDefault="00423148" w:rsidP="00B200BF">
            <w:pPr>
              <w:spacing w:line="360" w:lineRule="auto"/>
              <w:rPr>
                <w:rFonts w:ascii="Times New Roman" w:hAnsi="Times New Roman" w:cs="Times New Roman"/>
                <w:sz w:val="22"/>
                <w:szCs w:val="24"/>
              </w:rPr>
            </w:pPr>
            <w:r w:rsidRPr="00EA4CE5">
              <w:rPr>
                <w:rFonts w:ascii="Times New Roman" w:hAnsi="Times New Roman" w:cs="Times New Roman"/>
                <w:sz w:val="24"/>
                <w:szCs w:val="24"/>
              </w:rPr>
              <w:t>2</w:t>
            </w:r>
            <w:r>
              <w:rPr>
                <w:rFonts w:ascii="Times New Roman" w:hAnsi="Times New Roman" w:cs="Times New Roman"/>
                <w:sz w:val="24"/>
                <w:szCs w:val="24"/>
              </w:rPr>
              <w:t>2</w:t>
            </w:r>
            <w:r w:rsidRPr="00EA4CE5">
              <w:rPr>
                <w:rFonts w:ascii="Times New Roman" w:hAnsi="Times New Roman" w:cs="Times New Roman"/>
                <w:sz w:val="24"/>
                <w:szCs w:val="24"/>
              </w:rPr>
              <w:t>.09.2025</w:t>
            </w:r>
          </w:p>
        </w:tc>
        <w:tc>
          <w:tcPr>
            <w:tcW w:w="507" w:type="dxa"/>
            <w:tcBorders>
              <w:top w:val="nil"/>
              <w:left w:val="nil"/>
              <w:bottom w:val="nil"/>
              <w:right w:val="nil"/>
            </w:tcBorders>
            <w:vAlign w:val="center"/>
            <w:hideMark/>
          </w:tcPr>
          <w:p w14:paraId="3DAE8F23"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4DFEC"/>
            <w:vAlign w:val="center"/>
            <w:hideMark/>
          </w:tcPr>
          <w:p w14:paraId="6CB5F3E0"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E4DFEC"/>
            <w:vAlign w:val="center"/>
            <w:hideMark/>
          </w:tcPr>
          <w:p w14:paraId="1B59C121" w14:textId="0FA1F2AC" w:rsidR="00B200BF" w:rsidRPr="00681B54" w:rsidRDefault="00423148" w:rsidP="00B200BF">
            <w:pPr>
              <w:widowControl/>
              <w:autoSpaceDE/>
              <w:autoSpaceDN/>
              <w:adjustRightInd/>
              <w:spacing w:line="360" w:lineRule="auto"/>
              <w:rPr>
                <w:rFonts w:ascii="Times New Roman" w:hAnsi="Times New Roman" w:cs="Times New Roman"/>
                <w:color w:val="000000"/>
                <w:sz w:val="22"/>
                <w:szCs w:val="22"/>
              </w:rPr>
            </w:pPr>
            <w:r w:rsidRPr="00EA4CE5">
              <w:rPr>
                <w:rFonts w:ascii="Times New Roman" w:hAnsi="Times New Roman" w:cs="Times New Roman"/>
                <w:sz w:val="24"/>
                <w:szCs w:val="24"/>
              </w:rPr>
              <w:t>2</w:t>
            </w:r>
            <w:r>
              <w:rPr>
                <w:rFonts w:ascii="Times New Roman" w:hAnsi="Times New Roman" w:cs="Times New Roman"/>
                <w:sz w:val="24"/>
                <w:szCs w:val="24"/>
              </w:rPr>
              <w:t>2</w:t>
            </w:r>
            <w:r w:rsidRPr="00EA4CE5">
              <w:rPr>
                <w:rFonts w:ascii="Times New Roman" w:hAnsi="Times New Roman" w:cs="Times New Roman"/>
                <w:sz w:val="24"/>
                <w:szCs w:val="24"/>
              </w:rPr>
              <w:t>.09.2025</w:t>
            </w:r>
          </w:p>
        </w:tc>
      </w:tr>
      <w:tr w:rsidR="00B200BF" w:rsidRPr="00681B54" w14:paraId="217A1070" w14:textId="77777777" w:rsidTr="00A276ED">
        <w:trPr>
          <w:trHeight w:val="360"/>
        </w:trPr>
        <w:tc>
          <w:tcPr>
            <w:tcW w:w="1084" w:type="dxa"/>
            <w:tcBorders>
              <w:top w:val="nil"/>
              <w:left w:val="nil"/>
              <w:bottom w:val="nil"/>
              <w:right w:val="nil"/>
            </w:tcBorders>
            <w:shd w:val="clear" w:color="auto" w:fill="CCC0D9" w:themeFill="accent4" w:themeFillTint="66"/>
            <w:vAlign w:val="center"/>
            <w:hideMark/>
          </w:tcPr>
          <w:p w14:paraId="4A9F250A"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090" w:type="dxa"/>
            <w:tcBorders>
              <w:top w:val="nil"/>
              <w:left w:val="nil"/>
              <w:bottom w:val="nil"/>
              <w:right w:val="nil"/>
            </w:tcBorders>
            <w:shd w:val="clear" w:color="auto" w:fill="CCC0D9" w:themeFill="accent4" w:themeFillTint="66"/>
            <w:vAlign w:val="center"/>
            <w:hideMark/>
          </w:tcPr>
          <w:p w14:paraId="565CDACE" w14:textId="6486154A" w:rsidR="00B200BF" w:rsidRPr="00A9233A" w:rsidRDefault="00B200BF" w:rsidP="00B200BF">
            <w:pPr>
              <w:spacing w:line="360" w:lineRule="auto"/>
              <w:rPr>
                <w:rFonts w:ascii="Times New Roman" w:hAnsi="Times New Roman" w:cs="Times New Roman"/>
                <w:sz w:val="22"/>
                <w:szCs w:val="24"/>
              </w:rPr>
            </w:pPr>
            <w:r w:rsidRPr="00EA4CE5">
              <w:rPr>
                <w:rFonts w:ascii="Times New Roman" w:hAnsi="Times New Roman" w:cs="Times New Roman"/>
                <w:sz w:val="24"/>
                <w:szCs w:val="24"/>
              </w:rPr>
              <w:t>1</w:t>
            </w:r>
            <w:r w:rsidR="004751CB">
              <w:rPr>
                <w:rFonts w:ascii="Times New Roman" w:hAnsi="Times New Roman" w:cs="Times New Roman"/>
                <w:sz w:val="24"/>
                <w:szCs w:val="24"/>
              </w:rPr>
              <w:t>0</w:t>
            </w:r>
            <w:r w:rsidRPr="00EA4CE5">
              <w:rPr>
                <w:rFonts w:ascii="Times New Roman" w:hAnsi="Times New Roman" w:cs="Times New Roman"/>
                <w:sz w:val="24"/>
                <w:szCs w:val="24"/>
              </w:rPr>
              <w:t>.10.2025</w:t>
            </w:r>
          </w:p>
        </w:tc>
        <w:tc>
          <w:tcPr>
            <w:tcW w:w="466" w:type="dxa"/>
            <w:tcBorders>
              <w:top w:val="nil"/>
              <w:left w:val="nil"/>
              <w:bottom w:val="nil"/>
              <w:right w:val="nil"/>
            </w:tcBorders>
            <w:vAlign w:val="center"/>
            <w:hideMark/>
          </w:tcPr>
          <w:p w14:paraId="4342F970"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BF1DE"/>
            <w:vAlign w:val="center"/>
            <w:hideMark/>
          </w:tcPr>
          <w:p w14:paraId="7B68070A"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EBF1DE"/>
            <w:vAlign w:val="center"/>
            <w:hideMark/>
          </w:tcPr>
          <w:p w14:paraId="60E3042A" w14:textId="1B557D6D" w:rsidR="00B200BF" w:rsidRPr="0040115C" w:rsidRDefault="00B200BF" w:rsidP="00B200BF">
            <w:pPr>
              <w:spacing w:line="360" w:lineRule="auto"/>
              <w:rPr>
                <w:rFonts w:ascii="Times New Roman" w:hAnsi="Times New Roman" w:cs="Times New Roman"/>
                <w:sz w:val="22"/>
                <w:szCs w:val="24"/>
              </w:rPr>
            </w:pPr>
            <w:r w:rsidRPr="00EA4CE5">
              <w:rPr>
                <w:rFonts w:ascii="Times New Roman" w:hAnsi="Times New Roman" w:cs="Times New Roman"/>
                <w:sz w:val="24"/>
                <w:szCs w:val="24"/>
              </w:rPr>
              <w:t>1</w:t>
            </w:r>
            <w:r w:rsidR="004751CB">
              <w:rPr>
                <w:rFonts w:ascii="Times New Roman" w:hAnsi="Times New Roman" w:cs="Times New Roman"/>
                <w:sz w:val="24"/>
                <w:szCs w:val="24"/>
              </w:rPr>
              <w:t>0</w:t>
            </w:r>
            <w:r w:rsidRPr="00EA4CE5">
              <w:rPr>
                <w:rFonts w:ascii="Times New Roman" w:hAnsi="Times New Roman" w:cs="Times New Roman"/>
                <w:sz w:val="24"/>
                <w:szCs w:val="24"/>
              </w:rPr>
              <w:t>.10.2025</w:t>
            </w:r>
          </w:p>
        </w:tc>
        <w:tc>
          <w:tcPr>
            <w:tcW w:w="507" w:type="dxa"/>
            <w:tcBorders>
              <w:top w:val="nil"/>
              <w:left w:val="nil"/>
              <w:bottom w:val="nil"/>
              <w:right w:val="nil"/>
            </w:tcBorders>
            <w:vAlign w:val="center"/>
            <w:hideMark/>
          </w:tcPr>
          <w:p w14:paraId="0023B114"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4DFEC"/>
            <w:vAlign w:val="center"/>
            <w:hideMark/>
          </w:tcPr>
          <w:p w14:paraId="744CFC5E"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E4DFEC"/>
            <w:vAlign w:val="center"/>
            <w:hideMark/>
          </w:tcPr>
          <w:p w14:paraId="487A9384" w14:textId="1CD837DE"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EA4CE5">
              <w:rPr>
                <w:rFonts w:ascii="Times New Roman" w:hAnsi="Times New Roman" w:cs="Times New Roman"/>
                <w:sz w:val="24"/>
                <w:szCs w:val="24"/>
              </w:rPr>
              <w:t>1</w:t>
            </w:r>
            <w:r w:rsidR="004751CB">
              <w:rPr>
                <w:rFonts w:ascii="Times New Roman" w:hAnsi="Times New Roman" w:cs="Times New Roman"/>
                <w:sz w:val="24"/>
                <w:szCs w:val="24"/>
              </w:rPr>
              <w:t>0</w:t>
            </w:r>
            <w:r w:rsidRPr="00EA4CE5">
              <w:rPr>
                <w:rFonts w:ascii="Times New Roman" w:hAnsi="Times New Roman" w:cs="Times New Roman"/>
                <w:sz w:val="24"/>
                <w:szCs w:val="24"/>
              </w:rPr>
              <w:t>.10.2025</w:t>
            </w:r>
          </w:p>
        </w:tc>
      </w:tr>
      <w:tr w:rsidR="00681B54" w:rsidRPr="00681B54" w14:paraId="779E63D2"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62D5583A"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Beyin ve Sinir Cerrahisi</w:t>
            </w:r>
          </w:p>
        </w:tc>
        <w:tc>
          <w:tcPr>
            <w:tcW w:w="466" w:type="dxa"/>
            <w:tcBorders>
              <w:top w:val="nil"/>
              <w:left w:val="nil"/>
              <w:bottom w:val="nil"/>
              <w:right w:val="nil"/>
            </w:tcBorders>
            <w:vAlign w:val="center"/>
            <w:hideMark/>
          </w:tcPr>
          <w:p w14:paraId="2DA6841C"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6826F43F"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Adli Tıp</w:t>
            </w:r>
          </w:p>
        </w:tc>
        <w:tc>
          <w:tcPr>
            <w:tcW w:w="507" w:type="dxa"/>
            <w:tcBorders>
              <w:top w:val="nil"/>
              <w:left w:val="nil"/>
              <w:bottom w:val="nil"/>
              <w:right w:val="nil"/>
            </w:tcBorders>
            <w:vAlign w:val="center"/>
            <w:hideMark/>
          </w:tcPr>
          <w:p w14:paraId="3974F911"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5783D565" w14:textId="77777777" w:rsidR="00681B54" w:rsidRPr="00681B54" w:rsidRDefault="001C6335"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Fiziksel Tıp ve Rehabilitasyon</w:t>
            </w:r>
          </w:p>
        </w:tc>
      </w:tr>
      <w:tr w:rsidR="00B200BF" w:rsidRPr="00681B54" w14:paraId="71B4E91A" w14:textId="77777777" w:rsidTr="00A84DE0">
        <w:trPr>
          <w:trHeight w:val="360"/>
        </w:trPr>
        <w:tc>
          <w:tcPr>
            <w:tcW w:w="1084" w:type="dxa"/>
            <w:tcBorders>
              <w:top w:val="nil"/>
              <w:left w:val="nil"/>
              <w:bottom w:val="nil"/>
              <w:right w:val="nil"/>
            </w:tcBorders>
            <w:shd w:val="clear" w:color="000000" w:fill="CCC0DA"/>
            <w:vAlign w:val="center"/>
            <w:hideMark/>
          </w:tcPr>
          <w:p w14:paraId="12687138"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090" w:type="dxa"/>
            <w:tcBorders>
              <w:top w:val="nil"/>
              <w:left w:val="nil"/>
              <w:bottom w:val="nil"/>
              <w:right w:val="nil"/>
            </w:tcBorders>
            <w:shd w:val="clear" w:color="000000" w:fill="CCC0DA"/>
            <w:vAlign w:val="center"/>
            <w:hideMark/>
          </w:tcPr>
          <w:p w14:paraId="4BCC239F" w14:textId="307B9D74" w:rsidR="00B200BF" w:rsidRPr="009533B9" w:rsidRDefault="004751CB" w:rsidP="00B200BF">
            <w:pPr>
              <w:spacing w:line="360" w:lineRule="auto"/>
              <w:rPr>
                <w:rFonts w:ascii="Times New Roman" w:hAnsi="Times New Roman" w:cs="Times New Roman"/>
                <w:sz w:val="22"/>
                <w:szCs w:val="24"/>
              </w:rPr>
            </w:pPr>
            <w:r>
              <w:rPr>
                <w:rFonts w:ascii="Times New Roman" w:hAnsi="Times New Roman" w:cs="Times New Roman"/>
                <w:sz w:val="24"/>
                <w:szCs w:val="24"/>
              </w:rPr>
              <w:t>13</w:t>
            </w:r>
            <w:r w:rsidR="00B200BF" w:rsidRPr="00EA4CE5">
              <w:rPr>
                <w:rFonts w:ascii="Times New Roman" w:hAnsi="Times New Roman" w:cs="Times New Roman"/>
                <w:sz w:val="24"/>
                <w:szCs w:val="24"/>
              </w:rPr>
              <w:t>.10.2025</w:t>
            </w:r>
          </w:p>
        </w:tc>
        <w:tc>
          <w:tcPr>
            <w:tcW w:w="466" w:type="dxa"/>
            <w:tcBorders>
              <w:top w:val="nil"/>
              <w:left w:val="nil"/>
              <w:bottom w:val="nil"/>
              <w:right w:val="nil"/>
            </w:tcBorders>
            <w:vAlign w:val="center"/>
            <w:hideMark/>
          </w:tcPr>
          <w:p w14:paraId="717F6007"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BF1DE"/>
            <w:vAlign w:val="center"/>
            <w:hideMark/>
          </w:tcPr>
          <w:p w14:paraId="3E93E182"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EBF1DE"/>
            <w:vAlign w:val="center"/>
            <w:hideMark/>
          </w:tcPr>
          <w:p w14:paraId="4A3F0088" w14:textId="4212A192" w:rsidR="00B200BF" w:rsidRPr="00681B54" w:rsidRDefault="004751CB" w:rsidP="00B200BF">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13</w:t>
            </w:r>
            <w:r w:rsidR="00B200BF" w:rsidRPr="00EA4CE5">
              <w:rPr>
                <w:rFonts w:ascii="Times New Roman" w:hAnsi="Times New Roman" w:cs="Times New Roman"/>
                <w:sz w:val="24"/>
                <w:szCs w:val="24"/>
              </w:rPr>
              <w:t>.10.2025</w:t>
            </w:r>
          </w:p>
        </w:tc>
        <w:tc>
          <w:tcPr>
            <w:tcW w:w="507" w:type="dxa"/>
            <w:tcBorders>
              <w:top w:val="nil"/>
              <w:left w:val="nil"/>
              <w:bottom w:val="nil"/>
              <w:right w:val="nil"/>
            </w:tcBorders>
            <w:vAlign w:val="center"/>
            <w:hideMark/>
          </w:tcPr>
          <w:p w14:paraId="6E04461B"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4DFEC"/>
            <w:vAlign w:val="center"/>
            <w:hideMark/>
          </w:tcPr>
          <w:p w14:paraId="35027ECF"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E4DFEC"/>
            <w:vAlign w:val="center"/>
            <w:hideMark/>
          </w:tcPr>
          <w:p w14:paraId="3BC78E8F" w14:textId="6983E62A" w:rsidR="00B200BF" w:rsidRPr="008A3FAC" w:rsidRDefault="004751CB" w:rsidP="00B200BF">
            <w:pPr>
              <w:spacing w:line="360" w:lineRule="auto"/>
              <w:rPr>
                <w:rFonts w:ascii="Times New Roman" w:hAnsi="Times New Roman" w:cs="Times New Roman"/>
                <w:sz w:val="22"/>
                <w:szCs w:val="24"/>
              </w:rPr>
            </w:pPr>
            <w:r>
              <w:rPr>
                <w:rFonts w:ascii="Times New Roman" w:hAnsi="Times New Roman" w:cs="Times New Roman"/>
                <w:sz w:val="24"/>
                <w:szCs w:val="24"/>
              </w:rPr>
              <w:t>13</w:t>
            </w:r>
            <w:r w:rsidR="00B200BF" w:rsidRPr="00EA4CE5">
              <w:rPr>
                <w:rFonts w:ascii="Times New Roman" w:hAnsi="Times New Roman" w:cs="Times New Roman"/>
                <w:sz w:val="24"/>
                <w:szCs w:val="24"/>
              </w:rPr>
              <w:t>.10.2025</w:t>
            </w:r>
          </w:p>
        </w:tc>
      </w:tr>
      <w:tr w:rsidR="00B200BF" w:rsidRPr="00681B54" w14:paraId="6201D904" w14:textId="77777777" w:rsidTr="00A84DE0">
        <w:trPr>
          <w:trHeight w:val="360"/>
        </w:trPr>
        <w:tc>
          <w:tcPr>
            <w:tcW w:w="1084" w:type="dxa"/>
            <w:tcBorders>
              <w:top w:val="nil"/>
              <w:left w:val="nil"/>
              <w:bottom w:val="nil"/>
              <w:right w:val="nil"/>
            </w:tcBorders>
            <w:shd w:val="clear" w:color="000000" w:fill="CCC0DA"/>
            <w:vAlign w:val="center"/>
            <w:hideMark/>
          </w:tcPr>
          <w:p w14:paraId="445F6C87"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090" w:type="dxa"/>
            <w:tcBorders>
              <w:top w:val="nil"/>
              <w:left w:val="nil"/>
              <w:bottom w:val="nil"/>
              <w:right w:val="nil"/>
            </w:tcBorders>
            <w:shd w:val="clear" w:color="000000" w:fill="CCC0DA"/>
            <w:vAlign w:val="center"/>
            <w:hideMark/>
          </w:tcPr>
          <w:p w14:paraId="1BD3480B" w14:textId="226889D4" w:rsidR="00B200BF" w:rsidRPr="009533B9" w:rsidRDefault="004751CB" w:rsidP="00B200BF">
            <w:pPr>
              <w:spacing w:line="360" w:lineRule="auto"/>
              <w:rPr>
                <w:rFonts w:ascii="Times New Roman" w:hAnsi="Times New Roman" w:cs="Times New Roman"/>
                <w:sz w:val="22"/>
                <w:szCs w:val="24"/>
              </w:rPr>
            </w:pPr>
            <w:r>
              <w:rPr>
                <w:rFonts w:ascii="Times New Roman" w:hAnsi="Times New Roman" w:cs="Times New Roman"/>
                <w:sz w:val="24"/>
                <w:szCs w:val="24"/>
              </w:rPr>
              <w:t>24</w:t>
            </w:r>
            <w:r w:rsidR="00B200BF" w:rsidRPr="00EA4CE5">
              <w:rPr>
                <w:rFonts w:ascii="Times New Roman" w:hAnsi="Times New Roman" w:cs="Times New Roman"/>
                <w:sz w:val="24"/>
                <w:szCs w:val="24"/>
              </w:rPr>
              <w:t>.10.2025</w:t>
            </w:r>
          </w:p>
        </w:tc>
        <w:tc>
          <w:tcPr>
            <w:tcW w:w="466" w:type="dxa"/>
            <w:tcBorders>
              <w:top w:val="nil"/>
              <w:left w:val="nil"/>
              <w:bottom w:val="nil"/>
              <w:right w:val="nil"/>
            </w:tcBorders>
            <w:vAlign w:val="center"/>
            <w:hideMark/>
          </w:tcPr>
          <w:p w14:paraId="137F8F09"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BF1DE"/>
            <w:vAlign w:val="center"/>
            <w:hideMark/>
          </w:tcPr>
          <w:p w14:paraId="1F9F1939"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EBF1DE"/>
            <w:vAlign w:val="center"/>
            <w:hideMark/>
          </w:tcPr>
          <w:p w14:paraId="35976817" w14:textId="3E780D30" w:rsidR="00B200BF" w:rsidRPr="00681B54" w:rsidRDefault="004751CB" w:rsidP="00B200BF">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24</w:t>
            </w:r>
            <w:r w:rsidR="00B200BF" w:rsidRPr="00EA4CE5">
              <w:rPr>
                <w:rFonts w:ascii="Times New Roman" w:hAnsi="Times New Roman" w:cs="Times New Roman"/>
                <w:sz w:val="24"/>
                <w:szCs w:val="24"/>
              </w:rPr>
              <w:t>.10.2025</w:t>
            </w:r>
          </w:p>
        </w:tc>
        <w:tc>
          <w:tcPr>
            <w:tcW w:w="507" w:type="dxa"/>
            <w:tcBorders>
              <w:top w:val="nil"/>
              <w:left w:val="nil"/>
              <w:bottom w:val="nil"/>
              <w:right w:val="nil"/>
            </w:tcBorders>
            <w:vAlign w:val="center"/>
            <w:hideMark/>
          </w:tcPr>
          <w:p w14:paraId="0C80FFAB"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4DFEC"/>
            <w:vAlign w:val="center"/>
            <w:hideMark/>
          </w:tcPr>
          <w:p w14:paraId="4BDCF745" w14:textId="77777777" w:rsidR="00B200BF" w:rsidRPr="00681B54" w:rsidRDefault="00B200BF" w:rsidP="00B200BF">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E4DFEC"/>
            <w:vAlign w:val="center"/>
            <w:hideMark/>
          </w:tcPr>
          <w:p w14:paraId="7706FC16" w14:textId="704F686F" w:rsidR="00B200BF" w:rsidRPr="008A3FAC" w:rsidRDefault="004751CB" w:rsidP="00B200BF">
            <w:pPr>
              <w:spacing w:line="360" w:lineRule="auto"/>
              <w:rPr>
                <w:rFonts w:ascii="Times New Roman" w:hAnsi="Times New Roman" w:cs="Times New Roman"/>
                <w:sz w:val="22"/>
                <w:szCs w:val="24"/>
              </w:rPr>
            </w:pPr>
            <w:r>
              <w:rPr>
                <w:rFonts w:ascii="Times New Roman" w:hAnsi="Times New Roman" w:cs="Times New Roman"/>
                <w:sz w:val="24"/>
                <w:szCs w:val="24"/>
              </w:rPr>
              <w:t>24</w:t>
            </w:r>
            <w:r w:rsidR="00B200BF" w:rsidRPr="00EA4CE5">
              <w:rPr>
                <w:rFonts w:ascii="Times New Roman" w:hAnsi="Times New Roman" w:cs="Times New Roman"/>
                <w:sz w:val="24"/>
                <w:szCs w:val="24"/>
              </w:rPr>
              <w:t>.10.2025</w:t>
            </w:r>
          </w:p>
        </w:tc>
      </w:tr>
      <w:tr w:rsidR="00681B54" w:rsidRPr="00681B54" w14:paraId="03979861" w14:textId="77777777" w:rsidTr="00A84DE0">
        <w:trPr>
          <w:trHeight w:val="360"/>
        </w:trPr>
        <w:tc>
          <w:tcPr>
            <w:tcW w:w="1084" w:type="dxa"/>
            <w:tcBorders>
              <w:top w:val="nil"/>
              <w:left w:val="nil"/>
              <w:bottom w:val="nil"/>
              <w:right w:val="nil"/>
            </w:tcBorders>
            <w:vAlign w:val="bottom"/>
            <w:hideMark/>
          </w:tcPr>
          <w:p w14:paraId="7BEF668F"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2A3E82AC"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3B27CABD"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00998EBA"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1E0535C9"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noWrap/>
            <w:vAlign w:val="bottom"/>
            <w:hideMark/>
          </w:tcPr>
          <w:p w14:paraId="48ED2D0C"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noWrap/>
            <w:vAlign w:val="bottom"/>
            <w:hideMark/>
          </w:tcPr>
          <w:p w14:paraId="4DE60036"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0BA2E77F"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681B54" w:rsidRPr="00681B54" w14:paraId="0F2C403D"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69BD7F47" w14:textId="6081FB46" w:rsidR="00681B54" w:rsidRPr="00681B54" w:rsidRDefault="006B14EB" w:rsidP="00A84DE0">
            <w:pPr>
              <w:widowControl/>
              <w:autoSpaceDE/>
              <w:autoSpaceDN/>
              <w:adjustRightInd/>
              <w:spacing w:line="360"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Üroloji</w:t>
            </w:r>
          </w:p>
        </w:tc>
        <w:tc>
          <w:tcPr>
            <w:tcW w:w="466" w:type="dxa"/>
            <w:tcBorders>
              <w:top w:val="nil"/>
              <w:left w:val="nil"/>
              <w:bottom w:val="nil"/>
              <w:right w:val="nil"/>
            </w:tcBorders>
            <w:vAlign w:val="center"/>
            <w:hideMark/>
          </w:tcPr>
          <w:p w14:paraId="25C8AFEB"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1F119E25"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Göz Hastalıkları</w:t>
            </w:r>
          </w:p>
        </w:tc>
        <w:tc>
          <w:tcPr>
            <w:tcW w:w="507" w:type="dxa"/>
            <w:tcBorders>
              <w:top w:val="nil"/>
              <w:left w:val="nil"/>
              <w:bottom w:val="nil"/>
              <w:right w:val="nil"/>
            </w:tcBorders>
            <w:vAlign w:val="center"/>
            <w:hideMark/>
          </w:tcPr>
          <w:p w14:paraId="01ECA7C5"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6EECD820"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Deri ve Zührevi Hastalıkları</w:t>
            </w:r>
          </w:p>
        </w:tc>
      </w:tr>
      <w:tr w:rsidR="006F2B33" w:rsidRPr="00681B54" w14:paraId="4D30D696" w14:textId="77777777" w:rsidTr="00A84DE0">
        <w:trPr>
          <w:trHeight w:val="360"/>
        </w:trPr>
        <w:tc>
          <w:tcPr>
            <w:tcW w:w="1084" w:type="dxa"/>
            <w:tcBorders>
              <w:top w:val="nil"/>
              <w:left w:val="nil"/>
              <w:bottom w:val="nil"/>
              <w:right w:val="nil"/>
            </w:tcBorders>
            <w:shd w:val="clear" w:color="000000" w:fill="EBF1DE"/>
            <w:vAlign w:val="center"/>
            <w:hideMark/>
          </w:tcPr>
          <w:p w14:paraId="2FA90AE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EBF1DE"/>
            <w:vAlign w:val="center"/>
            <w:hideMark/>
          </w:tcPr>
          <w:p w14:paraId="0313EFE0" w14:textId="3900A1D8" w:rsidR="006F2B33" w:rsidRPr="00515AE2" w:rsidRDefault="004751CB" w:rsidP="006F2B33">
            <w:pPr>
              <w:spacing w:line="360" w:lineRule="auto"/>
              <w:rPr>
                <w:rFonts w:ascii="Times New Roman" w:hAnsi="Times New Roman" w:cs="Times New Roman"/>
                <w:sz w:val="22"/>
                <w:szCs w:val="24"/>
              </w:rPr>
            </w:pPr>
            <w:r>
              <w:rPr>
                <w:rFonts w:ascii="Times New Roman" w:hAnsi="Times New Roman" w:cs="Times New Roman"/>
                <w:sz w:val="24"/>
                <w:szCs w:val="24"/>
              </w:rPr>
              <w:t>27</w:t>
            </w:r>
            <w:r w:rsidR="006F2B33" w:rsidRPr="00CD0479">
              <w:rPr>
                <w:rFonts w:ascii="Times New Roman" w:hAnsi="Times New Roman" w:cs="Times New Roman"/>
                <w:sz w:val="24"/>
                <w:szCs w:val="24"/>
              </w:rPr>
              <w:t>.1</w:t>
            </w:r>
            <w:r>
              <w:rPr>
                <w:rFonts w:ascii="Times New Roman" w:hAnsi="Times New Roman" w:cs="Times New Roman"/>
                <w:sz w:val="24"/>
                <w:szCs w:val="24"/>
              </w:rPr>
              <w:t>0</w:t>
            </w:r>
            <w:r w:rsidR="006F2B33" w:rsidRPr="00CD0479">
              <w:rPr>
                <w:rFonts w:ascii="Times New Roman" w:hAnsi="Times New Roman" w:cs="Times New Roman"/>
                <w:sz w:val="24"/>
                <w:szCs w:val="24"/>
              </w:rPr>
              <w:t>.2025</w:t>
            </w:r>
          </w:p>
        </w:tc>
        <w:tc>
          <w:tcPr>
            <w:tcW w:w="466" w:type="dxa"/>
            <w:tcBorders>
              <w:top w:val="nil"/>
              <w:left w:val="nil"/>
              <w:bottom w:val="nil"/>
              <w:right w:val="nil"/>
            </w:tcBorders>
            <w:vAlign w:val="center"/>
            <w:hideMark/>
          </w:tcPr>
          <w:p w14:paraId="2EE6217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4DFEC"/>
            <w:vAlign w:val="center"/>
            <w:hideMark/>
          </w:tcPr>
          <w:p w14:paraId="4D9DC75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E4DFEC"/>
            <w:vAlign w:val="center"/>
            <w:hideMark/>
          </w:tcPr>
          <w:p w14:paraId="38F4420C" w14:textId="6010A501" w:rsidR="006F2B33" w:rsidRPr="00681B54" w:rsidRDefault="004751CB"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27</w:t>
            </w:r>
            <w:r w:rsidR="006F2B33" w:rsidRPr="00CD0479">
              <w:rPr>
                <w:rFonts w:ascii="Times New Roman" w:hAnsi="Times New Roman" w:cs="Times New Roman"/>
                <w:sz w:val="24"/>
                <w:szCs w:val="24"/>
              </w:rPr>
              <w:t>.1</w:t>
            </w:r>
            <w:r>
              <w:rPr>
                <w:rFonts w:ascii="Times New Roman" w:hAnsi="Times New Roman" w:cs="Times New Roman"/>
                <w:sz w:val="24"/>
                <w:szCs w:val="24"/>
              </w:rPr>
              <w:t>0</w:t>
            </w:r>
            <w:r w:rsidR="006F2B33" w:rsidRPr="00CD0479">
              <w:rPr>
                <w:rFonts w:ascii="Times New Roman" w:hAnsi="Times New Roman" w:cs="Times New Roman"/>
                <w:sz w:val="24"/>
                <w:szCs w:val="24"/>
              </w:rPr>
              <w:t>.2025</w:t>
            </w:r>
          </w:p>
        </w:tc>
        <w:tc>
          <w:tcPr>
            <w:tcW w:w="507" w:type="dxa"/>
            <w:tcBorders>
              <w:top w:val="nil"/>
              <w:left w:val="nil"/>
              <w:bottom w:val="nil"/>
              <w:right w:val="nil"/>
            </w:tcBorders>
            <w:vAlign w:val="center"/>
            <w:hideMark/>
          </w:tcPr>
          <w:p w14:paraId="0D96951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DAEEF3"/>
            <w:vAlign w:val="center"/>
            <w:hideMark/>
          </w:tcPr>
          <w:p w14:paraId="64E3295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DAEEF3"/>
            <w:vAlign w:val="center"/>
            <w:hideMark/>
          </w:tcPr>
          <w:p w14:paraId="79B5C418" w14:textId="34BA06C5" w:rsidR="006F2B33" w:rsidRPr="0007022A" w:rsidRDefault="004751CB" w:rsidP="006F2B33">
            <w:pPr>
              <w:spacing w:line="360" w:lineRule="auto"/>
              <w:rPr>
                <w:rFonts w:ascii="Times New Roman" w:hAnsi="Times New Roman" w:cs="Times New Roman"/>
                <w:sz w:val="22"/>
                <w:szCs w:val="24"/>
              </w:rPr>
            </w:pPr>
            <w:r>
              <w:rPr>
                <w:rFonts w:ascii="Times New Roman" w:hAnsi="Times New Roman" w:cs="Times New Roman"/>
                <w:sz w:val="24"/>
                <w:szCs w:val="24"/>
              </w:rPr>
              <w:t>27</w:t>
            </w:r>
            <w:r w:rsidR="006F2B33" w:rsidRPr="00CD0479">
              <w:rPr>
                <w:rFonts w:ascii="Times New Roman" w:hAnsi="Times New Roman" w:cs="Times New Roman"/>
                <w:sz w:val="24"/>
                <w:szCs w:val="24"/>
              </w:rPr>
              <w:t>.1</w:t>
            </w:r>
            <w:r>
              <w:rPr>
                <w:rFonts w:ascii="Times New Roman" w:hAnsi="Times New Roman" w:cs="Times New Roman"/>
                <w:sz w:val="24"/>
                <w:szCs w:val="24"/>
              </w:rPr>
              <w:t>0</w:t>
            </w:r>
            <w:r w:rsidR="006F2B33" w:rsidRPr="00CD0479">
              <w:rPr>
                <w:rFonts w:ascii="Times New Roman" w:hAnsi="Times New Roman" w:cs="Times New Roman"/>
                <w:sz w:val="24"/>
                <w:szCs w:val="24"/>
              </w:rPr>
              <w:t>.2025</w:t>
            </w:r>
          </w:p>
        </w:tc>
      </w:tr>
      <w:tr w:rsidR="006F2B33" w:rsidRPr="00681B54" w14:paraId="75848D3C" w14:textId="77777777" w:rsidTr="00A84DE0">
        <w:trPr>
          <w:trHeight w:val="360"/>
        </w:trPr>
        <w:tc>
          <w:tcPr>
            <w:tcW w:w="1084" w:type="dxa"/>
            <w:tcBorders>
              <w:top w:val="nil"/>
              <w:left w:val="nil"/>
              <w:bottom w:val="nil"/>
              <w:right w:val="nil"/>
            </w:tcBorders>
            <w:shd w:val="clear" w:color="000000" w:fill="EBF1DE"/>
            <w:vAlign w:val="center"/>
            <w:hideMark/>
          </w:tcPr>
          <w:p w14:paraId="65A51AB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EBF1DE"/>
            <w:vAlign w:val="center"/>
            <w:hideMark/>
          </w:tcPr>
          <w:p w14:paraId="09FF0A12" w14:textId="6524445D" w:rsidR="006F2B33" w:rsidRPr="00515AE2" w:rsidRDefault="004751CB" w:rsidP="006F2B33">
            <w:pPr>
              <w:spacing w:line="360" w:lineRule="auto"/>
              <w:rPr>
                <w:rFonts w:ascii="Times New Roman" w:hAnsi="Times New Roman" w:cs="Times New Roman"/>
                <w:sz w:val="22"/>
                <w:szCs w:val="24"/>
              </w:rPr>
            </w:pPr>
            <w:r>
              <w:rPr>
                <w:rFonts w:ascii="Times New Roman" w:hAnsi="Times New Roman" w:cs="Times New Roman"/>
                <w:sz w:val="24"/>
                <w:szCs w:val="24"/>
              </w:rPr>
              <w:t>14</w:t>
            </w:r>
            <w:r w:rsidR="006F2B33" w:rsidRPr="00CD0479">
              <w:rPr>
                <w:rFonts w:ascii="Times New Roman" w:hAnsi="Times New Roman" w:cs="Times New Roman"/>
                <w:sz w:val="24"/>
                <w:szCs w:val="24"/>
              </w:rPr>
              <w:t>.11.2025</w:t>
            </w:r>
          </w:p>
        </w:tc>
        <w:tc>
          <w:tcPr>
            <w:tcW w:w="466" w:type="dxa"/>
            <w:tcBorders>
              <w:top w:val="nil"/>
              <w:left w:val="nil"/>
              <w:bottom w:val="nil"/>
              <w:right w:val="nil"/>
            </w:tcBorders>
            <w:vAlign w:val="center"/>
            <w:hideMark/>
          </w:tcPr>
          <w:p w14:paraId="1832065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4DFEC"/>
            <w:vAlign w:val="center"/>
            <w:hideMark/>
          </w:tcPr>
          <w:p w14:paraId="522B15F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E4DFEC"/>
            <w:vAlign w:val="center"/>
            <w:hideMark/>
          </w:tcPr>
          <w:p w14:paraId="59F6B26B" w14:textId="29B1A6E6" w:rsidR="006F2B33" w:rsidRPr="00681B54" w:rsidRDefault="004751CB"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14</w:t>
            </w:r>
            <w:r w:rsidR="006F2B33" w:rsidRPr="00CD0479">
              <w:rPr>
                <w:rFonts w:ascii="Times New Roman" w:hAnsi="Times New Roman" w:cs="Times New Roman"/>
                <w:sz w:val="24"/>
                <w:szCs w:val="24"/>
              </w:rPr>
              <w:t>.11.2025</w:t>
            </w:r>
          </w:p>
        </w:tc>
        <w:tc>
          <w:tcPr>
            <w:tcW w:w="507" w:type="dxa"/>
            <w:tcBorders>
              <w:top w:val="nil"/>
              <w:left w:val="nil"/>
              <w:bottom w:val="nil"/>
              <w:right w:val="nil"/>
            </w:tcBorders>
            <w:vAlign w:val="center"/>
            <w:hideMark/>
          </w:tcPr>
          <w:p w14:paraId="68279F37"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DAEEF3"/>
            <w:vAlign w:val="center"/>
            <w:hideMark/>
          </w:tcPr>
          <w:p w14:paraId="5313F3D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DAEEF3"/>
            <w:vAlign w:val="center"/>
            <w:hideMark/>
          </w:tcPr>
          <w:p w14:paraId="3F7E90C4" w14:textId="2A4071B9" w:rsidR="006F2B33" w:rsidRPr="0007022A" w:rsidRDefault="004751CB" w:rsidP="006F2B33">
            <w:pPr>
              <w:spacing w:line="360" w:lineRule="auto"/>
              <w:rPr>
                <w:rFonts w:ascii="Times New Roman" w:hAnsi="Times New Roman" w:cs="Times New Roman"/>
                <w:sz w:val="22"/>
                <w:szCs w:val="24"/>
              </w:rPr>
            </w:pPr>
            <w:r>
              <w:rPr>
                <w:rFonts w:ascii="Times New Roman" w:hAnsi="Times New Roman" w:cs="Times New Roman"/>
                <w:sz w:val="24"/>
                <w:szCs w:val="24"/>
              </w:rPr>
              <w:t>14</w:t>
            </w:r>
            <w:r w:rsidR="006F2B33" w:rsidRPr="00CD0479">
              <w:rPr>
                <w:rFonts w:ascii="Times New Roman" w:hAnsi="Times New Roman" w:cs="Times New Roman"/>
                <w:sz w:val="24"/>
                <w:szCs w:val="24"/>
              </w:rPr>
              <w:t>.11.2025</w:t>
            </w:r>
          </w:p>
        </w:tc>
      </w:tr>
      <w:tr w:rsidR="006F2B33" w:rsidRPr="00681B54" w14:paraId="48EC61E9"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792B356C" w14:textId="27E0861C" w:rsidR="006F2B33" w:rsidRPr="00681B54" w:rsidRDefault="006B14EB"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Ortopedi ve Travmatoloji</w:t>
            </w:r>
          </w:p>
        </w:tc>
        <w:tc>
          <w:tcPr>
            <w:tcW w:w="466" w:type="dxa"/>
            <w:tcBorders>
              <w:top w:val="nil"/>
              <w:left w:val="nil"/>
              <w:bottom w:val="nil"/>
              <w:right w:val="nil"/>
            </w:tcBorders>
            <w:vAlign w:val="center"/>
            <w:hideMark/>
          </w:tcPr>
          <w:p w14:paraId="09AD6F8B"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5D9CCBFC"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Kulak Burun Boğaz Hastalıkları</w:t>
            </w:r>
          </w:p>
        </w:tc>
        <w:tc>
          <w:tcPr>
            <w:tcW w:w="507" w:type="dxa"/>
            <w:tcBorders>
              <w:top w:val="nil"/>
              <w:left w:val="nil"/>
              <w:bottom w:val="nil"/>
              <w:right w:val="nil"/>
            </w:tcBorders>
            <w:vAlign w:val="center"/>
            <w:hideMark/>
          </w:tcPr>
          <w:p w14:paraId="634A6DF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396A953F"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Göğüs Hastalıkları</w:t>
            </w:r>
          </w:p>
        </w:tc>
      </w:tr>
      <w:tr w:rsidR="006F2B33" w:rsidRPr="00681B54" w14:paraId="2689BC38" w14:textId="77777777" w:rsidTr="00A84DE0">
        <w:trPr>
          <w:trHeight w:val="360"/>
        </w:trPr>
        <w:tc>
          <w:tcPr>
            <w:tcW w:w="1084" w:type="dxa"/>
            <w:tcBorders>
              <w:top w:val="nil"/>
              <w:left w:val="nil"/>
              <w:bottom w:val="nil"/>
              <w:right w:val="nil"/>
            </w:tcBorders>
            <w:shd w:val="clear" w:color="000000" w:fill="EBF1DE"/>
            <w:vAlign w:val="center"/>
            <w:hideMark/>
          </w:tcPr>
          <w:p w14:paraId="2F75012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EBF1DE"/>
            <w:vAlign w:val="center"/>
            <w:hideMark/>
          </w:tcPr>
          <w:p w14:paraId="36BB443D" w14:textId="4CC31D21" w:rsidR="006F2B33" w:rsidRPr="0040115C"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17</w:t>
            </w:r>
            <w:r w:rsidR="006F2B33" w:rsidRPr="00CD0479">
              <w:rPr>
                <w:rFonts w:ascii="Times New Roman" w:hAnsi="Times New Roman" w:cs="Times New Roman"/>
                <w:sz w:val="24"/>
                <w:szCs w:val="24"/>
              </w:rPr>
              <w:t>.11.2025</w:t>
            </w:r>
          </w:p>
        </w:tc>
        <w:tc>
          <w:tcPr>
            <w:tcW w:w="466" w:type="dxa"/>
            <w:tcBorders>
              <w:top w:val="nil"/>
              <w:left w:val="nil"/>
              <w:bottom w:val="nil"/>
              <w:right w:val="nil"/>
            </w:tcBorders>
            <w:vAlign w:val="center"/>
            <w:hideMark/>
          </w:tcPr>
          <w:p w14:paraId="49359BA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4DFEC"/>
            <w:vAlign w:val="center"/>
            <w:hideMark/>
          </w:tcPr>
          <w:p w14:paraId="28A1E23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E4DFEC"/>
            <w:vAlign w:val="center"/>
            <w:hideMark/>
          </w:tcPr>
          <w:p w14:paraId="65700B74" w14:textId="2DD955E1" w:rsidR="006F2B33" w:rsidRPr="00681B54" w:rsidRDefault="00617382"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17</w:t>
            </w:r>
            <w:r w:rsidR="006F2B33" w:rsidRPr="00CD0479">
              <w:rPr>
                <w:rFonts w:ascii="Times New Roman" w:hAnsi="Times New Roman" w:cs="Times New Roman"/>
                <w:sz w:val="24"/>
                <w:szCs w:val="24"/>
              </w:rPr>
              <w:t>.11.2025</w:t>
            </w:r>
          </w:p>
        </w:tc>
        <w:tc>
          <w:tcPr>
            <w:tcW w:w="507" w:type="dxa"/>
            <w:tcBorders>
              <w:top w:val="nil"/>
              <w:left w:val="nil"/>
              <w:bottom w:val="nil"/>
              <w:right w:val="nil"/>
            </w:tcBorders>
            <w:vAlign w:val="center"/>
            <w:hideMark/>
          </w:tcPr>
          <w:p w14:paraId="1674592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DAEEF3"/>
            <w:vAlign w:val="center"/>
            <w:hideMark/>
          </w:tcPr>
          <w:p w14:paraId="088DECB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DAEEF3"/>
            <w:vAlign w:val="center"/>
            <w:hideMark/>
          </w:tcPr>
          <w:p w14:paraId="47BFDCE3" w14:textId="4038F9B5" w:rsidR="006F2B33" w:rsidRPr="00613767"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17</w:t>
            </w:r>
            <w:r w:rsidR="006F2B33" w:rsidRPr="00CD0479">
              <w:rPr>
                <w:rFonts w:ascii="Times New Roman" w:hAnsi="Times New Roman" w:cs="Times New Roman"/>
                <w:sz w:val="24"/>
                <w:szCs w:val="24"/>
              </w:rPr>
              <w:t>.11.2025</w:t>
            </w:r>
          </w:p>
        </w:tc>
      </w:tr>
      <w:tr w:rsidR="006F2B33" w:rsidRPr="00681B54" w14:paraId="43F44362" w14:textId="77777777" w:rsidTr="00A84DE0">
        <w:trPr>
          <w:trHeight w:val="360"/>
        </w:trPr>
        <w:tc>
          <w:tcPr>
            <w:tcW w:w="1084" w:type="dxa"/>
            <w:tcBorders>
              <w:top w:val="nil"/>
              <w:left w:val="nil"/>
              <w:bottom w:val="nil"/>
              <w:right w:val="nil"/>
            </w:tcBorders>
            <w:shd w:val="clear" w:color="000000" w:fill="EBF1DE"/>
            <w:vAlign w:val="center"/>
            <w:hideMark/>
          </w:tcPr>
          <w:p w14:paraId="0D067C5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EBF1DE"/>
            <w:vAlign w:val="center"/>
            <w:hideMark/>
          </w:tcPr>
          <w:p w14:paraId="4CDC36AC" w14:textId="76734D15" w:rsidR="006F2B33" w:rsidRPr="0040115C"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05</w:t>
            </w:r>
            <w:r w:rsidR="006F2B33" w:rsidRPr="00CD0479">
              <w:rPr>
                <w:rFonts w:ascii="Times New Roman" w:hAnsi="Times New Roman" w:cs="Times New Roman"/>
                <w:sz w:val="24"/>
                <w:szCs w:val="24"/>
              </w:rPr>
              <w:t>.12.2025</w:t>
            </w:r>
          </w:p>
        </w:tc>
        <w:tc>
          <w:tcPr>
            <w:tcW w:w="466" w:type="dxa"/>
            <w:tcBorders>
              <w:top w:val="nil"/>
              <w:left w:val="nil"/>
              <w:bottom w:val="nil"/>
              <w:right w:val="nil"/>
            </w:tcBorders>
            <w:vAlign w:val="center"/>
            <w:hideMark/>
          </w:tcPr>
          <w:p w14:paraId="372A390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4DFEC"/>
            <w:vAlign w:val="center"/>
            <w:hideMark/>
          </w:tcPr>
          <w:p w14:paraId="69D9B10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E4DFEC"/>
            <w:vAlign w:val="center"/>
            <w:hideMark/>
          </w:tcPr>
          <w:p w14:paraId="5F6864CE" w14:textId="5A9B90F1" w:rsidR="006F2B33" w:rsidRPr="00681B54" w:rsidRDefault="00617382"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05</w:t>
            </w:r>
            <w:r w:rsidR="006F2B33" w:rsidRPr="00CD0479">
              <w:rPr>
                <w:rFonts w:ascii="Times New Roman" w:hAnsi="Times New Roman" w:cs="Times New Roman"/>
                <w:sz w:val="24"/>
                <w:szCs w:val="24"/>
              </w:rPr>
              <w:t>.12.2025</w:t>
            </w:r>
          </w:p>
        </w:tc>
        <w:tc>
          <w:tcPr>
            <w:tcW w:w="507" w:type="dxa"/>
            <w:tcBorders>
              <w:top w:val="nil"/>
              <w:left w:val="nil"/>
              <w:bottom w:val="nil"/>
              <w:right w:val="nil"/>
            </w:tcBorders>
            <w:vAlign w:val="center"/>
            <w:hideMark/>
          </w:tcPr>
          <w:p w14:paraId="42F00CD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DAEEF3"/>
            <w:vAlign w:val="center"/>
            <w:hideMark/>
          </w:tcPr>
          <w:p w14:paraId="0E28DA4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DAEEF3"/>
            <w:vAlign w:val="center"/>
            <w:hideMark/>
          </w:tcPr>
          <w:p w14:paraId="504A0D7D" w14:textId="2E39D1EB" w:rsidR="006F2B33" w:rsidRPr="00613767"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05</w:t>
            </w:r>
            <w:r w:rsidR="006F2B33" w:rsidRPr="00CD0479">
              <w:rPr>
                <w:rFonts w:ascii="Times New Roman" w:hAnsi="Times New Roman" w:cs="Times New Roman"/>
                <w:sz w:val="24"/>
                <w:szCs w:val="24"/>
              </w:rPr>
              <w:t>.12.2025</w:t>
            </w:r>
          </w:p>
        </w:tc>
      </w:tr>
      <w:tr w:rsidR="006F2B33" w:rsidRPr="00681B54" w14:paraId="3EC1D61A"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0CC9F1AD"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Adli Tıp</w:t>
            </w:r>
          </w:p>
        </w:tc>
        <w:tc>
          <w:tcPr>
            <w:tcW w:w="466" w:type="dxa"/>
            <w:tcBorders>
              <w:top w:val="nil"/>
              <w:left w:val="nil"/>
              <w:bottom w:val="nil"/>
              <w:right w:val="nil"/>
            </w:tcBorders>
            <w:vAlign w:val="center"/>
            <w:hideMark/>
          </w:tcPr>
          <w:p w14:paraId="3A4942FA"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279B5573"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Fiziksel Tıp ve Rehabilitasyon</w:t>
            </w:r>
          </w:p>
        </w:tc>
        <w:tc>
          <w:tcPr>
            <w:tcW w:w="507" w:type="dxa"/>
            <w:tcBorders>
              <w:top w:val="nil"/>
              <w:left w:val="nil"/>
              <w:bottom w:val="nil"/>
              <w:right w:val="nil"/>
            </w:tcBorders>
            <w:vAlign w:val="center"/>
            <w:hideMark/>
          </w:tcPr>
          <w:p w14:paraId="0D29F47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1D9380D3"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Enfek. Hast. ve Klinik Mikrobiyoloji</w:t>
            </w:r>
          </w:p>
        </w:tc>
      </w:tr>
      <w:tr w:rsidR="006F2B33" w:rsidRPr="00681B54" w14:paraId="03DE88C9" w14:textId="77777777" w:rsidTr="00A84DE0">
        <w:trPr>
          <w:trHeight w:val="360"/>
        </w:trPr>
        <w:tc>
          <w:tcPr>
            <w:tcW w:w="1084" w:type="dxa"/>
            <w:tcBorders>
              <w:top w:val="nil"/>
              <w:left w:val="nil"/>
              <w:bottom w:val="nil"/>
              <w:right w:val="nil"/>
            </w:tcBorders>
            <w:shd w:val="clear" w:color="000000" w:fill="EBF1DE"/>
            <w:vAlign w:val="center"/>
            <w:hideMark/>
          </w:tcPr>
          <w:p w14:paraId="2D3F66C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EBF1DE"/>
            <w:vAlign w:val="center"/>
            <w:hideMark/>
          </w:tcPr>
          <w:p w14:paraId="7457D1FC" w14:textId="54A5643D" w:rsidR="006F2B33" w:rsidRPr="00681B54" w:rsidRDefault="00617382"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08</w:t>
            </w:r>
            <w:r w:rsidR="006F2B33" w:rsidRPr="00CD0479">
              <w:rPr>
                <w:rFonts w:ascii="Times New Roman" w:hAnsi="Times New Roman" w:cs="Times New Roman"/>
                <w:sz w:val="24"/>
                <w:szCs w:val="24"/>
              </w:rPr>
              <w:t>.12.2025</w:t>
            </w:r>
          </w:p>
        </w:tc>
        <w:tc>
          <w:tcPr>
            <w:tcW w:w="466" w:type="dxa"/>
            <w:tcBorders>
              <w:top w:val="nil"/>
              <w:left w:val="nil"/>
              <w:bottom w:val="nil"/>
              <w:right w:val="nil"/>
            </w:tcBorders>
            <w:vAlign w:val="center"/>
            <w:hideMark/>
          </w:tcPr>
          <w:p w14:paraId="681FB8F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4DFEC"/>
            <w:vAlign w:val="center"/>
            <w:hideMark/>
          </w:tcPr>
          <w:p w14:paraId="2408B94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E4DFEC"/>
            <w:vAlign w:val="center"/>
            <w:hideMark/>
          </w:tcPr>
          <w:p w14:paraId="7DB87377" w14:textId="33B65F5F" w:rsidR="006F2B33" w:rsidRPr="008A3FAC"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08</w:t>
            </w:r>
            <w:r w:rsidR="006F2B33" w:rsidRPr="00CD0479">
              <w:rPr>
                <w:rFonts w:ascii="Times New Roman" w:hAnsi="Times New Roman" w:cs="Times New Roman"/>
                <w:sz w:val="24"/>
                <w:szCs w:val="24"/>
              </w:rPr>
              <w:t>.12.2025</w:t>
            </w:r>
          </w:p>
        </w:tc>
        <w:tc>
          <w:tcPr>
            <w:tcW w:w="507" w:type="dxa"/>
            <w:tcBorders>
              <w:top w:val="nil"/>
              <w:left w:val="nil"/>
              <w:bottom w:val="nil"/>
              <w:right w:val="nil"/>
            </w:tcBorders>
            <w:vAlign w:val="center"/>
            <w:hideMark/>
          </w:tcPr>
          <w:p w14:paraId="28328F8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DAEEF3"/>
            <w:vAlign w:val="center"/>
            <w:hideMark/>
          </w:tcPr>
          <w:p w14:paraId="36B9B65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DAEEF3"/>
            <w:vAlign w:val="center"/>
            <w:hideMark/>
          </w:tcPr>
          <w:p w14:paraId="0D940DB5" w14:textId="4F210D91" w:rsidR="006F2B33" w:rsidRPr="00E279BC"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08</w:t>
            </w:r>
            <w:r w:rsidR="006F2B33" w:rsidRPr="00CD0479">
              <w:rPr>
                <w:rFonts w:ascii="Times New Roman" w:hAnsi="Times New Roman" w:cs="Times New Roman"/>
                <w:sz w:val="24"/>
                <w:szCs w:val="24"/>
              </w:rPr>
              <w:t>.12.2025</w:t>
            </w:r>
          </w:p>
        </w:tc>
      </w:tr>
      <w:tr w:rsidR="006F2B33" w:rsidRPr="00681B54" w14:paraId="195617B1" w14:textId="77777777" w:rsidTr="00A84DE0">
        <w:trPr>
          <w:trHeight w:val="360"/>
        </w:trPr>
        <w:tc>
          <w:tcPr>
            <w:tcW w:w="1084" w:type="dxa"/>
            <w:tcBorders>
              <w:top w:val="nil"/>
              <w:left w:val="nil"/>
              <w:bottom w:val="nil"/>
              <w:right w:val="nil"/>
            </w:tcBorders>
            <w:shd w:val="clear" w:color="000000" w:fill="EBF1DE"/>
            <w:vAlign w:val="center"/>
            <w:hideMark/>
          </w:tcPr>
          <w:p w14:paraId="0B324B0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EBF1DE"/>
            <w:vAlign w:val="center"/>
            <w:hideMark/>
          </w:tcPr>
          <w:p w14:paraId="23762F3B" w14:textId="50369CB5" w:rsidR="006F2B33" w:rsidRPr="00681B54" w:rsidRDefault="00617382"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19</w:t>
            </w:r>
            <w:r w:rsidR="006F2B33" w:rsidRPr="00CD0479">
              <w:rPr>
                <w:rFonts w:ascii="Times New Roman" w:hAnsi="Times New Roman" w:cs="Times New Roman"/>
                <w:sz w:val="24"/>
                <w:szCs w:val="24"/>
              </w:rPr>
              <w:t>.12.2025</w:t>
            </w:r>
          </w:p>
        </w:tc>
        <w:tc>
          <w:tcPr>
            <w:tcW w:w="466" w:type="dxa"/>
            <w:tcBorders>
              <w:top w:val="nil"/>
              <w:left w:val="nil"/>
              <w:bottom w:val="nil"/>
              <w:right w:val="nil"/>
            </w:tcBorders>
            <w:vAlign w:val="center"/>
            <w:hideMark/>
          </w:tcPr>
          <w:p w14:paraId="07FEA76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E4DFEC"/>
            <w:vAlign w:val="center"/>
            <w:hideMark/>
          </w:tcPr>
          <w:p w14:paraId="4F69D4E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E4DFEC"/>
            <w:vAlign w:val="center"/>
            <w:hideMark/>
          </w:tcPr>
          <w:p w14:paraId="2A1915EE" w14:textId="78F3704E" w:rsidR="006F2B33" w:rsidRPr="008A3FAC"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19</w:t>
            </w:r>
            <w:r w:rsidR="006F2B33" w:rsidRPr="00CD0479">
              <w:rPr>
                <w:rFonts w:ascii="Times New Roman" w:hAnsi="Times New Roman" w:cs="Times New Roman"/>
                <w:sz w:val="24"/>
                <w:szCs w:val="24"/>
              </w:rPr>
              <w:t>.12.2025</w:t>
            </w:r>
          </w:p>
        </w:tc>
        <w:tc>
          <w:tcPr>
            <w:tcW w:w="507" w:type="dxa"/>
            <w:tcBorders>
              <w:top w:val="nil"/>
              <w:left w:val="nil"/>
              <w:bottom w:val="nil"/>
              <w:right w:val="nil"/>
            </w:tcBorders>
            <w:vAlign w:val="center"/>
            <w:hideMark/>
          </w:tcPr>
          <w:p w14:paraId="1F6B22E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DAEEF3"/>
            <w:vAlign w:val="center"/>
            <w:hideMark/>
          </w:tcPr>
          <w:p w14:paraId="6C26D0C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DAEEF3"/>
            <w:vAlign w:val="center"/>
            <w:hideMark/>
          </w:tcPr>
          <w:p w14:paraId="282472D5" w14:textId="03F47D63" w:rsidR="006F2B33" w:rsidRPr="00E279BC" w:rsidRDefault="00617382" w:rsidP="006F2B33">
            <w:pPr>
              <w:spacing w:line="360" w:lineRule="auto"/>
              <w:rPr>
                <w:rFonts w:ascii="Times New Roman" w:hAnsi="Times New Roman" w:cs="Times New Roman"/>
                <w:sz w:val="22"/>
                <w:szCs w:val="24"/>
              </w:rPr>
            </w:pPr>
            <w:r>
              <w:rPr>
                <w:rFonts w:ascii="Times New Roman" w:hAnsi="Times New Roman" w:cs="Times New Roman"/>
                <w:sz w:val="24"/>
                <w:szCs w:val="24"/>
              </w:rPr>
              <w:t>19</w:t>
            </w:r>
            <w:r w:rsidR="006F2B33" w:rsidRPr="00CD0479">
              <w:rPr>
                <w:rFonts w:ascii="Times New Roman" w:hAnsi="Times New Roman" w:cs="Times New Roman"/>
                <w:sz w:val="24"/>
                <w:szCs w:val="24"/>
              </w:rPr>
              <w:t>.12.2025</w:t>
            </w:r>
          </w:p>
        </w:tc>
      </w:tr>
      <w:tr w:rsidR="006F2B33" w:rsidRPr="00681B54" w14:paraId="37D85B8E" w14:textId="77777777" w:rsidTr="00A84DE0">
        <w:trPr>
          <w:trHeight w:val="360"/>
        </w:trPr>
        <w:tc>
          <w:tcPr>
            <w:tcW w:w="1084" w:type="dxa"/>
            <w:tcBorders>
              <w:top w:val="nil"/>
              <w:left w:val="nil"/>
              <w:bottom w:val="nil"/>
              <w:right w:val="nil"/>
            </w:tcBorders>
            <w:vAlign w:val="bottom"/>
            <w:hideMark/>
          </w:tcPr>
          <w:p w14:paraId="16D7B1A0"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6BC6162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294D8807"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1E6839B4"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1F7A7AF8"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vAlign w:val="center"/>
            <w:hideMark/>
          </w:tcPr>
          <w:p w14:paraId="38CC47F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noWrap/>
            <w:vAlign w:val="bottom"/>
            <w:hideMark/>
          </w:tcPr>
          <w:p w14:paraId="0FF2DB8E"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72DD88DC"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r w:rsidR="006F2B33" w:rsidRPr="00681B54" w14:paraId="59FA2432"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023D2557"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Göz Hastalıkları</w:t>
            </w:r>
          </w:p>
        </w:tc>
        <w:tc>
          <w:tcPr>
            <w:tcW w:w="466" w:type="dxa"/>
            <w:tcBorders>
              <w:top w:val="nil"/>
              <w:left w:val="nil"/>
              <w:bottom w:val="nil"/>
              <w:right w:val="nil"/>
            </w:tcBorders>
            <w:vAlign w:val="center"/>
            <w:hideMark/>
          </w:tcPr>
          <w:p w14:paraId="7ECE2A6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463DD3A4"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Deri ve Zührevi Hastalıkları</w:t>
            </w:r>
          </w:p>
        </w:tc>
        <w:tc>
          <w:tcPr>
            <w:tcW w:w="507" w:type="dxa"/>
            <w:tcBorders>
              <w:top w:val="nil"/>
              <w:left w:val="nil"/>
              <w:bottom w:val="nil"/>
              <w:right w:val="nil"/>
            </w:tcBorders>
            <w:noWrap/>
            <w:vAlign w:val="bottom"/>
            <w:hideMark/>
          </w:tcPr>
          <w:p w14:paraId="4CED0EB9"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3D5AA85F"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Plastik, Rekonstrüktif ve Estetik Cerr.</w:t>
            </w:r>
          </w:p>
        </w:tc>
      </w:tr>
      <w:tr w:rsidR="006F2B33" w:rsidRPr="00681B54" w14:paraId="22AFA3DC" w14:textId="77777777" w:rsidTr="00A84DE0">
        <w:trPr>
          <w:trHeight w:val="360"/>
        </w:trPr>
        <w:tc>
          <w:tcPr>
            <w:tcW w:w="1084" w:type="dxa"/>
            <w:tcBorders>
              <w:top w:val="nil"/>
              <w:left w:val="nil"/>
              <w:bottom w:val="nil"/>
              <w:right w:val="nil"/>
            </w:tcBorders>
            <w:shd w:val="clear" w:color="000000" w:fill="E4DFEC"/>
            <w:vAlign w:val="center"/>
            <w:hideMark/>
          </w:tcPr>
          <w:p w14:paraId="6C4B6A47"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lastRenderedPageBreak/>
              <w:t>Başlangıç:</w:t>
            </w:r>
          </w:p>
        </w:tc>
        <w:tc>
          <w:tcPr>
            <w:tcW w:w="2090" w:type="dxa"/>
            <w:tcBorders>
              <w:top w:val="nil"/>
              <w:left w:val="nil"/>
              <w:bottom w:val="nil"/>
              <w:right w:val="nil"/>
            </w:tcBorders>
            <w:shd w:val="clear" w:color="000000" w:fill="E4DFEC"/>
            <w:vAlign w:val="center"/>
            <w:hideMark/>
          </w:tcPr>
          <w:p w14:paraId="24391703" w14:textId="3D2C464C"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CD0479">
              <w:rPr>
                <w:rFonts w:ascii="Times New Roman" w:hAnsi="Times New Roman" w:cs="Times New Roman"/>
                <w:sz w:val="24"/>
                <w:szCs w:val="24"/>
              </w:rPr>
              <w:t>2</w:t>
            </w:r>
            <w:r w:rsidR="00876B7B">
              <w:rPr>
                <w:rFonts w:ascii="Times New Roman" w:hAnsi="Times New Roman" w:cs="Times New Roman"/>
                <w:sz w:val="24"/>
                <w:szCs w:val="24"/>
              </w:rPr>
              <w:t>2</w:t>
            </w:r>
            <w:r w:rsidRPr="00CD0479">
              <w:rPr>
                <w:rFonts w:ascii="Times New Roman" w:hAnsi="Times New Roman" w:cs="Times New Roman"/>
                <w:sz w:val="24"/>
                <w:szCs w:val="24"/>
              </w:rPr>
              <w:t>.12.2025</w:t>
            </w:r>
          </w:p>
        </w:tc>
        <w:tc>
          <w:tcPr>
            <w:tcW w:w="466" w:type="dxa"/>
            <w:tcBorders>
              <w:top w:val="nil"/>
              <w:left w:val="nil"/>
              <w:bottom w:val="nil"/>
              <w:right w:val="nil"/>
            </w:tcBorders>
            <w:vAlign w:val="center"/>
            <w:hideMark/>
          </w:tcPr>
          <w:p w14:paraId="3D349340"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DAEEF3"/>
            <w:vAlign w:val="center"/>
            <w:hideMark/>
          </w:tcPr>
          <w:p w14:paraId="2501CAD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DAEEF3"/>
            <w:vAlign w:val="center"/>
            <w:hideMark/>
          </w:tcPr>
          <w:p w14:paraId="50CEF2EB" w14:textId="7CA4D55F" w:rsidR="006F2B33" w:rsidRPr="0007022A" w:rsidRDefault="006F2B33" w:rsidP="006F2B33">
            <w:pPr>
              <w:spacing w:line="360" w:lineRule="auto"/>
              <w:rPr>
                <w:rFonts w:ascii="Times New Roman" w:hAnsi="Times New Roman" w:cs="Times New Roman"/>
                <w:sz w:val="22"/>
                <w:szCs w:val="24"/>
              </w:rPr>
            </w:pPr>
            <w:r w:rsidRPr="00CD0479">
              <w:rPr>
                <w:rFonts w:ascii="Times New Roman" w:hAnsi="Times New Roman" w:cs="Times New Roman"/>
                <w:sz w:val="24"/>
                <w:szCs w:val="24"/>
              </w:rPr>
              <w:t>2</w:t>
            </w:r>
            <w:r w:rsidR="00876B7B">
              <w:rPr>
                <w:rFonts w:ascii="Times New Roman" w:hAnsi="Times New Roman" w:cs="Times New Roman"/>
                <w:sz w:val="24"/>
                <w:szCs w:val="24"/>
              </w:rPr>
              <w:t>2</w:t>
            </w:r>
            <w:r w:rsidRPr="00CD0479">
              <w:rPr>
                <w:rFonts w:ascii="Times New Roman" w:hAnsi="Times New Roman" w:cs="Times New Roman"/>
                <w:sz w:val="24"/>
                <w:szCs w:val="24"/>
              </w:rPr>
              <w:t>.12.2025</w:t>
            </w:r>
          </w:p>
        </w:tc>
        <w:tc>
          <w:tcPr>
            <w:tcW w:w="507" w:type="dxa"/>
            <w:tcBorders>
              <w:top w:val="nil"/>
              <w:left w:val="nil"/>
              <w:bottom w:val="nil"/>
              <w:right w:val="nil"/>
            </w:tcBorders>
            <w:noWrap/>
            <w:vAlign w:val="bottom"/>
            <w:hideMark/>
          </w:tcPr>
          <w:p w14:paraId="2E49FB49"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FDE9D9"/>
            <w:vAlign w:val="center"/>
            <w:hideMark/>
          </w:tcPr>
          <w:p w14:paraId="6739F82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FDE9D9"/>
            <w:vAlign w:val="center"/>
            <w:hideMark/>
          </w:tcPr>
          <w:p w14:paraId="35F2122A" w14:textId="752ECEDA" w:rsidR="006F2B33" w:rsidRPr="002E3202" w:rsidRDefault="006F2B33" w:rsidP="006F2B33">
            <w:pPr>
              <w:spacing w:line="360" w:lineRule="auto"/>
              <w:rPr>
                <w:rFonts w:ascii="Times New Roman" w:hAnsi="Times New Roman" w:cs="Times New Roman"/>
                <w:sz w:val="22"/>
                <w:szCs w:val="24"/>
              </w:rPr>
            </w:pPr>
            <w:r w:rsidRPr="00CD0479">
              <w:rPr>
                <w:rFonts w:ascii="Times New Roman" w:hAnsi="Times New Roman" w:cs="Times New Roman"/>
                <w:sz w:val="24"/>
                <w:szCs w:val="24"/>
              </w:rPr>
              <w:t>2</w:t>
            </w:r>
            <w:r w:rsidR="00876B7B">
              <w:rPr>
                <w:rFonts w:ascii="Times New Roman" w:hAnsi="Times New Roman" w:cs="Times New Roman"/>
                <w:sz w:val="24"/>
                <w:szCs w:val="24"/>
              </w:rPr>
              <w:t>2</w:t>
            </w:r>
            <w:r w:rsidRPr="00CD0479">
              <w:rPr>
                <w:rFonts w:ascii="Times New Roman" w:hAnsi="Times New Roman" w:cs="Times New Roman"/>
                <w:sz w:val="24"/>
                <w:szCs w:val="24"/>
              </w:rPr>
              <w:t>.12.2025</w:t>
            </w:r>
          </w:p>
        </w:tc>
      </w:tr>
      <w:tr w:rsidR="006F2B33" w:rsidRPr="00681B54" w14:paraId="432D469D" w14:textId="77777777" w:rsidTr="00A84DE0">
        <w:trPr>
          <w:trHeight w:val="360"/>
        </w:trPr>
        <w:tc>
          <w:tcPr>
            <w:tcW w:w="1084" w:type="dxa"/>
            <w:tcBorders>
              <w:top w:val="nil"/>
              <w:left w:val="nil"/>
              <w:bottom w:val="nil"/>
              <w:right w:val="nil"/>
            </w:tcBorders>
            <w:shd w:val="clear" w:color="000000" w:fill="E4DFEC"/>
            <w:vAlign w:val="center"/>
            <w:hideMark/>
          </w:tcPr>
          <w:p w14:paraId="472DF727"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E4DFEC"/>
            <w:vAlign w:val="center"/>
            <w:hideMark/>
          </w:tcPr>
          <w:p w14:paraId="496F70E7" w14:textId="7D9EF2EC" w:rsidR="006F2B33" w:rsidRPr="00681B54" w:rsidRDefault="00876B7B"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09</w:t>
            </w:r>
            <w:r w:rsidR="006F2B33" w:rsidRPr="00CD0479">
              <w:rPr>
                <w:rFonts w:ascii="Times New Roman" w:hAnsi="Times New Roman" w:cs="Times New Roman"/>
                <w:sz w:val="24"/>
                <w:szCs w:val="24"/>
              </w:rPr>
              <w:t>.01.2026</w:t>
            </w:r>
          </w:p>
        </w:tc>
        <w:tc>
          <w:tcPr>
            <w:tcW w:w="466" w:type="dxa"/>
            <w:tcBorders>
              <w:top w:val="nil"/>
              <w:left w:val="nil"/>
              <w:bottom w:val="nil"/>
              <w:right w:val="nil"/>
            </w:tcBorders>
            <w:vAlign w:val="center"/>
            <w:hideMark/>
          </w:tcPr>
          <w:p w14:paraId="534B30A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DAEEF3"/>
            <w:vAlign w:val="center"/>
            <w:hideMark/>
          </w:tcPr>
          <w:p w14:paraId="06971FC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DAEEF3"/>
            <w:vAlign w:val="center"/>
            <w:hideMark/>
          </w:tcPr>
          <w:p w14:paraId="6EAA372E" w14:textId="7DF24963" w:rsidR="006F2B33" w:rsidRPr="0007022A" w:rsidRDefault="00876B7B" w:rsidP="006F2B33">
            <w:pPr>
              <w:spacing w:line="360" w:lineRule="auto"/>
              <w:rPr>
                <w:rFonts w:ascii="Times New Roman" w:hAnsi="Times New Roman" w:cs="Times New Roman"/>
                <w:sz w:val="22"/>
                <w:szCs w:val="24"/>
              </w:rPr>
            </w:pPr>
            <w:r>
              <w:rPr>
                <w:rFonts w:ascii="Times New Roman" w:hAnsi="Times New Roman" w:cs="Times New Roman"/>
                <w:sz w:val="24"/>
                <w:szCs w:val="24"/>
              </w:rPr>
              <w:t>09</w:t>
            </w:r>
            <w:r w:rsidR="006F2B33" w:rsidRPr="00CD0479">
              <w:rPr>
                <w:rFonts w:ascii="Times New Roman" w:hAnsi="Times New Roman" w:cs="Times New Roman"/>
                <w:sz w:val="24"/>
                <w:szCs w:val="24"/>
              </w:rPr>
              <w:t>.01.2026</w:t>
            </w:r>
          </w:p>
        </w:tc>
        <w:tc>
          <w:tcPr>
            <w:tcW w:w="507" w:type="dxa"/>
            <w:tcBorders>
              <w:top w:val="nil"/>
              <w:left w:val="nil"/>
              <w:bottom w:val="nil"/>
              <w:right w:val="nil"/>
            </w:tcBorders>
            <w:noWrap/>
            <w:vAlign w:val="bottom"/>
            <w:hideMark/>
          </w:tcPr>
          <w:p w14:paraId="1313DA85"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FDE9D9"/>
            <w:vAlign w:val="center"/>
            <w:hideMark/>
          </w:tcPr>
          <w:p w14:paraId="7BB2EF10"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FDE9D9"/>
            <w:vAlign w:val="center"/>
            <w:hideMark/>
          </w:tcPr>
          <w:p w14:paraId="1A8A3559" w14:textId="4DEF4AFE" w:rsidR="006F2B33" w:rsidRPr="002E3202" w:rsidRDefault="006F2B33" w:rsidP="006F2B33">
            <w:pPr>
              <w:spacing w:line="360" w:lineRule="auto"/>
              <w:rPr>
                <w:rFonts w:ascii="Times New Roman" w:hAnsi="Times New Roman" w:cs="Times New Roman"/>
                <w:sz w:val="22"/>
                <w:szCs w:val="24"/>
              </w:rPr>
            </w:pPr>
            <w:r>
              <w:rPr>
                <w:rFonts w:ascii="Times New Roman" w:hAnsi="Times New Roman" w:cs="Times New Roman"/>
                <w:sz w:val="24"/>
                <w:szCs w:val="24"/>
              </w:rPr>
              <w:t>0</w:t>
            </w:r>
            <w:r w:rsidR="00876B7B">
              <w:rPr>
                <w:rFonts w:ascii="Times New Roman" w:hAnsi="Times New Roman" w:cs="Times New Roman"/>
                <w:sz w:val="24"/>
                <w:szCs w:val="24"/>
              </w:rPr>
              <w:t>2</w:t>
            </w:r>
            <w:r w:rsidRPr="00CD0479">
              <w:rPr>
                <w:rFonts w:ascii="Times New Roman" w:hAnsi="Times New Roman" w:cs="Times New Roman"/>
                <w:sz w:val="24"/>
                <w:szCs w:val="24"/>
              </w:rPr>
              <w:t>.01.2026</w:t>
            </w:r>
          </w:p>
        </w:tc>
      </w:tr>
      <w:tr w:rsidR="006F2B33" w:rsidRPr="00681B54" w14:paraId="6D087DCF"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3AFAC01D"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Kulak Burun Boğaz Hastalıkları</w:t>
            </w:r>
          </w:p>
        </w:tc>
        <w:tc>
          <w:tcPr>
            <w:tcW w:w="466" w:type="dxa"/>
            <w:tcBorders>
              <w:top w:val="nil"/>
              <w:left w:val="nil"/>
              <w:bottom w:val="nil"/>
              <w:right w:val="nil"/>
            </w:tcBorders>
            <w:vAlign w:val="center"/>
            <w:hideMark/>
          </w:tcPr>
          <w:p w14:paraId="40A8F28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2C6CDE4A"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Göğüs Hastalıkları</w:t>
            </w:r>
          </w:p>
        </w:tc>
        <w:tc>
          <w:tcPr>
            <w:tcW w:w="507" w:type="dxa"/>
            <w:tcBorders>
              <w:top w:val="nil"/>
              <w:left w:val="nil"/>
              <w:bottom w:val="nil"/>
              <w:right w:val="nil"/>
            </w:tcBorders>
            <w:noWrap/>
            <w:vAlign w:val="bottom"/>
            <w:hideMark/>
          </w:tcPr>
          <w:p w14:paraId="67988E07"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628D97E1"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Çocuk Cerrahisi</w:t>
            </w:r>
          </w:p>
        </w:tc>
      </w:tr>
      <w:tr w:rsidR="006F2B33" w:rsidRPr="00681B54" w14:paraId="38DF5D2E" w14:textId="77777777" w:rsidTr="00A84DE0">
        <w:trPr>
          <w:trHeight w:val="360"/>
        </w:trPr>
        <w:tc>
          <w:tcPr>
            <w:tcW w:w="1084" w:type="dxa"/>
            <w:tcBorders>
              <w:top w:val="nil"/>
              <w:left w:val="nil"/>
              <w:bottom w:val="nil"/>
              <w:right w:val="nil"/>
            </w:tcBorders>
            <w:shd w:val="clear" w:color="000000" w:fill="E4DFEC"/>
            <w:vAlign w:val="center"/>
            <w:hideMark/>
          </w:tcPr>
          <w:p w14:paraId="79CF5DB0"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E4DFEC"/>
            <w:vAlign w:val="center"/>
            <w:hideMark/>
          </w:tcPr>
          <w:p w14:paraId="234A33EE" w14:textId="1630E161" w:rsidR="006F2B33" w:rsidRPr="00681B54" w:rsidRDefault="004E2C92"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12</w:t>
            </w:r>
            <w:r w:rsidR="006F2B33" w:rsidRPr="00CD0479">
              <w:rPr>
                <w:rFonts w:ascii="Times New Roman" w:hAnsi="Times New Roman" w:cs="Times New Roman"/>
                <w:sz w:val="24"/>
                <w:szCs w:val="24"/>
              </w:rPr>
              <w:t>.01.2026</w:t>
            </w:r>
          </w:p>
        </w:tc>
        <w:tc>
          <w:tcPr>
            <w:tcW w:w="466" w:type="dxa"/>
            <w:tcBorders>
              <w:top w:val="nil"/>
              <w:left w:val="nil"/>
              <w:bottom w:val="nil"/>
              <w:right w:val="nil"/>
            </w:tcBorders>
            <w:vAlign w:val="center"/>
            <w:hideMark/>
          </w:tcPr>
          <w:p w14:paraId="70B7093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DAEEF3"/>
            <w:vAlign w:val="center"/>
            <w:hideMark/>
          </w:tcPr>
          <w:p w14:paraId="38E8DE4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DAEEF3"/>
            <w:vAlign w:val="center"/>
            <w:hideMark/>
          </w:tcPr>
          <w:p w14:paraId="58A3B08A" w14:textId="02283973" w:rsidR="006F2B33" w:rsidRPr="00613767" w:rsidRDefault="004E2C92" w:rsidP="006F2B33">
            <w:pPr>
              <w:spacing w:line="360" w:lineRule="auto"/>
              <w:rPr>
                <w:rFonts w:ascii="Times New Roman" w:hAnsi="Times New Roman" w:cs="Times New Roman"/>
                <w:sz w:val="22"/>
                <w:szCs w:val="24"/>
              </w:rPr>
            </w:pPr>
            <w:r>
              <w:rPr>
                <w:rFonts w:ascii="Times New Roman" w:hAnsi="Times New Roman" w:cs="Times New Roman"/>
                <w:sz w:val="24"/>
                <w:szCs w:val="24"/>
              </w:rPr>
              <w:t>12</w:t>
            </w:r>
            <w:r w:rsidR="006F2B33" w:rsidRPr="00CD0479">
              <w:rPr>
                <w:rFonts w:ascii="Times New Roman" w:hAnsi="Times New Roman" w:cs="Times New Roman"/>
                <w:sz w:val="24"/>
                <w:szCs w:val="24"/>
              </w:rPr>
              <w:t>.01.2026</w:t>
            </w:r>
          </w:p>
        </w:tc>
        <w:tc>
          <w:tcPr>
            <w:tcW w:w="507" w:type="dxa"/>
            <w:tcBorders>
              <w:top w:val="nil"/>
              <w:left w:val="nil"/>
              <w:bottom w:val="nil"/>
              <w:right w:val="nil"/>
            </w:tcBorders>
            <w:noWrap/>
            <w:vAlign w:val="bottom"/>
            <w:hideMark/>
          </w:tcPr>
          <w:p w14:paraId="1AB8962C"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FDE9D9"/>
            <w:vAlign w:val="center"/>
            <w:hideMark/>
          </w:tcPr>
          <w:p w14:paraId="3665C90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FDE9D9"/>
            <w:vAlign w:val="center"/>
            <w:hideMark/>
          </w:tcPr>
          <w:p w14:paraId="79DD4650" w14:textId="34082AB7" w:rsidR="006F2B33" w:rsidRPr="006C713D" w:rsidRDefault="004E2C92" w:rsidP="006F2B33">
            <w:pPr>
              <w:spacing w:line="360" w:lineRule="auto"/>
              <w:rPr>
                <w:rFonts w:ascii="Times New Roman" w:hAnsi="Times New Roman" w:cs="Times New Roman"/>
                <w:sz w:val="22"/>
                <w:szCs w:val="24"/>
              </w:rPr>
            </w:pPr>
            <w:r>
              <w:rPr>
                <w:rFonts w:ascii="Times New Roman" w:hAnsi="Times New Roman" w:cs="Times New Roman"/>
                <w:sz w:val="24"/>
                <w:szCs w:val="24"/>
              </w:rPr>
              <w:t>05</w:t>
            </w:r>
            <w:r w:rsidR="006F2B33" w:rsidRPr="00CD0479">
              <w:rPr>
                <w:rFonts w:ascii="Times New Roman" w:hAnsi="Times New Roman" w:cs="Times New Roman"/>
                <w:sz w:val="24"/>
                <w:szCs w:val="24"/>
              </w:rPr>
              <w:t>.01.2026</w:t>
            </w:r>
          </w:p>
        </w:tc>
      </w:tr>
      <w:tr w:rsidR="006F2B33" w:rsidRPr="00681B54" w14:paraId="33A5B7EF" w14:textId="77777777" w:rsidTr="00A84DE0">
        <w:trPr>
          <w:trHeight w:val="360"/>
        </w:trPr>
        <w:tc>
          <w:tcPr>
            <w:tcW w:w="1084" w:type="dxa"/>
            <w:tcBorders>
              <w:top w:val="nil"/>
              <w:left w:val="nil"/>
              <w:bottom w:val="nil"/>
              <w:right w:val="nil"/>
            </w:tcBorders>
            <w:shd w:val="clear" w:color="000000" w:fill="E4DFEC"/>
            <w:vAlign w:val="center"/>
            <w:hideMark/>
          </w:tcPr>
          <w:p w14:paraId="6C0679C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E4DFEC"/>
            <w:vAlign w:val="center"/>
            <w:hideMark/>
          </w:tcPr>
          <w:p w14:paraId="4F7A15B1" w14:textId="3A770E54" w:rsidR="006F2B33" w:rsidRPr="00681B54" w:rsidRDefault="004E2C92"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06</w:t>
            </w:r>
            <w:r w:rsidR="006F2B33" w:rsidRPr="00CD0479">
              <w:rPr>
                <w:rFonts w:ascii="Times New Roman" w:hAnsi="Times New Roman" w:cs="Times New Roman"/>
                <w:sz w:val="24"/>
                <w:szCs w:val="24"/>
              </w:rPr>
              <w:t>.02.2026</w:t>
            </w:r>
          </w:p>
        </w:tc>
        <w:tc>
          <w:tcPr>
            <w:tcW w:w="466" w:type="dxa"/>
            <w:tcBorders>
              <w:top w:val="nil"/>
              <w:left w:val="nil"/>
              <w:bottom w:val="nil"/>
              <w:right w:val="nil"/>
            </w:tcBorders>
            <w:vAlign w:val="center"/>
            <w:hideMark/>
          </w:tcPr>
          <w:p w14:paraId="199EF7DA"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DAEEF3"/>
            <w:vAlign w:val="center"/>
            <w:hideMark/>
          </w:tcPr>
          <w:p w14:paraId="029723CA"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DAEEF3"/>
            <w:vAlign w:val="center"/>
            <w:hideMark/>
          </w:tcPr>
          <w:p w14:paraId="7B44BBB2" w14:textId="35450FD3" w:rsidR="006F2B33" w:rsidRPr="00613767" w:rsidRDefault="004E2C92" w:rsidP="006F2B33">
            <w:pPr>
              <w:spacing w:line="360" w:lineRule="auto"/>
              <w:rPr>
                <w:rFonts w:ascii="Times New Roman" w:hAnsi="Times New Roman" w:cs="Times New Roman"/>
                <w:sz w:val="22"/>
                <w:szCs w:val="24"/>
              </w:rPr>
            </w:pPr>
            <w:r>
              <w:rPr>
                <w:rFonts w:ascii="Times New Roman" w:hAnsi="Times New Roman" w:cs="Times New Roman"/>
                <w:sz w:val="24"/>
                <w:szCs w:val="24"/>
              </w:rPr>
              <w:t>06</w:t>
            </w:r>
            <w:r w:rsidR="006F2B33" w:rsidRPr="00CD0479">
              <w:rPr>
                <w:rFonts w:ascii="Times New Roman" w:hAnsi="Times New Roman" w:cs="Times New Roman"/>
                <w:sz w:val="24"/>
                <w:szCs w:val="24"/>
              </w:rPr>
              <w:t>.02.2026</w:t>
            </w:r>
          </w:p>
        </w:tc>
        <w:tc>
          <w:tcPr>
            <w:tcW w:w="507" w:type="dxa"/>
            <w:tcBorders>
              <w:top w:val="nil"/>
              <w:left w:val="nil"/>
              <w:bottom w:val="nil"/>
              <w:right w:val="nil"/>
            </w:tcBorders>
            <w:noWrap/>
            <w:vAlign w:val="bottom"/>
            <w:hideMark/>
          </w:tcPr>
          <w:p w14:paraId="16E1882A"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FDE9D9"/>
            <w:vAlign w:val="center"/>
            <w:hideMark/>
          </w:tcPr>
          <w:p w14:paraId="65317E6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FDE9D9"/>
            <w:vAlign w:val="center"/>
            <w:hideMark/>
          </w:tcPr>
          <w:p w14:paraId="36CB631A" w14:textId="0C86B739" w:rsidR="006F2B33" w:rsidRPr="006C713D" w:rsidRDefault="004E2C92" w:rsidP="006F2B33">
            <w:pPr>
              <w:spacing w:line="360" w:lineRule="auto"/>
              <w:rPr>
                <w:rFonts w:ascii="Times New Roman" w:hAnsi="Times New Roman" w:cs="Times New Roman"/>
                <w:sz w:val="22"/>
                <w:szCs w:val="24"/>
              </w:rPr>
            </w:pPr>
            <w:r>
              <w:rPr>
                <w:rFonts w:ascii="Times New Roman" w:hAnsi="Times New Roman" w:cs="Times New Roman"/>
                <w:sz w:val="24"/>
                <w:szCs w:val="24"/>
              </w:rPr>
              <w:t>16</w:t>
            </w:r>
            <w:r w:rsidR="006F2B33" w:rsidRPr="00CD0479">
              <w:rPr>
                <w:rFonts w:ascii="Times New Roman" w:hAnsi="Times New Roman" w:cs="Times New Roman"/>
                <w:sz w:val="24"/>
                <w:szCs w:val="24"/>
              </w:rPr>
              <w:t>.0</w:t>
            </w:r>
            <w:r w:rsidR="006F2B33">
              <w:rPr>
                <w:rFonts w:ascii="Times New Roman" w:hAnsi="Times New Roman" w:cs="Times New Roman"/>
                <w:sz w:val="24"/>
                <w:szCs w:val="24"/>
              </w:rPr>
              <w:t>1</w:t>
            </w:r>
            <w:r w:rsidR="006F2B33" w:rsidRPr="00CD0479">
              <w:rPr>
                <w:rFonts w:ascii="Times New Roman" w:hAnsi="Times New Roman" w:cs="Times New Roman"/>
                <w:sz w:val="24"/>
                <w:szCs w:val="24"/>
              </w:rPr>
              <w:t>.2026</w:t>
            </w:r>
          </w:p>
        </w:tc>
      </w:tr>
      <w:tr w:rsidR="006F2B33" w:rsidRPr="00681B54" w14:paraId="521EF8F9"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778E1D58"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Fiziksel Tıp ve Rehabilitasyon</w:t>
            </w:r>
          </w:p>
        </w:tc>
        <w:tc>
          <w:tcPr>
            <w:tcW w:w="466" w:type="dxa"/>
            <w:tcBorders>
              <w:top w:val="nil"/>
              <w:left w:val="nil"/>
              <w:bottom w:val="nil"/>
              <w:right w:val="nil"/>
            </w:tcBorders>
            <w:vAlign w:val="center"/>
            <w:hideMark/>
          </w:tcPr>
          <w:p w14:paraId="2208AAC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418CB790"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Enfek. Hast. ve Klinik Mikrobiyoloji</w:t>
            </w:r>
          </w:p>
        </w:tc>
        <w:tc>
          <w:tcPr>
            <w:tcW w:w="507" w:type="dxa"/>
            <w:tcBorders>
              <w:top w:val="nil"/>
              <w:left w:val="nil"/>
              <w:bottom w:val="nil"/>
              <w:right w:val="nil"/>
            </w:tcBorders>
            <w:noWrap/>
            <w:vAlign w:val="bottom"/>
            <w:hideMark/>
          </w:tcPr>
          <w:p w14:paraId="4E6AE149"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75517C6B" w14:textId="4098F617" w:rsidR="006F2B33" w:rsidRPr="00681B54" w:rsidRDefault="005F77AD"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Radyoloji</w:t>
            </w:r>
          </w:p>
        </w:tc>
      </w:tr>
      <w:tr w:rsidR="006F2B33" w:rsidRPr="00681B54" w14:paraId="2933B0E1" w14:textId="77777777" w:rsidTr="00A84DE0">
        <w:trPr>
          <w:trHeight w:val="360"/>
        </w:trPr>
        <w:tc>
          <w:tcPr>
            <w:tcW w:w="1084" w:type="dxa"/>
            <w:tcBorders>
              <w:top w:val="nil"/>
              <w:left w:val="nil"/>
              <w:bottom w:val="nil"/>
              <w:right w:val="nil"/>
            </w:tcBorders>
            <w:shd w:val="clear" w:color="000000" w:fill="E4DFEC"/>
            <w:vAlign w:val="center"/>
            <w:hideMark/>
          </w:tcPr>
          <w:p w14:paraId="09425C1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E4DFEC"/>
            <w:vAlign w:val="center"/>
            <w:hideMark/>
          </w:tcPr>
          <w:p w14:paraId="51D302CB" w14:textId="21EDF6D5" w:rsidR="006F2B33" w:rsidRPr="008A3FAC" w:rsidRDefault="00465785" w:rsidP="006F2B33">
            <w:pPr>
              <w:spacing w:line="360" w:lineRule="auto"/>
              <w:rPr>
                <w:rFonts w:ascii="Times New Roman" w:hAnsi="Times New Roman" w:cs="Times New Roman"/>
                <w:sz w:val="22"/>
                <w:szCs w:val="24"/>
              </w:rPr>
            </w:pPr>
            <w:r>
              <w:rPr>
                <w:rFonts w:ascii="Times New Roman" w:hAnsi="Times New Roman" w:cs="Times New Roman"/>
                <w:sz w:val="24"/>
                <w:szCs w:val="24"/>
              </w:rPr>
              <w:t>09</w:t>
            </w:r>
            <w:r w:rsidR="006F2B33" w:rsidRPr="00CD0479">
              <w:rPr>
                <w:rFonts w:ascii="Times New Roman" w:hAnsi="Times New Roman" w:cs="Times New Roman"/>
                <w:sz w:val="24"/>
                <w:szCs w:val="24"/>
              </w:rPr>
              <w:t>.02.2026</w:t>
            </w:r>
          </w:p>
        </w:tc>
        <w:tc>
          <w:tcPr>
            <w:tcW w:w="466" w:type="dxa"/>
            <w:tcBorders>
              <w:top w:val="nil"/>
              <w:left w:val="nil"/>
              <w:bottom w:val="nil"/>
              <w:right w:val="nil"/>
            </w:tcBorders>
            <w:vAlign w:val="center"/>
            <w:hideMark/>
          </w:tcPr>
          <w:p w14:paraId="271F00F0"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DAEEF3"/>
            <w:vAlign w:val="center"/>
            <w:hideMark/>
          </w:tcPr>
          <w:p w14:paraId="6B73ACD5"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DAEEF3"/>
            <w:vAlign w:val="center"/>
            <w:hideMark/>
          </w:tcPr>
          <w:p w14:paraId="4FBA69AE" w14:textId="72118814" w:rsidR="006F2B33" w:rsidRPr="00E279BC" w:rsidRDefault="00465785" w:rsidP="006F2B33">
            <w:pPr>
              <w:spacing w:line="360" w:lineRule="auto"/>
              <w:rPr>
                <w:rFonts w:ascii="Times New Roman" w:hAnsi="Times New Roman" w:cs="Times New Roman"/>
                <w:sz w:val="22"/>
                <w:szCs w:val="24"/>
              </w:rPr>
            </w:pPr>
            <w:r>
              <w:rPr>
                <w:rFonts w:ascii="Times New Roman" w:hAnsi="Times New Roman" w:cs="Times New Roman"/>
                <w:sz w:val="24"/>
                <w:szCs w:val="24"/>
              </w:rPr>
              <w:t>09</w:t>
            </w:r>
            <w:r w:rsidR="006F2B33" w:rsidRPr="00CD0479">
              <w:rPr>
                <w:rFonts w:ascii="Times New Roman" w:hAnsi="Times New Roman" w:cs="Times New Roman"/>
                <w:sz w:val="24"/>
                <w:szCs w:val="24"/>
              </w:rPr>
              <w:t>.02.2026</w:t>
            </w:r>
          </w:p>
        </w:tc>
        <w:tc>
          <w:tcPr>
            <w:tcW w:w="507" w:type="dxa"/>
            <w:tcBorders>
              <w:top w:val="nil"/>
              <w:left w:val="nil"/>
              <w:bottom w:val="nil"/>
              <w:right w:val="nil"/>
            </w:tcBorders>
            <w:noWrap/>
            <w:vAlign w:val="bottom"/>
            <w:hideMark/>
          </w:tcPr>
          <w:p w14:paraId="3D750D41"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FDE9D9"/>
            <w:vAlign w:val="center"/>
            <w:hideMark/>
          </w:tcPr>
          <w:p w14:paraId="4E8A56A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FDE9D9"/>
            <w:vAlign w:val="center"/>
            <w:hideMark/>
          </w:tcPr>
          <w:p w14:paraId="2C2BD914" w14:textId="61970DED" w:rsidR="006F2B33" w:rsidRPr="00FC29FB" w:rsidRDefault="00465785" w:rsidP="006F2B33">
            <w:pPr>
              <w:spacing w:line="360" w:lineRule="auto"/>
              <w:rPr>
                <w:rFonts w:ascii="Times New Roman" w:hAnsi="Times New Roman" w:cs="Times New Roman"/>
                <w:sz w:val="22"/>
                <w:szCs w:val="24"/>
              </w:rPr>
            </w:pPr>
            <w:r>
              <w:rPr>
                <w:rFonts w:ascii="Times New Roman" w:hAnsi="Times New Roman" w:cs="Times New Roman"/>
                <w:sz w:val="24"/>
                <w:szCs w:val="24"/>
              </w:rPr>
              <w:t>26</w:t>
            </w:r>
            <w:r w:rsidR="006F2B33" w:rsidRPr="00CD0479">
              <w:rPr>
                <w:rFonts w:ascii="Times New Roman" w:hAnsi="Times New Roman" w:cs="Times New Roman"/>
                <w:sz w:val="24"/>
                <w:szCs w:val="24"/>
              </w:rPr>
              <w:t>.0</w:t>
            </w:r>
            <w:r>
              <w:rPr>
                <w:rFonts w:ascii="Times New Roman" w:hAnsi="Times New Roman" w:cs="Times New Roman"/>
                <w:sz w:val="24"/>
                <w:szCs w:val="24"/>
              </w:rPr>
              <w:t>1</w:t>
            </w:r>
            <w:r w:rsidR="006F2B33" w:rsidRPr="00CD0479">
              <w:rPr>
                <w:rFonts w:ascii="Times New Roman" w:hAnsi="Times New Roman" w:cs="Times New Roman"/>
                <w:sz w:val="24"/>
                <w:szCs w:val="24"/>
              </w:rPr>
              <w:t>.2026</w:t>
            </w:r>
          </w:p>
        </w:tc>
      </w:tr>
      <w:tr w:rsidR="006F2B33" w:rsidRPr="00681B54" w14:paraId="3CEACD52" w14:textId="77777777" w:rsidTr="00A84DE0">
        <w:trPr>
          <w:trHeight w:val="360"/>
        </w:trPr>
        <w:tc>
          <w:tcPr>
            <w:tcW w:w="1084" w:type="dxa"/>
            <w:tcBorders>
              <w:top w:val="nil"/>
              <w:left w:val="nil"/>
              <w:bottom w:val="nil"/>
              <w:right w:val="nil"/>
            </w:tcBorders>
            <w:shd w:val="clear" w:color="000000" w:fill="E4DFEC"/>
            <w:vAlign w:val="center"/>
            <w:hideMark/>
          </w:tcPr>
          <w:p w14:paraId="3F156EB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E4DFEC"/>
            <w:vAlign w:val="center"/>
            <w:hideMark/>
          </w:tcPr>
          <w:p w14:paraId="34447D07" w14:textId="12F8819C" w:rsidR="006F2B33" w:rsidRPr="008A3FAC" w:rsidRDefault="006F2B33" w:rsidP="006F2B33">
            <w:pPr>
              <w:spacing w:line="360" w:lineRule="auto"/>
              <w:rPr>
                <w:rFonts w:ascii="Times New Roman" w:hAnsi="Times New Roman" w:cs="Times New Roman"/>
                <w:sz w:val="22"/>
                <w:szCs w:val="24"/>
              </w:rPr>
            </w:pPr>
            <w:r w:rsidRPr="00CD0479">
              <w:rPr>
                <w:rFonts w:ascii="Times New Roman" w:hAnsi="Times New Roman" w:cs="Times New Roman"/>
                <w:sz w:val="24"/>
                <w:szCs w:val="24"/>
              </w:rPr>
              <w:t>2</w:t>
            </w:r>
            <w:r w:rsidR="00276917">
              <w:rPr>
                <w:rFonts w:ascii="Times New Roman" w:hAnsi="Times New Roman" w:cs="Times New Roman"/>
                <w:sz w:val="24"/>
                <w:szCs w:val="24"/>
              </w:rPr>
              <w:t>0</w:t>
            </w:r>
            <w:r w:rsidRPr="00CD0479">
              <w:rPr>
                <w:rFonts w:ascii="Times New Roman" w:hAnsi="Times New Roman" w:cs="Times New Roman"/>
                <w:sz w:val="24"/>
                <w:szCs w:val="24"/>
              </w:rPr>
              <w:t>.02.2026</w:t>
            </w:r>
          </w:p>
        </w:tc>
        <w:tc>
          <w:tcPr>
            <w:tcW w:w="466" w:type="dxa"/>
            <w:tcBorders>
              <w:top w:val="nil"/>
              <w:left w:val="nil"/>
              <w:bottom w:val="nil"/>
              <w:right w:val="nil"/>
            </w:tcBorders>
            <w:vAlign w:val="center"/>
            <w:hideMark/>
          </w:tcPr>
          <w:p w14:paraId="427D51A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shd w:val="clear" w:color="000000" w:fill="DAEEF3"/>
            <w:vAlign w:val="center"/>
            <w:hideMark/>
          </w:tcPr>
          <w:p w14:paraId="5CB1706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DAEEF3"/>
            <w:vAlign w:val="center"/>
            <w:hideMark/>
          </w:tcPr>
          <w:p w14:paraId="1E31A38B" w14:textId="6D189521" w:rsidR="006F2B33" w:rsidRPr="00E279BC" w:rsidRDefault="006F2B33" w:rsidP="006F2B33">
            <w:pPr>
              <w:spacing w:line="360" w:lineRule="auto"/>
              <w:rPr>
                <w:rFonts w:ascii="Times New Roman" w:hAnsi="Times New Roman" w:cs="Times New Roman"/>
                <w:sz w:val="22"/>
                <w:szCs w:val="24"/>
              </w:rPr>
            </w:pPr>
            <w:r w:rsidRPr="00CD0479">
              <w:rPr>
                <w:rFonts w:ascii="Times New Roman" w:hAnsi="Times New Roman" w:cs="Times New Roman"/>
                <w:sz w:val="24"/>
                <w:szCs w:val="24"/>
              </w:rPr>
              <w:t>2</w:t>
            </w:r>
            <w:r w:rsidR="00276917">
              <w:rPr>
                <w:rFonts w:ascii="Times New Roman" w:hAnsi="Times New Roman" w:cs="Times New Roman"/>
                <w:sz w:val="24"/>
                <w:szCs w:val="24"/>
              </w:rPr>
              <w:t>0</w:t>
            </w:r>
            <w:r w:rsidRPr="00CD0479">
              <w:rPr>
                <w:rFonts w:ascii="Times New Roman" w:hAnsi="Times New Roman" w:cs="Times New Roman"/>
                <w:sz w:val="24"/>
                <w:szCs w:val="24"/>
              </w:rPr>
              <w:t>.02.2026</w:t>
            </w:r>
          </w:p>
        </w:tc>
        <w:tc>
          <w:tcPr>
            <w:tcW w:w="507" w:type="dxa"/>
            <w:tcBorders>
              <w:top w:val="nil"/>
              <w:left w:val="nil"/>
              <w:bottom w:val="nil"/>
              <w:right w:val="nil"/>
            </w:tcBorders>
            <w:noWrap/>
            <w:vAlign w:val="bottom"/>
            <w:hideMark/>
          </w:tcPr>
          <w:p w14:paraId="715BBE98"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FDE9D9"/>
            <w:vAlign w:val="center"/>
            <w:hideMark/>
          </w:tcPr>
          <w:p w14:paraId="67ABC8C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FDE9D9"/>
            <w:vAlign w:val="center"/>
            <w:hideMark/>
          </w:tcPr>
          <w:p w14:paraId="44424200" w14:textId="0DAA6007" w:rsidR="006F2B33" w:rsidRPr="00FC29FB" w:rsidRDefault="00465785" w:rsidP="006F2B33">
            <w:pPr>
              <w:spacing w:line="360" w:lineRule="auto"/>
              <w:rPr>
                <w:rFonts w:ascii="Times New Roman" w:hAnsi="Times New Roman" w:cs="Times New Roman"/>
                <w:sz w:val="22"/>
                <w:szCs w:val="24"/>
              </w:rPr>
            </w:pPr>
            <w:r>
              <w:rPr>
                <w:rFonts w:ascii="Times New Roman" w:hAnsi="Times New Roman" w:cs="Times New Roman"/>
                <w:sz w:val="24"/>
                <w:szCs w:val="24"/>
              </w:rPr>
              <w:t>06</w:t>
            </w:r>
            <w:r w:rsidR="006F2B33" w:rsidRPr="00CD0479">
              <w:rPr>
                <w:rFonts w:ascii="Times New Roman" w:hAnsi="Times New Roman" w:cs="Times New Roman"/>
                <w:sz w:val="24"/>
                <w:szCs w:val="24"/>
              </w:rPr>
              <w:t>.02.2026</w:t>
            </w:r>
          </w:p>
        </w:tc>
      </w:tr>
      <w:tr w:rsidR="006F2B33" w:rsidRPr="00681B54" w14:paraId="47A44E4E" w14:textId="77777777" w:rsidTr="00A84DE0">
        <w:trPr>
          <w:trHeight w:val="360"/>
        </w:trPr>
        <w:tc>
          <w:tcPr>
            <w:tcW w:w="1084" w:type="dxa"/>
            <w:tcBorders>
              <w:top w:val="nil"/>
              <w:left w:val="nil"/>
              <w:bottom w:val="nil"/>
              <w:right w:val="nil"/>
            </w:tcBorders>
            <w:vAlign w:val="bottom"/>
            <w:hideMark/>
          </w:tcPr>
          <w:p w14:paraId="16D39C0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4F159F3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0B89152A"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24FD9120"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2EB53A30"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vAlign w:val="center"/>
            <w:hideMark/>
          </w:tcPr>
          <w:p w14:paraId="79861AC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28BF22BC" w14:textId="37427484" w:rsidR="006F2B33" w:rsidRPr="00681B54" w:rsidRDefault="00505292" w:rsidP="006F2B33">
            <w:pPr>
              <w:widowControl/>
              <w:autoSpaceDE/>
              <w:autoSpaceDN/>
              <w:adjustRightInd/>
              <w:spacing w:line="360" w:lineRule="auto"/>
              <w:rPr>
                <w:rFonts w:ascii="Times New Roman" w:hAnsi="Times New Roman" w:cs="Times New Roman"/>
                <w:b/>
                <w:bCs/>
                <w:color w:val="000000"/>
                <w:sz w:val="22"/>
                <w:szCs w:val="22"/>
              </w:rPr>
            </w:pPr>
            <w:r w:rsidRPr="00505292">
              <w:rPr>
                <w:rFonts w:ascii="Times New Roman" w:hAnsi="Times New Roman" w:cs="Times New Roman"/>
                <w:b/>
                <w:color w:val="212121"/>
                <w:sz w:val="22"/>
                <w:szCs w:val="24"/>
              </w:rPr>
              <w:t>Kalp ve Damar Cerrahisi-Göğüs Cerrahisi</w:t>
            </w:r>
          </w:p>
        </w:tc>
      </w:tr>
      <w:tr w:rsidR="006F2B33" w:rsidRPr="00681B54" w14:paraId="7CCC1C30" w14:textId="77777777" w:rsidTr="00A84DE0">
        <w:trPr>
          <w:trHeight w:val="360"/>
        </w:trPr>
        <w:tc>
          <w:tcPr>
            <w:tcW w:w="1084" w:type="dxa"/>
            <w:tcBorders>
              <w:top w:val="nil"/>
              <w:left w:val="nil"/>
              <w:bottom w:val="nil"/>
              <w:right w:val="nil"/>
            </w:tcBorders>
            <w:vAlign w:val="bottom"/>
            <w:hideMark/>
          </w:tcPr>
          <w:p w14:paraId="055CCF2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54846D60"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7764E406"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748CA673"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52DA75C0"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vAlign w:val="center"/>
            <w:hideMark/>
          </w:tcPr>
          <w:p w14:paraId="21E416DA"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FDE9D9"/>
            <w:vAlign w:val="center"/>
            <w:hideMark/>
          </w:tcPr>
          <w:p w14:paraId="464D6357"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FDE9D9"/>
            <w:vAlign w:val="center"/>
            <w:hideMark/>
          </w:tcPr>
          <w:p w14:paraId="21E8D8A6" w14:textId="6C17BFAB" w:rsidR="006F2B33" w:rsidRPr="00E97406" w:rsidRDefault="00465785" w:rsidP="006F2B33">
            <w:pPr>
              <w:spacing w:line="360" w:lineRule="auto"/>
              <w:rPr>
                <w:rFonts w:ascii="Times New Roman" w:hAnsi="Times New Roman" w:cs="Times New Roman"/>
                <w:sz w:val="22"/>
                <w:szCs w:val="24"/>
              </w:rPr>
            </w:pPr>
            <w:r>
              <w:rPr>
                <w:rFonts w:ascii="Times New Roman" w:hAnsi="Times New Roman" w:cs="Times New Roman"/>
                <w:sz w:val="24"/>
                <w:szCs w:val="24"/>
              </w:rPr>
              <w:t>09</w:t>
            </w:r>
            <w:r w:rsidR="006F2B33" w:rsidRPr="00616B4E">
              <w:rPr>
                <w:rFonts w:ascii="Times New Roman" w:hAnsi="Times New Roman" w:cs="Times New Roman"/>
                <w:sz w:val="24"/>
                <w:szCs w:val="24"/>
              </w:rPr>
              <w:t>.0</w:t>
            </w:r>
            <w:r w:rsidR="006F2B33">
              <w:rPr>
                <w:rFonts w:ascii="Times New Roman" w:hAnsi="Times New Roman" w:cs="Times New Roman"/>
                <w:sz w:val="24"/>
                <w:szCs w:val="24"/>
              </w:rPr>
              <w:t>2</w:t>
            </w:r>
            <w:r w:rsidR="006F2B33" w:rsidRPr="00616B4E">
              <w:rPr>
                <w:rFonts w:ascii="Times New Roman" w:hAnsi="Times New Roman" w:cs="Times New Roman"/>
                <w:sz w:val="24"/>
                <w:szCs w:val="24"/>
              </w:rPr>
              <w:t>.202</w:t>
            </w:r>
            <w:r w:rsidR="0047075C">
              <w:rPr>
                <w:rFonts w:ascii="Times New Roman" w:hAnsi="Times New Roman" w:cs="Times New Roman"/>
                <w:sz w:val="24"/>
                <w:szCs w:val="24"/>
              </w:rPr>
              <w:t>6</w:t>
            </w:r>
          </w:p>
        </w:tc>
      </w:tr>
      <w:tr w:rsidR="006F2B33" w:rsidRPr="00681B54" w14:paraId="0AB7B836" w14:textId="77777777" w:rsidTr="00A84DE0">
        <w:trPr>
          <w:trHeight w:val="360"/>
        </w:trPr>
        <w:tc>
          <w:tcPr>
            <w:tcW w:w="1084" w:type="dxa"/>
            <w:tcBorders>
              <w:top w:val="nil"/>
              <w:left w:val="nil"/>
              <w:bottom w:val="nil"/>
              <w:right w:val="nil"/>
            </w:tcBorders>
            <w:vAlign w:val="bottom"/>
            <w:hideMark/>
          </w:tcPr>
          <w:p w14:paraId="3D624D0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7F310B0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178132C9"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52860CAE"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7BA149DF"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vAlign w:val="center"/>
            <w:hideMark/>
          </w:tcPr>
          <w:p w14:paraId="759BE7F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FDE9D9"/>
            <w:vAlign w:val="center"/>
            <w:hideMark/>
          </w:tcPr>
          <w:p w14:paraId="791F0DF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FDE9D9"/>
            <w:vAlign w:val="center"/>
            <w:hideMark/>
          </w:tcPr>
          <w:p w14:paraId="37672308" w14:textId="12FE5A1F" w:rsidR="006F2B33" w:rsidRPr="00E97406" w:rsidRDefault="0047075C" w:rsidP="006F2B33">
            <w:pPr>
              <w:spacing w:line="360" w:lineRule="auto"/>
              <w:rPr>
                <w:rFonts w:ascii="Times New Roman" w:hAnsi="Times New Roman" w:cs="Times New Roman"/>
                <w:sz w:val="22"/>
                <w:szCs w:val="24"/>
              </w:rPr>
            </w:pPr>
            <w:r>
              <w:rPr>
                <w:rFonts w:ascii="Times New Roman" w:hAnsi="Times New Roman" w:cs="Times New Roman"/>
                <w:sz w:val="24"/>
                <w:szCs w:val="24"/>
              </w:rPr>
              <w:t>2</w:t>
            </w:r>
            <w:r w:rsidR="00276917">
              <w:rPr>
                <w:rFonts w:ascii="Times New Roman" w:hAnsi="Times New Roman" w:cs="Times New Roman"/>
                <w:sz w:val="24"/>
                <w:szCs w:val="24"/>
              </w:rPr>
              <w:t>0</w:t>
            </w:r>
            <w:r w:rsidR="006F2B33" w:rsidRPr="00616B4E">
              <w:rPr>
                <w:rFonts w:ascii="Times New Roman" w:hAnsi="Times New Roman" w:cs="Times New Roman"/>
                <w:sz w:val="24"/>
                <w:szCs w:val="24"/>
              </w:rPr>
              <w:t>.0</w:t>
            </w:r>
            <w:r w:rsidR="006F2B33">
              <w:rPr>
                <w:rFonts w:ascii="Times New Roman" w:hAnsi="Times New Roman" w:cs="Times New Roman"/>
                <w:sz w:val="24"/>
                <w:szCs w:val="24"/>
              </w:rPr>
              <w:t>2</w:t>
            </w:r>
            <w:r w:rsidR="006F2B33" w:rsidRPr="00616B4E">
              <w:rPr>
                <w:rFonts w:ascii="Times New Roman" w:hAnsi="Times New Roman" w:cs="Times New Roman"/>
                <w:sz w:val="24"/>
                <w:szCs w:val="24"/>
              </w:rPr>
              <w:t>.202</w:t>
            </w:r>
            <w:r>
              <w:rPr>
                <w:rFonts w:ascii="Times New Roman" w:hAnsi="Times New Roman" w:cs="Times New Roman"/>
                <w:sz w:val="24"/>
                <w:szCs w:val="24"/>
              </w:rPr>
              <w:t>6</w:t>
            </w:r>
          </w:p>
        </w:tc>
      </w:tr>
      <w:tr w:rsidR="006F2B33" w:rsidRPr="00681B54" w14:paraId="39EF2718" w14:textId="77777777" w:rsidTr="00A84DE0">
        <w:trPr>
          <w:trHeight w:val="360"/>
        </w:trPr>
        <w:tc>
          <w:tcPr>
            <w:tcW w:w="1084" w:type="dxa"/>
            <w:tcBorders>
              <w:top w:val="nil"/>
              <w:left w:val="nil"/>
              <w:bottom w:val="nil"/>
              <w:right w:val="nil"/>
            </w:tcBorders>
            <w:vAlign w:val="bottom"/>
            <w:hideMark/>
          </w:tcPr>
          <w:p w14:paraId="45229BFA"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5BC68DA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6B36071A"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12BB67CF"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3A8A3150"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vAlign w:val="center"/>
            <w:hideMark/>
          </w:tcPr>
          <w:p w14:paraId="62929DFB"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vAlign w:val="center"/>
            <w:hideMark/>
          </w:tcPr>
          <w:p w14:paraId="2DC390C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172" w:type="dxa"/>
            <w:tcBorders>
              <w:top w:val="nil"/>
              <w:left w:val="nil"/>
              <w:bottom w:val="nil"/>
              <w:right w:val="nil"/>
            </w:tcBorders>
            <w:vAlign w:val="center"/>
            <w:hideMark/>
          </w:tcPr>
          <w:p w14:paraId="42971AE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r>
      <w:tr w:rsidR="006F2B33" w:rsidRPr="00681B54" w14:paraId="37626AEA"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26BB9924"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Deri ve Zührevi Hastalıkları</w:t>
            </w:r>
          </w:p>
        </w:tc>
        <w:tc>
          <w:tcPr>
            <w:tcW w:w="466" w:type="dxa"/>
            <w:tcBorders>
              <w:top w:val="nil"/>
              <w:left w:val="nil"/>
              <w:bottom w:val="nil"/>
              <w:right w:val="nil"/>
            </w:tcBorders>
            <w:noWrap/>
            <w:vAlign w:val="bottom"/>
            <w:hideMark/>
          </w:tcPr>
          <w:p w14:paraId="05EEB041"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30EC6D9A"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Plastik, Rekonstrüktif ve Estetik Cerr.</w:t>
            </w:r>
          </w:p>
        </w:tc>
        <w:tc>
          <w:tcPr>
            <w:tcW w:w="507" w:type="dxa"/>
            <w:tcBorders>
              <w:top w:val="nil"/>
              <w:left w:val="nil"/>
              <w:bottom w:val="nil"/>
              <w:right w:val="nil"/>
            </w:tcBorders>
            <w:vAlign w:val="center"/>
            <w:hideMark/>
          </w:tcPr>
          <w:p w14:paraId="79358B6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1632D6AD"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Psikiyatri</w:t>
            </w:r>
          </w:p>
        </w:tc>
      </w:tr>
      <w:tr w:rsidR="006F2B33" w:rsidRPr="00681B54" w14:paraId="0F70C94D" w14:textId="77777777" w:rsidTr="00A84DE0">
        <w:trPr>
          <w:trHeight w:val="360"/>
        </w:trPr>
        <w:tc>
          <w:tcPr>
            <w:tcW w:w="1084" w:type="dxa"/>
            <w:tcBorders>
              <w:top w:val="nil"/>
              <w:left w:val="nil"/>
              <w:bottom w:val="nil"/>
              <w:right w:val="nil"/>
            </w:tcBorders>
            <w:shd w:val="clear" w:color="000000" w:fill="DAEEF3"/>
            <w:vAlign w:val="center"/>
            <w:hideMark/>
          </w:tcPr>
          <w:p w14:paraId="55AC521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DAEEF3"/>
            <w:vAlign w:val="center"/>
            <w:hideMark/>
          </w:tcPr>
          <w:p w14:paraId="4ED660AC" w14:textId="3113F7AB" w:rsidR="006F2B33" w:rsidRPr="0007022A"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23</w:t>
            </w:r>
            <w:r w:rsidR="006F2B33" w:rsidRPr="00324D53">
              <w:rPr>
                <w:rFonts w:ascii="Times New Roman" w:hAnsi="Times New Roman" w:cs="Times New Roman"/>
                <w:sz w:val="24"/>
                <w:szCs w:val="24"/>
              </w:rPr>
              <w:t>.0</w:t>
            </w:r>
            <w:r>
              <w:rPr>
                <w:rFonts w:ascii="Times New Roman" w:hAnsi="Times New Roman" w:cs="Times New Roman"/>
                <w:sz w:val="24"/>
                <w:szCs w:val="24"/>
              </w:rPr>
              <w:t>2</w:t>
            </w:r>
            <w:r w:rsidR="006F2B33" w:rsidRPr="00324D53">
              <w:rPr>
                <w:rFonts w:ascii="Times New Roman" w:hAnsi="Times New Roman" w:cs="Times New Roman"/>
                <w:sz w:val="24"/>
                <w:szCs w:val="24"/>
              </w:rPr>
              <w:t>.2026</w:t>
            </w:r>
          </w:p>
        </w:tc>
        <w:tc>
          <w:tcPr>
            <w:tcW w:w="466" w:type="dxa"/>
            <w:tcBorders>
              <w:top w:val="nil"/>
              <w:left w:val="nil"/>
              <w:bottom w:val="nil"/>
              <w:right w:val="nil"/>
            </w:tcBorders>
            <w:noWrap/>
            <w:vAlign w:val="bottom"/>
            <w:hideMark/>
          </w:tcPr>
          <w:p w14:paraId="11478D4A"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01040B7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FDE9D9"/>
            <w:vAlign w:val="center"/>
            <w:hideMark/>
          </w:tcPr>
          <w:p w14:paraId="13382421" w14:textId="6F16B99D" w:rsidR="006F2B33" w:rsidRPr="002E3202"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23</w:t>
            </w:r>
            <w:r w:rsidR="006F2B33" w:rsidRPr="00324D53">
              <w:rPr>
                <w:rFonts w:ascii="Times New Roman" w:hAnsi="Times New Roman" w:cs="Times New Roman"/>
                <w:sz w:val="24"/>
                <w:szCs w:val="24"/>
              </w:rPr>
              <w:t>.0</w:t>
            </w:r>
            <w:r>
              <w:rPr>
                <w:rFonts w:ascii="Times New Roman" w:hAnsi="Times New Roman" w:cs="Times New Roman"/>
                <w:sz w:val="24"/>
                <w:szCs w:val="24"/>
              </w:rPr>
              <w:t>2</w:t>
            </w:r>
            <w:r w:rsidR="006F2B33" w:rsidRPr="00324D53">
              <w:rPr>
                <w:rFonts w:ascii="Times New Roman" w:hAnsi="Times New Roman" w:cs="Times New Roman"/>
                <w:sz w:val="24"/>
                <w:szCs w:val="24"/>
              </w:rPr>
              <w:t>.2026</w:t>
            </w:r>
          </w:p>
        </w:tc>
        <w:tc>
          <w:tcPr>
            <w:tcW w:w="507" w:type="dxa"/>
            <w:tcBorders>
              <w:top w:val="nil"/>
              <w:left w:val="nil"/>
              <w:bottom w:val="nil"/>
              <w:right w:val="nil"/>
            </w:tcBorders>
            <w:vAlign w:val="center"/>
            <w:hideMark/>
          </w:tcPr>
          <w:p w14:paraId="6BCEC84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CCC0DA"/>
            <w:vAlign w:val="center"/>
            <w:hideMark/>
          </w:tcPr>
          <w:p w14:paraId="76E70DCB"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172" w:type="dxa"/>
            <w:tcBorders>
              <w:top w:val="nil"/>
              <w:left w:val="nil"/>
              <w:bottom w:val="nil"/>
              <w:right w:val="nil"/>
            </w:tcBorders>
            <w:shd w:val="clear" w:color="000000" w:fill="CCC0DA"/>
            <w:vAlign w:val="center"/>
            <w:hideMark/>
          </w:tcPr>
          <w:p w14:paraId="190928D9" w14:textId="0E94A00C" w:rsidR="006F2B33" w:rsidRPr="00155D53" w:rsidRDefault="00AB104D"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23</w:t>
            </w:r>
            <w:r w:rsidR="006F2B33" w:rsidRPr="00324D53">
              <w:rPr>
                <w:rFonts w:ascii="Times New Roman" w:hAnsi="Times New Roman" w:cs="Times New Roman"/>
                <w:sz w:val="24"/>
                <w:szCs w:val="24"/>
              </w:rPr>
              <w:t>.0</w:t>
            </w:r>
            <w:r>
              <w:rPr>
                <w:rFonts w:ascii="Times New Roman" w:hAnsi="Times New Roman" w:cs="Times New Roman"/>
                <w:sz w:val="24"/>
                <w:szCs w:val="24"/>
              </w:rPr>
              <w:t>2</w:t>
            </w:r>
            <w:r w:rsidR="006F2B33" w:rsidRPr="00324D53">
              <w:rPr>
                <w:rFonts w:ascii="Times New Roman" w:hAnsi="Times New Roman" w:cs="Times New Roman"/>
                <w:sz w:val="24"/>
                <w:szCs w:val="24"/>
              </w:rPr>
              <w:t>.2026</w:t>
            </w:r>
          </w:p>
        </w:tc>
      </w:tr>
      <w:tr w:rsidR="006F2B33" w:rsidRPr="00681B54" w14:paraId="0A1CBC75" w14:textId="77777777" w:rsidTr="00A84DE0">
        <w:trPr>
          <w:trHeight w:val="360"/>
        </w:trPr>
        <w:tc>
          <w:tcPr>
            <w:tcW w:w="1084" w:type="dxa"/>
            <w:tcBorders>
              <w:top w:val="nil"/>
              <w:left w:val="nil"/>
              <w:bottom w:val="nil"/>
              <w:right w:val="nil"/>
            </w:tcBorders>
            <w:shd w:val="clear" w:color="000000" w:fill="DAEEF3"/>
            <w:vAlign w:val="center"/>
            <w:hideMark/>
          </w:tcPr>
          <w:p w14:paraId="74E758D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DAEEF3"/>
            <w:vAlign w:val="center"/>
            <w:hideMark/>
          </w:tcPr>
          <w:p w14:paraId="6A4880C7" w14:textId="629BD338" w:rsidR="006F2B33" w:rsidRPr="0007022A"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13</w:t>
            </w:r>
            <w:r w:rsidR="006F2B33" w:rsidRPr="00324D53">
              <w:rPr>
                <w:rFonts w:ascii="Times New Roman" w:hAnsi="Times New Roman" w:cs="Times New Roman"/>
                <w:sz w:val="24"/>
                <w:szCs w:val="24"/>
              </w:rPr>
              <w:t>.03.2026</w:t>
            </w:r>
          </w:p>
        </w:tc>
        <w:tc>
          <w:tcPr>
            <w:tcW w:w="466" w:type="dxa"/>
            <w:tcBorders>
              <w:top w:val="nil"/>
              <w:left w:val="nil"/>
              <w:bottom w:val="nil"/>
              <w:right w:val="nil"/>
            </w:tcBorders>
            <w:noWrap/>
            <w:vAlign w:val="bottom"/>
            <w:hideMark/>
          </w:tcPr>
          <w:p w14:paraId="7A814D8C"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4D88EC5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FDE9D9"/>
            <w:vAlign w:val="center"/>
            <w:hideMark/>
          </w:tcPr>
          <w:p w14:paraId="18DFC8CF" w14:textId="05880C6B" w:rsidR="006F2B33" w:rsidRPr="002E3202"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06</w:t>
            </w:r>
            <w:r w:rsidR="006F2B33" w:rsidRPr="00324D53">
              <w:rPr>
                <w:rFonts w:ascii="Times New Roman" w:hAnsi="Times New Roman" w:cs="Times New Roman"/>
                <w:sz w:val="24"/>
                <w:szCs w:val="24"/>
              </w:rPr>
              <w:t>.03.2026</w:t>
            </w:r>
          </w:p>
        </w:tc>
        <w:tc>
          <w:tcPr>
            <w:tcW w:w="507" w:type="dxa"/>
            <w:tcBorders>
              <w:top w:val="nil"/>
              <w:left w:val="nil"/>
              <w:bottom w:val="nil"/>
              <w:right w:val="nil"/>
            </w:tcBorders>
            <w:vAlign w:val="center"/>
            <w:hideMark/>
          </w:tcPr>
          <w:p w14:paraId="5C2762B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CCC0DA"/>
            <w:vAlign w:val="center"/>
            <w:hideMark/>
          </w:tcPr>
          <w:p w14:paraId="6E023B0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172" w:type="dxa"/>
            <w:tcBorders>
              <w:top w:val="nil"/>
              <w:left w:val="nil"/>
              <w:bottom w:val="nil"/>
              <w:right w:val="nil"/>
            </w:tcBorders>
            <w:shd w:val="clear" w:color="000000" w:fill="CCC0DA"/>
            <w:vAlign w:val="center"/>
            <w:hideMark/>
          </w:tcPr>
          <w:p w14:paraId="669F58C0" w14:textId="4592C986" w:rsidR="006F2B33" w:rsidRPr="00155D53" w:rsidRDefault="00AB104D" w:rsidP="006F2B33">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13</w:t>
            </w:r>
            <w:r w:rsidR="006F2B33" w:rsidRPr="00324D53">
              <w:rPr>
                <w:rFonts w:ascii="Times New Roman" w:hAnsi="Times New Roman" w:cs="Times New Roman"/>
                <w:sz w:val="24"/>
                <w:szCs w:val="24"/>
              </w:rPr>
              <w:t>.03.2026</w:t>
            </w:r>
          </w:p>
        </w:tc>
      </w:tr>
      <w:tr w:rsidR="006F2B33" w:rsidRPr="00681B54" w14:paraId="051CD1FD"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0B768DE7"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Göğüs Hastalıkları</w:t>
            </w:r>
          </w:p>
        </w:tc>
        <w:tc>
          <w:tcPr>
            <w:tcW w:w="466" w:type="dxa"/>
            <w:tcBorders>
              <w:top w:val="nil"/>
              <w:left w:val="nil"/>
              <w:bottom w:val="nil"/>
              <w:right w:val="nil"/>
            </w:tcBorders>
            <w:noWrap/>
            <w:vAlign w:val="bottom"/>
            <w:hideMark/>
          </w:tcPr>
          <w:p w14:paraId="5E2E8FA3"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3B494D50"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Çocuk Cerrahisi</w:t>
            </w:r>
          </w:p>
        </w:tc>
        <w:tc>
          <w:tcPr>
            <w:tcW w:w="507" w:type="dxa"/>
            <w:tcBorders>
              <w:top w:val="nil"/>
              <w:left w:val="nil"/>
              <w:bottom w:val="nil"/>
              <w:right w:val="nil"/>
            </w:tcBorders>
            <w:vAlign w:val="center"/>
            <w:hideMark/>
          </w:tcPr>
          <w:p w14:paraId="0627BB8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3D51C5C4"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Nöroloji</w:t>
            </w:r>
          </w:p>
        </w:tc>
      </w:tr>
      <w:tr w:rsidR="006F2B33" w:rsidRPr="00681B54" w14:paraId="47DF2E71" w14:textId="77777777" w:rsidTr="00A84DE0">
        <w:trPr>
          <w:trHeight w:val="360"/>
        </w:trPr>
        <w:tc>
          <w:tcPr>
            <w:tcW w:w="1084" w:type="dxa"/>
            <w:tcBorders>
              <w:top w:val="nil"/>
              <w:left w:val="nil"/>
              <w:bottom w:val="nil"/>
              <w:right w:val="nil"/>
            </w:tcBorders>
            <w:shd w:val="clear" w:color="000000" w:fill="DAEEF3"/>
            <w:vAlign w:val="center"/>
            <w:hideMark/>
          </w:tcPr>
          <w:p w14:paraId="3DB08BF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DAEEF3"/>
            <w:vAlign w:val="center"/>
            <w:hideMark/>
          </w:tcPr>
          <w:p w14:paraId="38F626EC" w14:textId="39AC4A51" w:rsidR="006F2B33" w:rsidRPr="00613767"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16</w:t>
            </w:r>
            <w:r w:rsidR="006F2B33" w:rsidRPr="00324D53">
              <w:rPr>
                <w:rFonts w:ascii="Times New Roman" w:hAnsi="Times New Roman" w:cs="Times New Roman"/>
                <w:sz w:val="24"/>
                <w:szCs w:val="24"/>
              </w:rPr>
              <w:t>.03.2026</w:t>
            </w:r>
          </w:p>
        </w:tc>
        <w:tc>
          <w:tcPr>
            <w:tcW w:w="466" w:type="dxa"/>
            <w:tcBorders>
              <w:top w:val="nil"/>
              <w:left w:val="nil"/>
              <w:bottom w:val="nil"/>
              <w:right w:val="nil"/>
            </w:tcBorders>
            <w:noWrap/>
            <w:vAlign w:val="bottom"/>
            <w:hideMark/>
          </w:tcPr>
          <w:p w14:paraId="563FFB4F"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6F98DBCA"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FDE9D9"/>
            <w:vAlign w:val="center"/>
            <w:hideMark/>
          </w:tcPr>
          <w:p w14:paraId="5634C945" w14:textId="5B3DAEF3" w:rsidR="006F2B33" w:rsidRPr="006C713D"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09</w:t>
            </w:r>
            <w:r w:rsidR="006F2B33" w:rsidRPr="00324D53">
              <w:rPr>
                <w:rFonts w:ascii="Times New Roman" w:hAnsi="Times New Roman" w:cs="Times New Roman"/>
                <w:sz w:val="24"/>
                <w:szCs w:val="24"/>
              </w:rPr>
              <w:t>.03.2026</w:t>
            </w:r>
          </w:p>
        </w:tc>
        <w:tc>
          <w:tcPr>
            <w:tcW w:w="507" w:type="dxa"/>
            <w:tcBorders>
              <w:top w:val="nil"/>
              <w:left w:val="nil"/>
              <w:bottom w:val="nil"/>
              <w:right w:val="nil"/>
            </w:tcBorders>
            <w:vAlign w:val="center"/>
            <w:hideMark/>
          </w:tcPr>
          <w:p w14:paraId="421A43B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CCC0DA"/>
            <w:vAlign w:val="center"/>
            <w:hideMark/>
          </w:tcPr>
          <w:p w14:paraId="04A3BF2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172" w:type="dxa"/>
            <w:tcBorders>
              <w:top w:val="nil"/>
              <w:left w:val="nil"/>
              <w:bottom w:val="nil"/>
              <w:right w:val="nil"/>
            </w:tcBorders>
            <w:shd w:val="clear" w:color="000000" w:fill="CCC0DA"/>
            <w:vAlign w:val="center"/>
            <w:hideMark/>
          </w:tcPr>
          <w:p w14:paraId="18E943EA" w14:textId="48BAAA97" w:rsidR="006F2B33" w:rsidRPr="00A9233A"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16</w:t>
            </w:r>
            <w:r w:rsidR="006F2B33" w:rsidRPr="00324D53">
              <w:rPr>
                <w:rFonts w:ascii="Times New Roman" w:hAnsi="Times New Roman" w:cs="Times New Roman"/>
                <w:sz w:val="24"/>
                <w:szCs w:val="24"/>
              </w:rPr>
              <w:t>.03.2026</w:t>
            </w:r>
          </w:p>
        </w:tc>
      </w:tr>
      <w:tr w:rsidR="006F2B33" w:rsidRPr="00681B54" w14:paraId="07802E99" w14:textId="77777777" w:rsidTr="00A84DE0">
        <w:trPr>
          <w:trHeight w:val="360"/>
        </w:trPr>
        <w:tc>
          <w:tcPr>
            <w:tcW w:w="1084" w:type="dxa"/>
            <w:tcBorders>
              <w:top w:val="nil"/>
              <w:left w:val="nil"/>
              <w:bottom w:val="nil"/>
              <w:right w:val="nil"/>
            </w:tcBorders>
            <w:shd w:val="clear" w:color="000000" w:fill="DAEEF3"/>
            <w:vAlign w:val="center"/>
            <w:hideMark/>
          </w:tcPr>
          <w:p w14:paraId="58057500"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DAEEF3"/>
            <w:vAlign w:val="center"/>
            <w:hideMark/>
          </w:tcPr>
          <w:p w14:paraId="64665392" w14:textId="47036207" w:rsidR="006F2B33" w:rsidRPr="00613767"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03</w:t>
            </w:r>
            <w:r w:rsidR="006F2B33" w:rsidRPr="00324D53">
              <w:rPr>
                <w:rFonts w:ascii="Times New Roman" w:hAnsi="Times New Roman" w:cs="Times New Roman"/>
                <w:sz w:val="24"/>
                <w:szCs w:val="24"/>
              </w:rPr>
              <w:t>.04.2026</w:t>
            </w:r>
          </w:p>
        </w:tc>
        <w:tc>
          <w:tcPr>
            <w:tcW w:w="466" w:type="dxa"/>
            <w:tcBorders>
              <w:top w:val="nil"/>
              <w:left w:val="nil"/>
              <w:bottom w:val="nil"/>
              <w:right w:val="nil"/>
            </w:tcBorders>
            <w:noWrap/>
            <w:vAlign w:val="bottom"/>
            <w:hideMark/>
          </w:tcPr>
          <w:p w14:paraId="44A0E852"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6BFD7B4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FDE9D9"/>
            <w:vAlign w:val="center"/>
            <w:hideMark/>
          </w:tcPr>
          <w:p w14:paraId="766F9621" w14:textId="316F745F" w:rsidR="006F2B33" w:rsidRPr="006C713D"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18</w:t>
            </w:r>
            <w:r w:rsidR="006F2B33" w:rsidRPr="00324D53">
              <w:rPr>
                <w:rFonts w:ascii="Times New Roman" w:hAnsi="Times New Roman" w:cs="Times New Roman"/>
                <w:sz w:val="24"/>
                <w:szCs w:val="24"/>
              </w:rPr>
              <w:t>.0</w:t>
            </w:r>
            <w:r w:rsidR="0047075C">
              <w:rPr>
                <w:rFonts w:ascii="Times New Roman" w:hAnsi="Times New Roman" w:cs="Times New Roman"/>
                <w:sz w:val="24"/>
                <w:szCs w:val="24"/>
              </w:rPr>
              <w:t>3</w:t>
            </w:r>
            <w:r w:rsidR="006F2B33" w:rsidRPr="00324D53">
              <w:rPr>
                <w:rFonts w:ascii="Times New Roman" w:hAnsi="Times New Roman" w:cs="Times New Roman"/>
                <w:sz w:val="24"/>
                <w:szCs w:val="24"/>
              </w:rPr>
              <w:t>.2026</w:t>
            </w:r>
          </w:p>
        </w:tc>
        <w:tc>
          <w:tcPr>
            <w:tcW w:w="507" w:type="dxa"/>
            <w:tcBorders>
              <w:top w:val="nil"/>
              <w:left w:val="nil"/>
              <w:bottom w:val="nil"/>
              <w:right w:val="nil"/>
            </w:tcBorders>
            <w:vAlign w:val="center"/>
            <w:hideMark/>
          </w:tcPr>
          <w:p w14:paraId="31DF5E8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CCC0DA"/>
            <w:vAlign w:val="center"/>
            <w:hideMark/>
          </w:tcPr>
          <w:p w14:paraId="6139781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172" w:type="dxa"/>
            <w:tcBorders>
              <w:top w:val="nil"/>
              <w:left w:val="nil"/>
              <w:bottom w:val="nil"/>
              <w:right w:val="nil"/>
            </w:tcBorders>
            <w:shd w:val="clear" w:color="000000" w:fill="CCC0DA"/>
            <w:vAlign w:val="center"/>
            <w:hideMark/>
          </w:tcPr>
          <w:p w14:paraId="74C01205" w14:textId="796530FA" w:rsidR="006F2B33" w:rsidRPr="00A9233A" w:rsidRDefault="00AB104D" w:rsidP="006F2B33">
            <w:pPr>
              <w:spacing w:line="360" w:lineRule="auto"/>
              <w:rPr>
                <w:rFonts w:ascii="Times New Roman" w:hAnsi="Times New Roman" w:cs="Times New Roman"/>
                <w:sz w:val="22"/>
                <w:szCs w:val="24"/>
              </w:rPr>
            </w:pPr>
            <w:r>
              <w:rPr>
                <w:rFonts w:ascii="Times New Roman" w:hAnsi="Times New Roman" w:cs="Times New Roman"/>
                <w:sz w:val="24"/>
                <w:szCs w:val="24"/>
              </w:rPr>
              <w:t>03</w:t>
            </w:r>
            <w:r w:rsidR="006F2B33" w:rsidRPr="00324D53">
              <w:rPr>
                <w:rFonts w:ascii="Times New Roman" w:hAnsi="Times New Roman" w:cs="Times New Roman"/>
                <w:sz w:val="24"/>
                <w:szCs w:val="24"/>
              </w:rPr>
              <w:t>.04.2026</w:t>
            </w:r>
          </w:p>
        </w:tc>
      </w:tr>
      <w:tr w:rsidR="006F2B33" w:rsidRPr="00681B54" w14:paraId="64D2DD1B"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5B8862E5"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Enfek. Hast. ve Klinik Mikrobiyoloji</w:t>
            </w:r>
          </w:p>
        </w:tc>
        <w:tc>
          <w:tcPr>
            <w:tcW w:w="466" w:type="dxa"/>
            <w:tcBorders>
              <w:top w:val="nil"/>
              <w:left w:val="nil"/>
              <w:bottom w:val="nil"/>
              <w:right w:val="nil"/>
            </w:tcBorders>
            <w:noWrap/>
            <w:vAlign w:val="bottom"/>
            <w:hideMark/>
          </w:tcPr>
          <w:p w14:paraId="1A46D7B1"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2ACD5561" w14:textId="5EC0970B" w:rsidR="006F2B33" w:rsidRPr="00681B54" w:rsidRDefault="005F77AD"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Radyoloji</w:t>
            </w:r>
          </w:p>
        </w:tc>
        <w:tc>
          <w:tcPr>
            <w:tcW w:w="507" w:type="dxa"/>
            <w:tcBorders>
              <w:top w:val="nil"/>
              <w:left w:val="nil"/>
              <w:bottom w:val="nil"/>
              <w:right w:val="nil"/>
            </w:tcBorders>
            <w:vAlign w:val="center"/>
            <w:hideMark/>
          </w:tcPr>
          <w:p w14:paraId="225126E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1E4F573F"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Beyin ve Sinir Cerrahisi</w:t>
            </w:r>
          </w:p>
        </w:tc>
      </w:tr>
      <w:tr w:rsidR="006F2B33" w:rsidRPr="00681B54" w14:paraId="76CCE99A" w14:textId="77777777" w:rsidTr="00A84DE0">
        <w:trPr>
          <w:trHeight w:val="360"/>
        </w:trPr>
        <w:tc>
          <w:tcPr>
            <w:tcW w:w="1084" w:type="dxa"/>
            <w:tcBorders>
              <w:top w:val="nil"/>
              <w:left w:val="nil"/>
              <w:bottom w:val="nil"/>
              <w:right w:val="nil"/>
            </w:tcBorders>
            <w:shd w:val="clear" w:color="000000" w:fill="DAEEF3"/>
            <w:vAlign w:val="center"/>
            <w:hideMark/>
          </w:tcPr>
          <w:p w14:paraId="0879511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DAEEF3"/>
            <w:vAlign w:val="center"/>
            <w:hideMark/>
          </w:tcPr>
          <w:p w14:paraId="3129AC7D" w14:textId="710585C3" w:rsidR="006F2B33" w:rsidRPr="00E279BC"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06</w:t>
            </w:r>
            <w:r w:rsidR="006F2B33" w:rsidRPr="00324D53">
              <w:rPr>
                <w:rFonts w:ascii="Times New Roman" w:hAnsi="Times New Roman" w:cs="Times New Roman"/>
                <w:sz w:val="24"/>
                <w:szCs w:val="24"/>
              </w:rPr>
              <w:t>.04.2026</w:t>
            </w:r>
          </w:p>
        </w:tc>
        <w:tc>
          <w:tcPr>
            <w:tcW w:w="466" w:type="dxa"/>
            <w:tcBorders>
              <w:top w:val="nil"/>
              <w:left w:val="nil"/>
              <w:bottom w:val="nil"/>
              <w:right w:val="nil"/>
            </w:tcBorders>
            <w:noWrap/>
            <w:vAlign w:val="bottom"/>
            <w:hideMark/>
          </w:tcPr>
          <w:p w14:paraId="26CB00EB"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54EEF21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FDE9D9"/>
            <w:vAlign w:val="center"/>
            <w:hideMark/>
          </w:tcPr>
          <w:p w14:paraId="6DCB2BF5" w14:textId="7C56E17D" w:rsidR="006F2B33" w:rsidRPr="00FC29FB"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23</w:t>
            </w:r>
            <w:r w:rsidR="006F2B33" w:rsidRPr="00616B4E">
              <w:rPr>
                <w:rFonts w:ascii="Times New Roman" w:hAnsi="Times New Roman" w:cs="Times New Roman"/>
                <w:sz w:val="24"/>
                <w:szCs w:val="24"/>
              </w:rPr>
              <w:t>.0</w:t>
            </w:r>
            <w:r w:rsidR="006F2B33">
              <w:rPr>
                <w:rFonts w:ascii="Times New Roman" w:hAnsi="Times New Roman" w:cs="Times New Roman"/>
                <w:sz w:val="24"/>
                <w:szCs w:val="24"/>
              </w:rPr>
              <w:t>3</w:t>
            </w:r>
            <w:r w:rsidR="006F2B33" w:rsidRPr="00616B4E">
              <w:rPr>
                <w:rFonts w:ascii="Times New Roman" w:hAnsi="Times New Roman" w:cs="Times New Roman"/>
                <w:sz w:val="24"/>
                <w:szCs w:val="24"/>
              </w:rPr>
              <w:t>.202</w:t>
            </w:r>
            <w:r w:rsidR="0047075C">
              <w:rPr>
                <w:rFonts w:ascii="Times New Roman" w:hAnsi="Times New Roman" w:cs="Times New Roman"/>
                <w:sz w:val="24"/>
                <w:szCs w:val="24"/>
              </w:rPr>
              <w:t>6</w:t>
            </w:r>
          </w:p>
        </w:tc>
        <w:tc>
          <w:tcPr>
            <w:tcW w:w="507" w:type="dxa"/>
            <w:tcBorders>
              <w:top w:val="nil"/>
              <w:left w:val="nil"/>
              <w:bottom w:val="nil"/>
              <w:right w:val="nil"/>
            </w:tcBorders>
            <w:vAlign w:val="center"/>
            <w:hideMark/>
          </w:tcPr>
          <w:p w14:paraId="266245A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CCC0DA"/>
            <w:vAlign w:val="center"/>
            <w:hideMark/>
          </w:tcPr>
          <w:p w14:paraId="2316BDA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172" w:type="dxa"/>
            <w:tcBorders>
              <w:top w:val="nil"/>
              <w:left w:val="nil"/>
              <w:bottom w:val="nil"/>
              <w:right w:val="nil"/>
            </w:tcBorders>
            <w:shd w:val="clear" w:color="000000" w:fill="CCC0DA"/>
            <w:vAlign w:val="center"/>
            <w:hideMark/>
          </w:tcPr>
          <w:p w14:paraId="3A76B364" w14:textId="716C447C" w:rsidR="006F2B33" w:rsidRPr="009533B9"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06</w:t>
            </w:r>
            <w:r w:rsidR="006F2B33" w:rsidRPr="00324D53">
              <w:rPr>
                <w:rFonts w:ascii="Times New Roman" w:hAnsi="Times New Roman" w:cs="Times New Roman"/>
                <w:sz w:val="24"/>
                <w:szCs w:val="24"/>
              </w:rPr>
              <w:t>.04.2026</w:t>
            </w:r>
          </w:p>
        </w:tc>
      </w:tr>
      <w:tr w:rsidR="006F2B33" w:rsidRPr="00681B54" w14:paraId="765DDBA1" w14:textId="77777777" w:rsidTr="00A84DE0">
        <w:trPr>
          <w:trHeight w:val="360"/>
        </w:trPr>
        <w:tc>
          <w:tcPr>
            <w:tcW w:w="1084" w:type="dxa"/>
            <w:tcBorders>
              <w:top w:val="nil"/>
              <w:left w:val="nil"/>
              <w:bottom w:val="nil"/>
              <w:right w:val="nil"/>
            </w:tcBorders>
            <w:shd w:val="clear" w:color="000000" w:fill="DAEEF3"/>
            <w:vAlign w:val="center"/>
            <w:hideMark/>
          </w:tcPr>
          <w:p w14:paraId="2E2AB6D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DAEEF3"/>
            <w:vAlign w:val="center"/>
            <w:hideMark/>
          </w:tcPr>
          <w:p w14:paraId="37B49C7D" w14:textId="1F68A940" w:rsidR="006F2B33" w:rsidRPr="00E279BC"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17</w:t>
            </w:r>
            <w:r w:rsidR="006F2B33" w:rsidRPr="00324D53">
              <w:rPr>
                <w:rFonts w:ascii="Times New Roman" w:hAnsi="Times New Roman" w:cs="Times New Roman"/>
                <w:sz w:val="24"/>
                <w:szCs w:val="24"/>
              </w:rPr>
              <w:t>.04.2026</w:t>
            </w:r>
          </w:p>
        </w:tc>
        <w:tc>
          <w:tcPr>
            <w:tcW w:w="466" w:type="dxa"/>
            <w:tcBorders>
              <w:top w:val="nil"/>
              <w:left w:val="nil"/>
              <w:bottom w:val="nil"/>
              <w:right w:val="nil"/>
            </w:tcBorders>
            <w:noWrap/>
            <w:vAlign w:val="bottom"/>
            <w:hideMark/>
          </w:tcPr>
          <w:p w14:paraId="26E4271A"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19BCD30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FDE9D9"/>
            <w:vAlign w:val="center"/>
            <w:hideMark/>
          </w:tcPr>
          <w:p w14:paraId="7BF9AC47" w14:textId="792BB882" w:rsidR="006F2B33" w:rsidRPr="00FC29FB"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03</w:t>
            </w:r>
            <w:r w:rsidR="006F2B33" w:rsidRPr="00616B4E">
              <w:rPr>
                <w:rFonts w:ascii="Times New Roman" w:hAnsi="Times New Roman" w:cs="Times New Roman"/>
                <w:sz w:val="24"/>
                <w:szCs w:val="24"/>
              </w:rPr>
              <w:t>.04.202</w:t>
            </w:r>
            <w:r w:rsidR="0047075C">
              <w:rPr>
                <w:rFonts w:ascii="Times New Roman" w:hAnsi="Times New Roman" w:cs="Times New Roman"/>
                <w:sz w:val="24"/>
                <w:szCs w:val="24"/>
              </w:rPr>
              <w:t>6</w:t>
            </w:r>
          </w:p>
        </w:tc>
        <w:tc>
          <w:tcPr>
            <w:tcW w:w="507" w:type="dxa"/>
            <w:tcBorders>
              <w:top w:val="nil"/>
              <w:left w:val="nil"/>
              <w:bottom w:val="nil"/>
              <w:right w:val="nil"/>
            </w:tcBorders>
            <w:noWrap/>
            <w:vAlign w:val="center"/>
            <w:hideMark/>
          </w:tcPr>
          <w:p w14:paraId="34532B16"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CCC0DA"/>
            <w:vAlign w:val="center"/>
            <w:hideMark/>
          </w:tcPr>
          <w:p w14:paraId="75A8B83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172" w:type="dxa"/>
            <w:tcBorders>
              <w:top w:val="nil"/>
              <w:left w:val="nil"/>
              <w:bottom w:val="nil"/>
              <w:right w:val="nil"/>
            </w:tcBorders>
            <w:shd w:val="clear" w:color="000000" w:fill="CCC0DA"/>
            <w:vAlign w:val="center"/>
            <w:hideMark/>
          </w:tcPr>
          <w:p w14:paraId="64B106C7" w14:textId="2C81FD7B" w:rsidR="006F2B33" w:rsidRPr="009533B9"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17</w:t>
            </w:r>
            <w:r w:rsidR="006F2B33" w:rsidRPr="00324D53">
              <w:rPr>
                <w:rFonts w:ascii="Times New Roman" w:hAnsi="Times New Roman" w:cs="Times New Roman"/>
                <w:sz w:val="24"/>
                <w:szCs w:val="24"/>
              </w:rPr>
              <w:t>.04.2026</w:t>
            </w:r>
          </w:p>
        </w:tc>
      </w:tr>
      <w:tr w:rsidR="006F2B33" w:rsidRPr="00681B54" w14:paraId="605DF7F1" w14:textId="77777777" w:rsidTr="00A84DE0">
        <w:trPr>
          <w:trHeight w:val="360"/>
        </w:trPr>
        <w:tc>
          <w:tcPr>
            <w:tcW w:w="1084" w:type="dxa"/>
            <w:tcBorders>
              <w:top w:val="nil"/>
              <w:left w:val="nil"/>
              <w:bottom w:val="nil"/>
              <w:right w:val="nil"/>
            </w:tcBorders>
            <w:vAlign w:val="bottom"/>
            <w:hideMark/>
          </w:tcPr>
          <w:p w14:paraId="09BF9971"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166E318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1C6F1210"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6C14B99D" w14:textId="59898C64" w:rsidR="006F2B33" w:rsidRPr="00681B54" w:rsidRDefault="00505292" w:rsidP="006F2B33">
            <w:pPr>
              <w:widowControl/>
              <w:autoSpaceDE/>
              <w:autoSpaceDN/>
              <w:adjustRightInd/>
              <w:spacing w:line="360" w:lineRule="auto"/>
              <w:rPr>
                <w:rFonts w:ascii="Times New Roman" w:hAnsi="Times New Roman" w:cs="Times New Roman"/>
                <w:b/>
                <w:bCs/>
                <w:color w:val="000000"/>
                <w:sz w:val="22"/>
                <w:szCs w:val="22"/>
              </w:rPr>
            </w:pPr>
            <w:r w:rsidRPr="00505292">
              <w:rPr>
                <w:rFonts w:ascii="Times New Roman" w:hAnsi="Times New Roman" w:cs="Times New Roman"/>
                <w:b/>
                <w:color w:val="212121"/>
                <w:sz w:val="22"/>
                <w:szCs w:val="24"/>
              </w:rPr>
              <w:t>Kalp ve Damar Cerrahisi-Göğüs Cerrahisi</w:t>
            </w:r>
          </w:p>
        </w:tc>
        <w:tc>
          <w:tcPr>
            <w:tcW w:w="507" w:type="dxa"/>
            <w:tcBorders>
              <w:top w:val="nil"/>
              <w:left w:val="nil"/>
              <w:bottom w:val="nil"/>
              <w:right w:val="nil"/>
            </w:tcBorders>
            <w:vAlign w:val="center"/>
            <w:hideMark/>
          </w:tcPr>
          <w:p w14:paraId="7221B90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noWrap/>
            <w:vAlign w:val="bottom"/>
            <w:hideMark/>
          </w:tcPr>
          <w:p w14:paraId="12C3A765"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76F9988B"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r w:rsidR="006F2B33" w:rsidRPr="00681B54" w14:paraId="40F82FC4" w14:textId="77777777" w:rsidTr="00A84DE0">
        <w:trPr>
          <w:trHeight w:val="360"/>
        </w:trPr>
        <w:tc>
          <w:tcPr>
            <w:tcW w:w="1084" w:type="dxa"/>
            <w:tcBorders>
              <w:top w:val="nil"/>
              <w:left w:val="nil"/>
              <w:bottom w:val="nil"/>
              <w:right w:val="nil"/>
            </w:tcBorders>
            <w:vAlign w:val="bottom"/>
            <w:hideMark/>
          </w:tcPr>
          <w:p w14:paraId="0FFDC4A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156ED873"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58725EB6"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36A84907"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29" w:type="dxa"/>
            <w:tcBorders>
              <w:top w:val="nil"/>
              <w:left w:val="nil"/>
              <w:bottom w:val="nil"/>
              <w:right w:val="nil"/>
            </w:tcBorders>
            <w:shd w:val="clear" w:color="000000" w:fill="FDE9D9"/>
            <w:vAlign w:val="center"/>
            <w:hideMark/>
          </w:tcPr>
          <w:p w14:paraId="7106745F" w14:textId="2394EC83" w:rsidR="006F2B33" w:rsidRPr="00E97406"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06</w:t>
            </w:r>
            <w:r w:rsidR="006F2B33" w:rsidRPr="00616B4E">
              <w:rPr>
                <w:rFonts w:ascii="Times New Roman" w:hAnsi="Times New Roman" w:cs="Times New Roman"/>
                <w:sz w:val="24"/>
                <w:szCs w:val="24"/>
              </w:rPr>
              <w:t>.0</w:t>
            </w:r>
            <w:r w:rsidR="006F2B33">
              <w:rPr>
                <w:rFonts w:ascii="Times New Roman" w:hAnsi="Times New Roman" w:cs="Times New Roman"/>
                <w:sz w:val="24"/>
                <w:szCs w:val="24"/>
              </w:rPr>
              <w:t>4</w:t>
            </w:r>
            <w:r w:rsidR="006F2B33" w:rsidRPr="00616B4E">
              <w:rPr>
                <w:rFonts w:ascii="Times New Roman" w:hAnsi="Times New Roman" w:cs="Times New Roman"/>
                <w:sz w:val="24"/>
                <w:szCs w:val="24"/>
              </w:rPr>
              <w:t>.202</w:t>
            </w:r>
            <w:r w:rsidR="0047075C">
              <w:rPr>
                <w:rFonts w:ascii="Times New Roman" w:hAnsi="Times New Roman" w:cs="Times New Roman"/>
                <w:sz w:val="24"/>
                <w:szCs w:val="24"/>
              </w:rPr>
              <w:t>6</w:t>
            </w:r>
          </w:p>
        </w:tc>
        <w:tc>
          <w:tcPr>
            <w:tcW w:w="507" w:type="dxa"/>
            <w:tcBorders>
              <w:top w:val="nil"/>
              <w:left w:val="nil"/>
              <w:bottom w:val="nil"/>
              <w:right w:val="nil"/>
            </w:tcBorders>
            <w:vAlign w:val="center"/>
            <w:hideMark/>
          </w:tcPr>
          <w:p w14:paraId="1FAB50C2"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noWrap/>
            <w:vAlign w:val="bottom"/>
            <w:hideMark/>
          </w:tcPr>
          <w:p w14:paraId="0A45D9DA"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34C33C97"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r w:rsidR="006F2B33" w:rsidRPr="00681B54" w14:paraId="5666AB68" w14:textId="77777777" w:rsidTr="00A84DE0">
        <w:trPr>
          <w:trHeight w:val="360"/>
        </w:trPr>
        <w:tc>
          <w:tcPr>
            <w:tcW w:w="1084" w:type="dxa"/>
            <w:tcBorders>
              <w:top w:val="nil"/>
              <w:left w:val="nil"/>
              <w:bottom w:val="nil"/>
              <w:right w:val="nil"/>
            </w:tcBorders>
            <w:vAlign w:val="bottom"/>
            <w:hideMark/>
          </w:tcPr>
          <w:p w14:paraId="0C4D53EA"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0D98E618"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noWrap/>
            <w:vAlign w:val="bottom"/>
            <w:hideMark/>
          </w:tcPr>
          <w:p w14:paraId="3DBFCF08"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FDE9D9"/>
            <w:vAlign w:val="center"/>
            <w:hideMark/>
          </w:tcPr>
          <w:p w14:paraId="0276351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29" w:type="dxa"/>
            <w:tcBorders>
              <w:top w:val="nil"/>
              <w:left w:val="nil"/>
              <w:bottom w:val="nil"/>
              <w:right w:val="nil"/>
            </w:tcBorders>
            <w:shd w:val="clear" w:color="000000" w:fill="FDE9D9"/>
            <w:vAlign w:val="center"/>
            <w:hideMark/>
          </w:tcPr>
          <w:p w14:paraId="0BE0266D" w14:textId="5AA9C8DE" w:rsidR="006F2B33" w:rsidRPr="00E97406" w:rsidRDefault="00C6008E" w:rsidP="006F2B33">
            <w:pPr>
              <w:spacing w:line="360" w:lineRule="auto"/>
              <w:rPr>
                <w:rFonts w:ascii="Times New Roman" w:hAnsi="Times New Roman" w:cs="Times New Roman"/>
                <w:sz w:val="22"/>
                <w:szCs w:val="24"/>
              </w:rPr>
            </w:pPr>
            <w:r>
              <w:rPr>
                <w:rFonts w:ascii="Times New Roman" w:hAnsi="Times New Roman" w:cs="Times New Roman"/>
                <w:sz w:val="24"/>
                <w:szCs w:val="24"/>
              </w:rPr>
              <w:t>17</w:t>
            </w:r>
            <w:r w:rsidR="006F2B33" w:rsidRPr="00616B4E">
              <w:rPr>
                <w:rFonts w:ascii="Times New Roman" w:hAnsi="Times New Roman" w:cs="Times New Roman"/>
                <w:sz w:val="24"/>
                <w:szCs w:val="24"/>
              </w:rPr>
              <w:t>.0</w:t>
            </w:r>
            <w:r w:rsidR="006F2B33">
              <w:rPr>
                <w:rFonts w:ascii="Times New Roman" w:hAnsi="Times New Roman" w:cs="Times New Roman"/>
                <w:sz w:val="24"/>
                <w:szCs w:val="24"/>
              </w:rPr>
              <w:t>4</w:t>
            </w:r>
            <w:r w:rsidR="006F2B33" w:rsidRPr="00616B4E">
              <w:rPr>
                <w:rFonts w:ascii="Times New Roman" w:hAnsi="Times New Roman" w:cs="Times New Roman"/>
                <w:sz w:val="24"/>
                <w:szCs w:val="24"/>
              </w:rPr>
              <w:t>.202</w:t>
            </w:r>
            <w:r w:rsidR="0047075C">
              <w:rPr>
                <w:rFonts w:ascii="Times New Roman" w:hAnsi="Times New Roman" w:cs="Times New Roman"/>
                <w:sz w:val="24"/>
                <w:szCs w:val="24"/>
              </w:rPr>
              <w:t>6</w:t>
            </w:r>
          </w:p>
        </w:tc>
        <w:tc>
          <w:tcPr>
            <w:tcW w:w="507" w:type="dxa"/>
            <w:tcBorders>
              <w:top w:val="nil"/>
              <w:left w:val="nil"/>
              <w:bottom w:val="nil"/>
              <w:right w:val="nil"/>
            </w:tcBorders>
            <w:vAlign w:val="center"/>
            <w:hideMark/>
          </w:tcPr>
          <w:p w14:paraId="312EE05E"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noWrap/>
            <w:vAlign w:val="bottom"/>
            <w:hideMark/>
          </w:tcPr>
          <w:p w14:paraId="6E624C87"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4C1ED88E"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r w:rsidR="006F2B33" w:rsidRPr="00681B54" w14:paraId="55CEA8FF" w14:textId="77777777" w:rsidTr="00A84DE0">
        <w:trPr>
          <w:trHeight w:val="360"/>
        </w:trPr>
        <w:tc>
          <w:tcPr>
            <w:tcW w:w="1084" w:type="dxa"/>
            <w:tcBorders>
              <w:top w:val="nil"/>
              <w:left w:val="nil"/>
              <w:bottom w:val="nil"/>
              <w:right w:val="nil"/>
            </w:tcBorders>
            <w:vAlign w:val="bottom"/>
            <w:hideMark/>
          </w:tcPr>
          <w:p w14:paraId="3BCA9D3B"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90" w:type="dxa"/>
            <w:tcBorders>
              <w:top w:val="nil"/>
              <w:left w:val="nil"/>
              <w:bottom w:val="nil"/>
              <w:right w:val="nil"/>
            </w:tcBorders>
            <w:vAlign w:val="bottom"/>
            <w:hideMark/>
          </w:tcPr>
          <w:p w14:paraId="66FEC237"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466" w:type="dxa"/>
            <w:tcBorders>
              <w:top w:val="nil"/>
              <w:left w:val="nil"/>
              <w:bottom w:val="nil"/>
              <w:right w:val="nil"/>
            </w:tcBorders>
            <w:vAlign w:val="bottom"/>
            <w:hideMark/>
          </w:tcPr>
          <w:p w14:paraId="566D9364"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56" w:type="dxa"/>
            <w:tcBorders>
              <w:top w:val="nil"/>
              <w:left w:val="nil"/>
              <w:bottom w:val="nil"/>
              <w:right w:val="nil"/>
            </w:tcBorders>
            <w:vAlign w:val="bottom"/>
            <w:hideMark/>
          </w:tcPr>
          <w:p w14:paraId="44BC543F"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2029" w:type="dxa"/>
            <w:tcBorders>
              <w:top w:val="nil"/>
              <w:left w:val="nil"/>
              <w:bottom w:val="nil"/>
              <w:right w:val="nil"/>
            </w:tcBorders>
            <w:vAlign w:val="bottom"/>
            <w:hideMark/>
          </w:tcPr>
          <w:p w14:paraId="07F8C477"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507" w:type="dxa"/>
            <w:tcBorders>
              <w:top w:val="nil"/>
              <w:left w:val="nil"/>
              <w:bottom w:val="nil"/>
              <w:right w:val="nil"/>
            </w:tcBorders>
            <w:vAlign w:val="bottom"/>
            <w:hideMark/>
          </w:tcPr>
          <w:p w14:paraId="6D95B8F5"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noWrap/>
            <w:vAlign w:val="bottom"/>
            <w:hideMark/>
          </w:tcPr>
          <w:p w14:paraId="23E583E5"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3701A974"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r w:rsidR="006F2B33" w:rsidRPr="00681B54" w14:paraId="07E0014A"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74362104"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bookmarkStart w:id="1" w:name="_Hlk168430706"/>
            <w:r w:rsidRPr="00681B54">
              <w:rPr>
                <w:rFonts w:ascii="Times New Roman" w:hAnsi="Times New Roman" w:cs="Times New Roman"/>
                <w:b/>
                <w:bCs/>
                <w:color w:val="000000"/>
                <w:sz w:val="22"/>
                <w:szCs w:val="22"/>
              </w:rPr>
              <w:t>Plastik, Rekonstrüktif ve Estetik Cerr.</w:t>
            </w:r>
          </w:p>
        </w:tc>
        <w:tc>
          <w:tcPr>
            <w:tcW w:w="466" w:type="dxa"/>
            <w:tcBorders>
              <w:top w:val="nil"/>
              <w:left w:val="nil"/>
              <w:bottom w:val="nil"/>
              <w:right w:val="nil"/>
            </w:tcBorders>
            <w:noWrap/>
            <w:vAlign w:val="bottom"/>
            <w:hideMark/>
          </w:tcPr>
          <w:p w14:paraId="5B9D833F"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44C0FE33"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Psikiyatri</w:t>
            </w:r>
          </w:p>
        </w:tc>
        <w:tc>
          <w:tcPr>
            <w:tcW w:w="507" w:type="dxa"/>
            <w:tcBorders>
              <w:top w:val="nil"/>
              <w:left w:val="nil"/>
              <w:bottom w:val="nil"/>
              <w:right w:val="nil"/>
            </w:tcBorders>
            <w:vAlign w:val="center"/>
            <w:hideMark/>
          </w:tcPr>
          <w:p w14:paraId="3AE4BD1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7437485D" w14:textId="61D56492" w:rsidR="006F2B33" w:rsidRPr="00681B54" w:rsidRDefault="006B14EB" w:rsidP="006F2B33">
            <w:pPr>
              <w:widowControl/>
              <w:autoSpaceDE/>
              <w:autoSpaceDN/>
              <w:adjustRightInd/>
              <w:spacing w:line="360"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Üroloji</w:t>
            </w:r>
          </w:p>
        </w:tc>
      </w:tr>
      <w:tr w:rsidR="00A84AF8" w:rsidRPr="00681B54" w14:paraId="7E403F28" w14:textId="77777777" w:rsidTr="00A84DE0">
        <w:trPr>
          <w:trHeight w:val="360"/>
        </w:trPr>
        <w:tc>
          <w:tcPr>
            <w:tcW w:w="1084" w:type="dxa"/>
            <w:tcBorders>
              <w:top w:val="nil"/>
              <w:left w:val="nil"/>
              <w:bottom w:val="nil"/>
              <w:right w:val="nil"/>
            </w:tcBorders>
            <w:shd w:val="clear" w:color="000000" w:fill="FDE9D9"/>
            <w:vAlign w:val="center"/>
            <w:hideMark/>
          </w:tcPr>
          <w:p w14:paraId="379E1DC5"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FDE9D9"/>
            <w:noWrap/>
            <w:vAlign w:val="center"/>
            <w:hideMark/>
          </w:tcPr>
          <w:p w14:paraId="47E8D6A6" w14:textId="299A0558" w:rsidR="00A84AF8" w:rsidRPr="002E3202" w:rsidRDefault="00A84AF8" w:rsidP="00A84AF8">
            <w:pPr>
              <w:spacing w:line="360" w:lineRule="auto"/>
              <w:rPr>
                <w:rFonts w:ascii="Times New Roman" w:hAnsi="Times New Roman" w:cs="Times New Roman"/>
                <w:sz w:val="22"/>
                <w:szCs w:val="24"/>
              </w:rPr>
            </w:pPr>
            <w:r w:rsidRPr="00812AB9">
              <w:rPr>
                <w:rFonts w:ascii="Times New Roman" w:hAnsi="Times New Roman" w:cs="Times New Roman"/>
                <w:sz w:val="24"/>
                <w:szCs w:val="24"/>
              </w:rPr>
              <w:t>2</w:t>
            </w:r>
            <w:r w:rsidR="00EA4431">
              <w:rPr>
                <w:rFonts w:ascii="Times New Roman" w:hAnsi="Times New Roman" w:cs="Times New Roman"/>
                <w:sz w:val="24"/>
                <w:szCs w:val="24"/>
              </w:rPr>
              <w:t>0</w:t>
            </w:r>
            <w:r w:rsidRPr="00812AB9">
              <w:rPr>
                <w:rFonts w:ascii="Times New Roman" w:hAnsi="Times New Roman" w:cs="Times New Roman"/>
                <w:sz w:val="24"/>
                <w:szCs w:val="24"/>
              </w:rPr>
              <w:t>.04.2026</w:t>
            </w:r>
          </w:p>
        </w:tc>
        <w:tc>
          <w:tcPr>
            <w:tcW w:w="466" w:type="dxa"/>
            <w:tcBorders>
              <w:top w:val="nil"/>
              <w:left w:val="nil"/>
              <w:bottom w:val="nil"/>
              <w:right w:val="nil"/>
            </w:tcBorders>
            <w:noWrap/>
            <w:vAlign w:val="bottom"/>
            <w:hideMark/>
          </w:tcPr>
          <w:p w14:paraId="4A7F6E1A"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CCC0DA"/>
            <w:vAlign w:val="center"/>
            <w:hideMark/>
          </w:tcPr>
          <w:p w14:paraId="15AFC672"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029" w:type="dxa"/>
            <w:tcBorders>
              <w:top w:val="nil"/>
              <w:left w:val="nil"/>
              <w:bottom w:val="nil"/>
              <w:right w:val="nil"/>
            </w:tcBorders>
            <w:shd w:val="clear" w:color="000000" w:fill="CCC0DA"/>
            <w:vAlign w:val="center"/>
            <w:hideMark/>
          </w:tcPr>
          <w:p w14:paraId="135CC594" w14:textId="6734FB4E"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2</w:t>
            </w:r>
            <w:r w:rsidR="00EA4431">
              <w:rPr>
                <w:rFonts w:ascii="Times New Roman" w:hAnsi="Times New Roman" w:cs="Times New Roman"/>
                <w:sz w:val="24"/>
                <w:szCs w:val="24"/>
              </w:rPr>
              <w:t>0</w:t>
            </w:r>
            <w:r w:rsidRPr="00616B4E">
              <w:rPr>
                <w:rFonts w:ascii="Times New Roman" w:hAnsi="Times New Roman" w:cs="Times New Roman"/>
                <w:sz w:val="24"/>
                <w:szCs w:val="24"/>
              </w:rPr>
              <w:t>.0</w:t>
            </w:r>
            <w:r>
              <w:rPr>
                <w:rFonts w:ascii="Times New Roman" w:hAnsi="Times New Roman" w:cs="Times New Roman"/>
                <w:sz w:val="24"/>
                <w:szCs w:val="24"/>
              </w:rPr>
              <w:t>4</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507" w:type="dxa"/>
            <w:tcBorders>
              <w:top w:val="nil"/>
              <w:left w:val="nil"/>
              <w:bottom w:val="nil"/>
              <w:right w:val="nil"/>
            </w:tcBorders>
            <w:vAlign w:val="center"/>
            <w:hideMark/>
          </w:tcPr>
          <w:p w14:paraId="69148126"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BF1DE"/>
            <w:vAlign w:val="center"/>
            <w:hideMark/>
          </w:tcPr>
          <w:p w14:paraId="52AB8C75"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EBF1DE"/>
            <w:vAlign w:val="center"/>
            <w:hideMark/>
          </w:tcPr>
          <w:p w14:paraId="1A3855CC" w14:textId="07750A91" w:rsidR="00A84AF8" w:rsidRPr="00515AE2" w:rsidRDefault="00A84AF8" w:rsidP="00A84AF8">
            <w:pPr>
              <w:spacing w:line="360" w:lineRule="auto"/>
              <w:rPr>
                <w:rFonts w:ascii="Times New Roman" w:hAnsi="Times New Roman" w:cs="Times New Roman"/>
                <w:sz w:val="22"/>
                <w:szCs w:val="24"/>
              </w:rPr>
            </w:pPr>
            <w:r>
              <w:rPr>
                <w:rFonts w:ascii="Times New Roman" w:hAnsi="Times New Roman" w:cs="Times New Roman"/>
                <w:sz w:val="24"/>
                <w:szCs w:val="24"/>
              </w:rPr>
              <w:t>2</w:t>
            </w:r>
            <w:r w:rsidR="00EA4431">
              <w:rPr>
                <w:rFonts w:ascii="Times New Roman" w:hAnsi="Times New Roman" w:cs="Times New Roman"/>
                <w:sz w:val="24"/>
                <w:szCs w:val="24"/>
              </w:rPr>
              <w:t>0</w:t>
            </w:r>
            <w:r w:rsidRPr="00616B4E">
              <w:rPr>
                <w:rFonts w:ascii="Times New Roman" w:hAnsi="Times New Roman" w:cs="Times New Roman"/>
                <w:sz w:val="24"/>
                <w:szCs w:val="24"/>
              </w:rPr>
              <w:t>.0</w:t>
            </w:r>
            <w:r>
              <w:rPr>
                <w:rFonts w:ascii="Times New Roman" w:hAnsi="Times New Roman" w:cs="Times New Roman"/>
                <w:sz w:val="24"/>
                <w:szCs w:val="24"/>
              </w:rPr>
              <w:t>4</w:t>
            </w:r>
            <w:r w:rsidRPr="00616B4E">
              <w:rPr>
                <w:rFonts w:ascii="Times New Roman" w:hAnsi="Times New Roman" w:cs="Times New Roman"/>
                <w:sz w:val="24"/>
                <w:szCs w:val="24"/>
              </w:rPr>
              <w:t>.202</w:t>
            </w:r>
            <w:r>
              <w:rPr>
                <w:rFonts w:ascii="Times New Roman" w:hAnsi="Times New Roman" w:cs="Times New Roman"/>
                <w:sz w:val="24"/>
                <w:szCs w:val="24"/>
              </w:rPr>
              <w:t>6</w:t>
            </w:r>
          </w:p>
        </w:tc>
      </w:tr>
      <w:tr w:rsidR="00A84AF8" w:rsidRPr="00681B54" w14:paraId="2038A1C2" w14:textId="77777777" w:rsidTr="00A84DE0">
        <w:trPr>
          <w:trHeight w:val="360"/>
        </w:trPr>
        <w:tc>
          <w:tcPr>
            <w:tcW w:w="1084" w:type="dxa"/>
            <w:tcBorders>
              <w:top w:val="nil"/>
              <w:left w:val="nil"/>
              <w:bottom w:val="nil"/>
              <w:right w:val="nil"/>
            </w:tcBorders>
            <w:shd w:val="clear" w:color="000000" w:fill="FDE9D9"/>
            <w:vAlign w:val="center"/>
            <w:hideMark/>
          </w:tcPr>
          <w:p w14:paraId="01C3EFC0"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FDE9D9"/>
            <w:vAlign w:val="center"/>
            <w:hideMark/>
          </w:tcPr>
          <w:p w14:paraId="54D142EF" w14:textId="43B890A1" w:rsidR="00A84AF8" w:rsidRPr="002E3202" w:rsidRDefault="00FC4882" w:rsidP="00A84AF8">
            <w:pPr>
              <w:spacing w:line="360" w:lineRule="auto"/>
              <w:rPr>
                <w:rFonts w:ascii="Times New Roman" w:hAnsi="Times New Roman" w:cs="Times New Roman"/>
                <w:sz w:val="22"/>
                <w:szCs w:val="24"/>
              </w:rPr>
            </w:pPr>
            <w:r>
              <w:rPr>
                <w:rFonts w:ascii="Times New Roman" w:hAnsi="Times New Roman" w:cs="Times New Roman"/>
                <w:sz w:val="24"/>
                <w:szCs w:val="24"/>
              </w:rPr>
              <w:t>30</w:t>
            </w:r>
            <w:r w:rsidR="00A84AF8" w:rsidRPr="00812AB9">
              <w:rPr>
                <w:rFonts w:ascii="Times New Roman" w:hAnsi="Times New Roman" w:cs="Times New Roman"/>
                <w:sz w:val="24"/>
                <w:szCs w:val="24"/>
              </w:rPr>
              <w:t>.0</w:t>
            </w:r>
            <w:r>
              <w:rPr>
                <w:rFonts w:ascii="Times New Roman" w:hAnsi="Times New Roman" w:cs="Times New Roman"/>
                <w:sz w:val="24"/>
                <w:szCs w:val="24"/>
              </w:rPr>
              <w:t>4</w:t>
            </w:r>
            <w:r w:rsidR="00A84AF8" w:rsidRPr="00812AB9">
              <w:rPr>
                <w:rFonts w:ascii="Times New Roman" w:hAnsi="Times New Roman" w:cs="Times New Roman"/>
                <w:sz w:val="24"/>
                <w:szCs w:val="24"/>
              </w:rPr>
              <w:t>.2026</w:t>
            </w:r>
          </w:p>
        </w:tc>
        <w:tc>
          <w:tcPr>
            <w:tcW w:w="466" w:type="dxa"/>
            <w:tcBorders>
              <w:top w:val="nil"/>
              <w:left w:val="nil"/>
              <w:bottom w:val="nil"/>
              <w:right w:val="nil"/>
            </w:tcBorders>
            <w:noWrap/>
            <w:vAlign w:val="bottom"/>
            <w:hideMark/>
          </w:tcPr>
          <w:p w14:paraId="7B01AEC7"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CCC0DA"/>
            <w:vAlign w:val="center"/>
            <w:hideMark/>
          </w:tcPr>
          <w:p w14:paraId="0A9B04FA"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029" w:type="dxa"/>
            <w:tcBorders>
              <w:top w:val="nil"/>
              <w:left w:val="nil"/>
              <w:bottom w:val="nil"/>
              <w:right w:val="nil"/>
            </w:tcBorders>
            <w:shd w:val="clear" w:color="000000" w:fill="CCC0DA"/>
            <w:vAlign w:val="center"/>
            <w:hideMark/>
          </w:tcPr>
          <w:p w14:paraId="781AA7E2" w14:textId="2A8162FB" w:rsidR="00A84AF8" w:rsidRPr="00681B54" w:rsidRDefault="006347B5" w:rsidP="00A84AF8">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08</w:t>
            </w:r>
            <w:r w:rsidR="00A84AF8" w:rsidRPr="00616B4E">
              <w:rPr>
                <w:rFonts w:ascii="Times New Roman" w:hAnsi="Times New Roman" w:cs="Times New Roman"/>
                <w:sz w:val="24"/>
                <w:szCs w:val="24"/>
              </w:rPr>
              <w:t>.0</w:t>
            </w:r>
            <w:r w:rsidR="00A84AF8">
              <w:rPr>
                <w:rFonts w:ascii="Times New Roman" w:hAnsi="Times New Roman" w:cs="Times New Roman"/>
                <w:sz w:val="24"/>
                <w:szCs w:val="24"/>
              </w:rPr>
              <w:t>5</w:t>
            </w:r>
            <w:r w:rsidR="00A84AF8" w:rsidRPr="00616B4E">
              <w:rPr>
                <w:rFonts w:ascii="Times New Roman" w:hAnsi="Times New Roman" w:cs="Times New Roman"/>
                <w:sz w:val="24"/>
                <w:szCs w:val="24"/>
              </w:rPr>
              <w:t>.202</w:t>
            </w:r>
            <w:r w:rsidR="00A84AF8">
              <w:rPr>
                <w:rFonts w:ascii="Times New Roman" w:hAnsi="Times New Roman" w:cs="Times New Roman"/>
                <w:sz w:val="24"/>
                <w:szCs w:val="24"/>
              </w:rPr>
              <w:t>6</w:t>
            </w:r>
          </w:p>
        </w:tc>
        <w:tc>
          <w:tcPr>
            <w:tcW w:w="507" w:type="dxa"/>
            <w:tcBorders>
              <w:top w:val="nil"/>
              <w:left w:val="nil"/>
              <w:bottom w:val="nil"/>
              <w:right w:val="nil"/>
            </w:tcBorders>
            <w:vAlign w:val="center"/>
            <w:hideMark/>
          </w:tcPr>
          <w:p w14:paraId="31A78ABB"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BF1DE"/>
            <w:vAlign w:val="center"/>
            <w:hideMark/>
          </w:tcPr>
          <w:p w14:paraId="0381E4B4"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EBF1DE"/>
            <w:vAlign w:val="center"/>
            <w:hideMark/>
          </w:tcPr>
          <w:p w14:paraId="292F8CC8" w14:textId="65F82459" w:rsidR="00A84AF8" w:rsidRPr="00515AE2" w:rsidRDefault="006347B5" w:rsidP="00A84AF8">
            <w:pPr>
              <w:spacing w:line="360" w:lineRule="auto"/>
              <w:rPr>
                <w:rFonts w:ascii="Times New Roman" w:hAnsi="Times New Roman" w:cs="Times New Roman"/>
                <w:sz w:val="22"/>
                <w:szCs w:val="24"/>
              </w:rPr>
            </w:pPr>
            <w:r>
              <w:rPr>
                <w:rFonts w:ascii="Times New Roman" w:hAnsi="Times New Roman" w:cs="Times New Roman"/>
                <w:sz w:val="24"/>
                <w:szCs w:val="24"/>
              </w:rPr>
              <w:t>08</w:t>
            </w:r>
            <w:r w:rsidR="00A84AF8" w:rsidRPr="00616B4E">
              <w:rPr>
                <w:rFonts w:ascii="Times New Roman" w:hAnsi="Times New Roman" w:cs="Times New Roman"/>
                <w:sz w:val="24"/>
                <w:szCs w:val="24"/>
              </w:rPr>
              <w:t>.0</w:t>
            </w:r>
            <w:r w:rsidR="00A84AF8">
              <w:rPr>
                <w:rFonts w:ascii="Times New Roman" w:hAnsi="Times New Roman" w:cs="Times New Roman"/>
                <w:sz w:val="24"/>
                <w:szCs w:val="24"/>
              </w:rPr>
              <w:t>5</w:t>
            </w:r>
            <w:r w:rsidR="00A84AF8" w:rsidRPr="00616B4E">
              <w:rPr>
                <w:rFonts w:ascii="Times New Roman" w:hAnsi="Times New Roman" w:cs="Times New Roman"/>
                <w:sz w:val="24"/>
                <w:szCs w:val="24"/>
              </w:rPr>
              <w:t>.202</w:t>
            </w:r>
            <w:r w:rsidR="00A84AF8">
              <w:rPr>
                <w:rFonts w:ascii="Times New Roman" w:hAnsi="Times New Roman" w:cs="Times New Roman"/>
                <w:sz w:val="24"/>
                <w:szCs w:val="24"/>
              </w:rPr>
              <w:t>6</w:t>
            </w:r>
          </w:p>
        </w:tc>
      </w:tr>
      <w:tr w:rsidR="006F2B33" w:rsidRPr="00681B54" w14:paraId="5BE37C2C"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37A265CB"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Çocuk Cerrahisi</w:t>
            </w:r>
          </w:p>
        </w:tc>
        <w:tc>
          <w:tcPr>
            <w:tcW w:w="466" w:type="dxa"/>
            <w:tcBorders>
              <w:top w:val="nil"/>
              <w:left w:val="nil"/>
              <w:bottom w:val="nil"/>
              <w:right w:val="nil"/>
            </w:tcBorders>
            <w:noWrap/>
            <w:vAlign w:val="bottom"/>
            <w:hideMark/>
          </w:tcPr>
          <w:p w14:paraId="6C28002C"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559B999C"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Nöroloji</w:t>
            </w:r>
          </w:p>
        </w:tc>
        <w:tc>
          <w:tcPr>
            <w:tcW w:w="507" w:type="dxa"/>
            <w:tcBorders>
              <w:top w:val="nil"/>
              <w:left w:val="nil"/>
              <w:bottom w:val="nil"/>
              <w:right w:val="nil"/>
            </w:tcBorders>
            <w:vAlign w:val="center"/>
            <w:hideMark/>
          </w:tcPr>
          <w:p w14:paraId="4D60D8CD"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76A163A"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Ortopedi ve Travmatoloji</w:t>
            </w:r>
          </w:p>
        </w:tc>
      </w:tr>
      <w:tr w:rsidR="00A84AF8" w:rsidRPr="00681B54" w14:paraId="5EBFFAC0" w14:textId="77777777" w:rsidTr="00A84DE0">
        <w:trPr>
          <w:trHeight w:val="360"/>
        </w:trPr>
        <w:tc>
          <w:tcPr>
            <w:tcW w:w="1084" w:type="dxa"/>
            <w:tcBorders>
              <w:top w:val="nil"/>
              <w:left w:val="nil"/>
              <w:bottom w:val="nil"/>
              <w:right w:val="nil"/>
            </w:tcBorders>
            <w:shd w:val="clear" w:color="000000" w:fill="FDE9D9"/>
            <w:vAlign w:val="center"/>
            <w:hideMark/>
          </w:tcPr>
          <w:p w14:paraId="411F7A4D"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FDE9D9"/>
            <w:vAlign w:val="center"/>
            <w:hideMark/>
          </w:tcPr>
          <w:p w14:paraId="6FA3BF66" w14:textId="36241889" w:rsidR="00A84AF8" w:rsidRPr="006C713D" w:rsidRDefault="006347B5" w:rsidP="00A84AF8">
            <w:pPr>
              <w:spacing w:line="360" w:lineRule="auto"/>
              <w:rPr>
                <w:rFonts w:ascii="Times New Roman" w:hAnsi="Times New Roman" w:cs="Times New Roman"/>
                <w:sz w:val="22"/>
                <w:szCs w:val="24"/>
              </w:rPr>
            </w:pPr>
            <w:r>
              <w:rPr>
                <w:rFonts w:ascii="Times New Roman" w:hAnsi="Times New Roman" w:cs="Times New Roman"/>
                <w:sz w:val="24"/>
                <w:szCs w:val="24"/>
              </w:rPr>
              <w:t>04</w:t>
            </w:r>
            <w:r w:rsidR="00A84AF8" w:rsidRPr="00812AB9">
              <w:rPr>
                <w:rFonts w:ascii="Times New Roman" w:hAnsi="Times New Roman" w:cs="Times New Roman"/>
                <w:sz w:val="24"/>
                <w:szCs w:val="24"/>
              </w:rPr>
              <w:t>.05.2026</w:t>
            </w:r>
          </w:p>
        </w:tc>
        <w:tc>
          <w:tcPr>
            <w:tcW w:w="466" w:type="dxa"/>
            <w:tcBorders>
              <w:top w:val="nil"/>
              <w:left w:val="nil"/>
              <w:bottom w:val="nil"/>
              <w:right w:val="nil"/>
            </w:tcBorders>
            <w:noWrap/>
            <w:vAlign w:val="bottom"/>
            <w:hideMark/>
          </w:tcPr>
          <w:p w14:paraId="77F2ADAD"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CCC0DA"/>
            <w:vAlign w:val="center"/>
            <w:hideMark/>
          </w:tcPr>
          <w:p w14:paraId="33FDCF58"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029" w:type="dxa"/>
            <w:tcBorders>
              <w:top w:val="nil"/>
              <w:left w:val="nil"/>
              <w:bottom w:val="nil"/>
              <w:right w:val="nil"/>
            </w:tcBorders>
            <w:shd w:val="clear" w:color="000000" w:fill="CCC0DA"/>
            <w:vAlign w:val="center"/>
            <w:hideMark/>
          </w:tcPr>
          <w:p w14:paraId="2B08226F" w14:textId="797A35B2" w:rsidR="00A84AF8" w:rsidRPr="00A9233A" w:rsidRDefault="00A84AF8" w:rsidP="00A84AF8">
            <w:pPr>
              <w:spacing w:line="360" w:lineRule="auto"/>
              <w:rPr>
                <w:rFonts w:ascii="Times New Roman" w:hAnsi="Times New Roman" w:cs="Times New Roman"/>
                <w:sz w:val="22"/>
                <w:szCs w:val="24"/>
              </w:rPr>
            </w:pPr>
            <w:r>
              <w:rPr>
                <w:rFonts w:ascii="Times New Roman" w:hAnsi="Times New Roman" w:cs="Times New Roman"/>
                <w:sz w:val="24"/>
                <w:szCs w:val="24"/>
              </w:rPr>
              <w:t>1</w:t>
            </w:r>
            <w:r w:rsidR="006347B5">
              <w:rPr>
                <w:rFonts w:ascii="Times New Roman" w:hAnsi="Times New Roman" w:cs="Times New Roman"/>
                <w:sz w:val="24"/>
                <w:szCs w:val="24"/>
              </w:rPr>
              <w:t>1</w:t>
            </w:r>
            <w:r w:rsidRPr="00616B4E">
              <w:rPr>
                <w:rFonts w:ascii="Times New Roman" w:hAnsi="Times New Roman" w:cs="Times New Roman"/>
                <w:sz w:val="24"/>
                <w:szCs w:val="24"/>
              </w:rPr>
              <w:t>.0</w:t>
            </w:r>
            <w:r>
              <w:rPr>
                <w:rFonts w:ascii="Times New Roman" w:hAnsi="Times New Roman" w:cs="Times New Roman"/>
                <w:sz w:val="24"/>
                <w:szCs w:val="24"/>
              </w:rPr>
              <w:t>5</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507" w:type="dxa"/>
            <w:tcBorders>
              <w:top w:val="nil"/>
              <w:left w:val="nil"/>
              <w:bottom w:val="nil"/>
              <w:right w:val="nil"/>
            </w:tcBorders>
            <w:vAlign w:val="center"/>
            <w:hideMark/>
          </w:tcPr>
          <w:p w14:paraId="721DD064"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p>
        </w:tc>
        <w:tc>
          <w:tcPr>
            <w:tcW w:w="1116" w:type="dxa"/>
            <w:tcBorders>
              <w:top w:val="nil"/>
              <w:left w:val="nil"/>
              <w:bottom w:val="nil"/>
              <w:right w:val="nil"/>
            </w:tcBorders>
            <w:shd w:val="clear" w:color="000000" w:fill="EBF1DE"/>
            <w:vAlign w:val="center"/>
            <w:hideMark/>
          </w:tcPr>
          <w:p w14:paraId="7CD084E2"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EBF1DE"/>
            <w:vAlign w:val="center"/>
            <w:hideMark/>
          </w:tcPr>
          <w:p w14:paraId="6686DC58" w14:textId="00B2D54B" w:rsidR="00A84AF8" w:rsidRPr="0040115C" w:rsidRDefault="00A84AF8" w:rsidP="00A84AF8">
            <w:pPr>
              <w:spacing w:line="360" w:lineRule="auto"/>
              <w:rPr>
                <w:rFonts w:ascii="Times New Roman" w:hAnsi="Times New Roman" w:cs="Times New Roman"/>
                <w:sz w:val="22"/>
                <w:szCs w:val="24"/>
              </w:rPr>
            </w:pPr>
            <w:r>
              <w:rPr>
                <w:rFonts w:ascii="Times New Roman" w:hAnsi="Times New Roman" w:cs="Times New Roman"/>
                <w:sz w:val="24"/>
                <w:szCs w:val="24"/>
              </w:rPr>
              <w:t>1</w:t>
            </w:r>
            <w:r w:rsidR="006347B5">
              <w:rPr>
                <w:rFonts w:ascii="Times New Roman" w:hAnsi="Times New Roman" w:cs="Times New Roman"/>
                <w:sz w:val="24"/>
                <w:szCs w:val="24"/>
              </w:rPr>
              <w:t>1</w:t>
            </w:r>
            <w:r w:rsidRPr="00616B4E">
              <w:rPr>
                <w:rFonts w:ascii="Times New Roman" w:hAnsi="Times New Roman" w:cs="Times New Roman"/>
                <w:sz w:val="24"/>
                <w:szCs w:val="24"/>
              </w:rPr>
              <w:t>.0</w:t>
            </w:r>
            <w:r>
              <w:rPr>
                <w:rFonts w:ascii="Times New Roman" w:hAnsi="Times New Roman" w:cs="Times New Roman"/>
                <w:sz w:val="24"/>
                <w:szCs w:val="24"/>
              </w:rPr>
              <w:t>5</w:t>
            </w:r>
            <w:r w:rsidRPr="00616B4E">
              <w:rPr>
                <w:rFonts w:ascii="Times New Roman" w:hAnsi="Times New Roman" w:cs="Times New Roman"/>
                <w:sz w:val="24"/>
                <w:szCs w:val="24"/>
              </w:rPr>
              <w:t>.202</w:t>
            </w:r>
            <w:r>
              <w:rPr>
                <w:rFonts w:ascii="Times New Roman" w:hAnsi="Times New Roman" w:cs="Times New Roman"/>
                <w:sz w:val="24"/>
                <w:szCs w:val="24"/>
              </w:rPr>
              <w:t>6</w:t>
            </w:r>
          </w:p>
        </w:tc>
      </w:tr>
      <w:tr w:rsidR="00A84AF8" w:rsidRPr="00681B54" w14:paraId="2C9BFA21" w14:textId="77777777" w:rsidTr="00A84DE0">
        <w:trPr>
          <w:trHeight w:val="360"/>
        </w:trPr>
        <w:tc>
          <w:tcPr>
            <w:tcW w:w="1084" w:type="dxa"/>
            <w:tcBorders>
              <w:top w:val="nil"/>
              <w:left w:val="nil"/>
              <w:bottom w:val="nil"/>
              <w:right w:val="nil"/>
            </w:tcBorders>
            <w:shd w:val="clear" w:color="000000" w:fill="FDE9D9"/>
            <w:vAlign w:val="center"/>
            <w:hideMark/>
          </w:tcPr>
          <w:p w14:paraId="06038F57"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FDE9D9"/>
            <w:vAlign w:val="center"/>
            <w:hideMark/>
          </w:tcPr>
          <w:p w14:paraId="519EAC2F" w14:textId="06ECEBB2" w:rsidR="00A84AF8" w:rsidRPr="006C713D" w:rsidRDefault="006347B5" w:rsidP="00A84AF8">
            <w:pPr>
              <w:spacing w:line="360" w:lineRule="auto"/>
              <w:rPr>
                <w:rFonts w:ascii="Times New Roman" w:hAnsi="Times New Roman" w:cs="Times New Roman"/>
                <w:sz w:val="22"/>
                <w:szCs w:val="24"/>
              </w:rPr>
            </w:pPr>
            <w:r>
              <w:rPr>
                <w:rFonts w:ascii="Times New Roman" w:hAnsi="Times New Roman" w:cs="Times New Roman"/>
                <w:sz w:val="24"/>
                <w:szCs w:val="24"/>
              </w:rPr>
              <w:t>15</w:t>
            </w:r>
            <w:r w:rsidR="00A84AF8" w:rsidRPr="00812AB9">
              <w:rPr>
                <w:rFonts w:ascii="Times New Roman" w:hAnsi="Times New Roman" w:cs="Times New Roman"/>
                <w:sz w:val="24"/>
                <w:szCs w:val="24"/>
              </w:rPr>
              <w:t>.05.2026</w:t>
            </w:r>
          </w:p>
        </w:tc>
        <w:tc>
          <w:tcPr>
            <w:tcW w:w="466" w:type="dxa"/>
            <w:tcBorders>
              <w:top w:val="nil"/>
              <w:left w:val="nil"/>
              <w:bottom w:val="nil"/>
              <w:right w:val="nil"/>
            </w:tcBorders>
            <w:noWrap/>
            <w:vAlign w:val="bottom"/>
            <w:hideMark/>
          </w:tcPr>
          <w:p w14:paraId="4F406E06"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CCC0DA"/>
            <w:vAlign w:val="center"/>
            <w:hideMark/>
          </w:tcPr>
          <w:p w14:paraId="75C9CC0B"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029" w:type="dxa"/>
            <w:tcBorders>
              <w:top w:val="nil"/>
              <w:left w:val="nil"/>
              <w:bottom w:val="nil"/>
              <w:right w:val="nil"/>
            </w:tcBorders>
            <w:shd w:val="clear" w:color="000000" w:fill="CCC0DA"/>
            <w:vAlign w:val="center"/>
            <w:hideMark/>
          </w:tcPr>
          <w:p w14:paraId="59A5C977" w14:textId="65F8391E" w:rsidR="00A84AF8" w:rsidRPr="00A9233A" w:rsidRDefault="00A84AF8" w:rsidP="00A84AF8">
            <w:pPr>
              <w:spacing w:line="360" w:lineRule="auto"/>
              <w:rPr>
                <w:rFonts w:ascii="Times New Roman" w:hAnsi="Times New Roman" w:cs="Times New Roman"/>
                <w:sz w:val="22"/>
                <w:szCs w:val="24"/>
              </w:rPr>
            </w:pPr>
            <w:r>
              <w:rPr>
                <w:rFonts w:ascii="Times New Roman" w:hAnsi="Times New Roman" w:cs="Times New Roman"/>
                <w:sz w:val="24"/>
                <w:szCs w:val="24"/>
              </w:rPr>
              <w:t>05</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507" w:type="dxa"/>
            <w:tcBorders>
              <w:top w:val="nil"/>
              <w:left w:val="nil"/>
              <w:bottom w:val="nil"/>
              <w:right w:val="nil"/>
            </w:tcBorders>
            <w:noWrap/>
            <w:vAlign w:val="bottom"/>
            <w:hideMark/>
          </w:tcPr>
          <w:p w14:paraId="482EC3A8"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EBF1DE"/>
            <w:vAlign w:val="center"/>
            <w:hideMark/>
          </w:tcPr>
          <w:p w14:paraId="4514CD50"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EBF1DE"/>
            <w:vAlign w:val="center"/>
            <w:hideMark/>
          </w:tcPr>
          <w:p w14:paraId="4A154244" w14:textId="3C2EFFD5" w:rsidR="00A84AF8" w:rsidRPr="00616B4E" w:rsidRDefault="00A84AF8" w:rsidP="00A84AF8">
            <w:pPr>
              <w:spacing w:line="360" w:lineRule="auto"/>
              <w:rPr>
                <w:rFonts w:ascii="Times New Roman" w:hAnsi="Times New Roman" w:cs="Times New Roman"/>
                <w:sz w:val="24"/>
                <w:szCs w:val="24"/>
              </w:rPr>
            </w:pPr>
            <w:r>
              <w:rPr>
                <w:rFonts w:ascii="Times New Roman" w:hAnsi="Times New Roman" w:cs="Times New Roman"/>
                <w:sz w:val="24"/>
                <w:szCs w:val="24"/>
              </w:rPr>
              <w:t>05</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r>
      <w:tr w:rsidR="006F2B33" w:rsidRPr="00681B54" w14:paraId="1D4BB4C2"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76D78C24" w14:textId="53E87652" w:rsidR="006F2B33" w:rsidRPr="00681B54" w:rsidRDefault="005F77AD"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lastRenderedPageBreak/>
              <w:t>Radyoloji</w:t>
            </w:r>
          </w:p>
        </w:tc>
        <w:tc>
          <w:tcPr>
            <w:tcW w:w="466" w:type="dxa"/>
            <w:tcBorders>
              <w:top w:val="nil"/>
              <w:left w:val="nil"/>
              <w:bottom w:val="nil"/>
              <w:right w:val="nil"/>
            </w:tcBorders>
            <w:noWrap/>
            <w:vAlign w:val="bottom"/>
            <w:hideMark/>
          </w:tcPr>
          <w:p w14:paraId="46283E35"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185"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10E75E49"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Beyin ve Sinir Cerrahisi</w:t>
            </w:r>
          </w:p>
        </w:tc>
        <w:tc>
          <w:tcPr>
            <w:tcW w:w="507" w:type="dxa"/>
            <w:tcBorders>
              <w:top w:val="nil"/>
              <w:left w:val="nil"/>
              <w:bottom w:val="nil"/>
              <w:right w:val="nil"/>
            </w:tcBorders>
            <w:noWrap/>
            <w:vAlign w:val="bottom"/>
            <w:hideMark/>
          </w:tcPr>
          <w:p w14:paraId="1718C0A2"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3288"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2BA2BD7A" w14:textId="77777777" w:rsidR="006F2B33" w:rsidRPr="00681B54" w:rsidRDefault="006F2B33" w:rsidP="006F2B33">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Adli Tıp</w:t>
            </w:r>
          </w:p>
        </w:tc>
      </w:tr>
      <w:tr w:rsidR="00A84AF8" w:rsidRPr="00681B54" w14:paraId="4BB58DDB" w14:textId="77777777" w:rsidTr="00A84DE0">
        <w:trPr>
          <w:trHeight w:val="360"/>
        </w:trPr>
        <w:tc>
          <w:tcPr>
            <w:tcW w:w="1084" w:type="dxa"/>
            <w:tcBorders>
              <w:top w:val="nil"/>
              <w:left w:val="nil"/>
              <w:bottom w:val="nil"/>
              <w:right w:val="nil"/>
            </w:tcBorders>
            <w:shd w:val="clear" w:color="000000" w:fill="FDE9D9"/>
            <w:vAlign w:val="center"/>
            <w:hideMark/>
          </w:tcPr>
          <w:p w14:paraId="7C623C3B"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FDE9D9"/>
            <w:vAlign w:val="center"/>
            <w:hideMark/>
          </w:tcPr>
          <w:p w14:paraId="5FADA7C1" w14:textId="6E0B47F7" w:rsidR="00A84AF8" w:rsidRPr="00FC29FB" w:rsidRDefault="006347B5" w:rsidP="00A84AF8">
            <w:pPr>
              <w:spacing w:line="360" w:lineRule="auto"/>
              <w:rPr>
                <w:rFonts w:ascii="Times New Roman" w:hAnsi="Times New Roman" w:cs="Times New Roman"/>
                <w:sz w:val="22"/>
                <w:szCs w:val="24"/>
              </w:rPr>
            </w:pPr>
            <w:r>
              <w:rPr>
                <w:rFonts w:ascii="Times New Roman" w:hAnsi="Times New Roman" w:cs="Times New Roman"/>
                <w:sz w:val="24"/>
                <w:szCs w:val="24"/>
              </w:rPr>
              <w:t>18</w:t>
            </w:r>
            <w:r w:rsidR="00A84AF8" w:rsidRPr="00812AB9">
              <w:rPr>
                <w:rFonts w:ascii="Times New Roman" w:hAnsi="Times New Roman" w:cs="Times New Roman"/>
                <w:sz w:val="24"/>
                <w:szCs w:val="24"/>
              </w:rPr>
              <w:t>.05.2026</w:t>
            </w:r>
          </w:p>
        </w:tc>
        <w:tc>
          <w:tcPr>
            <w:tcW w:w="466" w:type="dxa"/>
            <w:tcBorders>
              <w:top w:val="nil"/>
              <w:left w:val="nil"/>
              <w:bottom w:val="nil"/>
              <w:right w:val="nil"/>
            </w:tcBorders>
            <w:noWrap/>
            <w:vAlign w:val="bottom"/>
            <w:hideMark/>
          </w:tcPr>
          <w:p w14:paraId="24098EED"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CCC0DA"/>
            <w:vAlign w:val="center"/>
            <w:hideMark/>
          </w:tcPr>
          <w:p w14:paraId="1DBCDE96"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029" w:type="dxa"/>
            <w:tcBorders>
              <w:top w:val="nil"/>
              <w:left w:val="nil"/>
              <w:bottom w:val="nil"/>
              <w:right w:val="nil"/>
            </w:tcBorders>
            <w:shd w:val="clear" w:color="000000" w:fill="CCC0DA"/>
            <w:vAlign w:val="center"/>
            <w:hideMark/>
          </w:tcPr>
          <w:p w14:paraId="71B3D4B7" w14:textId="4B003621" w:rsidR="00A84AF8" w:rsidRPr="009533B9" w:rsidRDefault="00A84AF8" w:rsidP="00A84AF8">
            <w:pPr>
              <w:spacing w:line="360" w:lineRule="auto"/>
              <w:rPr>
                <w:rFonts w:ascii="Times New Roman" w:hAnsi="Times New Roman" w:cs="Times New Roman"/>
                <w:sz w:val="22"/>
                <w:szCs w:val="24"/>
              </w:rPr>
            </w:pPr>
            <w:r>
              <w:rPr>
                <w:rFonts w:ascii="Times New Roman" w:hAnsi="Times New Roman" w:cs="Times New Roman"/>
                <w:sz w:val="24"/>
                <w:szCs w:val="24"/>
              </w:rPr>
              <w:t>08</w:t>
            </w:r>
            <w:r w:rsidRPr="00616B4E">
              <w:rPr>
                <w:rFonts w:ascii="Times New Roman" w:hAnsi="Times New Roman" w:cs="Times New Roman"/>
                <w:sz w:val="24"/>
                <w:szCs w:val="24"/>
              </w:rPr>
              <w:t>.06.202</w:t>
            </w:r>
            <w:r>
              <w:rPr>
                <w:rFonts w:ascii="Times New Roman" w:hAnsi="Times New Roman" w:cs="Times New Roman"/>
                <w:sz w:val="24"/>
                <w:szCs w:val="24"/>
              </w:rPr>
              <w:t>6</w:t>
            </w:r>
          </w:p>
        </w:tc>
        <w:tc>
          <w:tcPr>
            <w:tcW w:w="507" w:type="dxa"/>
            <w:tcBorders>
              <w:top w:val="nil"/>
              <w:left w:val="nil"/>
              <w:bottom w:val="nil"/>
              <w:right w:val="nil"/>
            </w:tcBorders>
            <w:noWrap/>
            <w:vAlign w:val="bottom"/>
            <w:hideMark/>
          </w:tcPr>
          <w:p w14:paraId="1AF4617A"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EBF1DE"/>
            <w:vAlign w:val="center"/>
            <w:hideMark/>
          </w:tcPr>
          <w:p w14:paraId="2C4C3580"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172" w:type="dxa"/>
            <w:tcBorders>
              <w:top w:val="nil"/>
              <w:left w:val="nil"/>
              <w:bottom w:val="nil"/>
              <w:right w:val="nil"/>
            </w:tcBorders>
            <w:shd w:val="clear" w:color="000000" w:fill="EBF1DE"/>
            <w:vAlign w:val="center"/>
            <w:hideMark/>
          </w:tcPr>
          <w:p w14:paraId="02AD417A" w14:textId="297954A4"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08</w:t>
            </w:r>
            <w:r w:rsidRPr="00616B4E">
              <w:rPr>
                <w:rFonts w:ascii="Times New Roman" w:hAnsi="Times New Roman" w:cs="Times New Roman"/>
                <w:sz w:val="24"/>
                <w:szCs w:val="24"/>
              </w:rPr>
              <w:t>.06.202</w:t>
            </w:r>
            <w:r>
              <w:rPr>
                <w:rFonts w:ascii="Times New Roman" w:hAnsi="Times New Roman" w:cs="Times New Roman"/>
                <w:sz w:val="24"/>
                <w:szCs w:val="24"/>
              </w:rPr>
              <w:t>6</w:t>
            </w:r>
          </w:p>
        </w:tc>
      </w:tr>
      <w:tr w:rsidR="00A84AF8" w:rsidRPr="00681B54" w14:paraId="671F152C" w14:textId="77777777" w:rsidTr="00A84DE0">
        <w:trPr>
          <w:trHeight w:val="360"/>
        </w:trPr>
        <w:tc>
          <w:tcPr>
            <w:tcW w:w="1084" w:type="dxa"/>
            <w:tcBorders>
              <w:top w:val="nil"/>
              <w:left w:val="nil"/>
              <w:bottom w:val="nil"/>
              <w:right w:val="nil"/>
            </w:tcBorders>
            <w:shd w:val="clear" w:color="000000" w:fill="FDE9D9"/>
            <w:vAlign w:val="center"/>
            <w:hideMark/>
          </w:tcPr>
          <w:p w14:paraId="0F0FEEAB"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FDE9D9"/>
            <w:vAlign w:val="center"/>
            <w:hideMark/>
          </w:tcPr>
          <w:p w14:paraId="7143D402" w14:textId="647D641B" w:rsidR="00A84AF8" w:rsidRPr="00FC29FB" w:rsidRDefault="00A84AF8" w:rsidP="00A84AF8">
            <w:pPr>
              <w:spacing w:line="360" w:lineRule="auto"/>
              <w:rPr>
                <w:rFonts w:ascii="Times New Roman" w:hAnsi="Times New Roman" w:cs="Times New Roman"/>
                <w:sz w:val="22"/>
                <w:szCs w:val="24"/>
              </w:rPr>
            </w:pPr>
            <w:r w:rsidRPr="00812AB9">
              <w:rPr>
                <w:rFonts w:ascii="Times New Roman" w:hAnsi="Times New Roman" w:cs="Times New Roman"/>
                <w:sz w:val="24"/>
                <w:szCs w:val="24"/>
              </w:rPr>
              <w:t>0</w:t>
            </w:r>
            <w:r>
              <w:rPr>
                <w:rFonts w:ascii="Times New Roman" w:hAnsi="Times New Roman" w:cs="Times New Roman"/>
                <w:sz w:val="24"/>
                <w:szCs w:val="24"/>
              </w:rPr>
              <w:t>5</w:t>
            </w:r>
            <w:r w:rsidRPr="00812AB9">
              <w:rPr>
                <w:rFonts w:ascii="Times New Roman" w:hAnsi="Times New Roman" w:cs="Times New Roman"/>
                <w:sz w:val="24"/>
                <w:szCs w:val="24"/>
              </w:rPr>
              <w:t>.06.2026</w:t>
            </w:r>
          </w:p>
        </w:tc>
        <w:tc>
          <w:tcPr>
            <w:tcW w:w="466" w:type="dxa"/>
            <w:tcBorders>
              <w:top w:val="nil"/>
              <w:left w:val="nil"/>
              <w:bottom w:val="nil"/>
              <w:right w:val="nil"/>
            </w:tcBorders>
            <w:noWrap/>
            <w:vAlign w:val="bottom"/>
            <w:hideMark/>
          </w:tcPr>
          <w:p w14:paraId="52295247"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shd w:val="clear" w:color="000000" w:fill="CCC0DA"/>
            <w:vAlign w:val="center"/>
            <w:hideMark/>
          </w:tcPr>
          <w:p w14:paraId="164649E2"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029" w:type="dxa"/>
            <w:tcBorders>
              <w:top w:val="nil"/>
              <w:left w:val="nil"/>
              <w:bottom w:val="nil"/>
              <w:right w:val="nil"/>
            </w:tcBorders>
            <w:shd w:val="clear" w:color="000000" w:fill="CCC0DA"/>
            <w:vAlign w:val="center"/>
            <w:hideMark/>
          </w:tcPr>
          <w:p w14:paraId="218D1FA5" w14:textId="36BDDB39" w:rsidR="00A84AF8" w:rsidRPr="009533B9" w:rsidRDefault="00A84AF8" w:rsidP="00A84AF8">
            <w:pPr>
              <w:spacing w:line="360" w:lineRule="auto"/>
              <w:rPr>
                <w:rFonts w:ascii="Times New Roman" w:hAnsi="Times New Roman" w:cs="Times New Roman"/>
                <w:sz w:val="22"/>
                <w:szCs w:val="24"/>
              </w:rPr>
            </w:pPr>
            <w:r>
              <w:rPr>
                <w:rFonts w:ascii="Times New Roman" w:hAnsi="Times New Roman" w:cs="Times New Roman"/>
                <w:sz w:val="24"/>
                <w:szCs w:val="24"/>
              </w:rPr>
              <w:t>19</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507" w:type="dxa"/>
            <w:tcBorders>
              <w:top w:val="nil"/>
              <w:left w:val="nil"/>
              <w:bottom w:val="nil"/>
              <w:right w:val="nil"/>
            </w:tcBorders>
            <w:noWrap/>
            <w:vAlign w:val="bottom"/>
            <w:hideMark/>
          </w:tcPr>
          <w:p w14:paraId="3E03CDCA" w14:textId="77777777" w:rsidR="00A84AF8" w:rsidRPr="00681B54" w:rsidRDefault="00A84AF8" w:rsidP="00A84AF8">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shd w:val="clear" w:color="000000" w:fill="EBF1DE"/>
            <w:vAlign w:val="center"/>
            <w:hideMark/>
          </w:tcPr>
          <w:p w14:paraId="32FA97D9" w14:textId="77777777"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172" w:type="dxa"/>
            <w:tcBorders>
              <w:top w:val="nil"/>
              <w:left w:val="nil"/>
              <w:bottom w:val="nil"/>
              <w:right w:val="nil"/>
            </w:tcBorders>
            <w:shd w:val="clear" w:color="000000" w:fill="EBF1DE"/>
            <w:vAlign w:val="center"/>
            <w:hideMark/>
          </w:tcPr>
          <w:p w14:paraId="52A03506" w14:textId="54C00C54" w:rsidR="00A84AF8" w:rsidRPr="00681B54" w:rsidRDefault="00A84AF8" w:rsidP="00A84AF8">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19</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r>
      <w:bookmarkEnd w:id="1"/>
      <w:tr w:rsidR="006F2B33" w:rsidRPr="00681B54" w14:paraId="0761EF8F" w14:textId="77777777" w:rsidTr="00A84DE0">
        <w:trPr>
          <w:trHeight w:val="360"/>
        </w:trPr>
        <w:tc>
          <w:tcPr>
            <w:tcW w:w="3174"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2E7C2BB3" w14:textId="1062106A" w:rsidR="006F2B33" w:rsidRPr="00681B54" w:rsidRDefault="00DA18AA" w:rsidP="006F2B33">
            <w:pPr>
              <w:widowControl/>
              <w:autoSpaceDE/>
              <w:autoSpaceDN/>
              <w:adjustRightInd/>
              <w:spacing w:line="360" w:lineRule="auto"/>
              <w:rPr>
                <w:rFonts w:ascii="Times New Roman" w:hAnsi="Times New Roman" w:cs="Times New Roman"/>
                <w:b/>
                <w:bCs/>
                <w:color w:val="000000"/>
                <w:sz w:val="22"/>
                <w:szCs w:val="22"/>
              </w:rPr>
            </w:pPr>
            <w:r w:rsidRPr="00DA18AA">
              <w:rPr>
                <w:rFonts w:ascii="Times New Roman" w:hAnsi="Times New Roman" w:cs="Times New Roman"/>
                <w:b/>
                <w:color w:val="212121"/>
                <w:sz w:val="22"/>
                <w:szCs w:val="24"/>
              </w:rPr>
              <w:t>Kalp ve Damar Cerrahisi-Göğüs Cerrahisi</w:t>
            </w:r>
          </w:p>
        </w:tc>
        <w:tc>
          <w:tcPr>
            <w:tcW w:w="466" w:type="dxa"/>
            <w:tcBorders>
              <w:top w:val="nil"/>
              <w:left w:val="nil"/>
              <w:bottom w:val="nil"/>
              <w:right w:val="nil"/>
            </w:tcBorders>
            <w:noWrap/>
            <w:vAlign w:val="bottom"/>
            <w:hideMark/>
          </w:tcPr>
          <w:p w14:paraId="6CA54F63"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1CE36F3F"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5C2F751D"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noWrap/>
            <w:vAlign w:val="bottom"/>
            <w:hideMark/>
          </w:tcPr>
          <w:p w14:paraId="23ACC057"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noWrap/>
            <w:vAlign w:val="bottom"/>
            <w:hideMark/>
          </w:tcPr>
          <w:p w14:paraId="355B852D"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1310D256"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r w:rsidR="006F2B33" w:rsidRPr="00681B54" w14:paraId="5D0AFA76" w14:textId="77777777" w:rsidTr="00A84DE0">
        <w:trPr>
          <w:trHeight w:val="360"/>
        </w:trPr>
        <w:tc>
          <w:tcPr>
            <w:tcW w:w="1084" w:type="dxa"/>
            <w:tcBorders>
              <w:top w:val="nil"/>
              <w:left w:val="nil"/>
              <w:bottom w:val="nil"/>
              <w:right w:val="nil"/>
            </w:tcBorders>
            <w:shd w:val="clear" w:color="000000" w:fill="FDE9D9"/>
            <w:vAlign w:val="center"/>
            <w:hideMark/>
          </w:tcPr>
          <w:p w14:paraId="532FEAE9"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090" w:type="dxa"/>
            <w:tcBorders>
              <w:top w:val="nil"/>
              <w:left w:val="nil"/>
              <w:bottom w:val="nil"/>
              <w:right w:val="nil"/>
            </w:tcBorders>
            <w:shd w:val="clear" w:color="000000" w:fill="FDE9D9"/>
            <w:vAlign w:val="center"/>
            <w:hideMark/>
          </w:tcPr>
          <w:p w14:paraId="7053BBB1" w14:textId="387E1A1B" w:rsidR="006F2B33" w:rsidRPr="00E97406" w:rsidRDefault="006F2B33" w:rsidP="006F2B33">
            <w:pPr>
              <w:spacing w:line="360" w:lineRule="auto"/>
              <w:rPr>
                <w:rFonts w:ascii="Times New Roman" w:hAnsi="Times New Roman" w:cs="Times New Roman"/>
                <w:sz w:val="22"/>
                <w:szCs w:val="24"/>
              </w:rPr>
            </w:pPr>
            <w:r w:rsidRPr="00812AB9">
              <w:rPr>
                <w:rFonts w:ascii="Times New Roman" w:hAnsi="Times New Roman" w:cs="Times New Roman"/>
                <w:sz w:val="24"/>
                <w:szCs w:val="24"/>
              </w:rPr>
              <w:t>08.06.2026</w:t>
            </w:r>
          </w:p>
        </w:tc>
        <w:tc>
          <w:tcPr>
            <w:tcW w:w="466" w:type="dxa"/>
            <w:tcBorders>
              <w:top w:val="nil"/>
              <w:left w:val="nil"/>
              <w:bottom w:val="nil"/>
              <w:right w:val="nil"/>
            </w:tcBorders>
            <w:noWrap/>
            <w:vAlign w:val="bottom"/>
            <w:hideMark/>
          </w:tcPr>
          <w:p w14:paraId="57546757"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5C0D6020"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082D9E92"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noWrap/>
            <w:vAlign w:val="bottom"/>
            <w:hideMark/>
          </w:tcPr>
          <w:p w14:paraId="5928EC94"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noWrap/>
            <w:vAlign w:val="bottom"/>
            <w:hideMark/>
          </w:tcPr>
          <w:p w14:paraId="1208C3AF"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7547C2D9"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r w:rsidR="006F2B33" w:rsidRPr="00681B54" w14:paraId="09D9BEF7" w14:textId="77777777" w:rsidTr="00A84DE0">
        <w:trPr>
          <w:trHeight w:val="360"/>
        </w:trPr>
        <w:tc>
          <w:tcPr>
            <w:tcW w:w="1084" w:type="dxa"/>
            <w:tcBorders>
              <w:top w:val="nil"/>
              <w:left w:val="nil"/>
              <w:bottom w:val="nil"/>
              <w:right w:val="nil"/>
            </w:tcBorders>
            <w:shd w:val="clear" w:color="000000" w:fill="FDE9D9"/>
            <w:vAlign w:val="center"/>
            <w:hideMark/>
          </w:tcPr>
          <w:p w14:paraId="093775FC" w14:textId="77777777" w:rsidR="006F2B33" w:rsidRPr="00681B54" w:rsidRDefault="006F2B33" w:rsidP="006F2B33">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090" w:type="dxa"/>
            <w:tcBorders>
              <w:top w:val="nil"/>
              <w:left w:val="nil"/>
              <w:bottom w:val="nil"/>
              <w:right w:val="nil"/>
            </w:tcBorders>
            <w:shd w:val="clear" w:color="000000" w:fill="FDE9D9"/>
            <w:vAlign w:val="center"/>
            <w:hideMark/>
          </w:tcPr>
          <w:p w14:paraId="2FB5F45A" w14:textId="57535DC7" w:rsidR="006F2B33" w:rsidRPr="00E97406" w:rsidRDefault="006F2B33" w:rsidP="006F2B33">
            <w:pPr>
              <w:spacing w:line="360" w:lineRule="auto"/>
              <w:rPr>
                <w:rFonts w:ascii="Times New Roman" w:hAnsi="Times New Roman" w:cs="Times New Roman"/>
                <w:sz w:val="22"/>
                <w:szCs w:val="24"/>
              </w:rPr>
            </w:pPr>
            <w:r>
              <w:rPr>
                <w:rFonts w:ascii="Times New Roman" w:hAnsi="Times New Roman" w:cs="Times New Roman"/>
                <w:sz w:val="24"/>
                <w:szCs w:val="24"/>
              </w:rPr>
              <w:t>19</w:t>
            </w:r>
            <w:r w:rsidRPr="00812AB9">
              <w:rPr>
                <w:rFonts w:ascii="Times New Roman" w:hAnsi="Times New Roman" w:cs="Times New Roman"/>
                <w:sz w:val="24"/>
                <w:szCs w:val="24"/>
              </w:rPr>
              <w:t>.06.2026</w:t>
            </w:r>
          </w:p>
        </w:tc>
        <w:tc>
          <w:tcPr>
            <w:tcW w:w="466" w:type="dxa"/>
            <w:tcBorders>
              <w:top w:val="nil"/>
              <w:left w:val="nil"/>
              <w:bottom w:val="nil"/>
              <w:right w:val="nil"/>
            </w:tcBorders>
            <w:noWrap/>
            <w:vAlign w:val="bottom"/>
            <w:hideMark/>
          </w:tcPr>
          <w:p w14:paraId="726BF630"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56" w:type="dxa"/>
            <w:tcBorders>
              <w:top w:val="nil"/>
              <w:left w:val="nil"/>
              <w:bottom w:val="nil"/>
              <w:right w:val="nil"/>
            </w:tcBorders>
            <w:noWrap/>
            <w:vAlign w:val="bottom"/>
            <w:hideMark/>
          </w:tcPr>
          <w:p w14:paraId="32D072F2"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029" w:type="dxa"/>
            <w:tcBorders>
              <w:top w:val="nil"/>
              <w:left w:val="nil"/>
              <w:bottom w:val="nil"/>
              <w:right w:val="nil"/>
            </w:tcBorders>
            <w:noWrap/>
            <w:vAlign w:val="bottom"/>
            <w:hideMark/>
          </w:tcPr>
          <w:p w14:paraId="01D669C9"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507" w:type="dxa"/>
            <w:tcBorders>
              <w:top w:val="nil"/>
              <w:left w:val="nil"/>
              <w:bottom w:val="nil"/>
              <w:right w:val="nil"/>
            </w:tcBorders>
            <w:noWrap/>
            <w:vAlign w:val="bottom"/>
            <w:hideMark/>
          </w:tcPr>
          <w:p w14:paraId="19A4FC85"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1116" w:type="dxa"/>
            <w:tcBorders>
              <w:top w:val="nil"/>
              <w:left w:val="nil"/>
              <w:bottom w:val="nil"/>
              <w:right w:val="nil"/>
            </w:tcBorders>
            <w:noWrap/>
            <w:vAlign w:val="bottom"/>
            <w:hideMark/>
          </w:tcPr>
          <w:p w14:paraId="69782C25"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c>
          <w:tcPr>
            <w:tcW w:w="2172" w:type="dxa"/>
            <w:tcBorders>
              <w:top w:val="nil"/>
              <w:left w:val="nil"/>
              <w:bottom w:val="nil"/>
              <w:right w:val="nil"/>
            </w:tcBorders>
            <w:noWrap/>
            <w:vAlign w:val="bottom"/>
            <w:hideMark/>
          </w:tcPr>
          <w:p w14:paraId="42427044" w14:textId="77777777" w:rsidR="006F2B33" w:rsidRPr="00681B54" w:rsidRDefault="006F2B33" w:rsidP="006F2B33">
            <w:pPr>
              <w:widowControl/>
              <w:autoSpaceDE/>
              <w:autoSpaceDN/>
              <w:adjustRightInd/>
              <w:spacing w:line="360" w:lineRule="auto"/>
              <w:rPr>
                <w:rFonts w:ascii="Calibri" w:hAnsi="Calibri" w:cs="Calibri"/>
                <w:color w:val="000000"/>
                <w:sz w:val="22"/>
                <w:szCs w:val="22"/>
              </w:rPr>
            </w:pPr>
          </w:p>
        </w:tc>
      </w:tr>
    </w:tbl>
    <w:p w14:paraId="1F700A90" w14:textId="77777777" w:rsidR="00AB0B3E" w:rsidRDefault="00AB0B3E" w:rsidP="00AB0B3E">
      <w:pPr>
        <w:widowControl/>
        <w:rPr>
          <w:b/>
          <w:bCs/>
          <w:sz w:val="23"/>
          <w:szCs w:val="23"/>
        </w:rPr>
      </w:pPr>
    </w:p>
    <w:p w14:paraId="2851F448" w14:textId="77777777" w:rsidR="003B709B" w:rsidRDefault="003B709B" w:rsidP="00AB0B3E">
      <w:pPr>
        <w:widowControl/>
        <w:rPr>
          <w:b/>
          <w:bCs/>
          <w:sz w:val="23"/>
          <w:szCs w:val="23"/>
        </w:rPr>
      </w:pPr>
    </w:p>
    <w:p w14:paraId="68C0A133" w14:textId="77777777" w:rsidR="005E6F04" w:rsidRDefault="005E6F04" w:rsidP="00AB0B3E">
      <w:pPr>
        <w:widowControl/>
        <w:shd w:val="clear" w:color="auto" w:fill="B8CCE4"/>
        <w:ind w:left="-142"/>
        <w:jc w:val="center"/>
        <w:rPr>
          <w:rFonts w:ascii="Times New Roman" w:hAnsi="Times New Roman" w:cs="Times New Roman"/>
          <w:b/>
          <w:bCs/>
          <w:sz w:val="32"/>
          <w:szCs w:val="32"/>
        </w:rPr>
      </w:pPr>
    </w:p>
    <w:p w14:paraId="40F515E4" w14:textId="77777777" w:rsidR="00AB0B3E" w:rsidRDefault="00AB0B3E" w:rsidP="00AB0B3E">
      <w:pPr>
        <w:widowControl/>
        <w:shd w:val="clear" w:color="auto" w:fill="B8CCE4"/>
        <w:ind w:left="-142"/>
        <w:jc w:val="center"/>
        <w:rPr>
          <w:rFonts w:ascii="Times New Roman" w:hAnsi="Times New Roman" w:cs="Times New Roman"/>
          <w:b/>
          <w:bCs/>
          <w:sz w:val="32"/>
          <w:szCs w:val="32"/>
        </w:rPr>
      </w:pPr>
      <w:r w:rsidRPr="003C3DED">
        <w:rPr>
          <w:rFonts w:ascii="Times New Roman" w:hAnsi="Times New Roman" w:cs="Times New Roman"/>
          <w:b/>
          <w:bCs/>
          <w:sz w:val="32"/>
          <w:szCs w:val="32"/>
        </w:rPr>
        <w:t>STAJ PROGRAMI (4 ve 5. GRUP)</w:t>
      </w:r>
    </w:p>
    <w:p w14:paraId="1555A90B" w14:textId="77777777" w:rsidR="005E6F04" w:rsidRPr="003C3DED" w:rsidRDefault="005E6F04" w:rsidP="00AB0B3E">
      <w:pPr>
        <w:widowControl/>
        <w:shd w:val="clear" w:color="auto" w:fill="B8CCE4"/>
        <w:ind w:left="-142"/>
        <w:jc w:val="center"/>
        <w:rPr>
          <w:rFonts w:ascii="Times New Roman" w:hAnsi="Times New Roman" w:cs="Times New Roman"/>
          <w:b/>
          <w:bCs/>
          <w:sz w:val="32"/>
          <w:szCs w:val="32"/>
        </w:rPr>
      </w:pPr>
    </w:p>
    <w:p w14:paraId="1242BCFA" w14:textId="77777777" w:rsidR="00AB0B3E" w:rsidRDefault="00AB0B3E" w:rsidP="00AB0B3E">
      <w:pPr>
        <w:widowControl/>
        <w:rPr>
          <w:b/>
          <w:bCs/>
          <w:sz w:val="23"/>
          <w:szCs w:val="23"/>
        </w:rPr>
      </w:pPr>
    </w:p>
    <w:tbl>
      <w:tblPr>
        <w:tblW w:w="10300" w:type="dxa"/>
        <w:tblInd w:w="55" w:type="dxa"/>
        <w:tblCellMar>
          <w:left w:w="70" w:type="dxa"/>
          <w:right w:w="70" w:type="dxa"/>
        </w:tblCellMar>
        <w:tblLook w:val="04A0" w:firstRow="1" w:lastRow="0" w:firstColumn="1" w:lastColumn="0" w:noHBand="0" w:noVBand="1"/>
      </w:tblPr>
      <w:tblGrid>
        <w:gridCol w:w="1100"/>
        <w:gridCol w:w="2640"/>
        <w:gridCol w:w="340"/>
        <w:gridCol w:w="1180"/>
        <w:gridCol w:w="2660"/>
        <w:gridCol w:w="2380"/>
      </w:tblGrid>
      <w:tr w:rsidR="00681B54" w:rsidRPr="00681B54" w14:paraId="4EA22910" w14:textId="77777777" w:rsidTr="00681B54">
        <w:trPr>
          <w:trHeight w:val="315"/>
        </w:trPr>
        <w:tc>
          <w:tcPr>
            <w:tcW w:w="10300" w:type="dxa"/>
            <w:gridSpan w:val="6"/>
            <w:tcBorders>
              <w:top w:val="single" w:sz="8" w:space="0" w:color="auto"/>
              <w:left w:val="single" w:sz="8" w:space="0" w:color="auto"/>
              <w:bottom w:val="single" w:sz="8" w:space="0" w:color="auto"/>
              <w:right w:val="single" w:sz="8" w:space="0" w:color="000000"/>
            </w:tcBorders>
            <w:shd w:val="clear" w:color="000000" w:fill="B8CCE4"/>
            <w:noWrap/>
            <w:vAlign w:val="center"/>
            <w:hideMark/>
          </w:tcPr>
          <w:p w14:paraId="25587C38" w14:textId="67DD90E1" w:rsidR="00681B54" w:rsidRPr="00AA68A6" w:rsidRDefault="00681B54" w:rsidP="00155D53">
            <w:pPr>
              <w:widowControl/>
              <w:autoSpaceDE/>
              <w:autoSpaceDN/>
              <w:adjustRightInd/>
              <w:spacing w:line="360" w:lineRule="auto"/>
              <w:jc w:val="center"/>
              <w:rPr>
                <w:rFonts w:ascii="Times New Roman" w:hAnsi="Times New Roman" w:cs="Times New Roman"/>
                <w:b/>
                <w:bCs/>
                <w:color w:val="000000"/>
                <w:sz w:val="24"/>
                <w:szCs w:val="22"/>
              </w:rPr>
            </w:pPr>
            <w:r w:rsidRPr="00AA68A6">
              <w:rPr>
                <w:rFonts w:ascii="Times New Roman" w:hAnsi="Times New Roman" w:cs="Times New Roman"/>
                <w:b/>
                <w:bCs/>
                <w:color w:val="000000"/>
                <w:sz w:val="24"/>
                <w:szCs w:val="22"/>
              </w:rPr>
              <w:t>20</w:t>
            </w:r>
            <w:r w:rsidR="00155D53">
              <w:rPr>
                <w:rFonts w:ascii="Times New Roman" w:hAnsi="Times New Roman" w:cs="Times New Roman"/>
                <w:b/>
                <w:bCs/>
                <w:color w:val="000000"/>
                <w:sz w:val="24"/>
                <w:szCs w:val="22"/>
              </w:rPr>
              <w:t>2</w:t>
            </w:r>
            <w:r w:rsidR="002B7484">
              <w:rPr>
                <w:rFonts w:ascii="Times New Roman" w:hAnsi="Times New Roman" w:cs="Times New Roman"/>
                <w:b/>
                <w:bCs/>
                <w:color w:val="000000"/>
                <w:sz w:val="24"/>
                <w:szCs w:val="22"/>
              </w:rPr>
              <w:t>5</w:t>
            </w:r>
            <w:r w:rsidRPr="00AA68A6">
              <w:rPr>
                <w:rFonts w:ascii="Times New Roman" w:hAnsi="Times New Roman" w:cs="Times New Roman"/>
                <w:b/>
                <w:bCs/>
                <w:color w:val="000000"/>
                <w:sz w:val="24"/>
                <w:szCs w:val="22"/>
              </w:rPr>
              <w:t>-202</w:t>
            </w:r>
            <w:r w:rsidR="002B7484">
              <w:rPr>
                <w:rFonts w:ascii="Times New Roman" w:hAnsi="Times New Roman" w:cs="Times New Roman"/>
                <w:b/>
                <w:bCs/>
                <w:color w:val="000000"/>
                <w:sz w:val="24"/>
                <w:szCs w:val="22"/>
              </w:rPr>
              <w:t>6</w:t>
            </w:r>
            <w:r w:rsidRPr="00AA68A6">
              <w:rPr>
                <w:rFonts w:ascii="Times New Roman" w:hAnsi="Times New Roman" w:cs="Times New Roman"/>
                <w:b/>
                <w:bCs/>
                <w:color w:val="000000"/>
                <w:sz w:val="24"/>
                <w:szCs w:val="22"/>
              </w:rPr>
              <w:t xml:space="preserve"> EĞİTİM-ÖĞRETİM YILI DÖNEM V STAJ PROGRAMI (4 ve 5. GRUP)</w:t>
            </w:r>
          </w:p>
        </w:tc>
      </w:tr>
      <w:tr w:rsidR="00681B54" w:rsidRPr="00681B54" w14:paraId="3277A1DF" w14:textId="77777777" w:rsidTr="00681B54">
        <w:trPr>
          <w:trHeight w:val="315"/>
        </w:trPr>
        <w:tc>
          <w:tcPr>
            <w:tcW w:w="3740" w:type="dxa"/>
            <w:gridSpan w:val="2"/>
            <w:tcBorders>
              <w:top w:val="single" w:sz="8" w:space="0" w:color="auto"/>
              <w:left w:val="single" w:sz="8" w:space="0" w:color="auto"/>
              <w:bottom w:val="single" w:sz="8" w:space="0" w:color="auto"/>
              <w:right w:val="single" w:sz="8" w:space="0" w:color="000000"/>
            </w:tcBorders>
            <w:shd w:val="clear" w:color="000000" w:fill="C5D9F1"/>
            <w:noWrap/>
            <w:vAlign w:val="center"/>
            <w:hideMark/>
          </w:tcPr>
          <w:p w14:paraId="3E0E37E9" w14:textId="77777777" w:rsidR="00681B54" w:rsidRPr="00681B54" w:rsidRDefault="00681B54" w:rsidP="00A84DE0">
            <w:pPr>
              <w:widowControl/>
              <w:autoSpaceDE/>
              <w:autoSpaceDN/>
              <w:adjustRightInd/>
              <w:spacing w:line="360" w:lineRule="auto"/>
              <w:jc w:val="center"/>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4. GRUP</w:t>
            </w:r>
          </w:p>
        </w:tc>
        <w:tc>
          <w:tcPr>
            <w:tcW w:w="340" w:type="dxa"/>
            <w:tcBorders>
              <w:top w:val="nil"/>
              <w:left w:val="nil"/>
              <w:bottom w:val="nil"/>
              <w:right w:val="nil"/>
            </w:tcBorders>
            <w:vAlign w:val="center"/>
            <w:hideMark/>
          </w:tcPr>
          <w:p w14:paraId="4283AB1A"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840" w:type="dxa"/>
            <w:gridSpan w:val="2"/>
            <w:tcBorders>
              <w:top w:val="single" w:sz="8" w:space="0" w:color="auto"/>
              <w:left w:val="single" w:sz="8" w:space="0" w:color="auto"/>
              <w:bottom w:val="single" w:sz="8" w:space="0" w:color="auto"/>
              <w:right w:val="single" w:sz="8" w:space="0" w:color="000000"/>
            </w:tcBorders>
            <w:shd w:val="clear" w:color="000000" w:fill="C5D9F1"/>
            <w:noWrap/>
            <w:vAlign w:val="center"/>
            <w:hideMark/>
          </w:tcPr>
          <w:p w14:paraId="5047ECE5" w14:textId="77777777" w:rsidR="00681B54" w:rsidRPr="00681B54" w:rsidRDefault="00681B54" w:rsidP="00A84DE0">
            <w:pPr>
              <w:widowControl/>
              <w:autoSpaceDE/>
              <w:autoSpaceDN/>
              <w:adjustRightInd/>
              <w:spacing w:line="360" w:lineRule="auto"/>
              <w:jc w:val="center"/>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5. GRUP</w:t>
            </w:r>
          </w:p>
        </w:tc>
        <w:tc>
          <w:tcPr>
            <w:tcW w:w="2380" w:type="dxa"/>
            <w:tcBorders>
              <w:top w:val="nil"/>
              <w:left w:val="nil"/>
              <w:bottom w:val="nil"/>
              <w:right w:val="nil"/>
            </w:tcBorders>
            <w:noWrap/>
            <w:vAlign w:val="center"/>
            <w:hideMark/>
          </w:tcPr>
          <w:p w14:paraId="7257EEF8"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681B54" w:rsidRPr="00681B54" w14:paraId="1FDEA867" w14:textId="77777777" w:rsidTr="00681B54">
        <w:trPr>
          <w:trHeight w:val="300"/>
        </w:trPr>
        <w:tc>
          <w:tcPr>
            <w:tcW w:w="3740" w:type="dxa"/>
            <w:gridSpan w:val="2"/>
            <w:tcBorders>
              <w:top w:val="nil"/>
              <w:left w:val="single" w:sz="4" w:space="0" w:color="auto"/>
              <w:bottom w:val="single" w:sz="4" w:space="0" w:color="auto"/>
              <w:right w:val="single" w:sz="4" w:space="0" w:color="000000"/>
            </w:tcBorders>
            <w:shd w:val="clear" w:color="000000" w:fill="DAEEF3"/>
            <w:vAlign w:val="center"/>
            <w:hideMark/>
          </w:tcPr>
          <w:p w14:paraId="3289B291"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Deri ve Zührevi Hastalıkları</w:t>
            </w:r>
          </w:p>
        </w:tc>
        <w:tc>
          <w:tcPr>
            <w:tcW w:w="340" w:type="dxa"/>
            <w:tcBorders>
              <w:top w:val="nil"/>
              <w:left w:val="nil"/>
              <w:bottom w:val="nil"/>
              <w:right w:val="nil"/>
            </w:tcBorders>
            <w:vAlign w:val="center"/>
            <w:hideMark/>
          </w:tcPr>
          <w:p w14:paraId="6794343F" w14:textId="77777777" w:rsidR="00681B54" w:rsidRPr="00681B54" w:rsidRDefault="00681B54" w:rsidP="00A84DE0">
            <w:pPr>
              <w:widowControl/>
              <w:autoSpaceDE/>
              <w:autoSpaceDN/>
              <w:adjustRightInd/>
              <w:spacing w:line="360" w:lineRule="auto"/>
              <w:rPr>
                <w:rFonts w:ascii="Times New Roman" w:hAnsi="Times New Roman" w:cs="Times New Roman"/>
                <w:color w:val="000000"/>
                <w:sz w:val="22"/>
                <w:szCs w:val="22"/>
              </w:rPr>
            </w:pPr>
          </w:p>
        </w:tc>
        <w:tc>
          <w:tcPr>
            <w:tcW w:w="3840" w:type="dxa"/>
            <w:gridSpan w:val="2"/>
            <w:tcBorders>
              <w:top w:val="nil"/>
              <w:left w:val="single" w:sz="4" w:space="0" w:color="auto"/>
              <w:bottom w:val="single" w:sz="4" w:space="0" w:color="auto"/>
              <w:right w:val="single" w:sz="4" w:space="0" w:color="000000"/>
            </w:tcBorders>
            <w:shd w:val="clear" w:color="000000" w:fill="FDE9D9"/>
            <w:vAlign w:val="center"/>
            <w:hideMark/>
          </w:tcPr>
          <w:p w14:paraId="3BA55158"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Plastik, Rekonstrüktif ve Estetik Cerr.</w:t>
            </w:r>
          </w:p>
        </w:tc>
        <w:tc>
          <w:tcPr>
            <w:tcW w:w="2380" w:type="dxa"/>
            <w:tcBorders>
              <w:top w:val="nil"/>
              <w:left w:val="nil"/>
              <w:bottom w:val="nil"/>
              <w:right w:val="nil"/>
            </w:tcBorders>
            <w:noWrap/>
            <w:vAlign w:val="center"/>
            <w:hideMark/>
          </w:tcPr>
          <w:p w14:paraId="502E6B7E"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1B760B" w:rsidRPr="00681B54" w14:paraId="0FAD9924" w14:textId="77777777" w:rsidTr="008B502A">
        <w:trPr>
          <w:trHeight w:val="300"/>
        </w:trPr>
        <w:tc>
          <w:tcPr>
            <w:tcW w:w="1100" w:type="dxa"/>
            <w:tcBorders>
              <w:top w:val="nil"/>
              <w:left w:val="nil"/>
              <w:bottom w:val="nil"/>
              <w:right w:val="nil"/>
            </w:tcBorders>
            <w:shd w:val="clear" w:color="000000" w:fill="DAEEF3"/>
            <w:vAlign w:val="center"/>
            <w:hideMark/>
          </w:tcPr>
          <w:p w14:paraId="3BEF32E9"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DAEEF3"/>
            <w:vAlign w:val="center"/>
            <w:hideMark/>
          </w:tcPr>
          <w:p w14:paraId="6280F706" w14:textId="67FEF4A0" w:rsidR="001B760B" w:rsidRPr="001F78B1" w:rsidRDefault="001B760B" w:rsidP="001B760B">
            <w:pPr>
              <w:spacing w:line="360" w:lineRule="auto"/>
              <w:rPr>
                <w:rFonts w:ascii="Times New Roman" w:hAnsi="Times New Roman" w:cs="Times New Roman"/>
                <w:sz w:val="24"/>
                <w:szCs w:val="24"/>
              </w:rPr>
            </w:pPr>
            <w:r w:rsidRPr="00EA4CE5">
              <w:rPr>
                <w:rFonts w:ascii="Times New Roman" w:hAnsi="Times New Roman" w:cs="Times New Roman"/>
                <w:sz w:val="24"/>
                <w:szCs w:val="24"/>
              </w:rPr>
              <w:t>0</w:t>
            </w:r>
            <w:r w:rsidR="00AF0648">
              <w:rPr>
                <w:rFonts w:ascii="Times New Roman" w:hAnsi="Times New Roman" w:cs="Times New Roman"/>
                <w:sz w:val="24"/>
                <w:szCs w:val="24"/>
              </w:rPr>
              <w:t>1</w:t>
            </w:r>
            <w:r w:rsidRPr="00EA4CE5">
              <w:rPr>
                <w:rFonts w:ascii="Times New Roman" w:hAnsi="Times New Roman" w:cs="Times New Roman"/>
                <w:sz w:val="24"/>
                <w:szCs w:val="24"/>
              </w:rPr>
              <w:t>.09.2025</w:t>
            </w:r>
          </w:p>
        </w:tc>
        <w:tc>
          <w:tcPr>
            <w:tcW w:w="340" w:type="dxa"/>
            <w:tcBorders>
              <w:top w:val="nil"/>
              <w:left w:val="nil"/>
              <w:bottom w:val="nil"/>
              <w:right w:val="nil"/>
            </w:tcBorders>
            <w:vAlign w:val="center"/>
            <w:hideMark/>
          </w:tcPr>
          <w:p w14:paraId="08918DFB"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p>
        </w:tc>
        <w:tc>
          <w:tcPr>
            <w:tcW w:w="1180" w:type="dxa"/>
            <w:tcBorders>
              <w:top w:val="nil"/>
              <w:left w:val="nil"/>
              <w:bottom w:val="nil"/>
              <w:right w:val="nil"/>
            </w:tcBorders>
            <w:shd w:val="clear" w:color="000000" w:fill="FDE9D9"/>
            <w:vAlign w:val="center"/>
            <w:hideMark/>
          </w:tcPr>
          <w:p w14:paraId="53007FC5"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FDE9D9"/>
            <w:vAlign w:val="center"/>
            <w:hideMark/>
          </w:tcPr>
          <w:p w14:paraId="55327B23" w14:textId="42EBDED8" w:rsidR="001B760B" w:rsidRPr="002E3202" w:rsidRDefault="001B760B" w:rsidP="001B760B">
            <w:pPr>
              <w:spacing w:line="360" w:lineRule="auto"/>
              <w:rPr>
                <w:rFonts w:ascii="Times New Roman" w:hAnsi="Times New Roman" w:cs="Times New Roman"/>
                <w:sz w:val="22"/>
                <w:szCs w:val="24"/>
              </w:rPr>
            </w:pPr>
            <w:r>
              <w:rPr>
                <w:rFonts w:ascii="Times New Roman" w:hAnsi="Times New Roman" w:cs="Times New Roman"/>
                <w:sz w:val="24"/>
                <w:szCs w:val="24"/>
              </w:rPr>
              <w:t>0</w:t>
            </w:r>
            <w:r w:rsidR="00AF0648">
              <w:rPr>
                <w:rFonts w:ascii="Times New Roman" w:hAnsi="Times New Roman" w:cs="Times New Roman"/>
                <w:sz w:val="24"/>
                <w:szCs w:val="24"/>
              </w:rPr>
              <w:t>1</w:t>
            </w:r>
            <w:r>
              <w:rPr>
                <w:rFonts w:ascii="Times New Roman" w:hAnsi="Times New Roman" w:cs="Times New Roman"/>
                <w:sz w:val="24"/>
                <w:szCs w:val="24"/>
              </w:rPr>
              <w:t>.09</w:t>
            </w:r>
            <w:r w:rsidRPr="00616B4E">
              <w:rPr>
                <w:rFonts w:ascii="Times New Roman" w:hAnsi="Times New Roman" w:cs="Times New Roman"/>
                <w:sz w:val="24"/>
                <w:szCs w:val="24"/>
              </w:rPr>
              <w:t>.20</w:t>
            </w:r>
            <w:r>
              <w:rPr>
                <w:rFonts w:ascii="Times New Roman" w:hAnsi="Times New Roman" w:cs="Times New Roman"/>
                <w:sz w:val="24"/>
                <w:szCs w:val="24"/>
              </w:rPr>
              <w:t>2</w:t>
            </w:r>
            <w:r w:rsidR="00EC7D14">
              <w:rPr>
                <w:rFonts w:ascii="Times New Roman" w:hAnsi="Times New Roman" w:cs="Times New Roman"/>
                <w:sz w:val="24"/>
                <w:szCs w:val="24"/>
              </w:rPr>
              <w:t>5</w:t>
            </w:r>
          </w:p>
        </w:tc>
        <w:tc>
          <w:tcPr>
            <w:tcW w:w="2380" w:type="dxa"/>
            <w:tcBorders>
              <w:top w:val="nil"/>
              <w:left w:val="nil"/>
              <w:bottom w:val="nil"/>
              <w:right w:val="nil"/>
            </w:tcBorders>
            <w:noWrap/>
            <w:vAlign w:val="center"/>
            <w:hideMark/>
          </w:tcPr>
          <w:p w14:paraId="0CAACE00"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r>
      <w:tr w:rsidR="001B760B" w:rsidRPr="00681B54" w14:paraId="3F654758" w14:textId="77777777" w:rsidTr="008B502A">
        <w:trPr>
          <w:trHeight w:val="300"/>
        </w:trPr>
        <w:tc>
          <w:tcPr>
            <w:tcW w:w="1100" w:type="dxa"/>
            <w:tcBorders>
              <w:top w:val="nil"/>
              <w:left w:val="nil"/>
              <w:bottom w:val="nil"/>
              <w:right w:val="nil"/>
            </w:tcBorders>
            <w:shd w:val="clear" w:color="000000" w:fill="DAEEF3"/>
            <w:vAlign w:val="center"/>
            <w:hideMark/>
          </w:tcPr>
          <w:p w14:paraId="11D8A3F7"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DAEEF3"/>
            <w:vAlign w:val="center"/>
            <w:hideMark/>
          </w:tcPr>
          <w:p w14:paraId="3F1702D0" w14:textId="401A8F93" w:rsidR="001B760B" w:rsidRPr="001F78B1" w:rsidRDefault="00AF0648" w:rsidP="001B760B">
            <w:pPr>
              <w:spacing w:line="360" w:lineRule="auto"/>
              <w:rPr>
                <w:rFonts w:ascii="Times New Roman" w:hAnsi="Times New Roman" w:cs="Times New Roman"/>
                <w:sz w:val="24"/>
                <w:szCs w:val="24"/>
              </w:rPr>
            </w:pPr>
            <w:r>
              <w:rPr>
                <w:rFonts w:ascii="Times New Roman" w:hAnsi="Times New Roman" w:cs="Times New Roman"/>
                <w:sz w:val="24"/>
                <w:szCs w:val="24"/>
              </w:rPr>
              <w:t>19</w:t>
            </w:r>
            <w:r w:rsidR="001B760B" w:rsidRPr="00EA4CE5">
              <w:rPr>
                <w:rFonts w:ascii="Times New Roman" w:hAnsi="Times New Roman" w:cs="Times New Roman"/>
                <w:sz w:val="24"/>
                <w:szCs w:val="24"/>
              </w:rPr>
              <w:t>.09.2025</w:t>
            </w:r>
          </w:p>
        </w:tc>
        <w:tc>
          <w:tcPr>
            <w:tcW w:w="340" w:type="dxa"/>
            <w:tcBorders>
              <w:top w:val="nil"/>
              <w:left w:val="nil"/>
              <w:bottom w:val="nil"/>
              <w:right w:val="nil"/>
            </w:tcBorders>
            <w:noWrap/>
            <w:vAlign w:val="bottom"/>
            <w:hideMark/>
          </w:tcPr>
          <w:p w14:paraId="70D3B55C"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FDE9D9"/>
            <w:vAlign w:val="center"/>
            <w:hideMark/>
          </w:tcPr>
          <w:p w14:paraId="04E1756C"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FDE9D9"/>
            <w:vAlign w:val="center"/>
            <w:hideMark/>
          </w:tcPr>
          <w:p w14:paraId="58627265" w14:textId="0B52E973" w:rsidR="001B760B" w:rsidRPr="002E3202" w:rsidRDefault="00510255" w:rsidP="001B760B">
            <w:pPr>
              <w:spacing w:line="360" w:lineRule="auto"/>
              <w:rPr>
                <w:rFonts w:ascii="Times New Roman" w:hAnsi="Times New Roman" w:cs="Times New Roman"/>
                <w:sz w:val="22"/>
                <w:szCs w:val="24"/>
              </w:rPr>
            </w:pPr>
            <w:r w:rsidRPr="00510255">
              <w:rPr>
                <w:rFonts w:ascii="Times New Roman" w:hAnsi="Times New Roman" w:cs="Times New Roman"/>
                <w:sz w:val="24"/>
                <w:szCs w:val="24"/>
              </w:rPr>
              <w:t>1</w:t>
            </w:r>
            <w:r w:rsidR="00AF0648">
              <w:rPr>
                <w:rFonts w:ascii="Times New Roman" w:hAnsi="Times New Roman" w:cs="Times New Roman"/>
                <w:sz w:val="24"/>
                <w:szCs w:val="24"/>
              </w:rPr>
              <w:t>2</w:t>
            </w:r>
            <w:r w:rsidRPr="00510255">
              <w:rPr>
                <w:rFonts w:ascii="Times New Roman" w:hAnsi="Times New Roman" w:cs="Times New Roman"/>
                <w:sz w:val="24"/>
                <w:szCs w:val="24"/>
              </w:rPr>
              <w:t>.09.2025</w:t>
            </w:r>
          </w:p>
        </w:tc>
        <w:tc>
          <w:tcPr>
            <w:tcW w:w="2380" w:type="dxa"/>
            <w:tcBorders>
              <w:top w:val="nil"/>
              <w:left w:val="nil"/>
              <w:bottom w:val="nil"/>
              <w:right w:val="nil"/>
            </w:tcBorders>
            <w:noWrap/>
            <w:vAlign w:val="center"/>
            <w:hideMark/>
          </w:tcPr>
          <w:p w14:paraId="53CB7571"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r>
      <w:tr w:rsidR="00681B54" w:rsidRPr="00681B54" w14:paraId="6FC7EA43"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2B6EC5E6"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Göğüs Hastalıkları</w:t>
            </w:r>
          </w:p>
        </w:tc>
        <w:tc>
          <w:tcPr>
            <w:tcW w:w="340" w:type="dxa"/>
            <w:tcBorders>
              <w:top w:val="nil"/>
              <w:left w:val="nil"/>
              <w:bottom w:val="nil"/>
              <w:right w:val="nil"/>
            </w:tcBorders>
            <w:noWrap/>
            <w:vAlign w:val="bottom"/>
            <w:hideMark/>
          </w:tcPr>
          <w:p w14:paraId="53AAD49B"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5BAB2628"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Çocuk Cerrahisi</w:t>
            </w:r>
          </w:p>
        </w:tc>
        <w:tc>
          <w:tcPr>
            <w:tcW w:w="2380" w:type="dxa"/>
            <w:tcBorders>
              <w:top w:val="nil"/>
              <w:left w:val="nil"/>
              <w:bottom w:val="nil"/>
              <w:right w:val="nil"/>
            </w:tcBorders>
            <w:noWrap/>
            <w:vAlign w:val="center"/>
            <w:hideMark/>
          </w:tcPr>
          <w:p w14:paraId="4FE3C34B"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1B760B" w:rsidRPr="00681B54" w14:paraId="1D164F0B" w14:textId="77777777" w:rsidTr="005556F5">
        <w:trPr>
          <w:trHeight w:val="300"/>
        </w:trPr>
        <w:tc>
          <w:tcPr>
            <w:tcW w:w="1100" w:type="dxa"/>
            <w:tcBorders>
              <w:top w:val="nil"/>
              <w:left w:val="nil"/>
              <w:bottom w:val="nil"/>
              <w:right w:val="nil"/>
            </w:tcBorders>
            <w:shd w:val="clear" w:color="000000" w:fill="DAEEF3"/>
            <w:vAlign w:val="center"/>
            <w:hideMark/>
          </w:tcPr>
          <w:p w14:paraId="6372FA42"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DAEEF3"/>
            <w:vAlign w:val="center"/>
            <w:hideMark/>
          </w:tcPr>
          <w:p w14:paraId="4CF7A1CC" w14:textId="0C98BD30" w:rsidR="001B760B" w:rsidRPr="001F78B1" w:rsidRDefault="00AF0648" w:rsidP="001B760B">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sz w:val="24"/>
                <w:szCs w:val="24"/>
              </w:rPr>
              <w:t>22</w:t>
            </w:r>
            <w:r w:rsidR="001B760B" w:rsidRPr="00EA4CE5">
              <w:rPr>
                <w:rFonts w:ascii="Times New Roman" w:hAnsi="Times New Roman" w:cs="Times New Roman"/>
                <w:sz w:val="24"/>
                <w:szCs w:val="24"/>
              </w:rPr>
              <w:t>.09.2025</w:t>
            </w:r>
          </w:p>
        </w:tc>
        <w:tc>
          <w:tcPr>
            <w:tcW w:w="340" w:type="dxa"/>
            <w:tcBorders>
              <w:top w:val="nil"/>
              <w:left w:val="nil"/>
              <w:bottom w:val="nil"/>
              <w:right w:val="nil"/>
            </w:tcBorders>
            <w:noWrap/>
            <w:vAlign w:val="bottom"/>
            <w:hideMark/>
          </w:tcPr>
          <w:p w14:paraId="5306F78F"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FDE9D9"/>
            <w:vAlign w:val="center"/>
            <w:hideMark/>
          </w:tcPr>
          <w:p w14:paraId="4D540ABB"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FDE9D9"/>
            <w:vAlign w:val="center"/>
            <w:hideMark/>
          </w:tcPr>
          <w:p w14:paraId="2C2C8359" w14:textId="1442ABE7" w:rsidR="001B760B" w:rsidRPr="006C713D" w:rsidRDefault="00AF0648" w:rsidP="001B760B">
            <w:pPr>
              <w:spacing w:line="360" w:lineRule="auto"/>
              <w:rPr>
                <w:rFonts w:ascii="Times New Roman" w:hAnsi="Times New Roman" w:cs="Times New Roman"/>
                <w:sz w:val="22"/>
                <w:szCs w:val="24"/>
              </w:rPr>
            </w:pPr>
            <w:r>
              <w:rPr>
                <w:rFonts w:ascii="Times New Roman" w:hAnsi="Times New Roman" w:cs="Times New Roman"/>
                <w:sz w:val="24"/>
                <w:szCs w:val="24"/>
              </w:rPr>
              <w:t>15</w:t>
            </w:r>
            <w:r w:rsidR="00066256" w:rsidRPr="00066256">
              <w:rPr>
                <w:rFonts w:ascii="Times New Roman" w:hAnsi="Times New Roman" w:cs="Times New Roman"/>
                <w:sz w:val="24"/>
                <w:szCs w:val="24"/>
              </w:rPr>
              <w:t>.09.2025</w:t>
            </w:r>
          </w:p>
        </w:tc>
        <w:tc>
          <w:tcPr>
            <w:tcW w:w="2380" w:type="dxa"/>
            <w:tcBorders>
              <w:top w:val="nil"/>
              <w:left w:val="nil"/>
              <w:bottom w:val="nil"/>
              <w:right w:val="nil"/>
            </w:tcBorders>
            <w:noWrap/>
            <w:vAlign w:val="center"/>
            <w:hideMark/>
          </w:tcPr>
          <w:p w14:paraId="42B7B7E3"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r>
      <w:tr w:rsidR="001B760B" w:rsidRPr="00681B54" w14:paraId="1BF3E84A" w14:textId="77777777" w:rsidTr="005556F5">
        <w:trPr>
          <w:trHeight w:val="300"/>
        </w:trPr>
        <w:tc>
          <w:tcPr>
            <w:tcW w:w="1100" w:type="dxa"/>
            <w:tcBorders>
              <w:top w:val="nil"/>
              <w:left w:val="nil"/>
              <w:bottom w:val="nil"/>
              <w:right w:val="nil"/>
            </w:tcBorders>
            <w:shd w:val="clear" w:color="000000" w:fill="DAEEF3"/>
            <w:vAlign w:val="center"/>
            <w:hideMark/>
          </w:tcPr>
          <w:p w14:paraId="7BE308B9"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DAEEF3"/>
            <w:vAlign w:val="center"/>
            <w:hideMark/>
          </w:tcPr>
          <w:p w14:paraId="4FD29618" w14:textId="1AE32AD3" w:rsidR="001B760B" w:rsidRPr="001F78B1" w:rsidRDefault="001B760B" w:rsidP="001B760B">
            <w:pPr>
              <w:widowControl/>
              <w:autoSpaceDE/>
              <w:autoSpaceDN/>
              <w:adjustRightInd/>
              <w:spacing w:line="360" w:lineRule="auto"/>
              <w:rPr>
                <w:rFonts w:ascii="Times New Roman" w:hAnsi="Times New Roman" w:cs="Times New Roman"/>
                <w:color w:val="000000"/>
                <w:sz w:val="24"/>
                <w:szCs w:val="24"/>
              </w:rPr>
            </w:pPr>
            <w:r w:rsidRPr="00EA4CE5">
              <w:rPr>
                <w:rFonts w:ascii="Times New Roman" w:hAnsi="Times New Roman" w:cs="Times New Roman"/>
                <w:sz w:val="24"/>
                <w:szCs w:val="24"/>
              </w:rPr>
              <w:t>1</w:t>
            </w:r>
            <w:r w:rsidR="00AF0648">
              <w:rPr>
                <w:rFonts w:ascii="Times New Roman" w:hAnsi="Times New Roman" w:cs="Times New Roman"/>
                <w:sz w:val="24"/>
                <w:szCs w:val="24"/>
              </w:rPr>
              <w:t>0</w:t>
            </w:r>
            <w:r w:rsidRPr="00EA4CE5">
              <w:rPr>
                <w:rFonts w:ascii="Times New Roman" w:hAnsi="Times New Roman" w:cs="Times New Roman"/>
                <w:sz w:val="24"/>
                <w:szCs w:val="24"/>
              </w:rPr>
              <w:t>.10.2025</w:t>
            </w:r>
          </w:p>
        </w:tc>
        <w:tc>
          <w:tcPr>
            <w:tcW w:w="340" w:type="dxa"/>
            <w:tcBorders>
              <w:top w:val="nil"/>
              <w:left w:val="nil"/>
              <w:bottom w:val="nil"/>
              <w:right w:val="nil"/>
            </w:tcBorders>
            <w:noWrap/>
            <w:vAlign w:val="bottom"/>
            <w:hideMark/>
          </w:tcPr>
          <w:p w14:paraId="5CD4FE58"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FDE9D9"/>
            <w:vAlign w:val="center"/>
            <w:hideMark/>
          </w:tcPr>
          <w:p w14:paraId="722E57D3"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FDE9D9"/>
            <w:vAlign w:val="center"/>
            <w:hideMark/>
          </w:tcPr>
          <w:p w14:paraId="76EC1C08" w14:textId="6E4251EB" w:rsidR="001B760B" w:rsidRPr="006C713D" w:rsidRDefault="00AF0648" w:rsidP="001B760B">
            <w:pPr>
              <w:spacing w:line="360" w:lineRule="auto"/>
              <w:rPr>
                <w:rFonts w:ascii="Times New Roman" w:hAnsi="Times New Roman" w:cs="Times New Roman"/>
                <w:sz w:val="22"/>
                <w:szCs w:val="24"/>
              </w:rPr>
            </w:pPr>
            <w:r>
              <w:rPr>
                <w:rFonts w:ascii="Times New Roman" w:hAnsi="Times New Roman" w:cs="Times New Roman"/>
                <w:sz w:val="24"/>
                <w:szCs w:val="24"/>
              </w:rPr>
              <w:t>26</w:t>
            </w:r>
            <w:r w:rsidR="00066256" w:rsidRPr="00066256">
              <w:rPr>
                <w:rFonts w:ascii="Times New Roman" w:hAnsi="Times New Roman" w:cs="Times New Roman"/>
                <w:sz w:val="24"/>
                <w:szCs w:val="24"/>
              </w:rPr>
              <w:t>.</w:t>
            </w:r>
            <w:r>
              <w:rPr>
                <w:rFonts w:ascii="Times New Roman" w:hAnsi="Times New Roman" w:cs="Times New Roman"/>
                <w:sz w:val="24"/>
                <w:szCs w:val="24"/>
              </w:rPr>
              <w:t>09</w:t>
            </w:r>
            <w:r w:rsidR="00066256" w:rsidRPr="00066256">
              <w:rPr>
                <w:rFonts w:ascii="Times New Roman" w:hAnsi="Times New Roman" w:cs="Times New Roman"/>
                <w:sz w:val="24"/>
                <w:szCs w:val="24"/>
              </w:rPr>
              <w:t>.2025</w:t>
            </w:r>
          </w:p>
        </w:tc>
        <w:tc>
          <w:tcPr>
            <w:tcW w:w="2380" w:type="dxa"/>
            <w:tcBorders>
              <w:top w:val="nil"/>
              <w:left w:val="nil"/>
              <w:bottom w:val="nil"/>
              <w:right w:val="nil"/>
            </w:tcBorders>
            <w:noWrap/>
            <w:vAlign w:val="center"/>
            <w:hideMark/>
          </w:tcPr>
          <w:p w14:paraId="5AFC4BC7"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r>
      <w:tr w:rsidR="004129E5" w:rsidRPr="00681B54" w14:paraId="010E16EE"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77230DEF" w14:textId="77777777" w:rsidR="004129E5" w:rsidRPr="00681B54" w:rsidRDefault="004129E5"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Enfek. Hast. ve Klinik Mikrobiyoloji</w:t>
            </w:r>
          </w:p>
        </w:tc>
        <w:tc>
          <w:tcPr>
            <w:tcW w:w="340" w:type="dxa"/>
            <w:tcBorders>
              <w:top w:val="nil"/>
              <w:left w:val="nil"/>
              <w:bottom w:val="nil"/>
              <w:right w:val="nil"/>
            </w:tcBorders>
            <w:noWrap/>
            <w:vAlign w:val="bottom"/>
            <w:hideMark/>
          </w:tcPr>
          <w:p w14:paraId="16DA8CBA" w14:textId="77777777" w:rsidR="004129E5" w:rsidRPr="00681B54" w:rsidRDefault="004129E5"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59557BA2" w14:textId="379D005C" w:rsidR="004129E5" w:rsidRPr="00681B54" w:rsidRDefault="005F77AD" w:rsidP="00F901C5">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Radyoloji</w:t>
            </w:r>
          </w:p>
        </w:tc>
        <w:tc>
          <w:tcPr>
            <w:tcW w:w="2380" w:type="dxa"/>
            <w:tcBorders>
              <w:top w:val="nil"/>
              <w:left w:val="nil"/>
              <w:bottom w:val="nil"/>
              <w:right w:val="nil"/>
            </w:tcBorders>
            <w:noWrap/>
            <w:vAlign w:val="center"/>
            <w:hideMark/>
          </w:tcPr>
          <w:p w14:paraId="3F74DB4E" w14:textId="77777777" w:rsidR="004129E5" w:rsidRPr="00681B54" w:rsidRDefault="004129E5" w:rsidP="00A84DE0">
            <w:pPr>
              <w:widowControl/>
              <w:autoSpaceDE/>
              <w:autoSpaceDN/>
              <w:adjustRightInd/>
              <w:spacing w:line="360" w:lineRule="auto"/>
              <w:rPr>
                <w:rFonts w:ascii="Calibri" w:hAnsi="Calibri" w:cs="Calibri"/>
                <w:color w:val="000000"/>
                <w:sz w:val="22"/>
                <w:szCs w:val="22"/>
              </w:rPr>
            </w:pPr>
          </w:p>
        </w:tc>
      </w:tr>
      <w:tr w:rsidR="001B760B" w:rsidRPr="00681B54" w14:paraId="0151D873" w14:textId="77777777" w:rsidTr="00F84C0A">
        <w:trPr>
          <w:trHeight w:val="300"/>
        </w:trPr>
        <w:tc>
          <w:tcPr>
            <w:tcW w:w="1100" w:type="dxa"/>
            <w:tcBorders>
              <w:top w:val="nil"/>
              <w:left w:val="nil"/>
              <w:bottom w:val="nil"/>
              <w:right w:val="nil"/>
            </w:tcBorders>
            <w:shd w:val="clear" w:color="000000" w:fill="DAEEF3"/>
            <w:vAlign w:val="center"/>
            <w:hideMark/>
          </w:tcPr>
          <w:p w14:paraId="149268E7"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DAEEF3"/>
            <w:vAlign w:val="center"/>
            <w:hideMark/>
          </w:tcPr>
          <w:p w14:paraId="4FCF217D" w14:textId="030D4EF6" w:rsidR="001B760B" w:rsidRPr="001F78B1" w:rsidRDefault="00AF0648" w:rsidP="001B760B">
            <w:pPr>
              <w:spacing w:line="360" w:lineRule="auto"/>
              <w:rPr>
                <w:rFonts w:ascii="Times New Roman" w:hAnsi="Times New Roman" w:cs="Times New Roman"/>
                <w:sz w:val="24"/>
                <w:szCs w:val="24"/>
              </w:rPr>
            </w:pPr>
            <w:r>
              <w:rPr>
                <w:rFonts w:ascii="Times New Roman" w:hAnsi="Times New Roman" w:cs="Times New Roman"/>
                <w:sz w:val="24"/>
                <w:szCs w:val="24"/>
              </w:rPr>
              <w:t>13</w:t>
            </w:r>
            <w:r w:rsidR="001B760B" w:rsidRPr="00EA4CE5">
              <w:rPr>
                <w:rFonts w:ascii="Times New Roman" w:hAnsi="Times New Roman" w:cs="Times New Roman"/>
                <w:sz w:val="24"/>
                <w:szCs w:val="24"/>
              </w:rPr>
              <w:t>.10.2025</w:t>
            </w:r>
          </w:p>
        </w:tc>
        <w:tc>
          <w:tcPr>
            <w:tcW w:w="340" w:type="dxa"/>
            <w:tcBorders>
              <w:top w:val="nil"/>
              <w:left w:val="nil"/>
              <w:bottom w:val="nil"/>
              <w:right w:val="nil"/>
            </w:tcBorders>
            <w:noWrap/>
            <w:vAlign w:val="bottom"/>
            <w:hideMark/>
          </w:tcPr>
          <w:p w14:paraId="584486E5"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FDE9D9"/>
            <w:vAlign w:val="center"/>
            <w:hideMark/>
          </w:tcPr>
          <w:p w14:paraId="57F7F67A"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FDE9D9"/>
            <w:vAlign w:val="center"/>
            <w:hideMark/>
          </w:tcPr>
          <w:p w14:paraId="5EB786C0" w14:textId="2D94F5B0" w:rsidR="001B760B" w:rsidRPr="00FC29FB" w:rsidRDefault="006075EC" w:rsidP="001B760B">
            <w:pPr>
              <w:spacing w:line="360" w:lineRule="auto"/>
              <w:rPr>
                <w:rFonts w:ascii="Times New Roman" w:hAnsi="Times New Roman" w:cs="Times New Roman"/>
                <w:sz w:val="22"/>
                <w:szCs w:val="24"/>
              </w:rPr>
            </w:pPr>
            <w:r>
              <w:rPr>
                <w:rFonts w:ascii="Times New Roman" w:hAnsi="Times New Roman" w:cs="Times New Roman"/>
                <w:sz w:val="24"/>
                <w:szCs w:val="24"/>
              </w:rPr>
              <w:t>29</w:t>
            </w:r>
            <w:r w:rsidR="00066256" w:rsidRPr="00066256">
              <w:rPr>
                <w:rFonts w:ascii="Times New Roman" w:hAnsi="Times New Roman" w:cs="Times New Roman"/>
                <w:sz w:val="24"/>
                <w:szCs w:val="24"/>
              </w:rPr>
              <w:t>.</w:t>
            </w:r>
            <w:r>
              <w:rPr>
                <w:rFonts w:ascii="Times New Roman" w:hAnsi="Times New Roman" w:cs="Times New Roman"/>
                <w:sz w:val="24"/>
                <w:szCs w:val="24"/>
              </w:rPr>
              <w:t>09</w:t>
            </w:r>
            <w:r w:rsidR="00066256" w:rsidRPr="00066256">
              <w:rPr>
                <w:rFonts w:ascii="Times New Roman" w:hAnsi="Times New Roman" w:cs="Times New Roman"/>
                <w:sz w:val="24"/>
                <w:szCs w:val="24"/>
              </w:rPr>
              <w:t>.2025</w:t>
            </w:r>
          </w:p>
        </w:tc>
        <w:tc>
          <w:tcPr>
            <w:tcW w:w="2380" w:type="dxa"/>
            <w:tcBorders>
              <w:top w:val="nil"/>
              <w:left w:val="nil"/>
              <w:bottom w:val="nil"/>
              <w:right w:val="nil"/>
            </w:tcBorders>
            <w:noWrap/>
            <w:vAlign w:val="center"/>
            <w:hideMark/>
          </w:tcPr>
          <w:p w14:paraId="41B96B30"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r>
      <w:tr w:rsidR="001B760B" w:rsidRPr="00681B54" w14:paraId="55178B42" w14:textId="77777777" w:rsidTr="00F84C0A">
        <w:trPr>
          <w:trHeight w:val="300"/>
        </w:trPr>
        <w:tc>
          <w:tcPr>
            <w:tcW w:w="1100" w:type="dxa"/>
            <w:tcBorders>
              <w:top w:val="nil"/>
              <w:left w:val="nil"/>
              <w:bottom w:val="nil"/>
              <w:right w:val="nil"/>
            </w:tcBorders>
            <w:shd w:val="clear" w:color="000000" w:fill="DAEEF3"/>
            <w:vAlign w:val="center"/>
            <w:hideMark/>
          </w:tcPr>
          <w:p w14:paraId="3BE9563F"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DAEEF3"/>
            <w:vAlign w:val="center"/>
            <w:hideMark/>
          </w:tcPr>
          <w:p w14:paraId="019E77A6" w14:textId="11348322" w:rsidR="001B760B" w:rsidRPr="001F78B1" w:rsidRDefault="00AF0648" w:rsidP="001B760B">
            <w:pPr>
              <w:spacing w:line="360" w:lineRule="auto"/>
              <w:rPr>
                <w:rFonts w:ascii="Times New Roman" w:hAnsi="Times New Roman" w:cs="Times New Roman"/>
                <w:sz w:val="24"/>
                <w:szCs w:val="24"/>
              </w:rPr>
            </w:pPr>
            <w:r>
              <w:rPr>
                <w:rFonts w:ascii="Times New Roman" w:hAnsi="Times New Roman" w:cs="Times New Roman"/>
                <w:sz w:val="24"/>
                <w:szCs w:val="24"/>
              </w:rPr>
              <w:t>24</w:t>
            </w:r>
            <w:r w:rsidR="001B760B" w:rsidRPr="00EA4CE5">
              <w:rPr>
                <w:rFonts w:ascii="Times New Roman" w:hAnsi="Times New Roman" w:cs="Times New Roman"/>
                <w:sz w:val="24"/>
                <w:szCs w:val="24"/>
              </w:rPr>
              <w:t>.10.2025</w:t>
            </w:r>
          </w:p>
        </w:tc>
        <w:tc>
          <w:tcPr>
            <w:tcW w:w="340" w:type="dxa"/>
            <w:tcBorders>
              <w:top w:val="nil"/>
              <w:left w:val="nil"/>
              <w:bottom w:val="nil"/>
              <w:right w:val="nil"/>
            </w:tcBorders>
            <w:noWrap/>
            <w:vAlign w:val="bottom"/>
            <w:hideMark/>
          </w:tcPr>
          <w:p w14:paraId="3760C231"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FDE9D9"/>
            <w:vAlign w:val="center"/>
            <w:hideMark/>
          </w:tcPr>
          <w:p w14:paraId="1606B60F" w14:textId="77777777" w:rsidR="001B760B" w:rsidRPr="00681B54" w:rsidRDefault="001B760B" w:rsidP="001B760B">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FDE9D9"/>
            <w:vAlign w:val="center"/>
            <w:hideMark/>
          </w:tcPr>
          <w:p w14:paraId="1A831DBE" w14:textId="53C7CEBD" w:rsidR="001B760B" w:rsidRPr="00FC29FB" w:rsidRDefault="006A190F" w:rsidP="001B760B">
            <w:pPr>
              <w:spacing w:line="360" w:lineRule="auto"/>
              <w:rPr>
                <w:rFonts w:ascii="Times New Roman" w:hAnsi="Times New Roman" w:cs="Times New Roman"/>
                <w:sz w:val="22"/>
                <w:szCs w:val="24"/>
              </w:rPr>
            </w:pPr>
            <w:r>
              <w:rPr>
                <w:rFonts w:ascii="Times New Roman" w:hAnsi="Times New Roman" w:cs="Times New Roman"/>
                <w:sz w:val="24"/>
                <w:szCs w:val="24"/>
              </w:rPr>
              <w:t>1</w:t>
            </w:r>
            <w:r w:rsidR="006075EC">
              <w:rPr>
                <w:rFonts w:ascii="Times New Roman" w:hAnsi="Times New Roman" w:cs="Times New Roman"/>
                <w:sz w:val="24"/>
                <w:szCs w:val="24"/>
              </w:rPr>
              <w:t>0</w:t>
            </w:r>
            <w:r w:rsidR="00066256" w:rsidRPr="00066256">
              <w:rPr>
                <w:rFonts w:ascii="Times New Roman" w:hAnsi="Times New Roman" w:cs="Times New Roman"/>
                <w:sz w:val="24"/>
                <w:szCs w:val="24"/>
              </w:rPr>
              <w:t>.10.2025</w:t>
            </w:r>
          </w:p>
        </w:tc>
        <w:tc>
          <w:tcPr>
            <w:tcW w:w="2380" w:type="dxa"/>
            <w:tcBorders>
              <w:top w:val="nil"/>
              <w:left w:val="nil"/>
              <w:bottom w:val="nil"/>
              <w:right w:val="nil"/>
            </w:tcBorders>
            <w:noWrap/>
            <w:vAlign w:val="center"/>
            <w:hideMark/>
          </w:tcPr>
          <w:p w14:paraId="3318AFA8" w14:textId="77777777" w:rsidR="001B760B" w:rsidRPr="00681B54" w:rsidRDefault="001B760B" w:rsidP="001B760B">
            <w:pPr>
              <w:widowControl/>
              <w:autoSpaceDE/>
              <w:autoSpaceDN/>
              <w:adjustRightInd/>
              <w:spacing w:line="360" w:lineRule="auto"/>
              <w:rPr>
                <w:rFonts w:ascii="Calibri" w:hAnsi="Calibri" w:cs="Calibri"/>
                <w:color w:val="000000"/>
                <w:sz w:val="22"/>
                <w:szCs w:val="22"/>
              </w:rPr>
            </w:pPr>
          </w:p>
        </w:tc>
      </w:tr>
      <w:tr w:rsidR="00681B54" w:rsidRPr="00681B54" w14:paraId="4AA3DD56" w14:textId="77777777" w:rsidTr="00681B54">
        <w:trPr>
          <w:trHeight w:val="300"/>
        </w:trPr>
        <w:tc>
          <w:tcPr>
            <w:tcW w:w="1100" w:type="dxa"/>
            <w:tcBorders>
              <w:top w:val="nil"/>
              <w:left w:val="nil"/>
              <w:bottom w:val="nil"/>
              <w:right w:val="nil"/>
            </w:tcBorders>
            <w:noWrap/>
            <w:vAlign w:val="bottom"/>
            <w:hideMark/>
          </w:tcPr>
          <w:p w14:paraId="03464AE8"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3AB45749"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33855D6B"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1E5DB0CF" w14:textId="798FE221" w:rsidR="00681B54" w:rsidRPr="00681B54" w:rsidRDefault="009F2425" w:rsidP="00A84DE0">
            <w:pPr>
              <w:widowControl/>
              <w:autoSpaceDE/>
              <w:autoSpaceDN/>
              <w:adjustRightInd/>
              <w:spacing w:line="360" w:lineRule="auto"/>
              <w:rPr>
                <w:rFonts w:ascii="Times New Roman" w:hAnsi="Times New Roman" w:cs="Times New Roman"/>
                <w:b/>
                <w:bCs/>
                <w:color w:val="000000"/>
                <w:sz w:val="22"/>
                <w:szCs w:val="22"/>
              </w:rPr>
            </w:pPr>
            <w:r w:rsidRPr="009F2425">
              <w:rPr>
                <w:rFonts w:ascii="Times New Roman" w:hAnsi="Times New Roman" w:cs="Times New Roman"/>
                <w:b/>
                <w:color w:val="212121"/>
                <w:sz w:val="22"/>
                <w:szCs w:val="24"/>
              </w:rPr>
              <w:t>Kalp ve Damar Cerrahisi-Göğüs Cerrahisi</w:t>
            </w:r>
          </w:p>
        </w:tc>
        <w:tc>
          <w:tcPr>
            <w:tcW w:w="2380" w:type="dxa"/>
            <w:tcBorders>
              <w:top w:val="nil"/>
              <w:left w:val="nil"/>
              <w:bottom w:val="nil"/>
              <w:right w:val="nil"/>
            </w:tcBorders>
            <w:noWrap/>
            <w:vAlign w:val="center"/>
            <w:hideMark/>
          </w:tcPr>
          <w:p w14:paraId="0B54AE00"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E973FF" w:rsidRPr="00681B54" w14:paraId="43C9F6C3" w14:textId="77777777" w:rsidTr="00681B54">
        <w:trPr>
          <w:trHeight w:val="300"/>
        </w:trPr>
        <w:tc>
          <w:tcPr>
            <w:tcW w:w="1100" w:type="dxa"/>
            <w:tcBorders>
              <w:top w:val="nil"/>
              <w:left w:val="nil"/>
              <w:bottom w:val="nil"/>
              <w:right w:val="nil"/>
            </w:tcBorders>
            <w:noWrap/>
            <w:vAlign w:val="bottom"/>
            <w:hideMark/>
          </w:tcPr>
          <w:p w14:paraId="0B6F13F2"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3F5CED60"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6B0B5A22"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FDE9D9"/>
            <w:vAlign w:val="center"/>
            <w:hideMark/>
          </w:tcPr>
          <w:p w14:paraId="2D8DB786" w14:textId="77777777" w:rsidR="00E973FF" w:rsidRPr="00681B54" w:rsidRDefault="00E973FF" w:rsidP="00A84DE0">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FDE9D9"/>
            <w:vAlign w:val="center"/>
            <w:hideMark/>
          </w:tcPr>
          <w:p w14:paraId="30C65C2F" w14:textId="379BC74F" w:rsidR="00E973FF" w:rsidRPr="00E97406" w:rsidRDefault="006075EC" w:rsidP="00927850">
            <w:pPr>
              <w:spacing w:line="360" w:lineRule="auto"/>
              <w:rPr>
                <w:rFonts w:ascii="Times New Roman" w:hAnsi="Times New Roman" w:cs="Times New Roman"/>
                <w:sz w:val="22"/>
                <w:szCs w:val="24"/>
              </w:rPr>
            </w:pPr>
            <w:r>
              <w:rPr>
                <w:rFonts w:ascii="Times New Roman" w:hAnsi="Times New Roman" w:cs="Times New Roman"/>
                <w:sz w:val="24"/>
                <w:szCs w:val="24"/>
              </w:rPr>
              <w:t>13</w:t>
            </w:r>
            <w:r w:rsidR="00066256" w:rsidRPr="00066256">
              <w:rPr>
                <w:rFonts w:ascii="Times New Roman" w:hAnsi="Times New Roman" w:cs="Times New Roman"/>
                <w:sz w:val="24"/>
                <w:szCs w:val="24"/>
              </w:rPr>
              <w:t>.10.2025</w:t>
            </w:r>
          </w:p>
        </w:tc>
        <w:tc>
          <w:tcPr>
            <w:tcW w:w="2380" w:type="dxa"/>
            <w:tcBorders>
              <w:top w:val="nil"/>
              <w:left w:val="nil"/>
              <w:bottom w:val="nil"/>
              <w:right w:val="nil"/>
            </w:tcBorders>
            <w:noWrap/>
            <w:vAlign w:val="center"/>
            <w:hideMark/>
          </w:tcPr>
          <w:p w14:paraId="44CB3C02"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r>
      <w:tr w:rsidR="00E973FF" w:rsidRPr="00681B54" w14:paraId="2849A612" w14:textId="77777777" w:rsidTr="00681B54">
        <w:trPr>
          <w:trHeight w:val="300"/>
        </w:trPr>
        <w:tc>
          <w:tcPr>
            <w:tcW w:w="1100" w:type="dxa"/>
            <w:tcBorders>
              <w:top w:val="nil"/>
              <w:left w:val="nil"/>
              <w:bottom w:val="nil"/>
              <w:right w:val="nil"/>
            </w:tcBorders>
            <w:noWrap/>
            <w:vAlign w:val="bottom"/>
            <w:hideMark/>
          </w:tcPr>
          <w:p w14:paraId="360C6F1B"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160F379A"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60D4CBC9"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FDE9D9"/>
            <w:vAlign w:val="center"/>
            <w:hideMark/>
          </w:tcPr>
          <w:p w14:paraId="5E9ACABD" w14:textId="77777777" w:rsidR="00E973FF" w:rsidRPr="00681B54" w:rsidRDefault="00E973FF" w:rsidP="00A84DE0">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FDE9D9"/>
            <w:vAlign w:val="center"/>
            <w:hideMark/>
          </w:tcPr>
          <w:p w14:paraId="7360A400" w14:textId="6B1F6B02" w:rsidR="00E973FF" w:rsidRPr="00E97406" w:rsidRDefault="006075EC" w:rsidP="00927850">
            <w:pPr>
              <w:spacing w:line="360" w:lineRule="auto"/>
              <w:rPr>
                <w:rFonts w:ascii="Times New Roman" w:hAnsi="Times New Roman" w:cs="Times New Roman"/>
                <w:sz w:val="22"/>
                <w:szCs w:val="24"/>
              </w:rPr>
            </w:pPr>
            <w:r>
              <w:rPr>
                <w:rFonts w:ascii="Times New Roman" w:hAnsi="Times New Roman" w:cs="Times New Roman"/>
                <w:sz w:val="24"/>
                <w:szCs w:val="24"/>
              </w:rPr>
              <w:t>24</w:t>
            </w:r>
            <w:r w:rsidR="00066256" w:rsidRPr="00066256">
              <w:rPr>
                <w:rFonts w:ascii="Times New Roman" w:hAnsi="Times New Roman" w:cs="Times New Roman"/>
                <w:sz w:val="24"/>
                <w:szCs w:val="24"/>
              </w:rPr>
              <w:t>.10.2025</w:t>
            </w:r>
          </w:p>
        </w:tc>
        <w:tc>
          <w:tcPr>
            <w:tcW w:w="2380" w:type="dxa"/>
            <w:tcBorders>
              <w:top w:val="nil"/>
              <w:left w:val="nil"/>
              <w:bottom w:val="nil"/>
              <w:right w:val="nil"/>
            </w:tcBorders>
            <w:noWrap/>
            <w:vAlign w:val="center"/>
            <w:hideMark/>
          </w:tcPr>
          <w:p w14:paraId="5D80910E"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r>
      <w:tr w:rsidR="00681B54" w:rsidRPr="00681B54" w14:paraId="56D9D28A" w14:textId="77777777" w:rsidTr="00681B54">
        <w:trPr>
          <w:trHeight w:val="300"/>
        </w:trPr>
        <w:tc>
          <w:tcPr>
            <w:tcW w:w="1100" w:type="dxa"/>
            <w:tcBorders>
              <w:top w:val="nil"/>
              <w:left w:val="nil"/>
              <w:bottom w:val="nil"/>
              <w:right w:val="nil"/>
            </w:tcBorders>
            <w:noWrap/>
            <w:vAlign w:val="bottom"/>
            <w:hideMark/>
          </w:tcPr>
          <w:p w14:paraId="2C74CE2B"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181601FE"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1F5733DC"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6F6D3671"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4BCE7DBE"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4BBAC30E"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681B54" w:rsidRPr="00681B54" w14:paraId="274BFFA8"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7D6EEBE5"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Plastik, Rekonstrüktif ve Estetik Cerr.</w:t>
            </w:r>
          </w:p>
        </w:tc>
        <w:tc>
          <w:tcPr>
            <w:tcW w:w="340" w:type="dxa"/>
            <w:tcBorders>
              <w:top w:val="nil"/>
              <w:left w:val="nil"/>
              <w:bottom w:val="nil"/>
              <w:right w:val="nil"/>
            </w:tcBorders>
            <w:noWrap/>
            <w:vAlign w:val="bottom"/>
            <w:hideMark/>
          </w:tcPr>
          <w:p w14:paraId="235CA262"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33CE5C8C"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Psikiyatri</w:t>
            </w:r>
          </w:p>
        </w:tc>
        <w:tc>
          <w:tcPr>
            <w:tcW w:w="2380" w:type="dxa"/>
            <w:tcBorders>
              <w:top w:val="nil"/>
              <w:left w:val="nil"/>
              <w:bottom w:val="nil"/>
              <w:right w:val="nil"/>
            </w:tcBorders>
            <w:noWrap/>
            <w:vAlign w:val="center"/>
            <w:hideMark/>
          </w:tcPr>
          <w:p w14:paraId="0EC143A0"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9D4935" w:rsidRPr="00681B54" w14:paraId="258D7F1E" w14:textId="77777777" w:rsidTr="00681B54">
        <w:trPr>
          <w:trHeight w:val="300"/>
        </w:trPr>
        <w:tc>
          <w:tcPr>
            <w:tcW w:w="1100" w:type="dxa"/>
            <w:tcBorders>
              <w:top w:val="nil"/>
              <w:left w:val="nil"/>
              <w:bottom w:val="nil"/>
              <w:right w:val="nil"/>
            </w:tcBorders>
            <w:shd w:val="clear" w:color="000000" w:fill="FDE9D9"/>
            <w:vAlign w:val="center"/>
            <w:hideMark/>
          </w:tcPr>
          <w:p w14:paraId="299BA228"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FDE9D9"/>
            <w:vAlign w:val="center"/>
            <w:hideMark/>
          </w:tcPr>
          <w:p w14:paraId="52A88F01" w14:textId="41892184" w:rsidR="009D4935" w:rsidRPr="002E3202"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27</w:t>
            </w:r>
            <w:r w:rsidRPr="00CD0479">
              <w:rPr>
                <w:rFonts w:ascii="Times New Roman" w:hAnsi="Times New Roman" w:cs="Times New Roman"/>
                <w:sz w:val="24"/>
                <w:szCs w:val="24"/>
              </w:rPr>
              <w:t>.1</w:t>
            </w:r>
            <w:r>
              <w:rPr>
                <w:rFonts w:ascii="Times New Roman" w:hAnsi="Times New Roman" w:cs="Times New Roman"/>
                <w:sz w:val="24"/>
                <w:szCs w:val="24"/>
              </w:rPr>
              <w:t>0</w:t>
            </w:r>
            <w:r w:rsidRPr="00CD0479">
              <w:rPr>
                <w:rFonts w:ascii="Times New Roman" w:hAnsi="Times New Roman" w:cs="Times New Roman"/>
                <w:sz w:val="24"/>
                <w:szCs w:val="24"/>
              </w:rPr>
              <w:t>.2025</w:t>
            </w:r>
          </w:p>
        </w:tc>
        <w:tc>
          <w:tcPr>
            <w:tcW w:w="340" w:type="dxa"/>
            <w:tcBorders>
              <w:top w:val="nil"/>
              <w:left w:val="nil"/>
              <w:bottom w:val="nil"/>
              <w:right w:val="nil"/>
            </w:tcBorders>
            <w:noWrap/>
            <w:vAlign w:val="bottom"/>
            <w:hideMark/>
          </w:tcPr>
          <w:p w14:paraId="2782F53A"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CCC0DA"/>
            <w:vAlign w:val="center"/>
            <w:hideMark/>
          </w:tcPr>
          <w:p w14:paraId="66068012"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660" w:type="dxa"/>
            <w:tcBorders>
              <w:top w:val="nil"/>
              <w:left w:val="nil"/>
              <w:bottom w:val="nil"/>
              <w:right w:val="nil"/>
            </w:tcBorders>
            <w:shd w:val="clear" w:color="000000" w:fill="CCC0DA"/>
            <w:vAlign w:val="center"/>
            <w:hideMark/>
          </w:tcPr>
          <w:p w14:paraId="226C0FC1" w14:textId="1FE5188F" w:rsidR="009D4935" w:rsidRPr="00681B54" w:rsidRDefault="004A1E2E"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27</w:t>
            </w:r>
            <w:r w:rsidRPr="00CD0479">
              <w:rPr>
                <w:rFonts w:ascii="Times New Roman" w:hAnsi="Times New Roman" w:cs="Times New Roman"/>
                <w:sz w:val="24"/>
                <w:szCs w:val="24"/>
              </w:rPr>
              <w:t>.1</w:t>
            </w:r>
            <w:r>
              <w:rPr>
                <w:rFonts w:ascii="Times New Roman" w:hAnsi="Times New Roman" w:cs="Times New Roman"/>
                <w:sz w:val="24"/>
                <w:szCs w:val="24"/>
              </w:rPr>
              <w:t>0</w:t>
            </w:r>
            <w:r w:rsidRPr="00CD0479">
              <w:rPr>
                <w:rFonts w:ascii="Times New Roman" w:hAnsi="Times New Roman" w:cs="Times New Roman"/>
                <w:sz w:val="24"/>
                <w:szCs w:val="24"/>
              </w:rPr>
              <w:t>.2025</w:t>
            </w:r>
          </w:p>
        </w:tc>
        <w:tc>
          <w:tcPr>
            <w:tcW w:w="2380" w:type="dxa"/>
            <w:tcBorders>
              <w:top w:val="nil"/>
              <w:left w:val="nil"/>
              <w:bottom w:val="nil"/>
              <w:right w:val="nil"/>
            </w:tcBorders>
            <w:noWrap/>
            <w:vAlign w:val="center"/>
            <w:hideMark/>
          </w:tcPr>
          <w:p w14:paraId="26A5111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5BC7E96E" w14:textId="77777777" w:rsidTr="00681B54">
        <w:trPr>
          <w:trHeight w:val="300"/>
        </w:trPr>
        <w:tc>
          <w:tcPr>
            <w:tcW w:w="1100" w:type="dxa"/>
            <w:tcBorders>
              <w:top w:val="nil"/>
              <w:left w:val="nil"/>
              <w:bottom w:val="nil"/>
              <w:right w:val="nil"/>
            </w:tcBorders>
            <w:shd w:val="clear" w:color="000000" w:fill="FDE9D9"/>
            <w:vAlign w:val="center"/>
            <w:hideMark/>
          </w:tcPr>
          <w:p w14:paraId="40525A9F"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FDE9D9"/>
            <w:vAlign w:val="center"/>
            <w:hideMark/>
          </w:tcPr>
          <w:p w14:paraId="326B4C7F" w14:textId="33C77DBC" w:rsidR="009D4935" w:rsidRPr="002E3202"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07</w:t>
            </w:r>
            <w:r w:rsidR="009D4935" w:rsidRPr="001B760B">
              <w:rPr>
                <w:rFonts w:ascii="Times New Roman" w:hAnsi="Times New Roman" w:cs="Times New Roman"/>
                <w:sz w:val="24"/>
                <w:szCs w:val="24"/>
              </w:rPr>
              <w:t>.11.2025</w:t>
            </w:r>
          </w:p>
        </w:tc>
        <w:tc>
          <w:tcPr>
            <w:tcW w:w="340" w:type="dxa"/>
            <w:tcBorders>
              <w:top w:val="nil"/>
              <w:left w:val="nil"/>
              <w:bottom w:val="nil"/>
              <w:right w:val="nil"/>
            </w:tcBorders>
            <w:noWrap/>
            <w:vAlign w:val="bottom"/>
            <w:hideMark/>
          </w:tcPr>
          <w:p w14:paraId="5962699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CCC0DA"/>
            <w:vAlign w:val="center"/>
            <w:hideMark/>
          </w:tcPr>
          <w:p w14:paraId="2F79D4AC"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660" w:type="dxa"/>
            <w:tcBorders>
              <w:top w:val="nil"/>
              <w:left w:val="nil"/>
              <w:bottom w:val="nil"/>
              <w:right w:val="nil"/>
            </w:tcBorders>
            <w:shd w:val="clear" w:color="000000" w:fill="CCC0DA"/>
            <w:vAlign w:val="center"/>
            <w:hideMark/>
          </w:tcPr>
          <w:p w14:paraId="6FE085E6" w14:textId="39EBEFCD" w:rsidR="009D4935" w:rsidRPr="00681B54" w:rsidRDefault="004A1E2E"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14</w:t>
            </w:r>
            <w:r w:rsidR="009D4935" w:rsidRPr="00CD0479">
              <w:rPr>
                <w:rFonts w:ascii="Times New Roman" w:hAnsi="Times New Roman" w:cs="Times New Roman"/>
                <w:sz w:val="24"/>
                <w:szCs w:val="24"/>
              </w:rPr>
              <w:t>.11.2025</w:t>
            </w:r>
          </w:p>
        </w:tc>
        <w:tc>
          <w:tcPr>
            <w:tcW w:w="2380" w:type="dxa"/>
            <w:tcBorders>
              <w:top w:val="nil"/>
              <w:left w:val="nil"/>
              <w:bottom w:val="nil"/>
              <w:right w:val="nil"/>
            </w:tcBorders>
            <w:noWrap/>
            <w:vAlign w:val="center"/>
            <w:hideMark/>
          </w:tcPr>
          <w:p w14:paraId="137DCA55"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681B54" w:rsidRPr="00681B54" w14:paraId="43B7066F"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1F5316E6"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Çocuk Cerrahisi</w:t>
            </w:r>
          </w:p>
        </w:tc>
        <w:tc>
          <w:tcPr>
            <w:tcW w:w="340" w:type="dxa"/>
            <w:tcBorders>
              <w:top w:val="nil"/>
              <w:left w:val="nil"/>
              <w:bottom w:val="nil"/>
              <w:right w:val="nil"/>
            </w:tcBorders>
            <w:noWrap/>
            <w:vAlign w:val="bottom"/>
            <w:hideMark/>
          </w:tcPr>
          <w:p w14:paraId="51A24BA6"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5A3CEDD4"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Nöroloji</w:t>
            </w:r>
          </w:p>
        </w:tc>
        <w:tc>
          <w:tcPr>
            <w:tcW w:w="2380" w:type="dxa"/>
            <w:tcBorders>
              <w:top w:val="nil"/>
              <w:left w:val="nil"/>
              <w:bottom w:val="nil"/>
              <w:right w:val="nil"/>
            </w:tcBorders>
            <w:noWrap/>
            <w:vAlign w:val="center"/>
            <w:hideMark/>
          </w:tcPr>
          <w:p w14:paraId="6E7CC5A4"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9D4935" w:rsidRPr="00681B54" w14:paraId="0EACD844" w14:textId="77777777" w:rsidTr="00681B54">
        <w:trPr>
          <w:trHeight w:val="300"/>
        </w:trPr>
        <w:tc>
          <w:tcPr>
            <w:tcW w:w="1100" w:type="dxa"/>
            <w:tcBorders>
              <w:top w:val="nil"/>
              <w:left w:val="nil"/>
              <w:bottom w:val="nil"/>
              <w:right w:val="nil"/>
            </w:tcBorders>
            <w:shd w:val="clear" w:color="000000" w:fill="FDE9D9"/>
            <w:vAlign w:val="center"/>
            <w:hideMark/>
          </w:tcPr>
          <w:p w14:paraId="5F7EB2DA"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FDE9D9"/>
            <w:vAlign w:val="center"/>
            <w:hideMark/>
          </w:tcPr>
          <w:p w14:paraId="1AA04FEE" w14:textId="6A171914" w:rsidR="009D4935" w:rsidRPr="006C713D" w:rsidRDefault="009D4935" w:rsidP="009D4935">
            <w:pPr>
              <w:spacing w:line="360" w:lineRule="auto"/>
              <w:rPr>
                <w:rFonts w:ascii="Times New Roman" w:hAnsi="Times New Roman" w:cs="Times New Roman"/>
                <w:sz w:val="22"/>
                <w:szCs w:val="24"/>
              </w:rPr>
            </w:pPr>
            <w:r w:rsidRPr="001B760B">
              <w:rPr>
                <w:rFonts w:ascii="Times New Roman" w:hAnsi="Times New Roman" w:cs="Times New Roman"/>
                <w:sz w:val="24"/>
                <w:szCs w:val="24"/>
              </w:rPr>
              <w:t>1</w:t>
            </w:r>
            <w:r w:rsidR="004A1E2E">
              <w:rPr>
                <w:rFonts w:ascii="Times New Roman" w:hAnsi="Times New Roman" w:cs="Times New Roman"/>
                <w:sz w:val="24"/>
                <w:szCs w:val="24"/>
              </w:rPr>
              <w:t>0</w:t>
            </w:r>
            <w:r w:rsidRPr="001B760B">
              <w:rPr>
                <w:rFonts w:ascii="Times New Roman" w:hAnsi="Times New Roman" w:cs="Times New Roman"/>
                <w:sz w:val="24"/>
                <w:szCs w:val="24"/>
              </w:rPr>
              <w:t>.11.2025</w:t>
            </w:r>
          </w:p>
        </w:tc>
        <w:tc>
          <w:tcPr>
            <w:tcW w:w="340" w:type="dxa"/>
            <w:tcBorders>
              <w:top w:val="nil"/>
              <w:left w:val="nil"/>
              <w:bottom w:val="nil"/>
              <w:right w:val="nil"/>
            </w:tcBorders>
            <w:noWrap/>
            <w:vAlign w:val="bottom"/>
            <w:hideMark/>
          </w:tcPr>
          <w:p w14:paraId="1327252C"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CCC0DA"/>
            <w:vAlign w:val="center"/>
            <w:hideMark/>
          </w:tcPr>
          <w:p w14:paraId="5FC9B5F1"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660" w:type="dxa"/>
            <w:tcBorders>
              <w:top w:val="nil"/>
              <w:left w:val="nil"/>
              <w:bottom w:val="nil"/>
              <w:right w:val="nil"/>
            </w:tcBorders>
            <w:shd w:val="clear" w:color="000000" w:fill="CCC0DA"/>
            <w:vAlign w:val="center"/>
            <w:hideMark/>
          </w:tcPr>
          <w:p w14:paraId="5855B7CA" w14:textId="1CB2C80B" w:rsidR="009D4935" w:rsidRPr="00A9233A"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17</w:t>
            </w:r>
            <w:r w:rsidR="009D4935" w:rsidRPr="00CD0479">
              <w:rPr>
                <w:rFonts w:ascii="Times New Roman" w:hAnsi="Times New Roman" w:cs="Times New Roman"/>
                <w:sz w:val="24"/>
                <w:szCs w:val="24"/>
              </w:rPr>
              <w:t>.11.2025</w:t>
            </w:r>
          </w:p>
        </w:tc>
        <w:tc>
          <w:tcPr>
            <w:tcW w:w="2380" w:type="dxa"/>
            <w:tcBorders>
              <w:top w:val="nil"/>
              <w:left w:val="nil"/>
              <w:bottom w:val="nil"/>
              <w:right w:val="nil"/>
            </w:tcBorders>
            <w:noWrap/>
            <w:vAlign w:val="center"/>
            <w:hideMark/>
          </w:tcPr>
          <w:p w14:paraId="6B78A70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6983EDC9" w14:textId="77777777" w:rsidTr="00681B54">
        <w:trPr>
          <w:trHeight w:val="300"/>
        </w:trPr>
        <w:tc>
          <w:tcPr>
            <w:tcW w:w="1100" w:type="dxa"/>
            <w:tcBorders>
              <w:top w:val="nil"/>
              <w:left w:val="nil"/>
              <w:bottom w:val="nil"/>
              <w:right w:val="nil"/>
            </w:tcBorders>
            <w:shd w:val="clear" w:color="000000" w:fill="FDE9D9"/>
            <w:vAlign w:val="center"/>
            <w:hideMark/>
          </w:tcPr>
          <w:p w14:paraId="17F17402"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FDE9D9"/>
            <w:vAlign w:val="center"/>
            <w:hideMark/>
          </w:tcPr>
          <w:p w14:paraId="24FC3942" w14:textId="509F4E6B" w:rsidR="009D4935" w:rsidRPr="006C713D" w:rsidRDefault="009D4935" w:rsidP="009D4935">
            <w:pPr>
              <w:spacing w:line="360" w:lineRule="auto"/>
              <w:rPr>
                <w:rFonts w:ascii="Times New Roman" w:hAnsi="Times New Roman" w:cs="Times New Roman"/>
                <w:sz w:val="22"/>
                <w:szCs w:val="24"/>
              </w:rPr>
            </w:pPr>
            <w:r w:rsidRPr="001B760B">
              <w:rPr>
                <w:rFonts w:ascii="Times New Roman" w:hAnsi="Times New Roman" w:cs="Times New Roman"/>
                <w:sz w:val="24"/>
                <w:szCs w:val="24"/>
              </w:rPr>
              <w:t>2</w:t>
            </w:r>
            <w:r w:rsidR="004A1E2E">
              <w:rPr>
                <w:rFonts w:ascii="Times New Roman" w:hAnsi="Times New Roman" w:cs="Times New Roman"/>
                <w:sz w:val="24"/>
                <w:szCs w:val="24"/>
              </w:rPr>
              <w:t>1</w:t>
            </w:r>
            <w:r w:rsidRPr="001B760B">
              <w:rPr>
                <w:rFonts w:ascii="Times New Roman" w:hAnsi="Times New Roman" w:cs="Times New Roman"/>
                <w:sz w:val="24"/>
                <w:szCs w:val="24"/>
              </w:rPr>
              <w:t>.11.2025</w:t>
            </w:r>
          </w:p>
        </w:tc>
        <w:tc>
          <w:tcPr>
            <w:tcW w:w="340" w:type="dxa"/>
            <w:tcBorders>
              <w:top w:val="nil"/>
              <w:left w:val="nil"/>
              <w:bottom w:val="nil"/>
              <w:right w:val="nil"/>
            </w:tcBorders>
            <w:noWrap/>
            <w:vAlign w:val="bottom"/>
            <w:hideMark/>
          </w:tcPr>
          <w:p w14:paraId="7B2D6C3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CCC0DA"/>
            <w:vAlign w:val="center"/>
            <w:hideMark/>
          </w:tcPr>
          <w:p w14:paraId="189D98FB"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660" w:type="dxa"/>
            <w:tcBorders>
              <w:top w:val="nil"/>
              <w:left w:val="nil"/>
              <w:bottom w:val="nil"/>
              <w:right w:val="nil"/>
            </w:tcBorders>
            <w:shd w:val="clear" w:color="000000" w:fill="CCC0DA"/>
            <w:vAlign w:val="center"/>
            <w:hideMark/>
          </w:tcPr>
          <w:p w14:paraId="710299BE" w14:textId="0DDD25BB" w:rsidR="009D4935" w:rsidRPr="00A9233A"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05</w:t>
            </w:r>
            <w:r w:rsidR="009D4935" w:rsidRPr="00CD0479">
              <w:rPr>
                <w:rFonts w:ascii="Times New Roman" w:hAnsi="Times New Roman" w:cs="Times New Roman"/>
                <w:sz w:val="24"/>
                <w:szCs w:val="24"/>
              </w:rPr>
              <w:t>.12.2025</w:t>
            </w:r>
          </w:p>
        </w:tc>
        <w:tc>
          <w:tcPr>
            <w:tcW w:w="2380" w:type="dxa"/>
            <w:tcBorders>
              <w:top w:val="nil"/>
              <w:left w:val="nil"/>
              <w:bottom w:val="nil"/>
              <w:right w:val="nil"/>
            </w:tcBorders>
            <w:noWrap/>
            <w:vAlign w:val="center"/>
            <w:hideMark/>
          </w:tcPr>
          <w:p w14:paraId="0BD0EF95"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4129E5" w:rsidRPr="00681B54" w14:paraId="3794128D"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05461CE0" w14:textId="7CD060C6" w:rsidR="004129E5" w:rsidRPr="00681B54" w:rsidRDefault="005F77AD" w:rsidP="00F901C5">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Radyoloji</w:t>
            </w:r>
          </w:p>
        </w:tc>
        <w:tc>
          <w:tcPr>
            <w:tcW w:w="340" w:type="dxa"/>
            <w:tcBorders>
              <w:top w:val="nil"/>
              <w:left w:val="nil"/>
              <w:bottom w:val="nil"/>
              <w:right w:val="nil"/>
            </w:tcBorders>
            <w:noWrap/>
            <w:vAlign w:val="bottom"/>
            <w:hideMark/>
          </w:tcPr>
          <w:p w14:paraId="6DCE8395" w14:textId="77777777" w:rsidR="004129E5" w:rsidRPr="00681B54" w:rsidRDefault="004129E5"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269ACC8A" w14:textId="77777777" w:rsidR="004129E5" w:rsidRPr="00681B54" w:rsidRDefault="004129E5"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Beyin ve Sinir Cerrahisi</w:t>
            </w:r>
          </w:p>
        </w:tc>
        <w:tc>
          <w:tcPr>
            <w:tcW w:w="2380" w:type="dxa"/>
            <w:tcBorders>
              <w:top w:val="nil"/>
              <w:left w:val="nil"/>
              <w:bottom w:val="nil"/>
              <w:right w:val="nil"/>
            </w:tcBorders>
            <w:noWrap/>
            <w:vAlign w:val="center"/>
            <w:hideMark/>
          </w:tcPr>
          <w:p w14:paraId="1BA582B5" w14:textId="77777777" w:rsidR="004129E5" w:rsidRPr="00681B54" w:rsidRDefault="004129E5" w:rsidP="00A84DE0">
            <w:pPr>
              <w:widowControl/>
              <w:autoSpaceDE/>
              <w:autoSpaceDN/>
              <w:adjustRightInd/>
              <w:spacing w:line="360" w:lineRule="auto"/>
              <w:rPr>
                <w:rFonts w:ascii="Calibri" w:hAnsi="Calibri" w:cs="Calibri"/>
                <w:color w:val="000000"/>
                <w:sz w:val="22"/>
                <w:szCs w:val="22"/>
              </w:rPr>
            </w:pPr>
          </w:p>
        </w:tc>
      </w:tr>
      <w:tr w:rsidR="009D4935" w:rsidRPr="00681B54" w14:paraId="7B036DC8" w14:textId="77777777" w:rsidTr="00681B54">
        <w:trPr>
          <w:trHeight w:val="300"/>
        </w:trPr>
        <w:tc>
          <w:tcPr>
            <w:tcW w:w="1100" w:type="dxa"/>
            <w:tcBorders>
              <w:top w:val="nil"/>
              <w:left w:val="nil"/>
              <w:bottom w:val="nil"/>
              <w:right w:val="nil"/>
            </w:tcBorders>
            <w:shd w:val="clear" w:color="000000" w:fill="FDE9D9"/>
            <w:vAlign w:val="center"/>
            <w:hideMark/>
          </w:tcPr>
          <w:p w14:paraId="469878EC"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FDE9D9"/>
            <w:vAlign w:val="center"/>
            <w:hideMark/>
          </w:tcPr>
          <w:p w14:paraId="6263DD6F" w14:textId="0A4CF3EC" w:rsidR="009D4935" w:rsidRPr="00FC29FB"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24</w:t>
            </w:r>
            <w:r w:rsidR="009D4935" w:rsidRPr="001B760B">
              <w:rPr>
                <w:rFonts w:ascii="Times New Roman" w:hAnsi="Times New Roman" w:cs="Times New Roman"/>
                <w:sz w:val="24"/>
                <w:szCs w:val="24"/>
              </w:rPr>
              <w:t>.1</w:t>
            </w:r>
            <w:r>
              <w:rPr>
                <w:rFonts w:ascii="Times New Roman" w:hAnsi="Times New Roman" w:cs="Times New Roman"/>
                <w:sz w:val="24"/>
                <w:szCs w:val="24"/>
              </w:rPr>
              <w:t>1</w:t>
            </w:r>
            <w:r w:rsidR="009D4935" w:rsidRPr="001B760B">
              <w:rPr>
                <w:rFonts w:ascii="Times New Roman" w:hAnsi="Times New Roman" w:cs="Times New Roman"/>
                <w:sz w:val="24"/>
                <w:szCs w:val="24"/>
              </w:rPr>
              <w:t>.2025</w:t>
            </w:r>
          </w:p>
        </w:tc>
        <w:tc>
          <w:tcPr>
            <w:tcW w:w="340" w:type="dxa"/>
            <w:tcBorders>
              <w:top w:val="nil"/>
              <w:left w:val="nil"/>
              <w:bottom w:val="nil"/>
              <w:right w:val="nil"/>
            </w:tcBorders>
            <w:noWrap/>
            <w:vAlign w:val="bottom"/>
            <w:hideMark/>
          </w:tcPr>
          <w:p w14:paraId="2C32D427"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CCC0DA"/>
            <w:vAlign w:val="center"/>
            <w:hideMark/>
          </w:tcPr>
          <w:p w14:paraId="35019411"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660" w:type="dxa"/>
            <w:tcBorders>
              <w:top w:val="nil"/>
              <w:left w:val="nil"/>
              <w:bottom w:val="nil"/>
              <w:right w:val="nil"/>
            </w:tcBorders>
            <w:shd w:val="clear" w:color="000000" w:fill="CCC0DA"/>
            <w:vAlign w:val="center"/>
            <w:hideMark/>
          </w:tcPr>
          <w:p w14:paraId="189A16FC" w14:textId="22304025" w:rsidR="009D4935" w:rsidRPr="009533B9"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08</w:t>
            </w:r>
            <w:r w:rsidR="009D4935" w:rsidRPr="00CD0479">
              <w:rPr>
                <w:rFonts w:ascii="Times New Roman" w:hAnsi="Times New Roman" w:cs="Times New Roman"/>
                <w:sz w:val="24"/>
                <w:szCs w:val="24"/>
              </w:rPr>
              <w:t>.12.2025</w:t>
            </w:r>
          </w:p>
        </w:tc>
        <w:tc>
          <w:tcPr>
            <w:tcW w:w="2380" w:type="dxa"/>
            <w:tcBorders>
              <w:top w:val="nil"/>
              <w:left w:val="nil"/>
              <w:bottom w:val="nil"/>
              <w:right w:val="nil"/>
            </w:tcBorders>
            <w:noWrap/>
            <w:vAlign w:val="center"/>
            <w:hideMark/>
          </w:tcPr>
          <w:p w14:paraId="6A708DF9"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6C3ADDAF" w14:textId="77777777" w:rsidTr="00681B54">
        <w:trPr>
          <w:trHeight w:val="300"/>
        </w:trPr>
        <w:tc>
          <w:tcPr>
            <w:tcW w:w="1100" w:type="dxa"/>
            <w:tcBorders>
              <w:top w:val="nil"/>
              <w:left w:val="nil"/>
              <w:bottom w:val="nil"/>
              <w:right w:val="nil"/>
            </w:tcBorders>
            <w:shd w:val="clear" w:color="000000" w:fill="FDE9D9"/>
            <w:vAlign w:val="center"/>
            <w:hideMark/>
          </w:tcPr>
          <w:p w14:paraId="4D979A2D"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FDE9D9"/>
            <w:vAlign w:val="center"/>
            <w:hideMark/>
          </w:tcPr>
          <w:p w14:paraId="4C028863" w14:textId="28F7994D" w:rsidR="009D4935" w:rsidRPr="00FC29FB"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05</w:t>
            </w:r>
            <w:r w:rsidR="009D4935" w:rsidRPr="001B760B">
              <w:rPr>
                <w:rFonts w:ascii="Times New Roman" w:hAnsi="Times New Roman" w:cs="Times New Roman"/>
                <w:sz w:val="24"/>
                <w:szCs w:val="24"/>
              </w:rPr>
              <w:t>.12.2025</w:t>
            </w:r>
          </w:p>
        </w:tc>
        <w:tc>
          <w:tcPr>
            <w:tcW w:w="340" w:type="dxa"/>
            <w:tcBorders>
              <w:top w:val="nil"/>
              <w:left w:val="nil"/>
              <w:bottom w:val="nil"/>
              <w:right w:val="nil"/>
            </w:tcBorders>
            <w:noWrap/>
            <w:vAlign w:val="bottom"/>
            <w:hideMark/>
          </w:tcPr>
          <w:p w14:paraId="18372837"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CCC0DA"/>
            <w:vAlign w:val="center"/>
            <w:hideMark/>
          </w:tcPr>
          <w:p w14:paraId="170E8F30"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660" w:type="dxa"/>
            <w:tcBorders>
              <w:top w:val="nil"/>
              <w:left w:val="nil"/>
              <w:bottom w:val="nil"/>
              <w:right w:val="nil"/>
            </w:tcBorders>
            <w:shd w:val="clear" w:color="000000" w:fill="CCC0DA"/>
            <w:vAlign w:val="center"/>
            <w:hideMark/>
          </w:tcPr>
          <w:p w14:paraId="2497E9AC" w14:textId="2C726B64" w:rsidR="009D4935" w:rsidRPr="009533B9" w:rsidRDefault="004A1E2E" w:rsidP="009D4935">
            <w:pPr>
              <w:spacing w:line="360" w:lineRule="auto"/>
              <w:rPr>
                <w:rFonts w:ascii="Times New Roman" w:hAnsi="Times New Roman" w:cs="Times New Roman"/>
                <w:sz w:val="22"/>
                <w:szCs w:val="24"/>
              </w:rPr>
            </w:pPr>
            <w:r>
              <w:rPr>
                <w:rFonts w:ascii="Times New Roman" w:hAnsi="Times New Roman" w:cs="Times New Roman"/>
                <w:sz w:val="24"/>
                <w:szCs w:val="24"/>
              </w:rPr>
              <w:t>19</w:t>
            </w:r>
            <w:r w:rsidR="009D4935" w:rsidRPr="00CD0479">
              <w:rPr>
                <w:rFonts w:ascii="Times New Roman" w:hAnsi="Times New Roman" w:cs="Times New Roman"/>
                <w:sz w:val="24"/>
                <w:szCs w:val="24"/>
              </w:rPr>
              <w:t>.12.2025</w:t>
            </w:r>
          </w:p>
        </w:tc>
        <w:tc>
          <w:tcPr>
            <w:tcW w:w="2380" w:type="dxa"/>
            <w:tcBorders>
              <w:top w:val="nil"/>
              <w:left w:val="nil"/>
              <w:bottom w:val="nil"/>
              <w:right w:val="nil"/>
            </w:tcBorders>
            <w:noWrap/>
            <w:vAlign w:val="center"/>
            <w:hideMark/>
          </w:tcPr>
          <w:p w14:paraId="72EC3F07"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681B54" w:rsidRPr="00681B54" w14:paraId="1B7F19DC"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14:paraId="29578361" w14:textId="323B3106" w:rsidR="00681B54" w:rsidRPr="00681B54" w:rsidRDefault="009F2425" w:rsidP="00A84DE0">
            <w:pPr>
              <w:widowControl/>
              <w:autoSpaceDE/>
              <w:autoSpaceDN/>
              <w:adjustRightInd/>
              <w:spacing w:line="360" w:lineRule="auto"/>
              <w:rPr>
                <w:rFonts w:ascii="Times New Roman" w:hAnsi="Times New Roman" w:cs="Times New Roman"/>
                <w:b/>
                <w:bCs/>
                <w:color w:val="000000"/>
                <w:sz w:val="22"/>
                <w:szCs w:val="22"/>
              </w:rPr>
            </w:pPr>
            <w:r w:rsidRPr="009F2425">
              <w:rPr>
                <w:rFonts w:ascii="Times New Roman" w:hAnsi="Times New Roman" w:cs="Times New Roman"/>
                <w:b/>
                <w:color w:val="212121"/>
                <w:sz w:val="22"/>
                <w:szCs w:val="24"/>
              </w:rPr>
              <w:lastRenderedPageBreak/>
              <w:t>Kalp ve Damar Cerrahisi-Göğüs Cerrahisi</w:t>
            </w:r>
          </w:p>
        </w:tc>
        <w:tc>
          <w:tcPr>
            <w:tcW w:w="340" w:type="dxa"/>
            <w:tcBorders>
              <w:top w:val="nil"/>
              <w:left w:val="nil"/>
              <w:bottom w:val="nil"/>
              <w:right w:val="nil"/>
            </w:tcBorders>
            <w:noWrap/>
            <w:vAlign w:val="bottom"/>
            <w:hideMark/>
          </w:tcPr>
          <w:p w14:paraId="1D57DD02"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4EC6551E"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29BC2D00"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33172F52"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E973FF" w:rsidRPr="00681B54" w14:paraId="65D8CC82" w14:textId="77777777" w:rsidTr="00681B54">
        <w:trPr>
          <w:trHeight w:val="300"/>
        </w:trPr>
        <w:tc>
          <w:tcPr>
            <w:tcW w:w="1100" w:type="dxa"/>
            <w:tcBorders>
              <w:top w:val="nil"/>
              <w:left w:val="nil"/>
              <w:bottom w:val="nil"/>
              <w:right w:val="nil"/>
            </w:tcBorders>
            <w:shd w:val="clear" w:color="000000" w:fill="FDE9D9"/>
            <w:vAlign w:val="center"/>
            <w:hideMark/>
          </w:tcPr>
          <w:p w14:paraId="760FC1D1" w14:textId="77777777" w:rsidR="00E973FF" w:rsidRPr="00681B54" w:rsidRDefault="00E973FF" w:rsidP="00A84DE0">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FDE9D9"/>
            <w:vAlign w:val="center"/>
            <w:hideMark/>
          </w:tcPr>
          <w:p w14:paraId="558B7845" w14:textId="247FEF70" w:rsidR="00E973FF" w:rsidRPr="00E97406" w:rsidRDefault="002D71C8" w:rsidP="00927850">
            <w:pPr>
              <w:spacing w:line="360" w:lineRule="auto"/>
              <w:rPr>
                <w:rFonts w:ascii="Times New Roman" w:hAnsi="Times New Roman" w:cs="Times New Roman"/>
                <w:sz w:val="22"/>
                <w:szCs w:val="24"/>
              </w:rPr>
            </w:pPr>
            <w:r>
              <w:rPr>
                <w:rFonts w:ascii="Times New Roman" w:hAnsi="Times New Roman" w:cs="Times New Roman"/>
                <w:sz w:val="24"/>
                <w:szCs w:val="24"/>
              </w:rPr>
              <w:t>08</w:t>
            </w:r>
            <w:r w:rsidR="001B760B" w:rsidRPr="001B760B">
              <w:rPr>
                <w:rFonts w:ascii="Times New Roman" w:hAnsi="Times New Roman" w:cs="Times New Roman"/>
                <w:sz w:val="24"/>
                <w:szCs w:val="24"/>
              </w:rPr>
              <w:t>.12.2025</w:t>
            </w:r>
          </w:p>
        </w:tc>
        <w:tc>
          <w:tcPr>
            <w:tcW w:w="340" w:type="dxa"/>
            <w:tcBorders>
              <w:top w:val="nil"/>
              <w:left w:val="nil"/>
              <w:bottom w:val="nil"/>
              <w:right w:val="nil"/>
            </w:tcBorders>
            <w:noWrap/>
            <w:vAlign w:val="bottom"/>
            <w:hideMark/>
          </w:tcPr>
          <w:p w14:paraId="6291C6F5"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0D8A8152"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158FD1E0"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497342DC"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r>
      <w:tr w:rsidR="00E973FF" w:rsidRPr="00681B54" w14:paraId="2D4F730A" w14:textId="77777777" w:rsidTr="00681B54">
        <w:trPr>
          <w:trHeight w:val="300"/>
        </w:trPr>
        <w:tc>
          <w:tcPr>
            <w:tcW w:w="1100" w:type="dxa"/>
            <w:tcBorders>
              <w:top w:val="nil"/>
              <w:left w:val="nil"/>
              <w:bottom w:val="nil"/>
              <w:right w:val="nil"/>
            </w:tcBorders>
            <w:shd w:val="clear" w:color="000000" w:fill="FDE9D9"/>
            <w:vAlign w:val="center"/>
            <w:hideMark/>
          </w:tcPr>
          <w:p w14:paraId="492A8838" w14:textId="77777777" w:rsidR="00E973FF" w:rsidRPr="00681B54" w:rsidRDefault="00E973FF" w:rsidP="00A84DE0">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FDE9D9"/>
            <w:vAlign w:val="center"/>
            <w:hideMark/>
          </w:tcPr>
          <w:p w14:paraId="7FB8A2E2" w14:textId="7B83609B" w:rsidR="00E973FF" w:rsidRPr="00E97406" w:rsidRDefault="004A1E2E" w:rsidP="00927850">
            <w:pPr>
              <w:spacing w:line="360" w:lineRule="auto"/>
              <w:rPr>
                <w:rFonts w:ascii="Times New Roman" w:hAnsi="Times New Roman" w:cs="Times New Roman"/>
                <w:sz w:val="22"/>
                <w:szCs w:val="24"/>
              </w:rPr>
            </w:pPr>
            <w:r>
              <w:rPr>
                <w:rFonts w:ascii="Times New Roman" w:hAnsi="Times New Roman" w:cs="Times New Roman"/>
                <w:sz w:val="24"/>
                <w:szCs w:val="24"/>
              </w:rPr>
              <w:t>19</w:t>
            </w:r>
            <w:r w:rsidR="001B760B" w:rsidRPr="001B760B">
              <w:rPr>
                <w:rFonts w:ascii="Times New Roman" w:hAnsi="Times New Roman" w:cs="Times New Roman"/>
                <w:sz w:val="24"/>
                <w:szCs w:val="24"/>
              </w:rPr>
              <w:t>.12.2025</w:t>
            </w:r>
          </w:p>
        </w:tc>
        <w:tc>
          <w:tcPr>
            <w:tcW w:w="340" w:type="dxa"/>
            <w:tcBorders>
              <w:top w:val="nil"/>
              <w:left w:val="nil"/>
              <w:bottom w:val="nil"/>
              <w:right w:val="nil"/>
            </w:tcBorders>
            <w:noWrap/>
            <w:vAlign w:val="bottom"/>
            <w:hideMark/>
          </w:tcPr>
          <w:p w14:paraId="694DB06F"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647687BC"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32422957"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2F38B39E" w14:textId="77777777" w:rsidR="00E973FF" w:rsidRPr="00681B54" w:rsidRDefault="00E973FF" w:rsidP="00A84DE0">
            <w:pPr>
              <w:widowControl/>
              <w:autoSpaceDE/>
              <w:autoSpaceDN/>
              <w:adjustRightInd/>
              <w:spacing w:line="360" w:lineRule="auto"/>
              <w:rPr>
                <w:rFonts w:ascii="Calibri" w:hAnsi="Calibri" w:cs="Calibri"/>
                <w:color w:val="000000"/>
                <w:sz w:val="22"/>
                <w:szCs w:val="22"/>
              </w:rPr>
            </w:pPr>
          </w:p>
        </w:tc>
      </w:tr>
      <w:tr w:rsidR="00681B54" w:rsidRPr="00681B54" w14:paraId="12A17854" w14:textId="77777777" w:rsidTr="00681B54">
        <w:trPr>
          <w:trHeight w:val="300"/>
        </w:trPr>
        <w:tc>
          <w:tcPr>
            <w:tcW w:w="1100" w:type="dxa"/>
            <w:tcBorders>
              <w:top w:val="nil"/>
              <w:left w:val="nil"/>
              <w:bottom w:val="nil"/>
              <w:right w:val="nil"/>
            </w:tcBorders>
            <w:noWrap/>
            <w:vAlign w:val="bottom"/>
            <w:hideMark/>
          </w:tcPr>
          <w:p w14:paraId="5BFD1AC7"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17F91D76"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4AEBF130"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5890968D"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3DEC9071"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376E0423"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681B54" w:rsidRPr="00681B54" w14:paraId="7ACCCBCC"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5791D82D"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Psikiyatri</w:t>
            </w:r>
          </w:p>
        </w:tc>
        <w:tc>
          <w:tcPr>
            <w:tcW w:w="340" w:type="dxa"/>
            <w:tcBorders>
              <w:top w:val="nil"/>
              <w:left w:val="nil"/>
              <w:bottom w:val="nil"/>
              <w:right w:val="nil"/>
            </w:tcBorders>
            <w:noWrap/>
            <w:vAlign w:val="bottom"/>
            <w:hideMark/>
          </w:tcPr>
          <w:p w14:paraId="111F0FE4"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6FB153A0" w14:textId="1706B10F" w:rsidR="00681B54" w:rsidRPr="00681B54" w:rsidRDefault="006B14EB" w:rsidP="00A84DE0">
            <w:pPr>
              <w:widowControl/>
              <w:autoSpaceDE/>
              <w:autoSpaceDN/>
              <w:adjustRightInd/>
              <w:spacing w:line="360"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Üroloji</w:t>
            </w:r>
          </w:p>
        </w:tc>
        <w:tc>
          <w:tcPr>
            <w:tcW w:w="2380" w:type="dxa"/>
            <w:tcBorders>
              <w:top w:val="nil"/>
              <w:left w:val="nil"/>
              <w:bottom w:val="nil"/>
              <w:right w:val="nil"/>
            </w:tcBorders>
            <w:noWrap/>
            <w:vAlign w:val="center"/>
            <w:hideMark/>
          </w:tcPr>
          <w:p w14:paraId="00E20B01"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9D4935" w:rsidRPr="00681B54" w14:paraId="07050705" w14:textId="77777777" w:rsidTr="00681B54">
        <w:trPr>
          <w:trHeight w:val="300"/>
        </w:trPr>
        <w:tc>
          <w:tcPr>
            <w:tcW w:w="1100" w:type="dxa"/>
            <w:tcBorders>
              <w:top w:val="nil"/>
              <w:left w:val="nil"/>
              <w:bottom w:val="nil"/>
              <w:right w:val="nil"/>
            </w:tcBorders>
            <w:shd w:val="clear" w:color="000000" w:fill="CCC0DA"/>
            <w:vAlign w:val="center"/>
            <w:hideMark/>
          </w:tcPr>
          <w:p w14:paraId="1DB35849"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640" w:type="dxa"/>
            <w:tcBorders>
              <w:top w:val="nil"/>
              <w:left w:val="nil"/>
              <w:bottom w:val="nil"/>
              <w:right w:val="nil"/>
            </w:tcBorders>
            <w:shd w:val="clear" w:color="000000" w:fill="CCC0DA"/>
            <w:vAlign w:val="center"/>
            <w:hideMark/>
          </w:tcPr>
          <w:p w14:paraId="044E9B40" w14:textId="67A02512"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CD0479">
              <w:rPr>
                <w:rFonts w:ascii="Times New Roman" w:hAnsi="Times New Roman" w:cs="Times New Roman"/>
                <w:sz w:val="24"/>
                <w:szCs w:val="24"/>
              </w:rPr>
              <w:t>2</w:t>
            </w:r>
            <w:r w:rsidR="00D443E2">
              <w:rPr>
                <w:rFonts w:ascii="Times New Roman" w:hAnsi="Times New Roman" w:cs="Times New Roman"/>
                <w:sz w:val="24"/>
                <w:szCs w:val="24"/>
              </w:rPr>
              <w:t>2</w:t>
            </w:r>
            <w:r w:rsidRPr="00CD0479">
              <w:rPr>
                <w:rFonts w:ascii="Times New Roman" w:hAnsi="Times New Roman" w:cs="Times New Roman"/>
                <w:sz w:val="24"/>
                <w:szCs w:val="24"/>
              </w:rPr>
              <w:t>.12.2025</w:t>
            </w:r>
          </w:p>
        </w:tc>
        <w:tc>
          <w:tcPr>
            <w:tcW w:w="340" w:type="dxa"/>
            <w:tcBorders>
              <w:top w:val="nil"/>
              <w:left w:val="nil"/>
              <w:bottom w:val="nil"/>
              <w:right w:val="nil"/>
            </w:tcBorders>
            <w:noWrap/>
            <w:vAlign w:val="bottom"/>
            <w:hideMark/>
          </w:tcPr>
          <w:p w14:paraId="56A6989A"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BF1DE"/>
            <w:vAlign w:val="center"/>
            <w:hideMark/>
          </w:tcPr>
          <w:p w14:paraId="5039282E"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EBF1DE"/>
            <w:vAlign w:val="center"/>
            <w:hideMark/>
          </w:tcPr>
          <w:p w14:paraId="3BC75D8E" w14:textId="7299F845" w:rsidR="009D4935" w:rsidRPr="00515AE2" w:rsidRDefault="009D4935" w:rsidP="009D4935">
            <w:pPr>
              <w:spacing w:line="360" w:lineRule="auto"/>
              <w:rPr>
                <w:rFonts w:ascii="Times New Roman" w:hAnsi="Times New Roman" w:cs="Times New Roman"/>
                <w:sz w:val="22"/>
                <w:szCs w:val="24"/>
              </w:rPr>
            </w:pPr>
            <w:r w:rsidRPr="00CD0479">
              <w:rPr>
                <w:rFonts w:ascii="Times New Roman" w:hAnsi="Times New Roman" w:cs="Times New Roman"/>
                <w:sz w:val="24"/>
                <w:szCs w:val="24"/>
              </w:rPr>
              <w:t>2</w:t>
            </w:r>
            <w:r w:rsidR="00D443E2">
              <w:rPr>
                <w:rFonts w:ascii="Times New Roman" w:hAnsi="Times New Roman" w:cs="Times New Roman"/>
                <w:sz w:val="24"/>
                <w:szCs w:val="24"/>
              </w:rPr>
              <w:t>2</w:t>
            </w:r>
            <w:r w:rsidRPr="00CD0479">
              <w:rPr>
                <w:rFonts w:ascii="Times New Roman" w:hAnsi="Times New Roman" w:cs="Times New Roman"/>
                <w:sz w:val="24"/>
                <w:szCs w:val="24"/>
              </w:rPr>
              <w:t>.12.2025</w:t>
            </w:r>
          </w:p>
        </w:tc>
        <w:tc>
          <w:tcPr>
            <w:tcW w:w="2380" w:type="dxa"/>
            <w:tcBorders>
              <w:top w:val="nil"/>
              <w:left w:val="nil"/>
              <w:bottom w:val="nil"/>
              <w:right w:val="nil"/>
            </w:tcBorders>
            <w:noWrap/>
            <w:vAlign w:val="center"/>
            <w:hideMark/>
          </w:tcPr>
          <w:p w14:paraId="6A5CD930"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07B4B57A" w14:textId="77777777" w:rsidTr="00681B54">
        <w:trPr>
          <w:trHeight w:val="300"/>
        </w:trPr>
        <w:tc>
          <w:tcPr>
            <w:tcW w:w="1100" w:type="dxa"/>
            <w:tcBorders>
              <w:top w:val="nil"/>
              <w:left w:val="nil"/>
              <w:bottom w:val="nil"/>
              <w:right w:val="nil"/>
            </w:tcBorders>
            <w:shd w:val="clear" w:color="000000" w:fill="CCC0DA"/>
            <w:vAlign w:val="center"/>
            <w:hideMark/>
          </w:tcPr>
          <w:p w14:paraId="66EAF29A"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640" w:type="dxa"/>
            <w:tcBorders>
              <w:top w:val="nil"/>
              <w:left w:val="nil"/>
              <w:bottom w:val="nil"/>
              <w:right w:val="nil"/>
            </w:tcBorders>
            <w:shd w:val="clear" w:color="000000" w:fill="CCC0DA"/>
            <w:vAlign w:val="center"/>
            <w:hideMark/>
          </w:tcPr>
          <w:p w14:paraId="5E69E917" w14:textId="38B3B347" w:rsidR="009D4935" w:rsidRPr="00681B54" w:rsidRDefault="00D443E2"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09</w:t>
            </w:r>
            <w:r w:rsidR="009D4935" w:rsidRPr="00CD0479">
              <w:rPr>
                <w:rFonts w:ascii="Times New Roman" w:hAnsi="Times New Roman" w:cs="Times New Roman"/>
                <w:sz w:val="24"/>
                <w:szCs w:val="24"/>
              </w:rPr>
              <w:t>.01.2026</w:t>
            </w:r>
          </w:p>
        </w:tc>
        <w:tc>
          <w:tcPr>
            <w:tcW w:w="340" w:type="dxa"/>
            <w:tcBorders>
              <w:top w:val="nil"/>
              <w:left w:val="nil"/>
              <w:bottom w:val="nil"/>
              <w:right w:val="nil"/>
            </w:tcBorders>
            <w:noWrap/>
            <w:vAlign w:val="bottom"/>
            <w:hideMark/>
          </w:tcPr>
          <w:p w14:paraId="20200DD2"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BF1DE"/>
            <w:vAlign w:val="center"/>
            <w:hideMark/>
          </w:tcPr>
          <w:p w14:paraId="08BEEB70"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EBF1DE"/>
            <w:vAlign w:val="center"/>
            <w:hideMark/>
          </w:tcPr>
          <w:p w14:paraId="1F5AD95E" w14:textId="1C2347FC" w:rsidR="009D4935" w:rsidRPr="00515AE2" w:rsidRDefault="00D443E2" w:rsidP="009D4935">
            <w:pPr>
              <w:spacing w:line="360" w:lineRule="auto"/>
              <w:rPr>
                <w:rFonts w:ascii="Times New Roman" w:hAnsi="Times New Roman" w:cs="Times New Roman"/>
                <w:sz w:val="22"/>
                <w:szCs w:val="24"/>
              </w:rPr>
            </w:pPr>
            <w:r>
              <w:rPr>
                <w:rFonts w:ascii="Times New Roman" w:hAnsi="Times New Roman" w:cs="Times New Roman"/>
                <w:sz w:val="24"/>
                <w:szCs w:val="24"/>
              </w:rPr>
              <w:t>09</w:t>
            </w:r>
            <w:r w:rsidR="009D4935" w:rsidRPr="00CD0479">
              <w:rPr>
                <w:rFonts w:ascii="Times New Roman" w:hAnsi="Times New Roman" w:cs="Times New Roman"/>
                <w:sz w:val="24"/>
                <w:szCs w:val="24"/>
              </w:rPr>
              <w:t>.01.2026</w:t>
            </w:r>
          </w:p>
        </w:tc>
        <w:tc>
          <w:tcPr>
            <w:tcW w:w="2380" w:type="dxa"/>
            <w:tcBorders>
              <w:top w:val="nil"/>
              <w:left w:val="nil"/>
              <w:bottom w:val="nil"/>
              <w:right w:val="nil"/>
            </w:tcBorders>
            <w:noWrap/>
            <w:vAlign w:val="center"/>
            <w:hideMark/>
          </w:tcPr>
          <w:p w14:paraId="7B51AF0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681B54" w:rsidRPr="00681B54" w14:paraId="422EBF11"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3AA2CEA1"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Nöroloji</w:t>
            </w:r>
          </w:p>
        </w:tc>
        <w:tc>
          <w:tcPr>
            <w:tcW w:w="340" w:type="dxa"/>
            <w:tcBorders>
              <w:top w:val="nil"/>
              <w:left w:val="nil"/>
              <w:bottom w:val="nil"/>
              <w:right w:val="nil"/>
            </w:tcBorders>
            <w:noWrap/>
            <w:vAlign w:val="bottom"/>
            <w:hideMark/>
          </w:tcPr>
          <w:p w14:paraId="12DDD101"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62A7D706" w14:textId="58F5C24F" w:rsidR="00681B54" w:rsidRPr="00681B54" w:rsidRDefault="006B14EB" w:rsidP="00A84DE0">
            <w:pPr>
              <w:widowControl/>
              <w:autoSpaceDE/>
              <w:autoSpaceDN/>
              <w:adjustRightInd/>
              <w:spacing w:line="360" w:lineRule="auto"/>
              <w:rPr>
                <w:rFonts w:ascii="Times New Roman" w:hAnsi="Times New Roman" w:cs="Times New Roman"/>
                <w:b/>
                <w:bCs/>
                <w:color w:val="000000"/>
                <w:sz w:val="22"/>
                <w:szCs w:val="22"/>
              </w:rPr>
            </w:pPr>
            <w:r w:rsidRPr="006B14EB">
              <w:rPr>
                <w:rFonts w:ascii="Times New Roman" w:hAnsi="Times New Roman" w:cs="Times New Roman"/>
                <w:b/>
                <w:bCs/>
                <w:color w:val="000000"/>
                <w:sz w:val="22"/>
                <w:szCs w:val="22"/>
              </w:rPr>
              <w:t>Ortopedi ve Travmatoloji</w:t>
            </w:r>
          </w:p>
        </w:tc>
        <w:tc>
          <w:tcPr>
            <w:tcW w:w="2380" w:type="dxa"/>
            <w:tcBorders>
              <w:top w:val="nil"/>
              <w:left w:val="nil"/>
              <w:bottom w:val="nil"/>
              <w:right w:val="nil"/>
            </w:tcBorders>
            <w:noWrap/>
            <w:vAlign w:val="center"/>
            <w:hideMark/>
          </w:tcPr>
          <w:p w14:paraId="5BF0DBD7"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9D4935" w:rsidRPr="00681B54" w14:paraId="450B9A58" w14:textId="77777777" w:rsidTr="00681B54">
        <w:trPr>
          <w:trHeight w:val="300"/>
        </w:trPr>
        <w:tc>
          <w:tcPr>
            <w:tcW w:w="1100" w:type="dxa"/>
            <w:tcBorders>
              <w:top w:val="nil"/>
              <w:left w:val="nil"/>
              <w:bottom w:val="nil"/>
              <w:right w:val="nil"/>
            </w:tcBorders>
            <w:shd w:val="clear" w:color="000000" w:fill="CCC0DA"/>
            <w:vAlign w:val="center"/>
            <w:hideMark/>
          </w:tcPr>
          <w:p w14:paraId="1664C19A"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640" w:type="dxa"/>
            <w:tcBorders>
              <w:top w:val="nil"/>
              <w:left w:val="nil"/>
              <w:bottom w:val="nil"/>
              <w:right w:val="nil"/>
            </w:tcBorders>
            <w:shd w:val="clear" w:color="000000" w:fill="CCC0DA"/>
            <w:vAlign w:val="center"/>
            <w:hideMark/>
          </w:tcPr>
          <w:p w14:paraId="3263DCEE" w14:textId="2DC563E7" w:rsidR="009D4935" w:rsidRPr="00A9233A" w:rsidRDefault="00AB5B0A" w:rsidP="009D4935">
            <w:pPr>
              <w:spacing w:line="360" w:lineRule="auto"/>
              <w:rPr>
                <w:rFonts w:ascii="Times New Roman" w:hAnsi="Times New Roman" w:cs="Times New Roman"/>
                <w:sz w:val="22"/>
                <w:szCs w:val="24"/>
              </w:rPr>
            </w:pPr>
            <w:r>
              <w:rPr>
                <w:rFonts w:ascii="Times New Roman" w:hAnsi="Times New Roman" w:cs="Times New Roman"/>
                <w:sz w:val="24"/>
                <w:szCs w:val="24"/>
              </w:rPr>
              <w:t>12</w:t>
            </w:r>
            <w:r w:rsidR="009D4935" w:rsidRPr="00CD0479">
              <w:rPr>
                <w:rFonts w:ascii="Times New Roman" w:hAnsi="Times New Roman" w:cs="Times New Roman"/>
                <w:sz w:val="24"/>
                <w:szCs w:val="24"/>
              </w:rPr>
              <w:t>.01.2026</w:t>
            </w:r>
          </w:p>
        </w:tc>
        <w:tc>
          <w:tcPr>
            <w:tcW w:w="340" w:type="dxa"/>
            <w:tcBorders>
              <w:top w:val="nil"/>
              <w:left w:val="nil"/>
              <w:bottom w:val="nil"/>
              <w:right w:val="nil"/>
            </w:tcBorders>
            <w:noWrap/>
            <w:vAlign w:val="bottom"/>
            <w:hideMark/>
          </w:tcPr>
          <w:p w14:paraId="3C1F61D7"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BF1DE"/>
            <w:vAlign w:val="center"/>
            <w:hideMark/>
          </w:tcPr>
          <w:p w14:paraId="1AF9449B"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EBF1DE"/>
            <w:vAlign w:val="center"/>
            <w:hideMark/>
          </w:tcPr>
          <w:p w14:paraId="67C9BD6E" w14:textId="4B8D6458" w:rsidR="009D4935" w:rsidRPr="0040115C" w:rsidRDefault="006E7013" w:rsidP="009D4935">
            <w:pPr>
              <w:spacing w:line="360" w:lineRule="auto"/>
              <w:rPr>
                <w:rFonts w:ascii="Times New Roman" w:hAnsi="Times New Roman" w:cs="Times New Roman"/>
                <w:sz w:val="22"/>
                <w:szCs w:val="24"/>
              </w:rPr>
            </w:pPr>
            <w:r>
              <w:rPr>
                <w:rFonts w:ascii="Times New Roman" w:hAnsi="Times New Roman" w:cs="Times New Roman"/>
                <w:sz w:val="24"/>
                <w:szCs w:val="24"/>
              </w:rPr>
              <w:t>12</w:t>
            </w:r>
            <w:r w:rsidR="009D4935" w:rsidRPr="00CD0479">
              <w:rPr>
                <w:rFonts w:ascii="Times New Roman" w:hAnsi="Times New Roman" w:cs="Times New Roman"/>
                <w:sz w:val="24"/>
                <w:szCs w:val="24"/>
              </w:rPr>
              <w:t>.01.2026</w:t>
            </w:r>
          </w:p>
        </w:tc>
        <w:tc>
          <w:tcPr>
            <w:tcW w:w="2380" w:type="dxa"/>
            <w:tcBorders>
              <w:top w:val="nil"/>
              <w:left w:val="nil"/>
              <w:bottom w:val="nil"/>
              <w:right w:val="nil"/>
            </w:tcBorders>
            <w:noWrap/>
            <w:vAlign w:val="center"/>
            <w:hideMark/>
          </w:tcPr>
          <w:p w14:paraId="41751DF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5222B773" w14:textId="77777777" w:rsidTr="00681B54">
        <w:trPr>
          <w:trHeight w:val="300"/>
        </w:trPr>
        <w:tc>
          <w:tcPr>
            <w:tcW w:w="1100" w:type="dxa"/>
            <w:tcBorders>
              <w:top w:val="nil"/>
              <w:left w:val="nil"/>
              <w:bottom w:val="nil"/>
              <w:right w:val="nil"/>
            </w:tcBorders>
            <w:shd w:val="clear" w:color="000000" w:fill="CCC0DA"/>
            <w:vAlign w:val="center"/>
            <w:hideMark/>
          </w:tcPr>
          <w:p w14:paraId="692D0758"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640" w:type="dxa"/>
            <w:tcBorders>
              <w:top w:val="nil"/>
              <w:left w:val="nil"/>
              <w:bottom w:val="nil"/>
              <w:right w:val="nil"/>
            </w:tcBorders>
            <w:shd w:val="clear" w:color="000000" w:fill="CCC0DA"/>
            <w:vAlign w:val="center"/>
            <w:hideMark/>
          </w:tcPr>
          <w:p w14:paraId="7F7FB1F4" w14:textId="74CB8849" w:rsidR="009D4935" w:rsidRPr="00A9233A" w:rsidRDefault="00AB5B0A" w:rsidP="009D4935">
            <w:pPr>
              <w:spacing w:line="360" w:lineRule="auto"/>
              <w:rPr>
                <w:rFonts w:ascii="Times New Roman" w:hAnsi="Times New Roman" w:cs="Times New Roman"/>
                <w:sz w:val="22"/>
                <w:szCs w:val="24"/>
              </w:rPr>
            </w:pPr>
            <w:r>
              <w:rPr>
                <w:rFonts w:ascii="Times New Roman" w:hAnsi="Times New Roman" w:cs="Times New Roman"/>
                <w:sz w:val="24"/>
                <w:szCs w:val="24"/>
              </w:rPr>
              <w:t>06</w:t>
            </w:r>
            <w:r w:rsidR="009D4935" w:rsidRPr="00CD0479">
              <w:rPr>
                <w:rFonts w:ascii="Times New Roman" w:hAnsi="Times New Roman" w:cs="Times New Roman"/>
                <w:sz w:val="24"/>
                <w:szCs w:val="24"/>
              </w:rPr>
              <w:t>.02.2026</w:t>
            </w:r>
          </w:p>
        </w:tc>
        <w:tc>
          <w:tcPr>
            <w:tcW w:w="340" w:type="dxa"/>
            <w:tcBorders>
              <w:top w:val="nil"/>
              <w:left w:val="nil"/>
              <w:bottom w:val="nil"/>
              <w:right w:val="nil"/>
            </w:tcBorders>
            <w:noWrap/>
            <w:vAlign w:val="bottom"/>
            <w:hideMark/>
          </w:tcPr>
          <w:p w14:paraId="60DAC890"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BF1DE"/>
            <w:vAlign w:val="center"/>
            <w:hideMark/>
          </w:tcPr>
          <w:p w14:paraId="444D1DF2"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EBF1DE"/>
            <w:vAlign w:val="center"/>
            <w:hideMark/>
          </w:tcPr>
          <w:p w14:paraId="5D829A63" w14:textId="19D2966A" w:rsidR="009D4935" w:rsidRPr="0040115C" w:rsidRDefault="00AB5B0A" w:rsidP="009D4935">
            <w:pPr>
              <w:spacing w:line="360" w:lineRule="auto"/>
              <w:rPr>
                <w:rFonts w:ascii="Times New Roman" w:hAnsi="Times New Roman" w:cs="Times New Roman"/>
                <w:sz w:val="22"/>
                <w:szCs w:val="24"/>
              </w:rPr>
            </w:pPr>
            <w:r>
              <w:rPr>
                <w:rFonts w:ascii="Times New Roman" w:hAnsi="Times New Roman" w:cs="Times New Roman"/>
                <w:sz w:val="24"/>
                <w:szCs w:val="24"/>
              </w:rPr>
              <w:t>06</w:t>
            </w:r>
            <w:r w:rsidR="009D4935" w:rsidRPr="00CD0479">
              <w:rPr>
                <w:rFonts w:ascii="Times New Roman" w:hAnsi="Times New Roman" w:cs="Times New Roman"/>
                <w:sz w:val="24"/>
                <w:szCs w:val="24"/>
              </w:rPr>
              <w:t>.02.2026</w:t>
            </w:r>
          </w:p>
        </w:tc>
        <w:tc>
          <w:tcPr>
            <w:tcW w:w="2380" w:type="dxa"/>
            <w:tcBorders>
              <w:top w:val="nil"/>
              <w:left w:val="nil"/>
              <w:bottom w:val="nil"/>
              <w:right w:val="nil"/>
            </w:tcBorders>
            <w:noWrap/>
            <w:vAlign w:val="center"/>
            <w:hideMark/>
          </w:tcPr>
          <w:p w14:paraId="7669C11F"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681B54" w:rsidRPr="00681B54" w14:paraId="3F82F5ED"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CCC0DA"/>
            <w:vAlign w:val="center"/>
            <w:hideMark/>
          </w:tcPr>
          <w:p w14:paraId="18E493EA"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Beyin ve Sinir Cerrahisi</w:t>
            </w:r>
          </w:p>
        </w:tc>
        <w:tc>
          <w:tcPr>
            <w:tcW w:w="340" w:type="dxa"/>
            <w:tcBorders>
              <w:top w:val="nil"/>
              <w:left w:val="nil"/>
              <w:bottom w:val="nil"/>
              <w:right w:val="nil"/>
            </w:tcBorders>
            <w:noWrap/>
            <w:vAlign w:val="bottom"/>
            <w:hideMark/>
          </w:tcPr>
          <w:p w14:paraId="140B4962"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00AF21F" w14:textId="77777777" w:rsidR="00681B54" w:rsidRPr="00681B54" w:rsidRDefault="00681B54"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Adli Tıp</w:t>
            </w:r>
          </w:p>
        </w:tc>
        <w:tc>
          <w:tcPr>
            <w:tcW w:w="2380" w:type="dxa"/>
            <w:tcBorders>
              <w:top w:val="nil"/>
              <w:left w:val="nil"/>
              <w:bottom w:val="nil"/>
              <w:right w:val="nil"/>
            </w:tcBorders>
            <w:noWrap/>
            <w:vAlign w:val="center"/>
            <w:hideMark/>
          </w:tcPr>
          <w:p w14:paraId="0EF7479C" w14:textId="77777777" w:rsidR="00681B54" w:rsidRPr="00681B54" w:rsidRDefault="00681B54" w:rsidP="00A84DE0">
            <w:pPr>
              <w:widowControl/>
              <w:autoSpaceDE/>
              <w:autoSpaceDN/>
              <w:adjustRightInd/>
              <w:spacing w:line="360" w:lineRule="auto"/>
              <w:rPr>
                <w:rFonts w:ascii="Calibri" w:hAnsi="Calibri" w:cs="Calibri"/>
                <w:color w:val="000000"/>
                <w:sz w:val="22"/>
                <w:szCs w:val="22"/>
              </w:rPr>
            </w:pPr>
          </w:p>
        </w:tc>
      </w:tr>
      <w:tr w:rsidR="009D4935" w:rsidRPr="00681B54" w14:paraId="02C8AB34" w14:textId="77777777" w:rsidTr="00681B54">
        <w:trPr>
          <w:trHeight w:val="300"/>
        </w:trPr>
        <w:tc>
          <w:tcPr>
            <w:tcW w:w="1100" w:type="dxa"/>
            <w:tcBorders>
              <w:top w:val="nil"/>
              <w:left w:val="nil"/>
              <w:bottom w:val="nil"/>
              <w:right w:val="nil"/>
            </w:tcBorders>
            <w:shd w:val="clear" w:color="000000" w:fill="CCC0DA"/>
            <w:vAlign w:val="center"/>
            <w:hideMark/>
          </w:tcPr>
          <w:p w14:paraId="1E215F2A"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Başlangıç:  </w:t>
            </w:r>
          </w:p>
        </w:tc>
        <w:tc>
          <w:tcPr>
            <w:tcW w:w="2640" w:type="dxa"/>
            <w:tcBorders>
              <w:top w:val="nil"/>
              <w:left w:val="nil"/>
              <w:bottom w:val="nil"/>
              <w:right w:val="nil"/>
            </w:tcBorders>
            <w:shd w:val="clear" w:color="000000" w:fill="CCC0DA"/>
            <w:vAlign w:val="center"/>
            <w:hideMark/>
          </w:tcPr>
          <w:p w14:paraId="014C8E7A" w14:textId="18366CF7" w:rsidR="009D4935" w:rsidRPr="00616B4E" w:rsidRDefault="00AB5B0A" w:rsidP="009D4935">
            <w:pPr>
              <w:spacing w:line="360" w:lineRule="auto"/>
              <w:rPr>
                <w:rFonts w:ascii="Times New Roman" w:hAnsi="Times New Roman" w:cs="Times New Roman"/>
                <w:sz w:val="24"/>
                <w:szCs w:val="24"/>
              </w:rPr>
            </w:pPr>
            <w:r>
              <w:rPr>
                <w:rFonts w:ascii="Times New Roman" w:hAnsi="Times New Roman" w:cs="Times New Roman"/>
                <w:sz w:val="24"/>
                <w:szCs w:val="24"/>
              </w:rPr>
              <w:t>09</w:t>
            </w:r>
            <w:r w:rsidR="009D4935" w:rsidRPr="00CD0479">
              <w:rPr>
                <w:rFonts w:ascii="Times New Roman" w:hAnsi="Times New Roman" w:cs="Times New Roman"/>
                <w:sz w:val="24"/>
                <w:szCs w:val="24"/>
              </w:rPr>
              <w:t>.02.2026</w:t>
            </w:r>
          </w:p>
        </w:tc>
        <w:tc>
          <w:tcPr>
            <w:tcW w:w="340" w:type="dxa"/>
            <w:tcBorders>
              <w:top w:val="nil"/>
              <w:left w:val="nil"/>
              <w:bottom w:val="nil"/>
              <w:right w:val="nil"/>
            </w:tcBorders>
            <w:noWrap/>
            <w:vAlign w:val="bottom"/>
            <w:hideMark/>
          </w:tcPr>
          <w:p w14:paraId="710284FB"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BF1DE"/>
            <w:vAlign w:val="center"/>
            <w:hideMark/>
          </w:tcPr>
          <w:p w14:paraId="08B486E7"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EBF1DE"/>
            <w:vAlign w:val="center"/>
            <w:hideMark/>
          </w:tcPr>
          <w:p w14:paraId="10A7F25C" w14:textId="292220A7" w:rsidR="009D4935" w:rsidRPr="00681B54" w:rsidRDefault="00AB5B0A"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09</w:t>
            </w:r>
            <w:r w:rsidR="009D4935" w:rsidRPr="00CD0479">
              <w:rPr>
                <w:rFonts w:ascii="Times New Roman" w:hAnsi="Times New Roman" w:cs="Times New Roman"/>
                <w:sz w:val="24"/>
                <w:szCs w:val="24"/>
              </w:rPr>
              <w:t>.02.2026</w:t>
            </w:r>
          </w:p>
        </w:tc>
        <w:tc>
          <w:tcPr>
            <w:tcW w:w="2380" w:type="dxa"/>
            <w:tcBorders>
              <w:top w:val="nil"/>
              <w:left w:val="nil"/>
              <w:bottom w:val="nil"/>
              <w:right w:val="nil"/>
            </w:tcBorders>
            <w:noWrap/>
            <w:vAlign w:val="center"/>
            <w:hideMark/>
          </w:tcPr>
          <w:p w14:paraId="16096DDE"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255E4C8E" w14:textId="77777777" w:rsidTr="00681B54">
        <w:trPr>
          <w:trHeight w:val="300"/>
        </w:trPr>
        <w:tc>
          <w:tcPr>
            <w:tcW w:w="1100" w:type="dxa"/>
            <w:tcBorders>
              <w:top w:val="nil"/>
              <w:left w:val="nil"/>
              <w:bottom w:val="nil"/>
              <w:right w:val="nil"/>
            </w:tcBorders>
            <w:shd w:val="clear" w:color="000000" w:fill="CCC0DA"/>
            <w:vAlign w:val="center"/>
            <w:hideMark/>
          </w:tcPr>
          <w:p w14:paraId="675C9D4A"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 xml:space="preserve">Bitiş: </w:t>
            </w:r>
          </w:p>
        </w:tc>
        <w:tc>
          <w:tcPr>
            <w:tcW w:w="2640" w:type="dxa"/>
            <w:tcBorders>
              <w:top w:val="nil"/>
              <w:left w:val="nil"/>
              <w:bottom w:val="nil"/>
              <w:right w:val="nil"/>
            </w:tcBorders>
            <w:shd w:val="clear" w:color="000000" w:fill="CCC0DA"/>
            <w:vAlign w:val="center"/>
            <w:hideMark/>
          </w:tcPr>
          <w:p w14:paraId="670B10F3" w14:textId="59EA3A13" w:rsidR="009D4935" w:rsidRPr="009533B9" w:rsidRDefault="009D4935" w:rsidP="009D4935">
            <w:pPr>
              <w:spacing w:line="360" w:lineRule="auto"/>
              <w:rPr>
                <w:rFonts w:ascii="Times New Roman" w:hAnsi="Times New Roman" w:cs="Times New Roman"/>
                <w:sz w:val="22"/>
                <w:szCs w:val="24"/>
              </w:rPr>
            </w:pPr>
            <w:r w:rsidRPr="00CD0479">
              <w:rPr>
                <w:rFonts w:ascii="Times New Roman" w:hAnsi="Times New Roman" w:cs="Times New Roman"/>
                <w:sz w:val="24"/>
                <w:szCs w:val="24"/>
              </w:rPr>
              <w:t>2</w:t>
            </w:r>
            <w:r w:rsidR="00AB5B0A">
              <w:rPr>
                <w:rFonts w:ascii="Times New Roman" w:hAnsi="Times New Roman" w:cs="Times New Roman"/>
                <w:sz w:val="24"/>
                <w:szCs w:val="24"/>
              </w:rPr>
              <w:t>0</w:t>
            </w:r>
            <w:r w:rsidRPr="00CD0479">
              <w:rPr>
                <w:rFonts w:ascii="Times New Roman" w:hAnsi="Times New Roman" w:cs="Times New Roman"/>
                <w:sz w:val="24"/>
                <w:szCs w:val="24"/>
              </w:rPr>
              <w:t>.02.2026</w:t>
            </w:r>
          </w:p>
        </w:tc>
        <w:tc>
          <w:tcPr>
            <w:tcW w:w="340" w:type="dxa"/>
            <w:tcBorders>
              <w:top w:val="nil"/>
              <w:left w:val="nil"/>
              <w:bottom w:val="nil"/>
              <w:right w:val="nil"/>
            </w:tcBorders>
            <w:noWrap/>
            <w:vAlign w:val="bottom"/>
            <w:hideMark/>
          </w:tcPr>
          <w:p w14:paraId="2E962ECB"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BF1DE"/>
            <w:vAlign w:val="center"/>
            <w:hideMark/>
          </w:tcPr>
          <w:p w14:paraId="528DE688"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EBF1DE"/>
            <w:vAlign w:val="center"/>
            <w:hideMark/>
          </w:tcPr>
          <w:p w14:paraId="28D1BF82" w14:textId="0F89DB22"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CD0479">
              <w:rPr>
                <w:rFonts w:ascii="Times New Roman" w:hAnsi="Times New Roman" w:cs="Times New Roman"/>
                <w:sz w:val="24"/>
                <w:szCs w:val="24"/>
              </w:rPr>
              <w:t>2</w:t>
            </w:r>
            <w:r w:rsidR="00AB5B0A">
              <w:rPr>
                <w:rFonts w:ascii="Times New Roman" w:hAnsi="Times New Roman" w:cs="Times New Roman"/>
                <w:sz w:val="24"/>
                <w:szCs w:val="24"/>
              </w:rPr>
              <w:t>0</w:t>
            </w:r>
            <w:r w:rsidRPr="00CD0479">
              <w:rPr>
                <w:rFonts w:ascii="Times New Roman" w:hAnsi="Times New Roman" w:cs="Times New Roman"/>
                <w:sz w:val="24"/>
                <w:szCs w:val="24"/>
              </w:rPr>
              <w:t>.02.2026</w:t>
            </w:r>
          </w:p>
        </w:tc>
        <w:tc>
          <w:tcPr>
            <w:tcW w:w="2380" w:type="dxa"/>
            <w:tcBorders>
              <w:top w:val="nil"/>
              <w:left w:val="nil"/>
              <w:bottom w:val="nil"/>
              <w:right w:val="nil"/>
            </w:tcBorders>
            <w:noWrap/>
            <w:vAlign w:val="center"/>
            <w:hideMark/>
          </w:tcPr>
          <w:p w14:paraId="11AC9860"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79611F" w:rsidRPr="00681B54" w14:paraId="12622AA3" w14:textId="77777777" w:rsidTr="00681B54">
        <w:trPr>
          <w:trHeight w:val="300"/>
        </w:trPr>
        <w:tc>
          <w:tcPr>
            <w:tcW w:w="1100" w:type="dxa"/>
            <w:tcBorders>
              <w:top w:val="nil"/>
              <w:left w:val="nil"/>
              <w:bottom w:val="nil"/>
              <w:right w:val="nil"/>
            </w:tcBorders>
            <w:noWrap/>
            <w:vAlign w:val="bottom"/>
            <w:hideMark/>
          </w:tcPr>
          <w:p w14:paraId="2DABA779"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2D44962A"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3B418E7E"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5D044B51"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08CA5093"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5481CB54"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79611F" w:rsidRPr="00681B54" w14:paraId="703F96DD" w14:textId="77777777" w:rsidTr="00681B54">
        <w:trPr>
          <w:trHeight w:val="300"/>
        </w:trPr>
        <w:tc>
          <w:tcPr>
            <w:tcW w:w="1100" w:type="dxa"/>
            <w:tcBorders>
              <w:top w:val="nil"/>
              <w:left w:val="nil"/>
              <w:bottom w:val="nil"/>
              <w:right w:val="nil"/>
            </w:tcBorders>
            <w:noWrap/>
            <w:vAlign w:val="bottom"/>
            <w:hideMark/>
          </w:tcPr>
          <w:p w14:paraId="5B0A6FE0"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3A72DB36"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6350839A"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22D594BF"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76B82924"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120F4E68"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79611F" w:rsidRPr="00681B54" w14:paraId="5BEE37FD"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528B8722" w14:textId="3BD71481" w:rsidR="0079611F" w:rsidRPr="00681B54" w:rsidRDefault="006B14EB" w:rsidP="00A84DE0">
            <w:pPr>
              <w:widowControl/>
              <w:autoSpaceDE/>
              <w:autoSpaceDN/>
              <w:adjustRightInd/>
              <w:spacing w:line="360"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Üroloji</w:t>
            </w:r>
          </w:p>
        </w:tc>
        <w:tc>
          <w:tcPr>
            <w:tcW w:w="340" w:type="dxa"/>
            <w:tcBorders>
              <w:top w:val="nil"/>
              <w:left w:val="nil"/>
              <w:bottom w:val="nil"/>
              <w:right w:val="nil"/>
            </w:tcBorders>
            <w:noWrap/>
            <w:vAlign w:val="bottom"/>
            <w:hideMark/>
          </w:tcPr>
          <w:p w14:paraId="4DCBFE17"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25DF90EC"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Göz Hastalıkları</w:t>
            </w:r>
          </w:p>
        </w:tc>
        <w:tc>
          <w:tcPr>
            <w:tcW w:w="2380" w:type="dxa"/>
            <w:tcBorders>
              <w:top w:val="nil"/>
              <w:left w:val="nil"/>
              <w:bottom w:val="nil"/>
              <w:right w:val="nil"/>
            </w:tcBorders>
            <w:noWrap/>
            <w:vAlign w:val="center"/>
            <w:hideMark/>
          </w:tcPr>
          <w:p w14:paraId="0CC77C0A"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9D4935" w:rsidRPr="00681B54" w14:paraId="1923D303" w14:textId="77777777" w:rsidTr="00681B54">
        <w:trPr>
          <w:trHeight w:val="300"/>
        </w:trPr>
        <w:tc>
          <w:tcPr>
            <w:tcW w:w="1100" w:type="dxa"/>
            <w:tcBorders>
              <w:top w:val="nil"/>
              <w:left w:val="nil"/>
              <w:bottom w:val="nil"/>
              <w:right w:val="nil"/>
            </w:tcBorders>
            <w:shd w:val="clear" w:color="000000" w:fill="EBF1DE"/>
            <w:vAlign w:val="center"/>
            <w:hideMark/>
          </w:tcPr>
          <w:p w14:paraId="5CE6D321"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EBF1DE"/>
            <w:vAlign w:val="center"/>
            <w:hideMark/>
          </w:tcPr>
          <w:p w14:paraId="1E3E7A3F" w14:textId="325CFD7B" w:rsidR="009D4935" w:rsidRPr="00616B4E" w:rsidRDefault="00AB5B0A" w:rsidP="009D4935">
            <w:pPr>
              <w:spacing w:line="360" w:lineRule="auto"/>
              <w:rPr>
                <w:rFonts w:ascii="Times New Roman" w:hAnsi="Times New Roman" w:cs="Times New Roman"/>
                <w:sz w:val="24"/>
                <w:szCs w:val="24"/>
              </w:rPr>
            </w:pPr>
            <w:r>
              <w:rPr>
                <w:rFonts w:ascii="Times New Roman" w:hAnsi="Times New Roman" w:cs="Times New Roman"/>
                <w:sz w:val="24"/>
                <w:szCs w:val="24"/>
              </w:rPr>
              <w:t>23</w:t>
            </w:r>
            <w:r w:rsidR="009D4935" w:rsidRPr="00324D53">
              <w:rPr>
                <w:rFonts w:ascii="Times New Roman" w:hAnsi="Times New Roman" w:cs="Times New Roman"/>
                <w:sz w:val="24"/>
                <w:szCs w:val="24"/>
              </w:rPr>
              <w:t>.0</w:t>
            </w:r>
            <w:r w:rsidR="00101127">
              <w:rPr>
                <w:rFonts w:ascii="Times New Roman" w:hAnsi="Times New Roman" w:cs="Times New Roman"/>
                <w:sz w:val="24"/>
                <w:szCs w:val="24"/>
              </w:rPr>
              <w:t>2</w:t>
            </w:r>
            <w:r w:rsidR="009D4935" w:rsidRPr="00324D53">
              <w:rPr>
                <w:rFonts w:ascii="Times New Roman" w:hAnsi="Times New Roman" w:cs="Times New Roman"/>
                <w:sz w:val="24"/>
                <w:szCs w:val="24"/>
              </w:rPr>
              <w:t>.2026</w:t>
            </w:r>
          </w:p>
        </w:tc>
        <w:tc>
          <w:tcPr>
            <w:tcW w:w="340" w:type="dxa"/>
            <w:tcBorders>
              <w:top w:val="nil"/>
              <w:left w:val="nil"/>
              <w:bottom w:val="nil"/>
              <w:right w:val="nil"/>
            </w:tcBorders>
            <w:noWrap/>
            <w:vAlign w:val="bottom"/>
            <w:hideMark/>
          </w:tcPr>
          <w:p w14:paraId="5DE493E2"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4DFEC"/>
            <w:vAlign w:val="center"/>
            <w:hideMark/>
          </w:tcPr>
          <w:p w14:paraId="250A2C81"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E4DFEC"/>
            <w:vAlign w:val="center"/>
            <w:hideMark/>
          </w:tcPr>
          <w:p w14:paraId="125A1DD1" w14:textId="5751BA35" w:rsidR="009D4935" w:rsidRPr="00681B54" w:rsidRDefault="00101127"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23</w:t>
            </w:r>
            <w:r w:rsidR="009D4935" w:rsidRPr="00324D53">
              <w:rPr>
                <w:rFonts w:ascii="Times New Roman" w:hAnsi="Times New Roman" w:cs="Times New Roman"/>
                <w:sz w:val="24"/>
                <w:szCs w:val="24"/>
              </w:rPr>
              <w:t>.0</w:t>
            </w:r>
            <w:r>
              <w:rPr>
                <w:rFonts w:ascii="Times New Roman" w:hAnsi="Times New Roman" w:cs="Times New Roman"/>
                <w:sz w:val="24"/>
                <w:szCs w:val="24"/>
              </w:rPr>
              <w:t>2</w:t>
            </w:r>
            <w:r w:rsidR="009D4935" w:rsidRPr="00324D53">
              <w:rPr>
                <w:rFonts w:ascii="Times New Roman" w:hAnsi="Times New Roman" w:cs="Times New Roman"/>
                <w:sz w:val="24"/>
                <w:szCs w:val="24"/>
              </w:rPr>
              <w:t>.2026</w:t>
            </w:r>
          </w:p>
        </w:tc>
        <w:tc>
          <w:tcPr>
            <w:tcW w:w="2380" w:type="dxa"/>
            <w:tcBorders>
              <w:top w:val="nil"/>
              <w:left w:val="nil"/>
              <w:bottom w:val="nil"/>
              <w:right w:val="nil"/>
            </w:tcBorders>
            <w:noWrap/>
            <w:vAlign w:val="center"/>
            <w:hideMark/>
          </w:tcPr>
          <w:p w14:paraId="2636A34F"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0D274D48" w14:textId="77777777" w:rsidTr="00681B54">
        <w:trPr>
          <w:trHeight w:val="300"/>
        </w:trPr>
        <w:tc>
          <w:tcPr>
            <w:tcW w:w="1100" w:type="dxa"/>
            <w:tcBorders>
              <w:top w:val="nil"/>
              <w:left w:val="nil"/>
              <w:bottom w:val="nil"/>
              <w:right w:val="nil"/>
            </w:tcBorders>
            <w:shd w:val="clear" w:color="000000" w:fill="EBF1DE"/>
            <w:vAlign w:val="center"/>
            <w:hideMark/>
          </w:tcPr>
          <w:p w14:paraId="0E62CE3E"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EBF1DE"/>
            <w:vAlign w:val="center"/>
            <w:hideMark/>
          </w:tcPr>
          <w:p w14:paraId="7F8EE42E" w14:textId="58046185" w:rsidR="009D4935" w:rsidRPr="00515AE2" w:rsidRDefault="00101127" w:rsidP="009D4935">
            <w:pPr>
              <w:spacing w:line="360" w:lineRule="auto"/>
              <w:rPr>
                <w:rFonts w:ascii="Times New Roman" w:hAnsi="Times New Roman" w:cs="Times New Roman"/>
                <w:sz w:val="22"/>
                <w:szCs w:val="24"/>
              </w:rPr>
            </w:pPr>
            <w:r>
              <w:rPr>
                <w:rFonts w:ascii="Times New Roman" w:hAnsi="Times New Roman" w:cs="Times New Roman"/>
                <w:sz w:val="24"/>
                <w:szCs w:val="24"/>
              </w:rPr>
              <w:t>13</w:t>
            </w:r>
            <w:r w:rsidR="009D4935" w:rsidRPr="00324D53">
              <w:rPr>
                <w:rFonts w:ascii="Times New Roman" w:hAnsi="Times New Roman" w:cs="Times New Roman"/>
                <w:sz w:val="24"/>
                <w:szCs w:val="24"/>
              </w:rPr>
              <w:t>.03.2026</w:t>
            </w:r>
          </w:p>
        </w:tc>
        <w:tc>
          <w:tcPr>
            <w:tcW w:w="340" w:type="dxa"/>
            <w:tcBorders>
              <w:top w:val="nil"/>
              <w:left w:val="nil"/>
              <w:bottom w:val="nil"/>
              <w:right w:val="nil"/>
            </w:tcBorders>
            <w:noWrap/>
            <w:vAlign w:val="bottom"/>
            <w:hideMark/>
          </w:tcPr>
          <w:p w14:paraId="27D4B9BD"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4DFEC"/>
            <w:vAlign w:val="center"/>
            <w:hideMark/>
          </w:tcPr>
          <w:p w14:paraId="26E65969"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E4DFEC"/>
            <w:vAlign w:val="center"/>
            <w:hideMark/>
          </w:tcPr>
          <w:p w14:paraId="6E00CB23" w14:textId="0AFEBC51" w:rsidR="009D4935" w:rsidRPr="00681B54" w:rsidRDefault="00101127"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13</w:t>
            </w:r>
            <w:r w:rsidR="009D4935" w:rsidRPr="00324D53">
              <w:rPr>
                <w:rFonts w:ascii="Times New Roman" w:hAnsi="Times New Roman" w:cs="Times New Roman"/>
                <w:sz w:val="24"/>
                <w:szCs w:val="24"/>
              </w:rPr>
              <w:t>.03.2026</w:t>
            </w:r>
          </w:p>
        </w:tc>
        <w:tc>
          <w:tcPr>
            <w:tcW w:w="2380" w:type="dxa"/>
            <w:tcBorders>
              <w:top w:val="nil"/>
              <w:left w:val="nil"/>
              <w:bottom w:val="nil"/>
              <w:right w:val="nil"/>
            </w:tcBorders>
            <w:noWrap/>
            <w:vAlign w:val="center"/>
            <w:hideMark/>
          </w:tcPr>
          <w:p w14:paraId="2F7DEE2F"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79611F" w:rsidRPr="00681B54" w14:paraId="2DE766AB"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37CC6C38" w14:textId="206F9116" w:rsidR="0079611F" w:rsidRPr="00681B54" w:rsidRDefault="006B14EB" w:rsidP="00A84DE0">
            <w:pPr>
              <w:widowControl/>
              <w:autoSpaceDE/>
              <w:autoSpaceDN/>
              <w:adjustRightInd/>
              <w:spacing w:line="360" w:lineRule="auto"/>
              <w:rPr>
                <w:rFonts w:ascii="Times New Roman" w:hAnsi="Times New Roman" w:cs="Times New Roman"/>
                <w:b/>
                <w:bCs/>
                <w:color w:val="000000"/>
                <w:sz w:val="22"/>
                <w:szCs w:val="22"/>
              </w:rPr>
            </w:pPr>
            <w:r w:rsidRPr="006B14EB">
              <w:rPr>
                <w:rFonts w:ascii="Times New Roman" w:hAnsi="Times New Roman" w:cs="Times New Roman"/>
                <w:b/>
                <w:bCs/>
                <w:color w:val="000000"/>
                <w:sz w:val="22"/>
                <w:szCs w:val="22"/>
              </w:rPr>
              <w:t>Ortopedi ve Travmatoloji</w:t>
            </w:r>
          </w:p>
        </w:tc>
        <w:tc>
          <w:tcPr>
            <w:tcW w:w="340" w:type="dxa"/>
            <w:tcBorders>
              <w:top w:val="nil"/>
              <w:left w:val="nil"/>
              <w:bottom w:val="nil"/>
              <w:right w:val="nil"/>
            </w:tcBorders>
            <w:noWrap/>
            <w:vAlign w:val="bottom"/>
            <w:hideMark/>
          </w:tcPr>
          <w:p w14:paraId="38606880"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6595CD44"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Kulak Burun Boğaz Hastalıkları</w:t>
            </w:r>
          </w:p>
        </w:tc>
        <w:tc>
          <w:tcPr>
            <w:tcW w:w="2380" w:type="dxa"/>
            <w:tcBorders>
              <w:top w:val="nil"/>
              <w:left w:val="nil"/>
              <w:bottom w:val="nil"/>
              <w:right w:val="nil"/>
            </w:tcBorders>
            <w:noWrap/>
            <w:vAlign w:val="center"/>
            <w:hideMark/>
          </w:tcPr>
          <w:p w14:paraId="3EF09094"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9D4935" w:rsidRPr="00681B54" w14:paraId="11C1F7D1" w14:textId="77777777" w:rsidTr="00681B54">
        <w:trPr>
          <w:trHeight w:val="300"/>
        </w:trPr>
        <w:tc>
          <w:tcPr>
            <w:tcW w:w="1100" w:type="dxa"/>
            <w:tcBorders>
              <w:top w:val="nil"/>
              <w:left w:val="nil"/>
              <w:bottom w:val="nil"/>
              <w:right w:val="nil"/>
            </w:tcBorders>
            <w:shd w:val="clear" w:color="000000" w:fill="EBF1DE"/>
            <w:vAlign w:val="center"/>
            <w:hideMark/>
          </w:tcPr>
          <w:p w14:paraId="215A6CFD"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EBF1DE"/>
            <w:vAlign w:val="center"/>
            <w:hideMark/>
          </w:tcPr>
          <w:p w14:paraId="2513E899" w14:textId="3EBFA2EC" w:rsidR="009D4935" w:rsidRPr="0040115C" w:rsidRDefault="00101127" w:rsidP="009D4935">
            <w:pPr>
              <w:spacing w:line="360" w:lineRule="auto"/>
              <w:rPr>
                <w:rFonts w:ascii="Times New Roman" w:hAnsi="Times New Roman" w:cs="Times New Roman"/>
                <w:sz w:val="22"/>
                <w:szCs w:val="24"/>
              </w:rPr>
            </w:pPr>
            <w:r>
              <w:rPr>
                <w:rFonts w:ascii="Times New Roman" w:hAnsi="Times New Roman" w:cs="Times New Roman"/>
                <w:sz w:val="24"/>
                <w:szCs w:val="24"/>
              </w:rPr>
              <w:t>16</w:t>
            </w:r>
            <w:r w:rsidR="009D4935" w:rsidRPr="00324D53">
              <w:rPr>
                <w:rFonts w:ascii="Times New Roman" w:hAnsi="Times New Roman" w:cs="Times New Roman"/>
                <w:sz w:val="24"/>
                <w:szCs w:val="24"/>
              </w:rPr>
              <w:t>.03.2026</w:t>
            </w:r>
          </w:p>
        </w:tc>
        <w:tc>
          <w:tcPr>
            <w:tcW w:w="340" w:type="dxa"/>
            <w:tcBorders>
              <w:top w:val="nil"/>
              <w:left w:val="nil"/>
              <w:bottom w:val="nil"/>
              <w:right w:val="nil"/>
            </w:tcBorders>
            <w:noWrap/>
            <w:vAlign w:val="bottom"/>
            <w:hideMark/>
          </w:tcPr>
          <w:p w14:paraId="07CF0263"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4DFEC"/>
            <w:vAlign w:val="center"/>
            <w:hideMark/>
          </w:tcPr>
          <w:p w14:paraId="2B9B4A69"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E4DFEC"/>
            <w:vAlign w:val="center"/>
            <w:hideMark/>
          </w:tcPr>
          <w:p w14:paraId="7F826BB1" w14:textId="44497F80" w:rsidR="009D4935" w:rsidRPr="00681B54" w:rsidRDefault="00E856FC"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16</w:t>
            </w:r>
            <w:r w:rsidR="009D4935" w:rsidRPr="00324D53">
              <w:rPr>
                <w:rFonts w:ascii="Times New Roman" w:hAnsi="Times New Roman" w:cs="Times New Roman"/>
                <w:sz w:val="24"/>
                <w:szCs w:val="24"/>
              </w:rPr>
              <w:t>.03.2026</w:t>
            </w:r>
          </w:p>
        </w:tc>
        <w:tc>
          <w:tcPr>
            <w:tcW w:w="2380" w:type="dxa"/>
            <w:tcBorders>
              <w:top w:val="nil"/>
              <w:left w:val="nil"/>
              <w:bottom w:val="nil"/>
              <w:right w:val="nil"/>
            </w:tcBorders>
            <w:noWrap/>
            <w:vAlign w:val="center"/>
            <w:hideMark/>
          </w:tcPr>
          <w:p w14:paraId="496A656E"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463AA658" w14:textId="77777777" w:rsidTr="00681B54">
        <w:trPr>
          <w:trHeight w:val="300"/>
        </w:trPr>
        <w:tc>
          <w:tcPr>
            <w:tcW w:w="1100" w:type="dxa"/>
            <w:tcBorders>
              <w:top w:val="nil"/>
              <w:left w:val="nil"/>
              <w:bottom w:val="nil"/>
              <w:right w:val="nil"/>
            </w:tcBorders>
            <w:shd w:val="clear" w:color="000000" w:fill="EBF1DE"/>
            <w:vAlign w:val="center"/>
            <w:hideMark/>
          </w:tcPr>
          <w:p w14:paraId="594CD202"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EBF1DE"/>
            <w:vAlign w:val="center"/>
            <w:hideMark/>
          </w:tcPr>
          <w:p w14:paraId="732182B2" w14:textId="10DE070D" w:rsidR="009D4935" w:rsidRPr="0040115C" w:rsidRDefault="00101127" w:rsidP="009D4935">
            <w:pPr>
              <w:spacing w:line="360" w:lineRule="auto"/>
              <w:rPr>
                <w:rFonts w:ascii="Times New Roman" w:hAnsi="Times New Roman" w:cs="Times New Roman"/>
                <w:sz w:val="22"/>
                <w:szCs w:val="24"/>
              </w:rPr>
            </w:pPr>
            <w:r>
              <w:rPr>
                <w:rFonts w:ascii="Times New Roman" w:hAnsi="Times New Roman" w:cs="Times New Roman"/>
                <w:sz w:val="24"/>
                <w:szCs w:val="24"/>
              </w:rPr>
              <w:t>03</w:t>
            </w:r>
            <w:r w:rsidR="009D4935" w:rsidRPr="00324D53">
              <w:rPr>
                <w:rFonts w:ascii="Times New Roman" w:hAnsi="Times New Roman" w:cs="Times New Roman"/>
                <w:sz w:val="24"/>
                <w:szCs w:val="24"/>
              </w:rPr>
              <w:t>.04.2026</w:t>
            </w:r>
          </w:p>
        </w:tc>
        <w:tc>
          <w:tcPr>
            <w:tcW w:w="340" w:type="dxa"/>
            <w:tcBorders>
              <w:top w:val="nil"/>
              <w:left w:val="nil"/>
              <w:bottom w:val="nil"/>
              <w:right w:val="nil"/>
            </w:tcBorders>
            <w:noWrap/>
            <w:vAlign w:val="bottom"/>
            <w:hideMark/>
          </w:tcPr>
          <w:p w14:paraId="679FDD0C"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4DFEC"/>
            <w:vAlign w:val="center"/>
            <w:hideMark/>
          </w:tcPr>
          <w:p w14:paraId="7AF01542"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E4DFEC"/>
            <w:vAlign w:val="center"/>
            <w:hideMark/>
          </w:tcPr>
          <w:p w14:paraId="676C8780" w14:textId="2413D915" w:rsidR="009D4935" w:rsidRPr="00681B54" w:rsidRDefault="00101127"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03</w:t>
            </w:r>
            <w:r w:rsidR="009D4935" w:rsidRPr="00324D53">
              <w:rPr>
                <w:rFonts w:ascii="Times New Roman" w:hAnsi="Times New Roman" w:cs="Times New Roman"/>
                <w:sz w:val="24"/>
                <w:szCs w:val="24"/>
              </w:rPr>
              <w:t>.04.2026</w:t>
            </w:r>
          </w:p>
        </w:tc>
        <w:tc>
          <w:tcPr>
            <w:tcW w:w="2380" w:type="dxa"/>
            <w:tcBorders>
              <w:top w:val="nil"/>
              <w:left w:val="nil"/>
              <w:bottom w:val="nil"/>
              <w:right w:val="nil"/>
            </w:tcBorders>
            <w:noWrap/>
            <w:vAlign w:val="center"/>
            <w:hideMark/>
          </w:tcPr>
          <w:p w14:paraId="49972386"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79611F" w:rsidRPr="00681B54" w14:paraId="54FFBD1A"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530C4F91"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Adli Tıp</w:t>
            </w:r>
          </w:p>
        </w:tc>
        <w:tc>
          <w:tcPr>
            <w:tcW w:w="340" w:type="dxa"/>
            <w:tcBorders>
              <w:top w:val="nil"/>
              <w:left w:val="nil"/>
              <w:bottom w:val="nil"/>
              <w:right w:val="nil"/>
            </w:tcBorders>
            <w:noWrap/>
            <w:vAlign w:val="bottom"/>
            <w:hideMark/>
          </w:tcPr>
          <w:p w14:paraId="1A554019"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5388D16D"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Fiziksel Tıp ve Rehabilitasyon</w:t>
            </w:r>
          </w:p>
        </w:tc>
        <w:tc>
          <w:tcPr>
            <w:tcW w:w="2380" w:type="dxa"/>
            <w:tcBorders>
              <w:top w:val="nil"/>
              <w:left w:val="nil"/>
              <w:bottom w:val="nil"/>
              <w:right w:val="nil"/>
            </w:tcBorders>
            <w:noWrap/>
            <w:vAlign w:val="center"/>
            <w:hideMark/>
          </w:tcPr>
          <w:p w14:paraId="42D73457"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9D4935" w:rsidRPr="00681B54" w14:paraId="4FF1A7F1" w14:textId="77777777" w:rsidTr="00681B54">
        <w:trPr>
          <w:trHeight w:val="300"/>
        </w:trPr>
        <w:tc>
          <w:tcPr>
            <w:tcW w:w="1100" w:type="dxa"/>
            <w:tcBorders>
              <w:top w:val="nil"/>
              <w:left w:val="nil"/>
              <w:bottom w:val="nil"/>
              <w:right w:val="nil"/>
            </w:tcBorders>
            <w:shd w:val="clear" w:color="000000" w:fill="EBF1DE"/>
            <w:vAlign w:val="center"/>
            <w:hideMark/>
          </w:tcPr>
          <w:p w14:paraId="720683EE"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EBF1DE"/>
            <w:vAlign w:val="center"/>
            <w:hideMark/>
          </w:tcPr>
          <w:p w14:paraId="7F003A77" w14:textId="0BC0211E" w:rsidR="009D4935" w:rsidRPr="00681B54" w:rsidRDefault="00101127"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06</w:t>
            </w:r>
            <w:r w:rsidR="009D4935" w:rsidRPr="00324D53">
              <w:rPr>
                <w:rFonts w:ascii="Times New Roman" w:hAnsi="Times New Roman" w:cs="Times New Roman"/>
                <w:sz w:val="24"/>
                <w:szCs w:val="24"/>
              </w:rPr>
              <w:t>.04.2026</w:t>
            </w:r>
          </w:p>
        </w:tc>
        <w:tc>
          <w:tcPr>
            <w:tcW w:w="340" w:type="dxa"/>
            <w:tcBorders>
              <w:top w:val="nil"/>
              <w:left w:val="nil"/>
              <w:bottom w:val="nil"/>
              <w:right w:val="nil"/>
            </w:tcBorders>
            <w:noWrap/>
            <w:vAlign w:val="bottom"/>
            <w:hideMark/>
          </w:tcPr>
          <w:p w14:paraId="46CFF4EB"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4DFEC"/>
            <w:vAlign w:val="center"/>
            <w:hideMark/>
          </w:tcPr>
          <w:p w14:paraId="32F3C7CB"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E4DFEC"/>
            <w:vAlign w:val="center"/>
            <w:hideMark/>
          </w:tcPr>
          <w:p w14:paraId="4D448A37" w14:textId="009492A3" w:rsidR="009D4935" w:rsidRPr="008A3FAC" w:rsidRDefault="00101127" w:rsidP="009D4935">
            <w:pPr>
              <w:spacing w:line="360" w:lineRule="auto"/>
              <w:rPr>
                <w:rFonts w:ascii="Times New Roman" w:hAnsi="Times New Roman" w:cs="Times New Roman"/>
                <w:sz w:val="22"/>
                <w:szCs w:val="24"/>
              </w:rPr>
            </w:pPr>
            <w:r>
              <w:rPr>
                <w:rFonts w:ascii="Times New Roman" w:hAnsi="Times New Roman" w:cs="Times New Roman"/>
                <w:sz w:val="24"/>
                <w:szCs w:val="24"/>
              </w:rPr>
              <w:t>06</w:t>
            </w:r>
            <w:r w:rsidR="009D4935" w:rsidRPr="00324D53">
              <w:rPr>
                <w:rFonts w:ascii="Times New Roman" w:hAnsi="Times New Roman" w:cs="Times New Roman"/>
                <w:sz w:val="24"/>
                <w:szCs w:val="24"/>
              </w:rPr>
              <w:t>.04.2026</w:t>
            </w:r>
          </w:p>
        </w:tc>
        <w:tc>
          <w:tcPr>
            <w:tcW w:w="2380" w:type="dxa"/>
            <w:tcBorders>
              <w:top w:val="nil"/>
              <w:left w:val="nil"/>
              <w:bottom w:val="nil"/>
              <w:right w:val="nil"/>
            </w:tcBorders>
            <w:noWrap/>
            <w:vAlign w:val="center"/>
            <w:hideMark/>
          </w:tcPr>
          <w:p w14:paraId="5977472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43691982" w14:textId="77777777" w:rsidTr="00681B54">
        <w:trPr>
          <w:trHeight w:val="300"/>
        </w:trPr>
        <w:tc>
          <w:tcPr>
            <w:tcW w:w="1100" w:type="dxa"/>
            <w:tcBorders>
              <w:top w:val="nil"/>
              <w:left w:val="nil"/>
              <w:bottom w:val="nil"/>
              <w:right w:val="nil"/>
            </w:tcBorders>
            <w:shd w:val="clear" w:color="000000" w:fill="EBF1DE"/>
            <w:vAlign w:val="center"/>
            <w:hideMark/>
          </w:tcPr>
          <w:p w14:paraId="04C49D4C"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EBF1DE"/>
            <w:vAlign w:val="center"/>
            <w:hideMark/>
          </w:tcPr>
          <w:p w14:paraId="05D330CC" w14:textId="3E2F9F93" w:rsidR="009D4935" w:rsidRPr="00681B54" w:rsidRDefault="00101127"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17</w:t>
            </w:r>
            <w:r w:rsidR="009D4935" w:rsidRPr="00324D53">
              <w:rPr>
                <w:rFonts w:ascii="Times New Roman" w:hAnsi="Times New Roman" w:cs="Times New Roman"/>
                <w:sz w:val="24"/>
                <w:szCs w:val="24"/>
              </w:rPr>
              <w:t>.04.2026</w:t>
            </w:r>
          </w:p>
        </w:tc>
        <w:tc>
          <w:tcPr>
            <w:tcW w:w="340" w:type="dxa"/>
            <w:tcBorders>
              <w:top w:val="nil"/>
              <w:left w:val="nil"/>
              <w:bottom w:val="nil"/>
              <w:right w:val="nil"/>
            </w:tcBorders>
            <w:noWrap/>
            <w:vAlign w:val="bottom"/>
            <w:hideMark/>
          </w:tcPr>
          <w:p w14:paraId="1203C0D4"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E4DFEC"/>
            <w:vAlign w:val="center"/>
            <w:hideMark/>
          </w:tcPr>
          <w:p w14:paraId="350939C4"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E4DFEC"/>
            <w:vAlign w:val="center"/>
            <w:hideMark/>
          </w:tcPr>
          <w:p w14:paraId="3DF9E93F" w14:textId="1AC302D7" w:rsidR="009D4935" w:rsidRPr="008A3FAC" w:rsidRDefault="00101127" w:rsidP="009D4935">
            <w:pPr>
              <w:spacing w:line="360" w:lineRule="auto"/>
              <w:rPr>
                <w:rFonts w:ascii="Times New Roman" w:hAnsi="Times New Roman" w:cs="Times New Roman"/>
                <w:sz w:val="22"/>
                <w:szCs w:val="24"/>
              </w:rPr>
            </w:pPr>
            <w:r>
              <w:rPr>
                <w:rFonts w:ascii="Times New Roman" w:hAnsi="Times New Roman" w:cs="Times New Roman"/>
                <w:sz w:val="24"/>
                <w:szCs w:val="24"/>
              </w:rPr>
              <w:t>17</w:t>
            </w:r>
            <w:r w:rsidR="009D4935" w:rsidRPr="00324D53">
              <w:rPr>
                <w:rFonts w:ascii="Times New Roman" w:hAnsi="Times New Roman" w:cs="Times New Roman"/>
                <w:sz w:val="24"/>
                <w:szCs w:val="24"/>
              </w:rPr>
              <w:t>.04.2026</w:t>
            </w:r>
          </w:p>
        </w:tc>
        <w:tc>
          <w:tcPr>
            <w:tcW w:w="2380" w:type="dxa"/>
            <w:tcBorders>
              <w:top w:val="nil"/>
              <w:left w:val="nil"/>
              <w:bottom w:val="nil"/>
              <w:right w:val="nil"/>
            </w:tcBorders>
            <w:noWrap/>
            <w:vAlign w:val="center"/>
            <w:hideMark/>
          </w:tcPr>
          <w:p w14:paraId="3775F5F2"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79611F" w:rsidRPr="00681B54" w14:paraId="1BE259C5" w14:textId="77777777" w:rsidTr="00681B54">
        <w:trPr>
          <w:trHeight w:val="300"/>
        </w:trPr>
        <w:tc>
          <w:tcPr>
            <w:tcW w:w="1100" w:type="dxa"/>
            <w:tcBorders>
              <w:top w:val="nil"/>
              <w:left w:val="nil"/>
              <w:bottom w:val="nil"/>
              <w:right w:val="nil"/>
            </w:tcBorders>
            <w:noWrap/>
            <w:vAlign w:val="bottom"/>
            <w:hideMark/>
          </w:tcPr>
          <w:p w14:paraId="32046CD7"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6ED03B0F"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4576AF2D"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752B2D95"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14809DF9"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25392237"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79611F" w:rsidRPr="00681B54" w14:paraId="70FB7D50" w14:textId="77777777" w:rsidTr="00681B54">
        <w:trPr>
          <w:trHeight w:val="300"/>
        </w:trPr>
        <w:tc>
          <w:tcPr>
            <w:tcW w:w="1100" w:type="dxa"/>
            <w:tcBorders>
              <w:top w:val="nil"/>
              <w:left w:val="nil"/>
              <w:bottom w:val="nil"/>
              <w:right w:val="nil"/>
            </w:tcBorders>
            <w:noWrap/>
            <w:vAlign w:val="bottom"/>
            <w:hideMark/>
          </w:tcPr>
          <w:p w14:paraId="559AA079"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40" w:type="dxa"/>
            <w:tcBorders>
              <w:top w:val="nil"/>
              <w:left w:val="nil"/>
              <w:bottom w:val="nil"/>
              <w:right w:val="nil"/>
            </w:tcBorders>
            <w:noWrap/>
            <w:vAlign w:val="bottom"/>
            <w:hideMark/>
          </w:tcPr>
          <w:p w14:paraId="280B2DDB"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40" w:type="dxa"/>
            <w:tcBorders>
              <w:top w:val="nil"/>
              <w:left w:val="nil"/>
              <w:bottom w:val="nil"/>
              <w:right w:val="nil"/>
            </w:tcBorders>
            <w:noWrap/>
            <w:vAlign w:val="bottom"/>
            <w:hideMark/>
          </w:tcPr>
          <w:p w14:paraId="4FEAF39D"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noWrap/>
            <w:vAlign w:val="bottom"/>
            <w:hideMark/>
          </w:tcPr>
          <w:p w14:paraId="0390ABB3"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660" w:type="dxa"/>
            <w:tcBorders>
              <w:top w:val="nil"/>
              <w:left w:val="nil"/>
              <w:bottom w:val="nil"/>
              <w:right w:val="nil"/>
            </w:tcBorders>
            <w:noWrap/>
            <w:vAlign w:val="bottom"/>
            <w:hideMark/>
          </w:tcPr>
          <w:p w14:paraId="6017A773"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2380" w:type="dxa"/>
            <w:tcBorders>
              <w:top w:val="nil"/>
              <w:left w:val="nil"/>
              <w:bottom w:val="nil"/>
              <w:right w:val="nil"/>
            </w:tcBorders>
            <w:noWrap/>
            <w:vAlign w:val="center"/>
            <w:hideMark/>
          </w:tcPr>
          <w:p w14:paraId="067FD42D"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79611F" w:rsidRPr="00681B54" w14:paraId="05EA2A4A"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7B036463"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Göz Hastalıkları</w:t>
            </w:r>
          </w:p>
        </w:tc>
        <w:tc>
          <w:tcPr>
            <w:tcW w:w="340" w:type="dxa"/>
            <w:tcBorders>
              <w:top w:val="nil"/>
              <w:left w:val="nil"/>
              <w:bottom w:val="nil"/>
              <w:right w:val="nil"/>
            </w:tcBorders>
            <w:noWrap/>
            <w:vAlign w:val="bottom"/>
            <w:hideMark/>
          </w:tcPr>
          <w:p w14:paraId="4C2F33C2"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49E174D0"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Deri ve Zührevi Hastalıkları</w:t>
            </w:r>
          </w:p>
        </w:tc>
        <w:tc>
          <w:tcPr>
            <w:tcW w:w="2380" w:type="dxa"/>
            <w:tcBorders>
              <w:top w:val="nil"/>
              <w:left w:val="nil"/>
              <w:bottom w:val="nil"/>
              <w:right w:val="nil"/>
            </w:tcBorders>
            <w:noWrap/>
            <w:vAlign w:val="center"/>
            <w:hideMark/>
          </w:tcPr>
          <w:p w14:paraId="694B3982"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9D4935" w:rsidRPr="00681B54" w14:paraId="53591EA0" w14:textId="77777777" w:rsidTr="00681B54">
        <w:trPr>
          <w:trHeight w:val="300"/>
        </w:trPr>
        <w:tc>
          <w:tcPr>
            <w:tcW w:w="1100" w:type="dxa"/>
            <w:tcBorders>
              <w:top w:val="nil"/>
              <w:left w:val="nil"/>
              <w:bottom w:val="nil"/>
              <w:right w:val="nil"/>
            </w:tcBorders>
            <w:shd w:val="clear" w:color="000000" w:fill="E4DFEC"/>
            <w:vAlign w:val="center"/>
            <w:hideMark/>
          </w:tcPr>
          <w:p w14:paraId="0365083E"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E4DFEC"/>
            <w:vAlign w:val="center"/>
            <w:hideMark/>
          </w:tcPr>
          <w:p w14:paraId="55F9DE35" w14:textId="4540BD00"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2</w:t>
            </w:r>
            <w:r w:rsidR="00120BA3">
              <w:rPr>
                <w:rFonts w:ascii="Times New Roman" w:hAnsi="Times New Roman" w:cs="Times New Roman"/>
                <w:sz w:val="24"/>
                <w:szCs w:val="24"/>
              </w:rPr>
              <w:t>0</w:t>
            </w:r>
            <w:r w:rsidRPr="00616B4E">
              <w:rPr>
                <w:rFonts w:ascii="Times New Roman" w:hAnsi="Times New Roman" w:cs="Times New Roman"/>
                <w:sz w:val="24"/>
                <w:szCs w:val="24"/>
              </w:rPr>
              <w:t>.0</w:t>
            </w:r>
            <w:r>
              <w:rPr>
                <w:rFonts w:ascii="Times New Roman" w:hAnsi="Times New Roman" w:cs="Times New Roman"/>
                <w:sz w:val="24"/>
                <w:szCs w:val="24"/>
              </w:rPr>
              <w:t>4</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340" w:type="dxa"/>
            <w:tcBorders>
              <w:top w:val="nil"/>
              <w:left w:val="nil"/>
              <w:bottom w:val="nil"/>
              <w:right w:val="nil"/>
            </w:tcBorders>
            <w:noWrap/>
            <w:vAlign w:val="bottom"/>
            <w:hideMark/>
          </w:tcPr>
          <w:p w14:paraId="6DCE6D1F"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DAEEF3"/>
            <w:vAlign w:val="center"/>
            <w:hideMark/>
          </w:tcPr>
          <w:p w14:paraId="233D1E3F"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DAEEF3"/>
            <w:vAlign w:val="center"/>
            <w:hideMark/>
          </w:tcPr>
          <w:p w14:paraId="7ABE2496" w14:textId="0431F1E1" w:rsidR="009D4935" w:rsidRPr="0007022A" w:rsidRDefault="009D4935" w:rsidP="009D4935">
            <w:pPr>
              <w:spacing w:line="360" w:lineRule="auto"/>
              <w:rPr>
                <w:rFonts w:ascii="Times New Roman" w:hAnsi="Times New Roman" w:cs="Times New Roman"/>
                <w:sz w:val="22"/>
                <w:szCs w:val="24"/>
              </w:rPr>
            </w:pPr>
            <w:r>
              <w:rPr>
                <w:rFonts w:ascii="Times New Roman" w:hAnsi="Times New Roman" w:cs="Times New Roman"/>
                <w:sz w:val="24"/>
                <w:szCs w:val="24"/>
              </w:rPr>
              <w:t>2</w:t>
            </w:r>
            <w:r w:rsidR="00120BA3">
              <w:rPr>
                <w:rFonts w:ascii="Times New Roman" w:hAnsi="Times New Roman" w:cs="Times New Roman"/>
                <w:sz w:val="24"/>
                <w:szCs w:val="24"/>
              </w:rPr>
              <w:t>0</w:t>
            </w:r>
            <w:r w:rsidRPr="00616B4E">
              <w:rPr>
                <w:rFonts w:ascii="Times New Roman" w:hAnsi="Times New Roman" w:cs="Times New Roman"/>
                <w:sz w:val="24"/>
                <w:szCs w:val="24"/>
              </w:rPr>
              <w:t>.0</w:t>
            </w:r>
            <w:r>
              <w:rPr>
                <w:rFonts w:ascii="Times New Roman" w:hAnsi="Times New Roman" w:cs="Times New Roman"/>
                <w:sz w:val="24"/>
                <w:szCs w:val="24"/>
              </w:rPr>
              <w:t>4</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2380" w:type="dxa"/>
            <w:tcBorders>
              <w:top w:val="nil"/>
              <w:left w:val="nil"/>
              <w:bottom w:val="nil"/>
              <w:right w:val="nil"/>
            </w:tcBorders>
            <w:noWrap/>
            <w:vAlign w:val="center"/>
            <w:hideMark/>
          </w:tcPr>
          <w:p w14:paraId="6B8E7631"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6165EAA2" w14:textId="77777777" w:rsidTr="00681B54">
        <w:trPr>
          <w:trHeight w:val="300"/>
        </w:trPr>
        <w:tc>
          <w:tcPr>
            <w:tcW w:w="1100" w:type="dxa"/>
            <w:tcBorders>
              <w:top w:val="nil"/>
              <w:left w:val="nil"/>
              <w:bottom w:val="nil"/>
              <w:right w:val="nil"/>
            </w:tcBorders>
            <w:shd w:val="clear" w:color="000000" w:fill="E4DFEC"/>
            <w:vAlign w:val="center"/>
            <w:hideMark/>
          </w:tcPr>
          <w:p w14:paraId="1CF8BE76"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E4DFEC"/>
            <w:vAlign w:val="center"/>
            <w:hideMark/>
          </w:tcPr>
          <w:p w14:paraId="0DAF82A5" w14:textId="39B57D3F" w:rsidR="009D4935" w:rsidRPr="00681B54" w:rsidRDefault="00120BA3"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08</w:t>
            </w:r>
            <w:r w:rsidR="009D4935" w:rsidRPr="00616B4E">
              <w:rPr>
                <w:rFonts w:ascii="Times New Roman" w:hAnsi="Times New Roman" w:cs="Times New Roman"/>
                <w:sz w:val="24"/>
                <w:szCs w:val="24"/>
              </w:rPr>
              <w:t>.0</w:t>
            </w:r>
            <w:r w:rsidR="009D4935">
              <w:rPr>
                <w:rFonts w:ascii="Times New Roman" w:hAnsi="Times New Roman" w:cs="Times New Roman"/>
                <w:sz w:val="24"/>
                <w:szCs w:val="24"/>
              </w:rPr>
              <w:t>5</w:t>
            </w:r>
            <w:r w:rsidR="009D4935" w:rsidRPr="00616B4E">
              <w:rPr>
                <w:rFonts w:ascii="Times New Roman" w:hAnsi="Times New Roman" w:cs="Times New Roman"/>
                <w:sz w:val="24"/>
                <w:szCs w:val="24"/>
              </w:rPr>
              <w:t>.202</w:t>
            </w:r>
            <w:r w:rsidR="009D4935">
              <w:rPr>
                <w:rFonts w:ascii="Times New Roman" w:hAnsi="Times New Roman" w:cs="Times New Roman"/>
                <w:sz w:val="24"/>
                <w:szCs w:val="24"/>
              </w:rPr>
              <w:t>6</w:t>
            </w:r>
          </w:p>
        </w:tc>
        <w:tc>
          <w:tcPr>
            <w:tcW w:w="340" w:type="dxa"/>
            <w:tcBorders>
              <w:top w:val="nil"/>
              <w:left w:val="nil"/>
              <w:bottom w:val="nil"/>
              <w:right w:val="nil"/>
            </w:tcBorders>
            <w:noWrap/>
            <w:vAlign w:val="bottom"/>
            <w:hideMark/>
          </w:tcPr>
          <w:p w14:paraId="2133BC40"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DAEEF3"/>
            <w:vAlign w:val="center"/>
            <w:hideMark/>
          </w:tcPr>
          <w:p w14:paraId="58C9A197"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DAEEF3"/>
            <w:vAlign w:val="center"/>
            <w:hideMark/>
          </w:tcPr>
          <w:p w14:paraId="4A48FC7D" w14:textId="72E4370A" w:rsidR="009D4935" w:rsidRPr="0007022A" w:rsidRDefault="00120BA3" w:rsidP="009D4935">
            <w:pPr>
              <w:spacing w:line="360" w:lineRule="auto"/>
              <w:rPr>
                <w:rFonts w:ascii="Times New Roman" w:hAnsi="Times New Roman" w:cs="Times New Roman"/>
                <w:sz w:val="22"/>
                <w:szCs w:val="24"/>
              </w:rPr>
            </w:pPr>
            <w:r>
              <w:rPr>
                <w:rFonts w:ascii="Times New Roman" w:hAnsi="Times New Roman" w:cs="Times New Roman"/>
                <w:sz w:val="24"/>
                <w:szCs w:val="24"/>
              </w:rPr>
              <w:t>08</w:t>
            </w:r>
            <w:r w:rsidR="009D4935" w:rsidRPr="00616B4E">
              <w:rPr>
                <w:rFonts w:ascii="Times New Roman" w:hAnsi="Times New Roman" w:cs="Times New Roman"/>
                <w:sz w:val="24"/>
                <w:szCs w:val="24"/>
              </w:rPr>
              <w:t>.0</w:t>
            </w:r>
            <w:r w:rsidR="009D4935">
              <w:rPr>
                <w:rFonts w:ascii="Times New Roman" w:hAnsi="Times New Roman" w:cs="Times New Roman"/>
                <w:sz w:val="24"/>
                <w:szCs w:val="24"/>
              </w:rPr>
              <w:t>5</w:t>
            </w:r>
            <w:r w:rsidR="009D4935" w:rsidRPr="00616B4E">
              <w:rPr>
                <w:rFonts w:ascii="Times New Roman" w:hAnsi="Times New Roman" w:cs="Times New Roman"/>
                <w:sz w:val="24"/>
                <w:szCs w:val="24"/>
              </w:rPr>
              <w:t>.202</w:t>
            </w:r>
            <w:r w:rsidR="009D4935">
              <w:rPr>
                <w:rFonts w:ascii="Times New Roman" w:hAnsi="Times New Roman" w:cs="Times New Roman"/>
                <w:sz w:val="24"/>
                <w:szCs w:val="24"/>
              </w:rPr>
              <w:t>6</w:t>
            </w:r>
          </w:p>
        </w:tc>
        <w:tc>
          <w:tcPr>
            <w:tcW w:w="2380" w:type="dxa"/>
            <w:tcBorders>
              <w:top w:val="nil"/>
              <w:left w:val="nil"/>
              <w:bottom w:val="nil"/>
              <w:right w:val="nil"/>
            </w:tcBorders>
            <w:noWrap/>
            <w:vAlign w:val="center"/>
            <w:hideMark/>
          </w:tcPr>
          <w:p w14:paraId="6D0B310E"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79611F" w:rsidRPr="00681B54" w14:paraId="1BE87F75"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1DE72F22"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Kulak Burun Boğaz Hastalıkları</w:t>
            </w:r>
          </w:p>
        </w:tc>
        <w:tc>
          <w:tcPr>
            <w:tcW w:w="340" w:type="dxa"/>
            <w:tcBorders>
              <w:top w:val="nil"/>
              <w:left w:val="nil"/>
              <w:bottom w:val="nil"/>
              <w:right w:val="nil"/>
            </w:tcBorders>
            <w:noWrap/>
            <w:vAlign w:val="bottom"/>
            <w:hideMark/>
          </w:tcPr>
          <w:p w14:paraId="4907DC81"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4DA320B2"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Göğüs Hastalıkları</w:t>
            </w:r>
          </w:p>
        </w:tc>
        <w:tc>
          <w:tcPr>
            <w:tcW w:w="2380" w:type="dxa"/>
            <w:tcBorders>
              <w:top w:val="nil"/>
              <w:left w:val="nil"/>
              <w:bottom w:val="nil"/>
              <w:right w:val="nil"/>
            </w:tcBorders>
            <w:noWrap/>
            <w:vAlign w:val="center"/>
            <w:hideMark/>
          </w:tcPr>
          <w:p w14:paraId="062A32B8"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9D4935" w:rsidRPr="00681B54" w14:paraId="524F8E7D" w14:textId="77777777" w:rsidTr="00681B54">
        <w:trPr>
          <w:trHeight w:val="300"/>
        </w:trPr>
        <w:tc>
          <w:tcPr>
            <w:tcW w:w="1100" w:type="dxa"/>
            <w:tcBorders>
              <w:top w:val="nil"/>
              <w:left w:val="nil"/>
              <w:bottom w:val="nil"/>
              <w:right w:val="nil"/>
            </w:tcBorders>
            <w:shd w:val="clear" w:color="000000" w:fill="E4DFEC"/>
            <w:vAlign w:val="center"/>
            <w:hideMark/>
          </w:tcPr>
          <w:p w14:paraId="416E7156"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E4DFEC"/>
            <w:vAlign w:val="center"/>
            <w:hideMark/>
          </w:tcPr>
          <w:p w14:paraId="44FED52C" w14:textId="500FA12F"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1</w:t>
            </w:r>
            <w:r w:rsidR="00120BA3">
              <w:rPr>
                <w:rFonts w:ascii="Times New Roman" w:hAnsi="Times New Roman" w:cs="Times New Roman"/>
                <w:sz w:val="24"/>
                <w:szCs w:val="24"/>
              </w:rPr>
              <w:t>1</w:t>
            </w:r>
            <w:r w:rsidRPr="00616B4E">
              <w:rPr>
                <w:rFonts w:ascii="Times New Roman" w:hAnsi="Times New Roman" w:cs="Times New Roman"/>
                <w:sz w:val="24"/>
                <w:szCs w:val="24"/>
              </w:rPr>
              <w:t>.0</w:t>
            </w:r>
            <w:r>
              <w:rPr>
                <w:rFonts w:ascii="Times New Roman" w:hAnsi="Times New Roman" w:cs="Times New Roman"/>
                <w:sz w:val="24"/>
                <w:szCs w:val="24"/>
              </w:rPr>
              <w:t>5</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340" w:type="dxa"/>
            <w:tcBorders>
              <w:top w:val="nil"/>
              <w:left w:val="nil"/>
              <w:bottom w:val="nil"/>
              <w:right w:val="nil"/>
            </w:tcBorders>
            <w:noWrap/>
            <w:vAlign w:val="bottom"/>
            <w:hideMark/>
          </w:tcPr>
          <w:p w14:paraId="7F44C628"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DAEEF3"/>
            <w:vAlign w:val="center"/>
            <w:hideMark/>
          </w:tcPr>
          <w:p w14:paraId="0C72F02F"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DAEEF3"/>
            <w:vAlign w:val="center"/>
            <w:hideMark/>
          </w:tcPr>
          <w:p w14:paraId="3074F419" w14:textId="69084F53" w:rsidR="009D4935" w:rsidRPr="00613767" w:rsidRDefault="009D4935" w:rsidP="009D4935">
            <w:pPr>
              <w:spacing w:line="360" w:lineRule="auto"/>
              <w:rPr>
                <w:rFonts w:ascii="Times New Roman" w:hAnsi="Times New Roman" w:cs="Times New Roman"/>
                <w:sz w:val="22"/>
                <w:szCs w:val="24"/>
              </w:rPr>
            </w:pPr>
            <w:r>
              <w:rPr>
                <w:rFonts w:ascii="Times New Roman" w:hAnsi="Times New Roman" w:cs="Times New Roman"/>
                <w:sz w:val="24"/>
                <w:szCs w:val="24"/>
              </w:rPr>
              <w:t>1</w:t>
            </w:r>
            <w:r w:rsidR="00120BA3">
              <w:rPr>
                <w:rFonts w:ascii="Times New Roman" w:hAnsi="Times New Roman" w:cs="Times New Roman"/>
                <w:sz w:val="24"/>
                <w:szCs w:val="24"/>
              </w:rPr>
              <w:t>1</w:t>
            </w:r>
            <w:r w:rsidRPr="00616B4E">
              <w:rPr>
                <w:rFonts w:ascii="Times New Roman" w:hAnsi="Times New Roman" w:cs="Times New Roman"/>
                <w:sz w:val="24"/>
                <w:szCs w:val="24"/>
              </w:rPr>
              <w:t>.0</w:t>
            </w:r>
            <w:r>
              <w:rPr>
                <w:rFonts w:ascii="Times New Roman" w:hAnsi="Times New Roman" w:cs="Times New Roman"/>
                <w:sz w:val="24"/>
                <w:szCs w:val="24"/>
              </w:rPr>
              <w:t>5</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2380" w:type="dxa"/>
            <w:tcBorders>
              <w:top w:val="nil"/>
              <w:left w:val="nil"/>
              <w:bottom w:val="nil"/>
              <w:right w:val="nil"/>
            </w:tcBorders>
            <w:noWrap/>
            <w:vAlign w:val="center"/>
            <w:hideMark/>
          </w:tcPr>
          <w:p w14:paraId="11C51F54"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1F790CBF" w14:textId="77777777" w:rsidTr="00681B54">
        <w:trPr>
          <w:trHeight w:val="300"/>
        </w:trPr>
        <w:tc>
          <w:tcPr>
            <w:tcW w:w="1100" w:type="dxa"/>
            <w:tcBorders>
              <w:top w:val="nil"/>
              <w:left w:val="nil"/>
              <w:bottom w:val="nil"/>
              <w:right w:val="nil"/>
            </w:tcBorders>
            <w:shd w:val="clear" w:color="000000" w:fill="E4DFEC"/>
            <w:vAlign w:val="center"/>
            <w:hideMark/>
          </w:tcPr>
          <w:p w14:paraId="511A3B5C"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E4DFEC"/>
            <w:vAlign w:val="center"/>
            <w:hideMark/>
          </w:tcPr>
          <w:p w14:paraId="76640C1D" w14:textId="202BBE1D"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Pr>
                <w:rFonts w:ascii="Times New Roman" w:hAnsi="Times New Roman" w:cs="Times New Roman"/>
                <w:sz w:val="24"/>
                <w:szCs w:val="24"/>
              </w:rPr>
              <w:t>05</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340" w:type="dxa"/>
            <w:tcBorders>
              <w:top w:val="nil"/>
              <w:left w:val="nil"/>
              <w:bottom w:val="nil"/>
              <w:right w:val="nil"/>
            </w:tcBorders>
            <w:noWrap/>
            <w:vAlign w:val="bottom"/>
            <w:hideMark/>
          </w:tcPr>
          <w:p w14:paraId="7731B09D"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DAEEF3"/>
            <w:vAlign w:val="center"/>
            <w:hideMark/>
          </w:tcPr>
          <w:p w14:paraId="48516F72"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DAEEF3"/>
            <w:vAlign w:val="center"/>
            <w:hideMark/>
          </w:tcPr>
          <w:p w14:paraId="772D3E5B" w14:textId="4631B3E3" w:rsidR="009D4935" w:rsidRPr="00613767" w:rsidRDefault="009D4935" w:rsidP="009D4935">
            <w:pPr>
              <w:spacing w:line="360" w:lineRule="auto"/>
              <w:rPr>
                <w:rFonts w:ascii="Times New Roman" w:hAnsi="Times New Roman" w:cs="Times New Roman"/>
                <w:sz w:val="22"/>
                <w:szCs w:val="24"/>
              </w:rPr>
            </w:pPr>
            <w:r>
              <w:rPr>
                <w:rFonts w:ascii="Times New Roman" w:hAnsi="Times New Roman" w:cs="Times New Roman"/>
                <w:sz w:val="24"/>
                <w:szCs w:val="24"/>
              </w:rPr>
              <w:t>05</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2380" w:type="dxa"/>
            <w:tcBorders>
              <w:top w:val="nil"/>
              <w:left w:val="nil"/>
              <w:bottom w:val="nil"/>
              <w:right w:val="nil"/>
            </w:tcBorders>
            <w:noWrap/>
            <w:vAlign w:val="center"/>
            <w:hideMark/>
          </w:tcPr>
          <w:p w14:paraId="1DBE1003"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79611F" w:rsidRPr="00681B54" w14:paraId="76A889D8" w14:textId="77777777" w:rsidTr="00681B5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01EAC412"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Fiziksel Tıp ve Rehabilitasyon</w:t>
            </w:r>
          </w:p>
        </w:tc>
        <w:tc>
          <w:tcPr>
            <w:tcW w:w="340" w:type="dxa"/>
            <w:tcBorders>
              <w:top w:val="nil"/>
              <w:left w:val="nil"/>
              <w:bottom w:val="nil"/>
              <w:right w:val="nil"/>
            </w:tcBorders>
            <w:noWrap/>
            <w:vAlign w:val="bottom"/>
            <w:hideMark/>
          </w:tcPr>
          <w:p w14:paraId="2670A15C"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c>
          <w:tcPr>
            <w:tcW w:w="3840"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14:paraId="49EB1074" w14:textId="77777777" w:rsidR="0079611F" w:rsidRPr="00681B54" w:rsidRDefault="0079611F" w:rsidP="00A84DE0">
            <w:pPr>
              <w:widowControl/>
              <w:autoSpaceDE/>
              <w:autoSpaceDN/>
              <w:adjustRightInd/>
              <w:spacing w:line="360" w:lineRule="auto"/>
              <w:rPr>
                <w:rFonts w:ascii="Times New Roman" w:hAnsi="Times New Roman" w:cs="Times New Roman"/>
                <w:b/>
                <w:bCs/>
                <w:color w:val="000000"/>
                <w:sz w:val="22"/>
                <w:szCs w:val="22"/>
              </w:rPr>
            </w:pPr>
            <w:r w:rsidRPr="00681B54">
              <w:rPr>
                <w:rFonts w:ascii="Times New Roman" w:hAnsi="Times New Roman" w:cs="Times New Roman"/>
                <w:b/>
                <w:bCs/>
                <w:color w:val="000000"/>
                <w:sz w:val="22"/>
                <w:szCs w:val="22"/>
              </w:rPr>
              <w:t>Enfek. Hast. ve Klinik Mikrobiyoloji</w:t>
            </w:r>
          </w:p>
        </w:tc>
        <w:tc>
          <w:tcPr>
            <w:tcW w:w="2380" w:type="dxa"/>
            <w:tcBorders>
              <w:top w:val="nil"/>
              <w:left w:val="nil"/>
              <w:bottom w:val="nil"/>
              <w:right w:val="nil"/>
            </w:tcBorders>
            <w:noWrap/>
            <w:vAlign w:val="center"/>
            <w:hideMark/>
          </w:tcPr>
          <w:p w14:paraId="59E30E4D" w14:textId="77777777" w:rsidR="0079611F" w:rsidRPr="00681B54" w:rsidRDefault="0079611F" w:rsidP="00A84DE0">
            <w:pPr>
              <w:widowControl/>
              <w:autoSpaceDE/>
              <w:autoSpaceDN/>
              <w:adjustRightInd/>
              <w:spacing w:line="360" w:lineRule="auto"/>
              <w:rPr>
                <w:rFonts w:ascii="Calibri" w:hAnsi="Calibri" w:cs="Calibri"/>
                <w:color w:val="000000"/>
                <w:sz w:val="22"/>
                <w:szCs w:val="22"/>
              </w:rPr>
            </w:pPr>
          </w:p>
        </w:tc>
      </w:tr>
      <w:tr w:rsidR="009D4935" w:rsidRPr="00681B54" w14:paraId="48E7C551" w14:textId="77777777" w:rsidTr="00681B54">
        <w:trPr>
          <w:trHeight w:val="300"/>
        </w:trPr>
        <w:tc>
          <w:tcPr>
            <w:tcW w:w="1100" w:type="dxa"/>
            <w:tcBorders>
              <w:top w:val="nil"/>
              <w:left w:val="nil"/>
              <w:bottom w:val="nil"/>
              <w:right w:val="nil"/>
            </w:tcBorders>
            <w:shd w:val="clear" w:color="000000" w:fill="E4DFEC"/>
            <w:vAlign w:val="center"/>
            <w:hideMark/>
          </w:tcPr>
          <w:p w14:paraId="3ABD168F"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40" w:type="dxa"/>
            <w:tcBorders>
              <w:top w:val="nil"/>
              <w:left w:val="nil"/>
              <w:bottom w:val="nil"/>
              <w:right w:val="nil"/>
            </w:tcBorders>
            <w:shd w:val="clear" w:color="000000" w:fill="E4DFEC"/>
            <w:vAlign w:val="center"/>
            <w:hideMark/>
          </w:tcPr>
          <w:p w14:paraId="031745CB" w14:textId="37976125" w:rsidR="009D4935" w:rsidRPr="008A3FAC" w:rsidRDefault="009D4935" w:rsidP="009D4935">
            <w:pPr>
              <w:spacing w:line="360" w:lineRule="auto"/>
              <w:rPr>
                <w:rFonts w:ascii="Times New Roman" w:hAnsi="Times New Roman" w:cs="Times New Roman"/>
                <w:sz w:val="22"/>
                <w:szCs w:val="24"/>
              </w:rPr>
            </w:pPr>
            <w:r>
              <w:rPr>
                <w:rFonts w:ascii="Times New Roman" w:hAnsi="Times New Roman" w:cs="Times New Roman"/>
                <w:sz w:val="24"/>
                <w:szCs w:val="24"/>
              </w:rPr>
              <w:t>08</w:t>
            </w:r>
            <w:r w:rsidRPr="00616B4E">
              <w:rPr>
                <w:rFonts w:ascii="Times New Roman" w:hAnsi="Times New Roman" w:cs="Times New Roman"/>
                <w:sz w:val="24"/>
                <w:szCs w:val="24"/>
              </w:rPr>
              <w:t>.06.202</w:t>
            </w:r>
            <w:r>
              <w:rPr>
                <w:rFonts w:ascii="Times New Roman" w:hAnsi="Times New Roman" w:cs="Times New Roman"/>
                <w:sz w:val="24"/>
                <w:szCs w:val="24"/>
              </w:rPr>
              <w:t>6</w:t>
            </w:r>
          </w:p>
        </w:tc>
        <w:tc>
          <w:tcPr>
            <w:tcW w:w="340" w:type="dxa"/>
            <w:tcBorders>
              <w:top w:val="nil"/>
              <w:left w:val="nil"/>
              <w:bottom w:val="nil"/>
              <w:right w:val="nil"/>
            </w:tcBorders>
            <w:noWrap/>
            <w:vAlign w:val="bottom"/>
            <w:hideMark/>
          </w:tcPr>
          <w:p w14:paraId="2EDD280E"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DAEEF3"/>
            <w:vAlign w:val="center"/>
            <w:hideMark/>
          </w:tcPr>
          <w:p w14:paraId="75567A7A"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Başlangıç:</w:t>
            </w:r>
          </w:p>
        </w:tc>
        <w:tc>
          <w:tcPr>
            <w:tcW w:w="2660" w:type="dxa"/>
            <w:tcBorders>
              <w:top w:val="nil"/>
              <w:left w:val="nil"/>
              <w:bottom w:val="nil"/>
              <w:right w:val="nil"/>
            </w:tcBorders>
            <w:shd w:val="clear" w:color="000000" w:fill="DAEEF3"/>
            <w:vAlign w:val="center"/>
            <w:hideMark/>
          </w:tcPr>
          <w:p w14:paraId="11A57F8D" w14:textId="135BEB32" w:rsidR="009D4935" w:rsidRPr="00E279BC" w:rsidRDefault="009D4935" w:rsidP="009D4935">
            <w:pPr>
              <w:spacing w:line="360" w:lineRule="auto"/>
              <w:rPr>
                <w:rFonts w:ascii="Times New Roman" w:hAnsi="Times New Roman" w:cs="Times New Roman"/>
                <w:sz w:val="22"/>
                <w:szCs w:val="24"/>
              </w:rPr>
            </w:pPr>
            <w:r>
              <w:rPr>
                <w:rFonts w:ascii="Times New Roman" w:hAnsi="Times New Roman" w:cs="Times New Roman"/>
                <w:sz w:val="24"/>
                <w:szCs w:val="24"/>
              </w:rPr>
              <w:t>08</w:t>
            </w:r>
            <w:r w:rsidRPr="00616B4E">
              <w:rPr>
                <w:rFonts w:ascii="Times New Roman" w:hAnsi="Times New Roman" w:cs="Times New Roman"/>
                <w:sz w:val="24"/>
                <w:szCs w:val="24"/>
              </w:rPr>
              <w:t>.06.202</w:t>
            </w:r>
            <w:r>
              <w:rPr>
                <w:rFonts w:ascii="Times New Roman" w:hAnsi="Times New Roman" w:cs="Times New Roman"/>
                <w:sz w:val="24"/>
                <w:szCs w:val="24"/>
              </w:rPr>
              <w:t>6</w:t>
            </w:r>
          </w:p>
        </w:tc>
        <w:tc>
          <w:tcPr>
            <w:tcW w:w="2380" w:type="dxa"/>
            <w:tcBorders>
              <w:top w:val="nil"/>
              <w:left w:val="nil"/>
              <w:bottom w:val="nil"/>
              <w:right w:val="nil"/>
            </w:tcBorders>
            <w:noWrap/>
            <w:vAlign w:val="center"/>
            <w:hideMark/>
          </w:tcPr>
          <w:p w14:paraId="151B06FD"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r w:rsidR="009D4935" w:rsidRPr="00681B54" w14:paraId="2C8E02F6" w14:textId="77777777" w:rsidTr="00681B54">
        <w:trPr>
          <w:trHeight w:val="300"/>
        </w:trPr>
        <w:tc>
          <w:tcPr>
            <w:tcW w:w="1100" w:type="dxa"/>
            <w:tcBorders>
              <w:top w:val="nil"/>
              <w:left w:val="nil"/>
              <w:bottom w:val="nil"/>
              <w:right w:val="nil"/>
            </w:tcBorders>
            <w:shd w:val="clear" w:color="000000" w:fill="E4DFEC"/>
            <w:vAlign w:val="center"/>
            <w:hideMark/>
          </w:tcPr>
          <w:p w14:paraId="7E89911C"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40" w:type="dxa"/>
            <w:tcBorders>
              <w:top w:val="nil"/>
              <w:left w:val="nil"/>
              <w:bottom w:val="nil"/>
              <w:right w:val="nil"/>
            </w:tcBorders>
            <w:shd w:val="clear" w:color="000000" w:fill="E4DFEC"/>
            <w:vAlign w:val="center"/>
            <w:hideMark/>
          </w:tcPr>
          <w:p w14:paraId="7E90D375" w14:textId="74C3643D" w:rsidR="009D4935" w:rsidRPr="008A3FAC" w:rsidRDefault="009D4935" w:rsidP="009D4935">
            <w:pPr>
              <w:spacing w:line="360" w:lineRule="auto"/>
              <w:rPr>
                <w:rFonts w:ascii="Times New Roman" w:hAnsi="Times New Roman" w:cs="Times New Roman"/>
                <w:sz w:val="22"/>
                <w:szCs w:val="24"/>
              </w:rPr>
            </w:pPr>
            <w:r>
              <w:rPr>
                <w:rFonts w:ascii="Times New Roman" w:hAnsi="Times New Roman" w:cs="Times New Roman"/>
                <w:sz w:val="24"/>
                <w:szCs w:val="24"/>
              </w:rPr>
              <w:t>19</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340" w:type="dxa"/>
            <w:tcBorders>
              <w:top w:val="nil"/>
              <w:left w:val="nil"/>
              <w:bottom w:val="nil"/>
              <w:right w:val="nil"/>
            </w:tcBorders>
            <w:noWrap/>
            <w:vAlign w:val="bottom"/>
            <w:hideMark/>
          </w:tcPr>
          <w:p w14:paraId="150D2C1D"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c>
          <w:tcPr>
            <w:tcW w:w="1180" w:type="dxa"/>
            <w:tcBorders>
              <w:top w:val="nil"/>
              <w:left w:val="nil"/>
              <w:bottom w:val="nil"/>
              <w:right w:val="nil"/>
            </w:tcBorders>
            <w:shd w:val="clear" w:color="000000" w:fill="DAEEF3"/>
            <w:vAlign w:val="center"/>
            <w:hideMark/>
          </w:tcPr>
          <w:p w14:paraId="35620AB6" w14:textId="77777777" w:rsidR="009D4935" w:rsidRPr="00681B54" w:rsidRDefault="009D4935" w:rsidP="009D4935">
            <w:pPr>
              <w:widowControl/>
              <w:autoSpaceDE/>
              <w:autoSpaceDN/>
              <w:adjustRightInd/>
              <w:spacing w:line="360" w:lineRule="auto"/>
              <w:rPr>
                <w:rFonts w:ascii="Times New Roman" w:hAnsi="Times New Roman" w:cs="Times New Roman"/>
                <w:color w:val="000000"/>
                <w:sz w:val="22"/>
                <w:szCs w:val="22"/>
              </w:rPr>
            </w:pPr>
            <w:r w:rsidRPr="00681B54">
              <w:rPr>
                <w:rFonts w:ascii="Times New Roman" w:hAnsi="Times New Roman" w:cs="Times New Roman"/>
                <w:color w:val="000000"/>
                <w:sz w:val="22"/>
                <w:szCs w:val="22"/>
              </w:rPr>
              <w:t>Bitiş:</w:t>
            </w:r>
          </w:p>
        </w:tc>
        <w:tc>
          <w:tcPr>
            <w:tcW w:w="2660" w:type="dxa"/>
            <w:tcBorders>
              <w:top w:val="nil"/>
              <w:left w:val="nil"/>
              <w:bottom w:val="nil"/>
              <w:right w:val="nil"/>
            </w:tcBorders>
            <w:shd w:val="clear" w:color="000000" w:fill="DAEEF3"/>
            <w:vAlign w:val="center"/>
            <w:hideMark/>
          </w:tcPr>
          <w:p w14:paraId="0D41A81C" w14:textId="55B39204" w:rsidR="009D4935" w:rsidRPr="00E279BC" w:rsidRDefault="009D4935" w:rsidP="009D4935">
            <w:pPr>
              <w:spacing w:line="360" w:lineRule="auto"/>
              <w:rPr>
                <w:rFonts w:ascii="Times New Roman" w:hAnsi="Times New Roman" w:cs="Times New Roman"/>
                <w:sz w:val="22"/>
                <w:szCs w:val="24"/>
              </w:rPr>
            </w:pPr>
            <w:r>
              <w:rPr>
                <w:rFonts w:ascii="Times New Roman" w:hAnsi="Times New Roman" w:cs="Times New Roman"/>
                <w:sz w:val="24"/>
                <w:szCs w:val="24"/>
              </w:rPr>
              <w:t>19</w:t>
            </w:r>
            <w:r w:rsidRPr="00616B4E">
              <w:rPr>
                <w:rFonts w:ascii="Times New Roman" w:hAnsi="Times New Roman" w:cs="Times New Roman"/>
                <w:sz w:val="24"/>
                <w:szCs w:val="24"/>
              </w:rPr>
              <w:t>.0</w:t>
            </w:r>
            <w:r>
              <w:rPr>
                <w:rFonts w:ascii="Times New Roman" w:hAnsi="Times New Roman" w:cs="Times New Roman"/>
                <w:sz w:val="24"/>
                <w:szCs w:val="24"/>
              </w:rPr>
              <w:t>6</w:t>
            </w:r>
            <w:r w:rsidRPr="00616B4E">
              <w:rPr>
                <w:rFonts w:ascii="Times New Roman" w:hAnsi="Times New Roman" w:cs="Times New Roman"/>
                <w:sz w:val="24"/>
                <w:szCs w:val="24"/>
              </w:rPr>
              <w:t>.202</w:t>
            </w:r>
            <w:r>
              <w:rPr>
                <w:rFonts w:ascii="Times New Roman" w:hAnsi="Times New Roman" w:cs="Times New Roman"/>
                <w:sz w:val="24"/>
                <w:szCs w:val="24"/>
              </w:rPr>
              <w:t>6</w:t>
            </w:r>
          </w:p>
        </w:tc>
        <w:tc>
          <w:tcPr>
            <w:tcW w:w="2380" w:type="dxa"/>
            <w:tcBorders>
              <w:top w:val="nil"/>
              <w:left w:val="nil"/>
              <w:bottom w:val="nil"/>
              <w:right w:val="nil"/>
            </w:tcBorders>
            <w:noWrap/>
            <w:vAlign w:val="center"/>
            <w:hideMark/>
          </w:tcPr>
          <w:p w14:paraId="2ADAF24B" w14:textId="77777777" w:rsidR="009D4935" w:rsidRPr="00681B54" w:rsidRDefault="009D4935" w:rsidP="009D4935">
            <w:pPr>
              <w:widowControl/>
              <w:autoSpaceDE/>
              <w:autoSpaceDN/>
              <w:adjustRightInd/>
              <w:spacing w:line="360" w:lineRule="auto"/>
              <w:rPr>
                <w:rFonts w:ascii="Calibri" w:hAnsi="Calibri" w:cs="Calibri"/>
                <w:color w:val="000000"/>
                <w:sz w:val="22"/>
                <w:szCs w:val="22"/>
              </w:rPr>
            </w:pPr>
          </w:p>
        </w:tc>
      </w:tr>
    </w:tbl>
    <w:p w14:paraId="2A6AFC6A" w14:textId="77777777" w:rsidR="00BD4524" w:rsidRDefault="00BD4524" w:rsidP="00AB0B3E">
      <w:pPr>
        <w:widowControl/>
        <w:rPr>
          <w:b/>
          <w:bCs/>
          <w:sz w:val="23"/>
          <w:szCs w:val="23"/>
        </w:rPr>
      </w:pPr>
    </w:p>
    <w:p w14:paraId="04C64DBD" w14:textId="77777777" w:rsidR="00AB0B3E" w:rsidRDefault="00AB0B3E" w:rsidP="005E6F04">
      <w:pPr>
        <w:widowControl/>
        <w:shd w:val="clear" w:color="auto" w:fill="B8CCE4"/>
        <w:spacing w:line="276" w:lineRule="auto"/>
        <w:ind w:left="-142" w:right="283"/>
        <w:jc w:val="center"/>
        <w:rPr>
          <w:rFonts w:ascii="Times New Roman" w:eastAsia="Calibri" w:hAnsi="Times New Roman" w:cs="Times New Roman"/>
          <w:b/>
          <w:bCs/>
          <w:color w:val="000000"/>
          <w:sz w:val="32"/>
          <w:szCs w:val="24"/>
        </w:rPr>
      </w:pPr>
      <w:r w:rsidRPr="00D63A01">
        <w:rPr>
          <w:rFonts w:ascii="Times New Roman" w:eastAsia="Calibri" w:hAnsi="Times New Roman" w:cs="Times New Roman"/>
          <w:b/>
          <w:bCs/>
          <w:color w:val="000000"/>
          <w:sz w:val="32"/>
          <w:szCs w:val="24"/>
        </w:rPr>
        <w:t>DERSE GİREN ÖĞRETİM ÜYELERİ</w:t>
      </w:r>
    </w:p>
    <w:p w14:paraId="46A0ED14" w14:textId="77777777" w:rsidR="00A84DE0" w:rsidRPr="00A84DE0" w:rsidRDefault="00A84DE0" w:rsidP="005E6F04">
      <w:pPr>
        <w:widowControl/>
        <w:shd w:val="clear" w:color="auto" w:fill="B8CCE4"/>
        <w:spacing w:line="276" w:lineRule="auto"/>
        <w:ind w:left="-142" w:right="283"/>
        <w:jc w:val="center"/>
        <w:rPr>
          <w:rFonts w:ascii="Times New Roman" w:eastAsia="Calibri" w:hAnsi="Times New Roman" w:cs="Times New Roman"/>
          <w:b/>
          <w:bCs/>
          <w:color w:val="000000"/>
        </w:rPr>
      </w:pPr>
    </w:p>
    <w:p w14:paraId="26B3F28E" w14:textId="77777777" w:rsidR="00A84DE0" w:rsidRDefault="00A84DE0" w:rsidP="00A84DE0">
      <w:pPr>
        <w:widowControl/>
        <w:spacing w:line="276" w:lineRule="auto"/>
        <w:rPr>
          <w:rFonts w:ascii="Times New Roman" w:eastAsia="Calibri" w:hAnsi="Times New Roman" w:cs="Times New Roman"/>
          <w:b/>
          <w:bCs/>
          <w:color w:val="000000"/>
          <w:sz w:val="24"/>
          <w:szCs w:val="24"/>
        </w:rPr>
      </w:pPr>
    </w:p>
    <w:tbl>
      <w:tblPr>
        <w:tblW w:w="10378" w:type="dxa"/>
        <w:tblInd w:w="-72" w:type="dxa"/>
        <w:tblBorders>
          <w:top w:val="single" w:sz="4" w:space="0" w:color="auto"/>
          <w:left w:val="single" w:sz="4"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7"/>
        <w:gridCol w:w="2558"/>
        <w:gridCol w:w="1939"/>
        <w:gridCol w:w="4174"/>
      </w:tblGrid>
      <w:tr w:rsidR="00AB0B3E" w:rsidRPr="000B428C" w14:paraId="737E7D70" w14:textId="77777777" w:rsidTr="00A84DE0">
        <w:trPr>
          <w:trHeight w:val="169"/>
        </w:trPr>
        <w:tc>
          <w:tcPr>
            <w:tcW w:w="1707" w:type="dxa"/>
            <w:tcBorders>
              <w:bottom w:val="single" w:sz="4" w:space="0" w:color="auto"/>
            </w:tcBorders>
            <w:shd w:val="clear" w:color="auto" w:fill="FDE9D9"/>
            <w:vAlign w:val="center"/>
            <w:hideMark/>
          </w:tcPr>
          <w:p w14:paraId="606D06B4" w14:textId="77777777" w:rsidR="00AB0B3E" w:rsidRPr="000B428C" w:rsidRDefault="00AB0B3E" w:rsidP="00A84DE0">
            <w:pPr>
              <w:widowControl/>
              <w:autoSpaceDE/>
              <w:autoSpaceDN/>
              <w:adjustRightInd/>
              <w:spacing w:line="360" w:lineRule="auto"/>
              <w:jc w:val="center"/>
              <w:rPr>
                <w:rFonts w:ascii="Times New Roman" w:hAnsi="Times New Roman" w:cs="Times New Roman"/>
                <w:b/>
                <w:bCs/>
                <w:sz w:val="24"/>
                <w:szCs w:val="24"/>
              </w:rPr>
            </w:pPr>
            <w:r w:rsidRPr="000B428C">
              <w:rPr>
                <w:rFonts w:ascii="Times New Roman" w:hAnsi="Times New Roman" w:cs="Times New Roman"/>
                <w:b/>
                <w:bCs/>
                <w:sz w:val="24"/>
                <w:szCs w:val="24"/>
              </w:rPr>
              <w:t>UNVANI</w:t>
            </w:r>
          </w:p>
        </w:tc>
        <w:tc>
          <w:tcPr>
            <w:tcW w:w="2558" w:type="dxa"/>
            <w:tcBorders>
              <w:bottom w:val="single" w:sz="4" w:space="0" w:color="auto"/>
            </w:tcBorders>
            <w:shd w:val="clear" w:color="auto" w:fill="FDE9D9"/>
            <w:vAlign w:val="center"/>
            <w:hideMark/>
          </w:tcPr>
          <w:p w14:paraId="51A70E6B" w14:textId="77777777" w:rsidR="00AB0B3E" w:rsidRPr="000B428C" w:rsidRDefault="00AB0B3E" w:rsidP="00A84DE0">
            <w:pPr>
              <w:widowControl/>
              <w:autoSpaceDE/>
              <w:autoSpaceDN/>
              <w:adjustRightInd/>
              <w:spacing w:line="360" w:lineRule="auto"/>
              <w:jc w:val="center"/>
              <w:rPr>
                <w:rFonts w:ascii="Times New Roman" w:hAnsi="Times New Roman" w:cs="Times New Roman"/>
                <w:b/>
                <w:bCs/>
                <w:sz w:val="24"/>
                <w:szCs w:val="24"/>
              </w:rPr>
            </w:pPr>
            <w:r w:rsidRPr="000B428C">
              <w:rPr>
                <w:rFonts w:ascii="Times New Roman" w:hAnsi="Times New Roman" w:cs="Times New Roman"/>
                <w:b/>
                <w:bCs/>
                <w:sz w:val="24"/>
                <w:szCs w:val="24"/>
              </w:rPr>
              <w:t>ADI ve SOYADI</w:t>
            </w:r>
          </w:p>
        </w:tc>
        <w:tc>
          <w:tcPr>
            <w:tcW w:w="1939" w:type="dxa"/>
            <w:tcBorders>
              <w:bottom w:val="single" w:sz="4" w:space="0" w:color="auto"/>
            </w:tcBorders>
            <w:shd w:val="clear" w:color="auto" w:fill="FDE9D9"/>
            <w:vAlign w:val="center"/>
            <w:hideMark/>
          </w:tcPr>
          <w:p w14:paraId="10E0EF59" w14:textId="77777777" w:rsidR="00AB0B3E" w:rsidRPr="000B428C" w:rsidRDefault="00AB0B3E" w:rsidP="00A84DE0">
            <w:pPr>
              <w:widowControl/>
              <w:autoSpaceDE/>
              <w:autoSpaceDN/>
              <w:adjustRightInd/>
              <w:spacing w:line="360" w:lineRule="auto"/>
              <w:jc w:val="center"/>
              <w:rPr>
                <w:rFonts w:ascii="Times New Roman" w:hAnsi="Times New Roman" w:cs="Times New Roman"/>
                <w:b/>
                <w:bCs/>
                <w:sz w:val="24"/>
                <w:szCs w:val="24"/>
              </w:rPr>
            </w:pPr>
            <w:r w:rsidRPr="000B428C">
              <w:rPr>
                <w:rFonts w:ascii="Times New Roman" w:hAnsi="Times New Roman" w:cs="Times New Roman"/>
                <w:b/>
                <w:bCs/>
                <w:sz w:val="24"/>
                <w:szCs w:val="24"/>
              </w:rPr>
              <w:t>ANABİLİM DALI</w:t>
            </w:r>
          </w:p>
        </w:tc>
        <w:tc>
          <w:tcPr>
            <w:tcW w:w="4174" w:type="dxa"/>
            <w:tcBorders>
              <w:bottom w:val="single" w:sz="4" w:space="0" w:color="auto"/>
            </w:tcBorders>
            <w:shd w:val="clear" w:color="auto" w:fill="FDE9D9"/>
            <w:vAlign w:val="center"/>
            <w:hideMark/>
          </w:tcPr>
          <w:p w14:paraId="204ADFF5" w14:textId="77777777" w:rsidR="00AB0B3E" w:rsidRPr="000B428C" w:rsidRDefault="00AB0B3E" w:rsidP="00A84DE0">
            <w:pPr>
              <w:widowControl/>
              <w:autoSpaceDE/>
              <w:autoSpaceDN/>
              <w:adjustRightInd/>
              <w:spacing w:line="360" w:lineRule="auto"/>
              <w:jc w:val="center"/>
              <w:rPr>
                <w:rFonts w:ascii="Times New Roman" w:hAnsi="Times New Roman" w:cs="Times New Roman"/>
                <w:b/>
                <w:bCs/>
                <w:sz w:val="24"/>
                <w:szCs w:val="24"/>
              </w:rPr>
            </w:pPr>
            <w:r w:rsidRPr="000B428C">
              <w:rPr>
                <w:rFonts w:ascii="Times New Roman" w:hAnsi="Times New Roman" w:cs="Times New Roman"/>
                <w:b/>
                <w:bCs/>
                <w:sz w:val="24"/>
                <w:szCs w:val="24"/>
              </w:rPr>
              <w:t>GÖREVİ</w:t>
            </w:r>
          </w:p>
        </w:tc>
      </w:tr>
      <w:tr w:rsidR="00BD6ADB" w:rsidRPr="000B428C" w14:paraId="06C99F27" w14:textId="77777777" w:rsidTr="00A84DE0">
        <w:trPr>
          <w:trHeight w:val="354"/>
        </w:trPr>
        <w:tc>
          <w:tcPr>
            <w:tcW w:w="1707" w:type="dxa"/>
            <w:tcBorders>
              <w:top w:val="single" w:sz="4" w:space="0" w:color="auto"/>
            </w:tcBorders>
            <w:vAlign w:val="center"/>
            <w:hideMark/>
          </w:tcPr>
          <w:p w14:paraId="569F1DCF" w14:textId="29D4026B" w:rsidR="00AB0B3E" w:rsidRPr="000B428C" w:rsidRDefault="00A05352" w:rsidP="0044727C">
            <w:pPr>
              <w:widowControl/>
              <w:autoSpaceDE/>
              <w:autoSpaceDN/>
              <w:adjustRightInd/>
              <w:spacing w:line="360" w:lineRule="auto"/>
              <w:rPr>
                <w:rFonts w:ascii="Times New Roman" w:hAnsi="Times New Roman" w:cs="Times New Roman"/>
                <w:bCs/>
                <w:iCs/>
                <w:sz w:val="24"/>
                <w:szCs w:val="24"/>
              </w:rPr>
            </w:pPr>
            <w:r w:rsidRPr="00A84DE0">
              <w:rPr>
                <w:rFonts w:ascii="Times New Roman" w:hAnsi="Times New Roman" w:cs="Times New Roman"/>
                <w:bCs/>
                <w:iCs/>
                <w:sz w:val="22"/>
                <w:szCs w:val="22"/>
              </w:rPr>
              <w:t>D</w:t>
            </w:r>
            <w:r>
              <w:rPr>
                <w:rFonts w:ascii="Times New Roman" w:hAnsi="Times New Roman" w:cs="Times New Roman"/>
                <w:bCs/>
                <w:iCs/>
                <w:sz w:val="22"/>
                <w:szCs w:val="22"/>
              </w:rPr>
              <w:t>oç. Dr.</w:t>
            </w:r>
          </w:p>
        </w:tc>
        <w:tc>
          <w:tcPr>
            <w:tcW w:w="2558" w:type="dxa"/>
            <w:tcBorders>
              <w:top w:val="single" w:sz="4" w:space="0" w:color="auto"/>
            </w:tcBorders>
            <w:vAlign w:val="center"/>
            <w:hideMark/>
          </w:tcPr>
          <w:p w14:paraId="31476C3C" w14:textId="77777777" w:rsidR="00AB0B3E" w:rsidRPr="000B428C" w:rsidRDefault="00AB0B3E"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Ercan ÇİL</w:t>
            </w:r>
          </w:p>
        </w:tc>
        <w:tc>
          <w:tcPr>
            <w:tcW w:w="1939" w:type="dxa"/>
            <w:tcBorders>
              <w:top w:val="single" w:sz="4" w:space="0" w:color="auto"/>
            </w:tcBorders>
            <w:vAlign w:val="center"/>
            <w:hideMark/>
          </w:tcPr>
          <w:p w14:paraId="1C101211" w14:textId="77777777" w:rsidR="00AB0B3E" w:rsidRPr="000B428C" w:rsidRDefault="00AB0B3E"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Göğüs Hastalıkları</w:t>
            </w:r>
          </w:p>
        </w:tc>
        <w:tc>
          <w:tcPr>
            <w:tcW w:w="4174" w:type="dxa"/>
            <w:tcBorders>
              <w:top w:val="single" w:sz="4" w:space="0" w:color="auto"/>
            </w:tcBorders>
            <w:vAlign w:val="center"/>
            <w:hideMark/>
          </w:tcPr>
          <w:p w14:paraId="2F91C89B" w14:textId="77777777" w:rsidR="00AB0B3E" w:rsidRPr="000B428C" w:rsidRDefault="00AB0B3E"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Göğüs Hastalıkları Anabilim Dalı Başkanı</w:t>
            </w:r>
          </w:p>
        </w:tc>
      </w:tr>
      <w:tr w:rsidR="00BA5A2D" w:rsidRPr="000B428C" w14:paraId="6E76B212" w14:textId="77777777" w:rsidTr="00A84DE0">
        <w:trPr>
          <w:trHeight w:val="354"/>
        </w:trPr>
        <w:tc>
          <w:tcPr>
            <w:tcW w:w="1707" w:type="dxa"/>
            <w:tcBorders>
              <w:top w:val="single" w:sz="4" w:space="0" w:color="auto"/>
            </w:tcBorders>
            <w:vAlign w:val="center"/>
          </w:tcPr>
          <w:p w14:paraId="3C632C67" w14:textId="5C133538" w:rsidR="00BA5A2D" w:rsidRPr="000B428C" w:rsidRDefault="007048EF" w:rsidP="0044727C">
            <w:pPr>
              <w:widowControl/>
              <w:autoSpaceDE/>
              <w:autoSpaceDN/>
              <w:adjustRightInd/>
              <w:spacing w:line="360" w:lineRule="auto"/>
              <w:rPr>
                <w:rFonts w:ascii="Times New Roman" w:hAnsi="Times New Roman" w:cs="Times New Roman"/>
                <w:bCs/>
                <w:iCs/>
                <w:sz w:val="24"/>
                <w:szCs w:val="24"/>
              </w:rPr>
            </w:pPr>
            <w:r w:rsidRPr="00A84DE0">
              <w:rPr>
                <w:rFonts w:ascii="Times New Roman" w:hAnsi="Times New Roman" w:cs="Times New Roman"/>
                <w:bCs/>
                <w:iCs/>
                <w:sz w:val="22"/>
                <w:szCs w:val="22"/>
              </w:rPr>
              <w:t>D</w:t>
            </w:r>
            <w:r>
              <w:rPr>
                <w:rFonts w:ascii="Times New Roman" w:hAnsi="Times New Roman" w:cs="Times New Roman"/>
                <w:bCs/>
                <w:iCs/>
                <w:sz w:val="22"/>
                <w:szCs w:val="22"/>
              </w:rPr>
              <w:t>oç. Dr.</w:t>
            </w:r>
          </w:p>
        </w:tc>
        <w:tc>
          <w:tcPr>
            <w:tcW w:w="2558" w:type="dxa"/>
            <w:tcBorders>
              <w:top w:val="single" w:sz="4" w:space="0" w:color="auto"/>
            </w:tcBorders>
            <w:vAlign w:val="center"/>
          </w:tcPr>
          <w:p w14:paraId="43AB4FAC" w14:textId="2B5723D1" w:rsidR="00BA5A2D" w:rsidRPr="000B428C" w:rsidRDefault="00BA5A2D"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 xml:space="preserve">Gökhan </w:t>
            </w:r>
            <w:r w:rsidR="00C6184C">
              <w:rPr>
                <w:rFonts w:ascii="Times New Roman" w:hAnsi="Times New Roman" w:cs="Times New Roman"/>
                <w:bCs/>
                <w:iCs/>
                <w:sz w:val="24"/>
                <w:szCs w:val="24"/>
              </w:rPr>
              <w:t>ÇORAPLI</w:t>
            </w:r>
          </w:p>
        </w:tc>
        <w:tc>
          <w:tcPr>
            <w:tcW w:w="1939" w:type="dxa"/>
            <w:tcBorders>
              <w:top w:val="single" w:sz="4" w:space="0" w:color="auto"/>
            </w:tcBorders>
            <w:vAlign w:val="center"/>
          </w:tcPr>
          <w:p w14:paraId="1E1C54AD" w14:textId="77777777" w:rsidR="00BA5A2D" w:rsidRPr="000B428C" w:rsidRDefault="00BA5A2D"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Göğüs Hastalıkları</w:t>
            </w:r>
          </w:p>
        </w:tc>
        <w:tc>
          <w:tcPr>
            <w:tcW w:w="4174" w:type="dxa"/>
            <w:tcBorders>
              <w:top w:val="single" w:sz="4" w:space="0" w:color="auto"/>
            </w:tcBorders>
            <w:vAlign w:val="center"/>
          </w:tcPr>
          <w:p w14:paraId="3FE9267F" w14:textId="77777777" w:rsidR="00BA5A2D" w:rsidRPr="000B428C" w:rsidRDefault="00BA5A2D"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Göğüs Hastalıkları Anabilim Dalı</w:t>
            </w:r>
            <w:r w:rsidRPr="000B428C">
              <w:rPr>
                <w:rFonts w:ascii="Times New Roman" w:hAnsi="Times New Roman" w:cs="Times New Roman"/>
                <w:sz w:val="24"/>
                <w:szCs w:val="24"/>
              </w:rPr>
              <w:t xml:space="preserve"> Öğretim Üyesi</w:t>
            </w:r>
          </w:p>
        </w:tc>
      </w:tr>
      <w:tr w:rsidR="00BD6ADB" w:rsidRPr="000B428C" w14:paraId="523228FA" w14:textId="77777777" w:rsidTr="00A84DE0">
        <w:trPr>
          <w:trHeight w:val="354"/>
        </w:trPr>
        <w:tc>
          <w:tcPr>
            <w:tcW w:w="1707" w:type="dxa"/>
            <w:vAlign w:val="center"/>
            <w:hideMark/>
          </w:tcPr>
          <w:p w14:paraId="5A9A57DF" w14:textId="77777777" w:rsidR="00AB0B3E" w:rsidRPr="000B428C" w:rsidRDefault="00730461"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Prof</w:t>
            </w:r>
            <w:r w:rsidR="00977CDE" w:rsidRPr="000B428C">
              <w:rPr>
                <w:rFonts w:ascii="Times New Roman" w:hAnsi="Times New Roman" w:cs="Times New Roman"/>
                <w:bCs/>
                <w:iCs/>
                <w:sz w:val="24"/>
                <w:szCs w:val="24"/>
              </w:rPr>
              <w:t>. Dr.</w:t>
            </w:r>
          </w:p>
        </w:tc>
        <w:tc>
          <w:tcPr>
            <w:tcW w:w="2558" w:type="dxa"/>
            <w:vAlign w:val="center"/>
            <w:hideMark/>
          </w:tcPr>
          <w:p w14:paraId="6E29DF40" w14:textId="77777777" w:rsidR="00AB0B3E" w:rsidRPr="000B428C" w:rsidRDefault="00AB0B3E"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Hakan Sezgin SAY</w:t>
            </w:r>
            <w:r w:rsidR="00977CDE" w:rsidRPr="000B428C">
              <w:rPr>
                <w:rFonts w:ascii="Times New Roman" w:hAnsi="Times New Roman" w:cs="Times New Roman"/>
                <w:bCs/>
                <w:iCs/>
                <w:sz w:val="24"/>
                <w:szCs w:val="24"/>
              </w:rPr>
              <w:t>I</w:t>
            </w:r>
            <w:r w:rsidRPr="000B428C">
              <w:rPr>
                <w:rFonts w:ascii="Times New Roman" w:hAnsi="Times New Roman" w:cs="Times New Roman"/>
                <w:bCs/>
                <w:iCs/>
                <w:sz w:val="24"/>
                <w:szCs w:val="24"/>
              </w:rPr>
              <w:t>NER</w:t>
            </w:r>
          </w:p>
        </w:tc>
        <w:tc>
          <w:tcPr>
            <w:tcW w:w="1939" w:type="dxa"/>
            <w:vAlign w:val="center"/>
            <w:hideMark/>
          </w:tcPr>
          <w:p w14:paraId="576680E7" w14:textId="77777777" w:rsidR="00AB0B3E" w:rsidRPr="000B428C" w:rsidRDefault="00AB0B3E"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Enfek. Hast.</w:t>
            </w:r>
            <w:r w:rsidR="00987F74" w:rsidRPr="000B428C">
              <w:rPr>
                <w:rFonts w:ascii="Times New Roman" w:hAnsi="Times New Roman" w:cs="Times New Roman"/>
                <w:bCs/>
                <w:iCs/>
                <w:sz w:val="24"/>
                <w:szCs w:val="24"/>
              </w:rPr>
              <w:t>ve K</w:t>
            </w:r>
            <w:r w:rsidRPr="000B428C">
              <w:rPr>
                <w:rFonts w:ascii="Times New Roman" w:hAnsi="Times New Roman" w:cs="Times New Roman"/>
                <w:bCs/>
                <w:iCs/>
                <w:sz w:val="24"/>
                <w:szCs w:val="24"/>
              </w:rPr>
              <w:t>linik Mikrobiyoloji</w:t>
            </w:r>
          </w:p>
        </w:tc>
        <w:tc>
          <w:tcPr>
            <w:tcW w:w="4174" w:type="dxa"/>
            <w:vAlign w:val="center"/>
            <w:hideMark/>
          </w:tcPr>
          <w:p w14:paraId="126BF211" w14:textId="77777777" w:rsidR="00AB0B3E" w:rsidRPr="000B428C" w:rsidRDefault="00AB0B3E" w:rsidP="0044727C">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Enfek. Hast. ve Klinik Mikrobiyoloji Anabilim Dalı Başkanı</w:t>
            </w:r>
          </w:p>
        </w:tc>
      </w:tr>
      <w:tr w:rsidR="00871597" w:rsidRPr="000B428C" w14:paraId="6B1DD721" w14:textId="77777777" w:rsidTr="00A84DE0">
        <w:trPr>
          <w:trHeight w:val="354"/>
        </w:trPr>
        <w:tc>
          <w:tcPr>
            <w:tcW w:w="1707" w:type="dxa"/>
            <w:vAlign w:val="center"/>
          </w:tcPr>
          <w:p w14:paraId="37350E61" w14:textId="0202C334" w:rsidR="00871597" w:rsidRPr="00871597" w:rsidRDefault="00871597" w:rsidP="00871597">
            <w:pPr>
              <w:widowControl/>
              <w:autoSpaceDE/>
              <w:autoSpaceDN/>
              <w:adjustRightInd/>
              <w:spacing w:line="360" w:lineRule="auto"/>
              <w:rPr>
                <w:rFonts w:ascii="Times New Roman" w:hAnsi="Times New Roman" w:cs="Times New Roman"/>
                <w:bCs/>
                <w:iCs/>
                <w:sz w:val="24"/>
                <w:szCs w:val="24"/>
              </w:rPr>
            </w:pPr>
            <w:r w:rsidRPr="00871597">
              <w:rPr>
                <w:rFonts w:ascii="Times New Roman" w:hAnsi="Times New Roman" w:cs="Times New Roman"/>
                <w:bCs/>
                <w:iCs/>
                <w:sz w:val="24"/>
                <w:szCs w:val="24"/>
              </w:rPr>
              <w:t>Dr. Öğr. Üy</w:t>
            </w:r>
            <w:r w:rsidR="004C0BE8">
              <w:rPr>
                <w:rFonts w:ascii="Times New Roman" w:hAnsi="Times New Roman" w:cs="Times New Roman"/>
                <w:bCs/>
                <w:iCs/>
                <w:sz w:val="24"/>
                <w:szCs w:val="24"/>
              </w:rPr>
              <w:t>s.</w:t>
            </w:r>
          </w:p>
        </w:tc>
        <w:tc>
          <w:tcPr>
            <w:tcW w:w="2558" w:type="dxa"/>
            <w:vAlign w:val="center"/>
          </w:tcPr>
          <w:p w14:paraId="09757E40" w14:textId="5DF2C066" w:rsidR="00871597" w:rsidRPr="00871597" w:rsidRDefault="00871597" w:rsidP="00871597">
            <w:pPr>
              <w:widowControl/>
              <w:autoSpaceDE/>
              <w:autoSpaceDN/>
              <w:adjustRightInd/>
              <w:spacing w:line="360" w:lineRule="auto"/>
              <w:rPr>
                <w:rFonts w:ascii="Times New Roman" w:hAnsi="Times New Roman" w:cs="Times New Roman"/>
                <w:bCs/>
                <w:iCs/>
                <w:sz w:val="24"/>
                <w:szCs w:val="24"/>
              </w:rPr>
            </w:pPr>
            <w:r w:rsidRPr="00871597">
              <w:rPr>
                <w:rFonts w:ascii="Times New Roman" w:hAnsi="Times New Roman" w:cs="Times New Roman"/>
                <w:bCs/>
                <w:iCs/>
                <w:sz w:val="24"/>
                <w:szCs w:val="24"/>
              </w:rPr>
              <w:t>Sevgi Alan D</w:t>
            </w:r>
            <w:r w:rsidR="00C6184C">
              <w:rPr>
                <w:rFonts w:ascii="Times New Roman" w:hAnsi="Times New Roman" w:cs="Times New Roman"/>
                <w:bCs/>
                <w:iCs/>
                <w:sz w:val="24"/>
                <w:szCs w:val="24"/>
              </w:rPr>
              <w:t>OĞAN</w:t>
            </w:r>
          </w:p>
        </w:tc>
        <w:tc>
          <w:tcPr>
            <w:tcW w:w="1939" w:type="dxa"/>
            <w:vAlign w:val="center"/>
          </w:tcPr>
          <w:p w14:paraId="7B791D03" w14:textId="7A1114C4" w:rsidR="00871597" w:rsidRPr="00871597" w:rsidRDefault="00871597" w:rsidP="00871597">
            <w:pPr>
              <w:widowControl/>
              <w:autoSpaceDE/>
              <w:autoSpaceDN/>
              <w:adjustRightInd/>
              <w:spacing w:line="360" w:lineRule="auto"/>
              <w:rPr>
                <w:rFonts w:ascii="Times New Roman" w:hAnsi="Times New Roman" w:cs="Times New Roman"/>
                <w:bCs/>
                <w:iCs/>
                <w:sz w:val="24"/>
                <w:szCs w:val="24"/>
              </w:rPr>
            </w:pPr>
            <w:r w:rsidRPr="00871597">
              <w:rPr>
                <w:rFonts w:ascii="Times New Roman" w:hAnsi="Times New Roman" w:cs="Times New Roman"/>
                <w:bCs/>
                <w:iCs/>
                <w:sz w:val="24"/>
                <w:szCs w:val="24"/>
              </w:rPr>
              <w:t>Enfek. Hast.  ve Klinik Mikrobiyoloji</w:t>
            </w:r>
          </w:p>
        </w:tc>
        <w:tc>
          <w:tcPr>
            <w:tcW w:w="4174" w:type="dxa"/>
            <w:vAlign w:val="center"/>
          </w:tcPr>
          <w:p w14:paraId="705AEC08" w14:textId="7C569624" w:rsidR="00871597" w:rsidRPr="00871597" w:rsidRDefault="00871597" w:rsidP="00871597">
            <w:pPr>
              <w:widowControl/>
              <w:autoSpaceDE/>
              <w:autoSpaceDN/>
              <w:adjustRightInd/>
              <w:spacing w:line="360" w:lineRule="auto"/>
              <w:rPr>
                <w:rFonts w:ascii="Times New Roman" w:hAnsi="Times New Roman" w:cs="Times New Roman"/>
                <w:bCs/>
                <w:iCs/>
                <w:sz w:val="24"/>
                <w:szCs w:val="24"/>
              </w:rPr>
            </w:pPr>
            <w:r w:rsidRPr="00871597">
              <w:rPr>
                <w:rFonts w:ascii="Times New Roman" w:hAnsi="Times New Roman" w:cs="Times New Roman"/>
                <w:bCs/>
                <w:iCs/>
                <w:sz w:val="24"/>
                <w:szCs w:val="24"/>
              </w:rPr>
              <w:t>Enfek. Hast. ve Klinik Mikrobiyoloji Anabilim Dalı</w:t>
            </w:r>
          </w:p>
        </w:tc>
      </w:tr>
      <w:tr w:rsidR="00871597" w:rsidRPr="000B428C" w14:paraId="774CCE73" w14:textId="77777777" w:rsidTr="00A84DE0">
        <w:trPr>
          <w:trHeight w:val="354"/>
        </w:trPr>
        <w:tc>
          <w:tcPr>
            <w:tcW w:w="1707" w:type="dxa"/>
            <w:vAlign w:val="center"/>
            <w:hideMark/>
          </w:tcPr>
          <w:p w14:paraId="695ADE80" w14:textId="77777777" w:rsidR="00871597" w:rsidRPr="000B428C" w:rsidRDefault="00871597" w:rsidP="00871597">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Prof. Dr.</w:t>
            </w:r>
          </w:p>
        </w:tc>
        <w:tc>
          <w:tcPr>
            <w:tcW w:w="2558" w:type="dxa"/>
            <w:vAlign w:val="center"/>
            <w:hideMark/>
          </w:tcPr>
          <w:p w14:paraId="5E16D2FA" w14:textId="77777777" w:rsidR="00871597" w:rsidRPr="000B428C" w:rsidRDefault="00871597" w:rsidP="00871597">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Yaşar ALTUN</w:t>
            </w:r>
          </w:p>
        </w:tc>
        <w:tc>
          <w:tcPr>
            <w:tcW w:w="1939" w:type="dxa"/>
            <w:vAlign w:val="center"/>
            <w:hideMark/>
          </w:tcPr>
          <w:p w14:paraId="2CA8B20A" w14:textId="77777777" w:rsidR="00871597" w:rsidRPr="000B428C" w:rsidRDefault="00871597" w:rsidP="00871597">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Nöroloji</w:t>
            </w:r>
          </w:p>
        </w:tc>
        <w:tc>
          <w:tcPr>
            <w:tcW w:w="4174" w:type="dxa"/>
            <w:vAlign w:val="center"/>
            <w:hideMark/>
          </w:tcPr>
          <w:p w14:paraId="5EC2EEB7" w14:textId="77777777" w:rsidR="00871597" w:rsidRPr="000B428C" w:rsidRDefault="00871597" w:rsidP="00871597">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Nöroloji Anabilim Dalı Başkanı</w:t>
            </w:r>
          </w:p>
        </w:tc>
      </w:tr>
      <w:tr w:rsidR="00871597" w:rsidRPr="000B428C" w14:paraId="6C19DB47" w14:textId="77777777" w:rsidTr="000D77AB">
        <w:trPr>
          <w:trHeight w:val="354"/>
        </w:trPr>
        <w:tc>
          <w:tcPr>
            <w:tcW w:w="1707" w:type="dxa"/>
            <w:vAlign w:val="center"/>
          </w:tcPr>
          <w:p w14:paraId="5899082A" w14:textId="5187D255" w:rsidR="00871597" w:rsidRPr="000B428C" w:rsidRDefault="00365EE5" w:rsidP="00871597">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Prof</w:t>
            </w:r>
            <w:r w:rsidR="00871597" w:rsidRPr="000B428C">
              <w:rPr>
                <w:rFonts w:ascii="Times New Roman" w:hAnsi="Times New Roman" w:cs="Times New Roman"/>
                <w:sz w:val="24"/>
                <w:szCs w:val="24"/>
              </w:rPr>
              <w:t>. Dr.</w:t>
            </w:r>
          </w:p>
        </w:tc>
        <w:tc>
          <w:tcPr>
            <w:tcW w:w="2558" w:type="dxa"/>
            <w:vAlign w:val="center"/>
          </w:tcPr>
          <w:p w14:paraId="01DB0CCD" w14:textId="009A1E43" w:rsidR="00871597" w:rsidRPr="000B428C" w:rsidRDefault="00871597" w:rsidP="00871597">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Ali Zeynal Abidin T</w:t>
            </w:r>
            <w:r w:rsidR="00C6184C">
              <w:rPr>
                <w:rFonts w:ascii="Times New Roman" w:hAnsi="Times New Roman" w:cs="Times New Roman"/>
                <w:sz w:val="24"/>
                <w:szCs w:val="24"/>
              </w:rPr>
              <w:t>AK</w:t>
            </w:r>
          </w:p>
        </w:tc>
        <w:tc>
          <w:tcPr>
            <w:tcW w:w="1939" w:type="dxa"/>
            <w:vAlign w:val="center"/>
            <w:hideMark/>
          </w:tcPr>
          <w:p w14:paraId="4B86CA45" w14:textId="77777777" w:rsidR="00871597" w:rsidRPr="000B428C" w:rsidRDefault="00871597" w:rsidP="00871597">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Nöroloji</w:t>
            </w:r>
          </w:p>
        </w:tc>
        <w:tc>
          <w:tcPr>
            <w:tcW w:w="4174" w:type="dxa"/>
            <w:vAlign w:val="center"/>
            <w:hideMark/>
          </w:tcPr>
          <w:p w14:paraId="0D0AA2F2" w14:textId="77777777" w:rsidR="00871597" w:rsidRPr="000B428C" w:rsidRDefault="00871597" w:rsidP="00871597">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Nöroloji Anabilim Dalı Öğretim Üyesi</w:t>
            </w:r>
          </w:p>
        </w:tc>
      </w:tr>
      <w:tr w:rsidR="00D34AC2" w:rsidRPr="000B428C" w14:paraId="78535EA3" w14:textId="77777777" w:rsidTr="000D77AB">
        <w:trPr>
          <w:trHeight w:val="354"/>
        </w:trPr>
        <w:tc>
          <w:tcPr>
            <w:tcW w:w="1707" w:type="dxa"/>
            <w:vAlign w:val="center"/>
          </w:tcPr>
          <w:p w14:paraId="36FE29EE" w14:textId="03859919" w:rsidR="00D34AC2" w:rsidRPr="000B428C" w:rsidRDefault="00D34AC2" w:rsidP="00D34AC2">
            <w:pPr>
              <w:widowControl/>
              <w:autoSpaceDE/>
              <w:autoSpaceDN/>
              <w:adjustRightInd/>
              <w:spacing w:line="360" w:lineRule="auto"/>
              <w:rPr>
                <w:rFonts w:ascii="Times New Roman" w:hAnsi="Times New Roman" w:cs="Times New Roman"/>
                <w:sz w:val="24"/>
                <w:szCs w:val="24"/>
              </w:rPr>
            </w:pPr>
            <w:r w:rsidRPr="00A84DE0">
              <w:rPr>
                <w:rFonts w:ascii="Times New Roman" w:hAnsi="Times New Roman" w:cs="Times New Roman"/>
                <w:sz w:val="22"/>
                <w:szCs w:val="22"/>
              </w:rPr>
              <w:t>Dr. Öğr. Üy</w:t>
            </w:r>
            <w:r w:rsidR="004C0BE8">
              <w:rPr>
                <w:rFonts w:ascii="Times New Roman" w:hAnsi="Times New Roman" w:cs="Times New Roman"/>
                <w:sz w:val="22"/>
                <w:szCs w:val="22"/>
              </w:rPr>
              <w:t>s.</w:t>
            </w:r>
          </w:p>
        </w:tc>
        <w:tc>
          <w:tcPr>
            <w:tcW w:w="2558" w:type="dxa"/>
            <w:vAlign w:val="center"/>
          </w:tcPr>
          <w:p w14:paraId="4F9B621B" w14:textId="0D4BE420" w:rsidR="00D34AC2" w:rsidRPr="000B428C" w:rsidRDefault="00D34AC2" w:rsidP="00D34AC2">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2"/>
                <w:szCs w:val="22"/>
              </w:rPr>
              <w:t xml:space="preserve">Zeynal </w:t>
            </w:r>
            <w:r w:rsidR="00DF51B5">
              <w:rPr>
                <w:rFonts w:ascii="Times New Roman" w:hAnsi="Times New Roman" w:cs="Times New Roman"/>
                <w:sz w:val="22"/>
                <w:szCs w:val="22"/>
              </w:rPr>
              <w:t>TUNÇ</w:t>
            </w:r>
          </w:p>
        </w:tc>
        <w:tc>
          <w:tcPr>
            <w:tcW w:w="1939" w:type="dxa"/>
            <w:vAlign w:val="center"/>
            <w:hideMark/>
          </w:tcPr>
          <w:p w14:paraId="170F8D10" w14:textId="77777777" w:rsidR="00D34AC2" w:rsidRPr="000B428C" w:rsidRDefault="00D34AC2" w:rsidP="00D34AC2">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Nöroloji</w:t>
            </w:r>
          </w:p>
        </w:tc>
        <w:tc>
          <w:tcPr>
            <w:tcW w:w="4174" w:type="dxa"/>
            <w:vAlign w:val="center"/>
            <w:hideMark/>
          </w:tcPr>
          <w:p w14:paraId="4AA35DD4" w14:textId="77777777" w:rsidR="00D34AC2" w:rsidRPr="000B428C" w:rsidRDefault="00D34AC2" w:rsidP="00D34AC2">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Nöroloji Anabilim Dalı Öğretim Üyesi</w:t>
            </w:r>
          </w:p>
        </w:tc>
      </w:tr>
      <w:tr w:rsidR="00871597" w:rsidRPr="000B428C" w14:paraId="6EDC1975" w14:textId="77777777" w:rsidTr="00A84DE0">
        <w:trPr>
          <w:trHeight w:val="354"/>
        </w:trPr>
        <w:tc>
          <w:tcPr>
            <w:tcW w:w="1707" w:type="dxa"/>
            <w:vAlign w:val="center"/>
            <w:hideMark/>
          </w:tcPr>
          <w:p w14:paraId="31627E24" w14:textId="77777777" w:rsidR="00871597" w:rsidRPr="000B428C" w:rsidRDefault="00871597" w:rsidP="00871597">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Doç. Dr.</w:t>
            </w:r>
          </w:p>
        </w:tc>
        <w:tc>
          <w:tcPr>
            <w:tcW w:w="2558" w:type="dxa"/>
            <w:vAlign w:val="center"/>
            <w:hideMark/>
          </w:tcPr>
          <w:p w14:paraId="2A8DE659" w14:textId="77777777" w:rsidR="00871597" w:rsidRPr="000B428C" w:rsidRDefault="00871597" w:rsidP="00871597">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Esra İNAN DOĞAN</w:t>
            </w:r>
          </w:p>
        </w:tc>
        <w:tc>
          <w:tcPr>
            <w:tcW w:w="1939" w:type="dxa"/>
            <w:vAlign w:val="center"/>
            <w:hideMark/>
          </w:tcPr>
          <w:p w14:paraId="20CAB1CF" w14:textId="77777777" w:rsidR="00871597" w:rsidRPr="000B428C" w:rsidRDefault="00871597" w:rsidP="00871597">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 xml:space="preserve">Dermatoloji </w:t>
            </w:r>
          </w:p>
        </w:tc>
        <w:tc>
          <w:tcPr>
            <w:tcW w:w="4174" w:type="dxa"/>
            <w:vAlign w:val="center"/>
            <w:hideMark/>
          </w:tcPr>
          <w:p w14:paraId="1B1424FF" w14:textId="77777777" w:rsidR="00871597" w:rsidRPr="000B428C" w:rsidRDefault="00871597" w:rsidP="00871597">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Deri ve Zührevi Hastalıkları Öğretim Üyesi</w:t>
            </w:r>
          </w:p>
        </w:tc>
      </w:tr>
      <w:tr w:rsidR="00485B1B" w:rsidRPr="000B428C" w14:paraId="7AB712A5" w14:textId="77777777" w:rsidTr="00A84DE0">
        <w:trPr>
          <w:trHeight w:val="354"/>
        </w:trPr>
        <w:tc>
          <w:tcPr>
            <w:tcW w:w="1707" w:type="dxa"/>
            <w:vAlign w:val="center"/>
          </w:tcPr>
          <w:p w14:paraId="79D030A7" w14:textId="43BA0D94" w:rsidR="00485B1B" w:rsidRPr="00485B1B" w:rsidRDefault="00485B1B" w:rsidP="00485B1B">
            <w:pPr>
              <w:widowControl/>
              <w:autoSpaceDE/>
              <w:autoSpaceDN/>
              <w:adjustRightInd/>
              <w:spacing w:line="360" w:lineRule="auto"/>
              <w:rPr>
                <w:rFonts w:ascii="Times New Roman" w:hAnsi="Times New Roman" w:cs="Times New Roman"/>
                <w:sz w:val="24"/>
                <w:szCs w:val="24"/>
              </w:rPr>
            </w:pPr>
            <w:r w:rsidRPr="00485B1B">
              <w:rPr>
                <w:rFonts w:ascii="Times New Roman" w:hAnsi="Times New Roman" w:cs="Times New Roman"/>
                <w:sz w:val="24"/>
                <w:szCs w:val="24"/>
              </w:rPr>
              <w:t>Dr.Öğr.Üys.</w:t>
            </w:r>
          </w:p>
        </w:tc>
        <w:tc>
          <w:tcPr>
            <w:tcW w:w="2558" w:type="dxa"/>
            <w:vAlign w:val="center"/>
          </w:tcPr>
          <w:p w14:paraId="42E76C15" w14:textId="7CAAC7C3" w:rsidR="00485B1B" w:rsidRPr="00485B1B" w:rsidRDefault="00485B1B" w:rsidP="00485B1B">
            <w:pPr>
              <w:widowControl/>
              <w:autoSpaceDE/>
              <w:autoSpaceDN/>
              <w:adjustRightInd/>
              <w:spacing w:line="360" w:lineRule="auto"/>
              <w:rPr>
                <w:rFonts w:ascii="Times New Roman" w:hAnsi="Times New Roman" w:cs="Times New Roman"/>
                <w:sz w:val="24"/>
                <w:szCs w:val="24"/>
              </w:rPr>
            </w:pPr>
            <w:r w:rsidRPr="00485B1B">
              <w:rPr>
                <w:rFonts w:ascii="Times New Roman" w:hAnsi="Times New Roman" w:cs="Times New Roman"/>
                <w:sz w:val="24"/>
                <w:szCs w:val="24"/>
              </w:rPr>
              <w:t xml:space="preserve">Emine ÖZKUL KILINÇ </w:t>
            </w:r>
          </w:p>
        </w:tc>
        <w:tc>
          <w:tcPr>
            <w:tcW w:w="1939" w:type="dxa"/>
            <w:vAlign w:val="center"/>
          </w:tcPr>
          <w:p w14:paraId="432A2D62" w14:textId="3EBE7090" w:rsidR="00485B1B" w:rsidRPr="00485B1B" w:rsidRDefault="00485B1B" w:rsidP="00485B1B">
            <w:pPr>
              <w:widowControl/>
              <w:autoSpaceDE/>
              <w:autoSpaceDN/>
              <w:adjustRightInd/>
              <w:spacing w:line="360" w:lineRule="auto"/>
              <w:rPr>
                <w:rFonts w:ascii="Times New Roman" w:hAnsi="Times New Roman" w:cs="Times New Roman"/>
                <w:sz w:val="24"/>
                <w:szCs w:val="24"/>
              </w:rPr>
            </w:pPr>
            <w:r w:rsidRPr="00485B1B">
              <w:rPr>
                <w:rFonts w:ascii="Times New Roman" w:hAnsi="Times New Roman" w:cs="Times New Roman"/>
                <w:sz w:val="24"/>
                <w:szCs w:val="24"/>
              </w:rPr>
              <w:t>Dermatoloji</w:t>
            </w:r>
          </w:p>
        </w:tc>
        <w:tc>
          <w:tcPr>
            <w:tcW w:w="4174" w:type="dxa"/>
            <w:vAlign w:val="center"/>
          </w:tcPr>
          <w:p w14:paraId="441BD494" w14:textId="2AF10D5F" w:rsidR="00485B1B" w:rsidRPr="00485B1B" w:rsidRDefault="00485B1B" w:rsidP="00485B1B">
            <w:pPr>
              <w:widowControl/>
              <w:autoSpaceDE/>
              <w:autoSpaceDN/>
              <w:adjustRightInd/>
              <w:spacing w:line="360" w:lineRule="auto"/>
              <w:rPr>
                <w:rFonts w:ascii="Times New Roman" w:hAnsi="Times New Roman" w:cs="Times New Roman"/>
                <w:sz w:val="24"/>
                <w:szCs w:val="24"/>
              </w:rPr>
            </w:pPr>
            <w:r w:rsidRPr="00485B1B">
              <w:rPr>
                <w:rFonts w:ascii="Times New Roman" w:hAnsi="Times New Roman" w:cs="Times New Roman"/>
                <w:sz w:val="24"/>
                <w:szCs w:val="24"/>
              </w:rPr>
              <w:t>Deri ve Zührevi Hastalıkları Öğretim Üyesi</w:t>
            </w:r>
          </w:p>
        </w:tc>
      </w:tr>
      <w:tr w:rsidR="00485B1B" w:rsidRPr="000B428C" w14:paraId="5F7336E8" w14:textId="77777777" w:rsidTr="00A84DE0">
        <w:trPr>
          <w:trHeight w:val="354"/>
        </w:trPr>
        <w:tc>
          <w:tcPr>
            <w:tcW w:w="1707" w:type="dxa"/>
            <w:vAlign w:val="center"/>
            <w:hideMark/>
          </w:tcPr>
          <w:p w14:paraId="0CC9A102"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Doç. Dr.</w:t>
            </w:r>
          </w:p>
        </w:tc>
        <w:tc>
          <w:tcPr>
            <w:tcW w:w="2558" w:type="dxa"/>
            <w:vAlign w:val="center"/>
            <w:hideMark/>
          </w:tcPr>
          <w:p w14:paraId="2E3274D0"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1CAC">
              <w:rPr>
                <w:rFonts w:ascii="Times New Roman" w:hAnsi="Times New Roman" w:cs="Times New Roman"/>
                <w:sz w:val="24"/>
                <w:szCs w:val="24"/>
              </w:rPr>
              <w:t>Mehtap KOPARAL</w:t>
            </w:r>
          </w:p>
        </w:tc>
        <w:tc>
          <w:tcPr>
            <w:tcW w:w="1939" w:type="dxa"/>
            <w:vAlign w:val="center"/>
            <w:hideMark/>
          </w:tcPr>
          <w:p w14:paraId="60B8140C"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Kulak Burun Boğaz Hastalıkları</w:t>
            </w:r>
          </w:p>
        </w:tc>
        <w:tc>
          <w:tcPr>
            <w:tcW w:w="4174" w:type="dxa"/>
            <w:vAlign w:val="center"/>
            <w:hideMark/>
          </w:tcPr>
          <w:p w14:paraId="10E5EAF3"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 xml:space="preserve">Kulak Burun Boğaz Hastalıkları Anabilim Dalı </w:t>
            </w:r>
            <w:r>
              <w:rPr>
                <w:rFonts w:ascii="Times New Roman" w:hAnsi="Times New Roman" w:cs="Times New Roman"/>
                <w:sz w:val="24"/>
                <w:szCs w:val="24"/>
              </w:rPr>
              <w:t>Başkanı</w:t>
            </w:r>
          </w:p>
        </w:tc>
      </w:tr>
      <w:tr w:rsidR="00485B1B" w:rsidRPr="000B428C" w14:paraId="3FDED8C5" w14:textId="77777777" w:rsidTr="002E3E98">
        <w:trPr>
          <w:trHeight w:val="354"/>
        </w:trPr>
        <w:tc>
          <w:tcPr>
            <w:tcW w:w="1707" w:type="dxa"/>
          </w:tcPr>
          <w:p w14:paraId="620E38D2" w14:textId="0079B114" w:rsidR="00485B1B" w:rsidRPr="004D0D9D" w:rsidRDefault="00485B1B" w:rsidP="00485B1B">
            <w:pPr>
              <w:widowControl/>
              <w:autoSpaceDE/>
              <w:autoSpaceDN/>
              <w:adjustRightInd/>
              <w:spacing w:line="360" w:lineRule="auto"/>
              <w:rPr>
                <w:rFonts w:ascii="Times New Roman" w:hAnsi="Times New Roman" w:cs="Times New Roman"/>
                <w:sz w:val="24"/>
                <w:szCs w:val="24"/>
              </w:rPr>
            </w:pPr>
            <w:r w:rsidRPr="004D0D9D">
              <w:rPr>
                <w:rFonts w:ascii="Times New Roman" w:hAnsi="Times New Roman" w:cs="Times New Roman"/>
                <w:sz w:val="24"/>
                <w:szCs w:val="24"/>
              </w:rPr>
              <w:t>Dr.Öğr.Üy</w:t>
            </w:r>
            <w:r>
              <w:rPr>
                <w:rFonts w:ascii="Times New Roman" w:hAnsi="Times New Roman" w:cs="Times New Roman"/>
                <w:sz w:val="24"/>
                <w:szCs w:val="24"/>
              </w:rPr>
              <w:t>s.</w:t>
            </w:r>
          </w:p>
        </w:tc>
        <w:tc>
          <w:tcPr>
            <w:tcW w:w="2558" w:type="dxa"/>
          </w:tcPr>
          <w:p w14:paraId="56A6C89F" w14:textId="77777777" w:rsidR="00485B1B" w:rsidRPr="004D0D9D" w:rsidRDefault="00485B1B" w:rsidP="00485B1B">
            <w:pPr>
              <w:widowControl/>
              <w:autoSpaceDE/>
              <w:autoSpaceDN/>
              <w:adjustRightInd/>
              <w:spacing w:line="360" w:lineRule="auto"/>
              <w:rPr>
                <w:rFonts w:ascii="Times New Roman" w:hAnsi="Times New Roman" w:cs="Times New Roman"/>
                <w:sz w:val="24"/>
                <w:szCs w:val="24"/>
              </w:rPr>
            </w:pPr>
            <w:r w:rsidRPr="004D0D9D">
              <w:rPr>
                <w:rFonts w:ascii="Times New Roman" w:hAnsi="Times New Roman" w:cs="Times New Roman"/>
                <w:sz w:val="24"/>
                <w:szCs w:val="24"/>
              </w:rPr>
              <w:t>Esin AKBAŞ</w:t>
            </w:r>
          </w:p>
        </w:tc>
        <w:tc>
          <w:tcPr>
            <w:tcW w:w="1939" w:type="dxa"/>
          </w:tcPr>
          <w:p w14:paraId="576B7106" w14:textId="77777777" w:rsidR="00485B1B" w:rsidRPr="004D0D9D" w:rsidRDefault="00485B1B" w:rsidP="00485B1B">
            <w:pPr>
              <w:widowControl/>
              <w:autoSpaceDE/>
              <w:autoSpaceDN/>
              <w:adjustRightInd/>
              <w:spacing w:line="360" w:lineRule="auto"/>
              <w:rPr>
                <w:rFonts w:ascii="Times New Roman" w:hAnsi="Times New Roman" w:cs="Times New Roman"/>
                <w:sz w:val="24"/>
                <w:szCs w:val="24"/>
              </w:rPr>
            </w:pPr>
            <w:r w:rsidRPr="004D0D9D">
              <w:rPr>
                <w:rFonts w:ascii="Times New Roman" w:hAnsi="Times New Roman" w:cs="Times New Roman"/>
                <w:sz w:val="24"/>
                <w:szCs w:val="24"/>
              </w:rPr>
              <w:t>Fiziksel Tıp ve Rehabilitasyon</w:t>
            </w:r>
          </w:p>
        </w:tc>
        <w:tc>
          <w:tcPr>
            <w:tcW w:w="4174" w:type="dxa"/>
          </w:tcPr>
          <w:p w14:paraId="4FDBD749" w14:textId="77777777" w:rsidR="00485B1B" w:rsidRPr="004D0D9D" w:rsidRDefault="00485B1B" w:rsidP="00485B1B">
            <w:pPr>
              <w:widowControl/>
              <w:autoSpaceDE/>
              <w:autoSpaceDN/>
              <w:adjustRightInd/>
              <w:spacing w:line="360" w:lineRule="auto"/>
              <w:rPr>
                <w:rFonts w:ascii="Times New Roman" w:hAnsi="Times New Roman" w:cs="Times New Roman"/>
                <w:sz w:val="24"/>
                <w:szCs w:val="24"/>
              </w:rPr>
            </w:pPr>
            <w:r w:rsidRPr="004D0D9D">
              <w:rPr>
                <w:rFonts w:ascii="Times New Roman" w:hAnsi="Times New Roman" w:cs="Times New Roman"/>
                <w:sz w:val="24"/>
                <w:szCs w:val="24"/>
              </w:rPr>
              <w:t xml:space="preserve">Fiziksel Tıp ve RehabilitasyonAnabilim </w:t>
            </w:r>
            <w:r w:rsidRPr="000B428C">
              <w:rPr>
                <w:rFonts w:ascii="Times New Roman" w:hAnsi="Times New Roman" w:cs="Times New Roman"/>
                <w:sz w:val="24"/>
                <w:szCs w:val="24"/>
              </w:rPr>
              <w:t xml:space="preserve">Dalı </w:t>
            </w:r>
            <w:r>
              <w:rPr>
                <w:rFonts w:ascii="Times New Roman" w:hAnsi="Times New Roman" w:cs="Times New Roman"/>
                <w:sz w:val="24"/>
                <w:szCs w:val="24"/>
              </w:rPr>
              <w:t>Başkanı</w:t>
            </w:r>
          </w:p>
        </w:tc>
      </w:tr>
      <w:tr w:rsidR="00485B1B" w:rsidRPr="000B428C" w14:paraId="5EFF98BE" w14:textId="77777777" w:rsidTr="002E3E98">
        <w:trPr>
          <w:trHeight w:val="354"/>
        </w:trPr>
        <w:tc>
          <w:tcPr>
            <w:tcW w:w="1707" w:type="dxa"/>
          </w:tcPr>
          <w:p w14:paraId="36201448"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Prof. Dr.</w:t>
            </w:r>
          </w:p>
        </w:tc>
        <w:tc>
          <w:tcPr>
            <w:tcW w:w="2558" w:type="dxa"/>
          </w:tcPr>
          <w:p w14:paraId="07B6E6F3"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İsmail AĞIR</w:t>
            </w:r>
          </w:p>
        </w:tc>
        <w:tc>
          <w:tcPr>
            <w:tcW w:w="1939" w:type="dxa"/>
          </w:tcPr>
          <w:p w14:paraId="0EC6B51F"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Ortopedi ve Travmatoloji</w:t>
            </w:r>
          </w:p>
        </w:tc>
        <w:tc>
          <w:tcPr>
            <w:tcW w:w="4174" w:type="dxa"/>
          </w:tcPr>
          <w:p w14:paraId="781F2C9E"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Ortopedi ve Travmatoloji Anabilim Dalı Başkanı</w:t>
            </w:r>
          </w:p>
        </w:tc>
      </w:tr>
      <w:tr w:rsidR="00485B1B" w:rsidRPr="000B428C" w14:paraId="5CA5F15D" w14:textId="77777777" w:rsidTr="002E3E98">
        <w:trPr>
          <w:trHeight w:val="354"/>
        </w:trPr>
        <w:tc>
          <w:tcPr>
            <w:tcW w:w="1707" w:type="dxa"/>
          </w:tcPr>
          <w:p w14:paraId="0E9387DE"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Doç. Dr.</w:t>
            </w:r>
          </w:p>
        </w:tc>
        <w:tc>
          <w:tcPr>
            <w:tcW w:w="2558" w:type="dxa"/>
          </w:tcPr>
          <w:p w14:paraId="4CD01721"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Abuzer ULUDAĞ</w:t>
            </w:r>
          </w:p>
        </w:tc>
        <w:tc>
          <w:tcPr>
            <w:tcW w:w="1939" w:type="dxa"/>
          </w:tcPr>
          <w:p w14:paraId="661431C4"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Ortopedi ve Travmatoloji</w:t>
            </w:r>
          </w:p>
        </w:tc>
        <w:tc>
          <w:tcPr>
            <w:tcW w:w="4174" w:type="dxa"/>
          </w:tcPr>
          <w:p w14:paraId="2FC611CF"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Ortopedi ve Travmatoloji Anabilim Dalı Öğretim Üyesi</w:t>
            </w:r>
          </w:p>
        </w:tc>
      </w:tr>
      <w:tr w:rsidR="00485B1B" w:rsidRPr="000B428C" w14:paraId="1E836792" w14:textId="77777777" w:rsidTr="002E3E98">
        <w:trPr>
          <w:trHeight w:val="354"/>
        </w:trPr>
        <w:tc>
          <w:tcPr>
            <w:tcW w:w="1707" w:type="dxa"/>
            <w:hideMark/>
          </w:tcPr>
          <w:p w14:paraId="65295B58" w14:textId="6331851F"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Dr. Öğr. Üy</w:t>
            </w:r>
            <w:r>
              <w:rPr>
                <w:rFonts w:ascii="Times New Roman" w:hAnsi="Times New Roman" w:cs="Times New Roman"/>
                <w:sz w:val="24"/>
                <w:szCs w:val="24"/>
              </w:rPr>
              <w:t>s.</w:t>
            </w:r>
          </w:p>
        </w:tc>
        <w:tc>
          <w:tcPr>
            <w:tcW w:w="2558" w:type="dxa"/>
            <w:hideMark/>
          </w:tcPr>
          <w:p w14:paraId="7EA221A5"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Ebubekir ŞERAMET</w:t>
            </w:r>
          </w:p>
        </w:tc>
        <w:tc>
          <w:tcPr>
            <w:tcW w:w="1939" w:type="dxa"/>
            <w:hideMark/>
          </w:tcPr>
          <w:p w14:paraId="2CF1BF9D"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Ortopedi ve Travmatoloji</w:t>
            </w:r>
          </w:p>
        </w:tc>
        <w:tc>
          <w:tcPr>
            <w:tcW w:w="4174" w:type="dxa"/>
            <w:hideMark/>
          </w:tcPr>
          <w:p w14:paraId="5150A980"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Ortopedi ve Travmatoloji Anabilim Dalı Öğretim Üyesi</w:t>
            </w:r>
          </w:p>
        </w:tc>
      </w:tr>
      <w:tr w:rsidR="00485B1B" w:rsidRPr="000B428C" w14:paraId="42B6D29F" w14:textId="77777777" w:rsidTr="002E3E98">
        <w:trPr>
          <w:trHeight w:val="354"/>
        </w:trPr>
        <w:tc>
          <w:tcPr>
            <w:tcW w:w="1707" w:type="dxa"/>
            <w:hideMark/>
          </w:tcPr>
          <w:p w14:paraId="32291E3D" w14:textId="1759591D"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Dr. Öğr. Üy</w:t>
            </w:r>
            <w:r>
              <w:rPr>
                <w:rFonts w:ascii="Times New Roman" w:hAnsi="Times New Roman" w:cs="Times New Roman"/>
                <w:sz w:val="24"/>
                <w:szCs w:val="24"/>
              </w:rPr>
              <w:t>s.</w:t>
            </w:r>
          </w:p>
        </w:tc>
        <w:tc>
          <w:tcPr>
            <w:tcW w:w="2558" w:type="dxa"/>
            <w:hideMark/>
          </w:tcPr>
          <w:p w14:paraId="6E79C799" w14:textId="3584E91C"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 xml:space="preserve">Ergin </w:t>
            </w:r>
            <w:r w:rsidR="004A38EC" w:rsidRPr="000B428C">
              <w:rPr>
                <w:rFonts w:ascii="Times New Roman" w:hAnsi="Times New Roman" w:cs="Times New Roman"/>
                <w:sz w:val="24"/>
                <w:szCs w:val="24"/>
              </w:rPr>
              <w:t xml:space="preserve">ALPAY </w:t>
            </w:r>
          </w:p>
        </w:tc>
        <w:tc>
          <w:tcPr>
            <w:tcW w:w="1939" w:type="dxa"/>
            <w:hideMark/>
          </w:tcPr>
          <w:p w14:paraId="50EB36B0"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Ortopedi ve Travmatoloji</w:t>
            </w:r>
          </w:p>
        </w:tc>
        <w:tc>
          <w:tcPr>
            <w:tcW w:w="4174" w:type="dxa"/>
            <w:hideMark/>
          </w:tcPr>
          <w:p w14:paraId="6A9DCC63"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Ortopedi ve Travmatoloji Anabilim Dalı Öğretim Üyesi</w:t>
            </w:r>
          </w:p>
        </w:tc>
      </w:tr>
      <w:tr w:rsidR="00485B1B" w:rsidRPr="000B428C" w14:paraId="5D498A22" w14:textId="77777777" w:rsidTr="002E3E98">
        <w:trPr>
          <w:trHeight w:val="354"/>
        </w:trPr>
        <w:tc>
          <w:tcPr>
            <w:tcW w:w="1707" w:type="dxa"/>
            <w:vAlign w:val="center"/>
            <w:hideMark/>
          </w:tcPr>
          <w:p w14:paraId="6DF1074E" w14:textId="7FDE3132"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Dr. Öğr. Ü</w:t>
            </w:r>
            <w:r>
              <w:rPr>
                <w:rFonts w:ascii="Times New Roman" w:hAnsi="Times New Roman" w:cs="Times New Roman"/>
                <w:sz w:val="24"/>
                <w:szCs w:val="24"/>
              </w:rPr>
              <w:t>ys.</w:t>
            </w:r>
            <w:r w:rsidRPr="000B428C">
              <w:rPr>
                <w:rFonts w:ascii="Times New Roman" w:hAnsi="Times New Roman" w:cs="Times New Roman"/>
                <w:sz w:val="24"/>
                <w:szCs w:val="24"/>
              </w:rPr>
              <w:t xml:space="preserve"> </w:t>
            </w:r>
          </w:p>
        </w:tc>
        <w:tc>
          <w:tcPr>
            <w:tcW w:w="2558" w:type="dxa"/>
            <w:vAlign w:val="center"/>
            <w:hideMark/>
          </w:tcPr>
          <w:p w14:paraId="52B23F95"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Abdurrahman BİLEN</w:t>
            </w:r>
          </w:p>
        </w:tc>
        <w:tc>
          <w:tcPr>
            <w:tcW w:w="1939" w:type="dxa"/>
            <w:vAlign w:val="center"/>
            <w:hideMark/>
          </w:tcPr>
          <w:p w14:paraId="1B3E27E6"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Göz Hastalıkları</w:t>
            </w:r>
          </w:p>
        </w:tc>
        <w:tc>
          <w:tcPr>
            <w:tcW w:w="4174" w:type="dxa"/>
            <w:vAlign w:val="center"/>
            <w:hideMark/>
          </w:tcPr>
          <w:p w14:paraId="3A8D6431"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Göz Hastalıkları Anabilim Dalı Başkanı</w:t>
            </w:r>
          </w:p>
        </w:tc>
      </w:tr>
      <w:tr w:rsidR="00485B1B" w:rsidRPr="000B428C" w14:paraId="2A00CC39" w14:textId="77777777" w:rsidTr="002E3E98">
        <w:trPr>
          <w:trHeight w:val="354"/>
        </w:trPr>
        <w:tc>
          <w:tcPr>
            <w:tcW w:w="1707" w:type="dxa"/>
          </w:tcPr>
          <w:p w14:paraId="69452E7D" w14:textId="582891F2"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Dr. Öğr. Üy</w:t>
            </w:r>
            <w:r>
              <w:rPr>
                <w:rFonts w:ascii="Times New Roman" w:hAnsi="Times New Roman" w:cs="Times New Roman"/>
                <w:sz w:val="24"/>
                <w:szCs w:val="24"/>
              </w:rPr>
              <w:t>s.</w:t>
            </w:r>
            <w:r w:rsidRPr="000B428C">
              <w:rPr>
                <w:rFonts w:ascii="Times New Roman" w:hAnsi="Times New Roman" w:cs="Times New Roman"/>
                <w:sz w:val="24"/>
                <w:szCs w:val="24"/>
              </w:rPr>
              <w:t xml:space="preserve"> </w:t>
            </w:r>
          </w:p>
        </w:tc>
        <w:tc>
          <w:tcPr>
            <w:tcW w:w="2558" w:type="dxa"/>
          </w:tcPr>
          <w:p w14:paraId="1E156015" w14:textId="59987360"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Hasan Görkem M</w:t>
            </w:r>
            <w:r>
              <w:rPr>
                <w:rFonts w:ascii="Times New Roman" w:hAnsi="Times New Roman" w:cs="Times New Roman"/>
                <w:sz w:val="24"/>
                <w:szCs w:val="24"/>
              </w:rPr>
              <w:t>ARKİT</w:t>
            </w:r>
          </w:p>
        </w:tc>
        <w:tc>
          <w:tcPr>
            <w:tcW w:w="1939" w:type="dxa"/>
          </w:tcPr>
          <w:p w14:paraId="3513C3F8"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Göz Hastalıkları</w:t>
            </w:r>
          </w:p>
        </w:tc>
        <w:tc>
          <w:tcPr>
            <w:tcW w:w="4174" w:type="dxa"/>
          </w:tcPr>
          <w:p w14:paraId="5251DFBA"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Göz Hastalıkları Anabilim Dalı Öğretim Üyesi</w:t>
            </w:r>
          </w:p>
        </w:tc>
      </w:tr>
      <w:tr w:rsidR="00485B1B" w:rsidRPr="000B428C" w14:paraId="2F0EA379" w14:textId="77777777" w:rsidTr="002E3E98">
        <w:trPr>
          <w:trHeight w:val="354"/>
        </w:trPr>
        <w:tc>
          <w:tcPr>
            <w:tcW w:w="1707" w:type="dxa"/>
            <w:vAlign w:val="center"/>
            <w:hideMark/>
          </w:tcPr>
          <w:p w14:paraId="7BA75E86" w14:textId="0A19C64E"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lastRenderedPageBreak/>
              <w:t>Dr. Öğr. Üy</w:t>
            </w:r>
            <w:r>
              <w:rPr>
                <w:rFonts w:ascii="Times New Roman" w:hAnsi="Times New Roman" w:cs="Times New Roman"/>
                <w:sz w:val="24"/>
                <w:szCs w:val="24"/>
              </w:rPr>
              <w:t>s.</w:t>
            </w:r>
          </w:p>
        </w:tc>
        <w:tc>
          <w:tcPr>
            <w:tcW w:w="2558" w:type="dxa"/>
            <w:vAlign w:val="center"/>
            <w:hideMark/>
          </w:tcPr>
          <w:p w14:paraId="5EE2473E"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Burak ÖNER</w:t>
            </w:r>
          </w:p>
        </w:tc>
        <w:tc>
          <w:tcPr>
            <w:tcW w:w="1939" w:type="dxa"/>
            <w:vAlign w:val="center"/>
            <w:hideMark/>
          </w:tcPr>
          <w:p w14:paraId="29D40C70"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Göz Hastalıkları</w:t>
            </w:r>
          </w:p>
        </w:tc>
        <w:tc>
          <w:tcPr>
            <w:tcW w:w="4174" w:type="dxa"/>
            <w:vAlign w:val="center"/>
            <w:hideMark/>
          </w:tcPr>
          <w:p w14:paraId="46EDE247"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Göz Hastalıkları Anabilim Dalı Öğretim Üyesi</w:t>
            </w:r>
          </w:p>
        </w:tc>
      </w:tr>
      <w:tr w:rsidR="00485B1B" w:rsidRPr="000B428C" w14:paraId="3377E4C5" w14:textId="77777777" w:rsidTr="002E3E98">
        <w:trPr>
          <w:trHeight w:val="354"/>
        </w:trPr>
        <w:tc>
          <w:tcPr>
            <w:tcW w:w="1707" w:type="dxa"/>
            <w:vAlign w:val="center"/>
          </w:tcPr>
          <w:p w14:paraId="44D9686B" w14:textId="2171C39A" w:rsidR="00485B1B" w:rsidRPr="00DF51B5" w:rsidRDefault="00485B1B" w:rsidP="00485B1B">
            <w:pPr>
              <w:widowControl/>
              <w:autoSpaceDE/>
              <w:autoSpaceDN/>
              <w:adjustRightInd/>
              <w:spacing w:line="360" w:lineRule="auto"/>
              <w:rPr>
                <w:rFonts w:ascii="Times New Roman" w:hAnsi="Times New Roman" w:cs="Times New Roman"/>
                <w:sz w:val="24"/>
                <w:szCs w:val="24"/>
              </w:rPr>
            </w:pPr>
            <w:r w:rsidRPr="00DF51B5">
              <w:rPr>
                <w:rFonts w:ascii="Times New Roman" w:hAnsi="Times New Roman" w:cs="Times New Roman"/>
                <w:sz w:val="24"/>
                <w:szCs w:val="24"/>
              </w:rPr>
              <w:t>Dr. Öğr. Üyesi</w:t>
            </w:r>
          </w:p>
        </w:tc>
        <w:tc>
          <w:tcPr>
            <w:tcW w:w="2558" w:type="dxa"/>
            <w:vAlign w:val="center"/>
          </w:tcPr>
          <w:p w14:paraId="6387A038" w14:textId="1748809B" w:rsidR="00485B1B" w:rsidRPr="00DF51B5" w:rsidRDefault="00485B1B" w:rsidP="00485B1B">
            <w:pPr>
              <w:widowControl/>
              <w:autoSpaceDE/>
              <w:autoSpaceDN/>
              <w:adjustRightInd/>
              <w:spacing w:line="360" w:lineRule="auto"/>
              <w:rPr>
                <w:rFonts w:ascii="Times New Roman" w:hAnsi="Times New Roman" w:cs="Times New Roman"/>
                <w:sz w:val="24"/>
                <w:szCs w:val="24"/>
              </w:rPr>
            </w:pPr>
            <w:r w:rsidRPr="00DF51B5">
              <w:rPr>
                <w:rFonts w:ascii="Times New Roman" w:hAnsi="Times New Roman" w:cs="Times New Roman"/>
                <w:sz w:val="24"/>
                <w:szCs w:val="24"/>
              </w:rPr>
              <w:t>Gazi Bekir ÖZÇAKMAK</w:t>
            </w:r>
          </w:p>
        </w:tc>
        <w:tc>
          <w:tcPr>
            <w:tcW w:w="1939" w:type="dxa"/>
            <w:vAlign w:val="center"/>
          </w:tcPr>
          <w:p w14:paraId="651A6BE5" w14:textId="02964AEB" w:rsidR="00485B1B" w:rsidRPr="00DF51B5" w:rsidRDefault="00485B1B" w:rsidP="00485B1B">
            <w:pPr>
              <w:widowControl/>
              <w:autoSpaceDE/>
              <w:autoSpaceDN/>
              <w:adjustRightInd/>
              <w:spacing w:line="360" w:lineRule="auto"/>
              <w:rPr>
                <w:rFonts w:ascii="Times New Roman" w:hAnsi="Times New Roman" w:cs="Times New Roman"/>
                <w:sz w:val="24"/>
                <w:szCs w:val="24"/>
              </w:rPr>
            </w:pPr>
            <w:r w:rsidRPr="00DF51B5">
              <w:rPr>
                <w:rFonts w:ascii="Times New Roman" w:hAnsi="Times New Roman" w:cs="Times New Roman"/>
                <w:sz w:val="24"/>
                <w:szCs w:val="24"/>
              </w:rPr>
              <w:t>Göz Hastalıkları</w:t>
            </w:r>
          </w:p>
        </w:tc>
        <w:tc>
          <w:tcPr>
            <w:tcW w:w="4174" w:type="dxa"/>
            <w:vAlign w:val="center"/>
          </w:tcPr>
          <w:p w14:paraId="41AA0B14" w14:textId="5AC4D90F" w:rsidR="00485B1B" w:rsidRPr="00DF51B5" w:rsidRDefault="00485B1B" w:rsidP="00485B1B">
            <w:pPr>
              <w:widowControl/>
              <w:autoSpaceDE/>
              <w:autoSpaceDN/>
              <w:adjustRightInd/>
              <w:spacing w:line="360" w:lineRule="auto"/>
              <w:rPr>
                <w:rFonts w:ascii="Times New Roman" w:hAnsi="Times New Roman" w:cs="Times New Roman"/>
                <w:sz w:val="24"/>
                <w:szCs w:val="24"/>
              </w:rPr>
            </w:pPr>
            <w:r w:rsidRPr="00DF51B5">
              <w:rPr>
                <w:rFonts w:ascii="Times New Roman" w:hAnsi="Times New Roman" w:cs="Times New Roman"/>
                <w:sz w:val="24"/>
                <w:szCs w:val="24"/>
              </w:rPr>
              <w:t>Göz Hastalıkları Anabilim Dalı Öğretim Üyesi</w:t>
            </w:r>
          </w:p>
        </w:tc>
      </w:tr>
      <w:tr w:rsidR="00485B1B" w:rsidRPr="000B428C" w14:paraId="06729934" w14:textId="77777777" w:rsidTr="002E3E98">
        <w:trPr>
          <w:trHeight w:val="354"/>
        </w:trPr>
        <w:tc>
          <w:tcPr>
            <w:tcW w:w="1707" w:type="dxa"/>
            <w:vAlign w:val="center"/>
            <w:hideMark/>
          </w:tcPr>
          <w:p w14:paraId="5FA21F17" w14:textId="32399CC8" w:rsidR="00485B1B" w:rsidRPr="000B428C" w:rsidRDefault="00485B1B" w:rsidP="00485B1B">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bCs/>
                <w:iCs/>
                <w:sz w:val="24"/>
                <w:szCs w:val="24"/>
              </w:rPr>
              <w:t>Prof.</w:t>
            </w:r>
            <w:r w:rsidRPr="000B428C">
              <w:rPr>
                <w:rFonts w:ascii="Times New Roman" w:hAnsi="Times New Roman" w:cs="Times New Roman"/>
                <w:bCs/>
                <w:iCs/>
                <w:sz w:val="24"/>
                <w:szCs w:val="24"/>
              </w:rPr>
              <w:t xml:space="preserve"> Dr.</w:t>
            </w:r>
          </w:p>
        </w:tc>
        <w:tc>
          <w:tcPr>
            <w:tcW w:w="2558" w:type="dxa"/>
            <w:vAlign w:val="center"/>
            <w:hideMark/>
          </w:tcPr>
          <w:p w14:paraId="698F8FCB"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Mehmet Özgür YÜCEL</w:t>
            </w:r>
          </w:p>
        </w:tc>
        <w:tc>
          <w:tcPr>
            <w:tcW w:w="1939" w:type="dxa"/>
            <w:vAlign w:val="center"/>
            <w:hideMark/>
          </w:tcPr>
          <w:p w14:paraId="438C41CD"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Üroloji</w:t>
            </w:r>
          </w:p>
        </w:tc>
        <w:tc>
          <w:tcPr>
            <w:tcW w:w="4174" w:type="dxa"/>
            <w:vAlign w:val="center"/>
            <w:hideMark/>
          </w:tcPr>
          <w:p w14:paraId="76C53441"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Üroloji Anabilim Dalı Başkanı</w:t>
            </w:r>
          </w:p>
        </w:tc>
      </w:tr>
      <w:tr w:rsidR="00485B1B" w:rsidRPr="000B428C" w14:paraId="466D2A71" w14:textId="77777777" w:rsidTr="002E3E98">
        <w:trPr>
          <w:trHeight w:val="177"/>
        </w:trPr>
        <w:tc>
          <w:tcPr>
            <w:tcW w:w="1707" w:type="dxa"/>
            <w:hideMark/>
          </w:tcPr>
          <w:p w14:paraId="4A59F44C"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Doç. Dr.</w:t>
            </w:r>
          </w:p>
        </w:tc>
        <w:tc>
          <w:tcPr>
            <w:tcW w:w="2558" w:type="dxa"/>
            <w:vAlign w:val="center"/>
            <w:hideMark/>
          </w:tcPr>
          <w:p w14:paraId="77FDF321" w14:textId="77777777" w:rsidR="00485B1B" w:rsidRPr="000B428C" w:rsidRDefault="00485B1B" w:rsidP="00485B1B">
            <w:pPr>
              <w:widowControl/>
              <w:autoSpaceDE/>
              <w:autoSpaceDN/>
              <w:adjustRightInd/>
              <w:spacing w:line="360" w:lineRule="auto"/>
              <w:rPr>
                <w:rFonts w:ascii="Times New Roman" w:hAnsi="Times New Roman" w:cs="Times New Roman"/>
                <w:bCs/>
                <w:sz w:val="24"/>
                <w:szCs w:val="24"/>
              </w:rPr>
            </w:pPr>
            <w:r w:rsidRPr="000B428C">
              <w:rPr>
                <w:rFonts w:ascii="Times New Roman" w:hAnsi="Times New Roman" w:cs="Times New Roman"/>
                <w:sz w:val="24"/>
                <w:szCs w:val="24"/>
              </w:rPr>
              <w:t>Ali ÇİFT</w:t>
            </w:r>
          </w:p>
        </w:tc>
        <w:tc>
          <w:tcPr>
            <w:tcW w:w="1939" w:type="dxa"/>
            <w:vAlign w:val="center"/>
            <w:hideMark/>
          </w:tcPr>
          <w:p w14:paraId="64652BED"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Üroloji</w:t>
            </w:r>
          </w:p>
        </w:tc>
        <w:tc>
          <w:tcPr>
            <w:tcW w:w="4174" w:type="dxa"/>
            <w:vAlign w:val="center"/>
            <w:hideMark/>
          </w:tcPr>
          <w:p w14:paraId="18531584"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Üroloji Anabilim Dalı Öğretim Üyesi</w:t>
            </w:r>
          </w:p>
        </w:tc>
      </w:tr>
      <w:tr w:rsidR="00485B1B" w:rsidRPr="000B428C" w14:paraId="54B6EE7E" w14:textId="77777777" w:rsidTr="002E3E98">
        <w:trPr>
          <w:trHeight w:val="177"/>
        </w:trPr>
        <w:tc>
          <w:tcPr>
            <w:tcW w:w="1707" w:type="dxa"/>
            <w:hideMark/>
          </w:tcPr>
          <w:p w14:paraId="65020172" w14:textId="29E75C14"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Dr. Öğr. Üy</w:t>
            </w:r>
            <w:r>
              <w:rPr>
                <w:rFonts w:ascii="Times New Roman" w:hAnsi="Times New Roman" w:cs="Times New Roman"/>
                <w:bCs/>
                <w:iCs/>
                <w:sz w:val="24"/>
                <w:szCs w:val="24"/>
              </w:rPr>
              <w:t>s.</w:t>
            </w:r>
          </w:p>
        </w:tc>
        <w:tc>
          <w:tcPr>
            <w:tcW w:w="2558" w:type="dxa"/>
            <w:vAlign w:val="center"/>
            <w:hideMark/>
          </w:tcPr>
          <w:p w14:paraId="18FE6ECC" w14:textId="77777777" w:rsidR="00485B1B" w:rsidRPr="000B428C" w:rsidRDefault="00485B1B" w:rsidP="00485B1B">
            <w:pPr>
              <w:widowControl/>
              <w:autoSpaceDE/>
              <w:autoSpaceDN/>
              <w:adjustRightInd/>
              <w:spacing w:line="360" w:lineRule="auto"/>
              <w:rPr>
                <w:rFonts w:ascii="Times New Roman" w:hAnsi="Times New Roman" w:cs="Times New Roman"/>
                <w:bCs/>
                <w:sz w:val="24"/>
                <w:szCs w:val="24"/>
              </w:rPr>
            </w:pPr>
            <w:r w:rsidRPr="000B428C">
              <w:rPr>
                <w:rFonts w:ascii="Times New Roman" w:hAnsi="Times New Roman" w:cs="Times New Roman"/>
                <w:sz w:val="24"/>
                <w:szCs w:val="24"/>
              </w:rPr>
              <w:t>Bedreddin KALYENCİ</w:t>
            </w:r>
          </w:p>
        </w:tc>
        <w:tc>
          <w:tcPr>
            <w:tcW w:w="1939" w:type="dxa"/>
            <w:vAlign w:val="center"/>
            <w:hideMark/>
          </w:tcPr>
          <w:p w14:paraId="73ED4FAA"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Üroloji</w:t>
            </w:r>
          </w:p>
        </w:tc>
        <w:tc>
          <w:tcPr>
            <w:tcW w:w="4174" w:type="dxa"/>
            <w:vAlign w:val="center"/>
            <w:hideMark/>
          </w:tcPr>
          <w:p w14:paraId="72161881"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Üroloji Anabilim Dalı Öğretim Üyesi</w:t>
            </w:r>
          </w:p>
        </w:tc>
      </w:tr>
      <w:tr w:rsidR="00485B1B" w:rsidRPr="000B428C" w14:paraId="0E9FBF4A" w14:textId="77777777" w:rsidTr="00672586">
        <w:trPr>
          <w:trHeight w:val="177"/>
        </w:trPr>
        <w:tc>
          <w:tcPr>
            <w:tcW w:w="1707" w:type="dxa"/>
            <w:hideMark/>
          </w:tcPr>
          <w:p w14:paraId="08E84BB1" w14:textId="1B904978" w:rsidR="00485B1B" w:rsidRPr="000B428C" w:rsidRDefault="00485B1B" w:rsidP="00485B1B">
            <w:pPr>
              <w:rPr>
                <w:rFonts w:ascii="Times New Roman" w:hAnsi="Times New Roman" w:cs="Times New Roman"/>
                <w:sz w:val="24"/>
                <w:szCs w:val="24"/>
              </w:rPr>
            </w:pPr>
            <w:r w:rsidRPr="00C76000">
              <w:rPr>
                <w:rFonts w:ascii="Times New Roman" w:hAnsi="Times New Roman" w:cs="Times New Roman"/>
                <w:bCs/>
                <w:iCs/>
                <w:sz w:val="24"/>
                <w:szCs w:val="24"/>
              </w:rPr>
              <w:t>Dr. Öğr. Üy</w:t>
            </w:r>
            <w:r>
              <w:rPr>
                <w:rFonts w:ascii="Times New Roman" w:hAnsi="Times New Roman" w:cs="Times New Roman"/>
                <w:bCs/>
                <w:iCs/>
                <w:sz w:val="24"/>
                <w:szCs w:val="24"/>
              </w:rPr>
              <w:t>s.</w:t>
            </w:r>
          </w:p>
        </w:tc>
        <w:tc>
          <w:tcPr>
            <w:tcW w:w="2558" w:type="dxa"/>
            <w:vAlign w:val="center"/>
            <w:hideMark/>
          </w:tcPr>
          <w:p w14:paraId="52AC78B3"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Hasan SULHAN</w:t>
            </w:r>
          </w:p>
        </w:tc>
        <w:tc>
          <w:tcPr>
            <w:tcW w:w="1939" w:type="dxa"/>
            <w:vAlign w:val="center"/>
            <w:hideMark/>
          </w:tcPr>
          <w:p w14:paraId="3D9F5C18"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Üroloji</w:t>
            </w:r>
          </w:p>
        </w:tc>
        <w:tc>
          <w:tcPr>
            <w:tcW w:w="4174" w:type="dxa"/>
            <w:vAlign w:val="center"/>
            <w:hideMark/>
          </w:tcPr>
          <w:p w14:paraId="259CE23B"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Üroloji Anabilim Dalı Öğretim Üyesi</w:t>
            </w:r>
          </w:p>
        </w:tc>
      </w:tr>
      <w:tr w:rsidR="00485B1B" w:rsidRPr="000B428C" w14:paraId="47AAFD59" w14:textId="77777777" w:rsidTr="00672586">
        <w:trPr>
          <w:trHeight w:val="177"/>
        </w:trPr>
        <w:tc>
          <w:tcPr>
            <w:tcW w:w="1707" w:type="dxa"/>
          </w:tcPr>
          <w:p w14:paraId="19C3FCDC" w14:textId="03CC86C8" w:rsidR="00485B1B" w:rsidRPr="00C76000" w:rsidRDefault="00485B1B" w:rsidP="00485B1B">
            <w:pPr>
              <w:rPr>
                <w:rFonts w:ascii="Times New Roman" w:hAnsi="Times New Roman" w:cs="Times New Roman"/>
                <w:bCs/>
                <w:iCs/>
                <w:sz w:val="24"/>
                <w:szCs w:val="24"/>
              </w:rPr>
            </w:pPr>
            <w:r w:rsidRPr="00B54917">
              <w:rPr>
                <w:rFonts w:ascii="Times New Roman" w:hAnsi="Times New Roman" w:cs="Times New Roman"/>
                <w:bCs/>
                <w:iCs/>
                <w:sz w:val="24"/>
                <w:szCs w:val="24"/>
              </w:rPr>
              <w:t>Dr. Öğr. Üy</w:t>
            </w:r>
            <w:r>
              <w:rPr>
                <w:rFonts w:ascii="Times New Roman" w:hAnsi="Times New Roman" w:cs="Times New Roman"/>
                <w:bCs/>
                <w:iCs/>
                <w:sz w:val="24"/>
                <w:szCs w:val="24"/>
              </w:rPr>
              <w:t>s.</w:t>
            </w:r>
          </w:p>
        </w:tc>
        <w:tc>
          <w:tcPr>
            <w:tcW w:w="2558" w:type="dxa"/>
            <w:vAlign w:val="center"/>
          </w:tcPr>
          <w:p w14:paraId="0EC83634" w14:textId="77DECA40" w:rsidR="00485B1B" w:rsidRPr="000B428C" w:rsidRDefault="00485B1B" w:rsidP="00485B1B">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sz w:val="24"/>
                <w:szCs w:val="24"/>
              </w:rPr>
              <w:t>Ferhat ÇOBAN</w:t>
            </w:r>
          </w:p>
        </w:tc>
        <w:tc>
          <w:tcPr>
            <w:tcW w:w="1939" w:type="dxa"/>
            <w:vAlign w:val="center"/>
          </w:tcPr>
          <w:p w14:paraId="31D417CC" w14:textId="349B2862"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B54917">
              <w:rPr>
                <w:rFonts w:ascii="Times New Roman" w:hAnsi="Times New Roman" w:cs="Times New Roman"/>
                <w:sz w:val="24"/>
                <w:szCs w:val="24"/>
              </w:rPr>
              <w:t>Üroloji</w:t>
            </w:r>
          </w:p>
        </w:tc>
        <w:tc>
          <w:tcPr>
            <w:tcW w:w="4174" w:type="dxa"/>
            <w:vAlign w:val="center"/>
          </w:tcPr>
          <w:p w14:paraId="30A1BBB6" w14:textId="12DDAD51"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B54917">
              <w:rPr>
                <w:rFonts w:ascii="Times New Roman" w:hAnsi="Times New Roman" w:cs="Times New Roman"/>
                <w:sz w:val="24"/>
                <w:szCs w:val="24"/>
              </w:rPr>
              <w:t>Üroloji Anabilim Dalı Öğretim Üyesi</w:t>
            </w:r>
          </w:p>
        </w:tc>
      </w:tr>
      <w:tr w:rsidR="00485B1B" w:rsidRPr="000B428C" w14:paraId="703CBBC7" w14:textId="77777777" w:rsidTr="002E3E98">
        <w:trPr>
          <w:trHeight w:val="177"/>
        </w:trPr>
        <w:tc>
          <w:tcPr>
            <w:tcW w:w="1707" w:type="dxa"/>
            <w:vAlign w:val="center"/>
          </w:tcPr>
          <w:p w14:paraId="217A22CC" w14:textId="6E156016" w:rsidR="00485B1B" w:rsidRPr="000B428C" w:rsidRDefault="00485B1B" w:rsidP="00485B1B">
            <w:pPr>
              <w:rPr>
                <w:rFonts w:ascii="Times New Roman" w:hAnsi="Times New Roman" w:cs="Times New Roman"/>
                <w:bCs/>
                <w:iCs/>
                <w:sz w:val="24"/>
                <w:szCs w:val="24"/>
              </w:rPr>
            </w:pPr>
            <w:r w:rsidRPr="000B428C">
              <w:rPr>
                <w:rFonts w:ascii="Times New Roman" w:hAnsi="Times New Roman" w:cs="Times New Roman"/>
                <w:sz w:val="24"/>
                <w:szCs w:val="24"/>
              </w:rPr>
              <w:t>Dr. Öğr. Üy</w:t>
            </w:r>
            <w:r>
              <w:rPr>
                <w:rFonts w:ascii="Times New Roman" w:hAnsi="Times New Roman" w:cs="Times New Roman"/>
                <w:sz w:val="24"/>
                <w:szCs w:val="24"/>
              </w:rPr>
              <w:t>s</w:t>
            </w:r>
          </w:p>
        </w:tc>
        <w:tc>
          <w:tcPr>
            <w:tcW w:w="2558" w:type="dxa"/>
            <w:vAlign w:val="center"/>
          </w:tcPr>
          <w:p w14:paraId="6595A654"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Kerem SEHLİKOĞLU</w:t>
            </w:r>
          </w:p>
        </w:tc>
        <w:tc>
          <w:tcPr>
            <w:tcW w:w="1939" w:type="dxa"/>
            <w:vAlign w:val="center"/>
          </w:tcPr>
          <w:p w14:paraId="391AC387"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Adli Tıp</w:t>
            </w:r>
          </w:p>
        </w:tc>
        <w:tc>
          <w:tcPr>
            <w:tcW w:w="4174" w:type="dxa"/>
            <w:vAlign w:val="center"/>
          </w:tcPr>
          <w:p w14:paraId="52CBD1CE"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Adli Tıp Anabilim Dalı</w:t>
            </w:r>
            <w:r w:rsidRPr="000B428C">
              <w:rPr>
                <w:rFonts w:ascii="Times New Roman" w:hAnsi="Times New Roman" w:cs="Times New Roman"/>
                <w:sz w:val="24"/>
                <w:szCs w:val="24"/>
              </w:rPr>
              <w:t xml:space="preserve"> Başkanı</w:t>
            </w:r>
          </w:p>
        </w:tc>
      </w:tr>
      <w:tr w:rsidR="00485B1B" w:rsidRPr="000B428C" w14:paraId="48E5CBC4" w14:textId="77777777" w:rsidTr="002E3E98">
        <w:trPr>
          <w:trHeight w:val="354"/>
        </w:trPr>
        <w:tc>
          <w:tcPr>
            <w:tcW w:w="1707" w:type="dxa"/>
            <w:vAlign w:val="center"/>
            <w:hideMark/>
          </w:tcPr>
          <w:p w14:paraId="64FCA95E" w14:textId="3EF654A6" w:rsidR="00485B1B" w:rsidRPr="000B428C" w:rsidRDefault="00485B1B" w:rsidP="00485B1B">
            <w:pPr>
              <w:rPr>
                <w:rFonts w:ascii="Times New Roman" w:hAnsi="Times New Roman" w:cs="Times New Roman"/>
                <w:sz w:val="24"/>
                <w:szCs w:val="24"/>
              </w:rPr>
            </w:pPr>
            <w:r>
              <w:rPr>
                <w:rFonts w:ascii="Times New Roman" w:hAnsi="Times New Roman" w:cs="Times New Roman"/>
                <w:bCs/>
                <w:iCs/>
                <w:sz w:val="24"/>
                <w:szCs w:val="24"/>
              </w:rPr>
              <w:t>Prof</w:t>
            </w:r>
            <w:r w:rsidRPr="000B428C">
              <w:rPr>
                <w:rFonts w:ascii="Times New Roman" w:hAnsi="Times New Roman" w:cs="Times New Roman"/>
                <w:bCs/>
                <w:iCs/>
                <w:sz w:val="24"/>
                <w:szCs w:val="24"/>
              </w:rPr>
              <w:t>. Dr.</w:t>
            </w:r>
          </w:p>
        </w:tc>
        <w:tc>
          <w:tcPr>
            <w:tcW w:w="2558" w:type="dxa"/>
            <w:vAlign w:val="center"/>
            <w:hideMark/>
          </w:tcPr>
          <w:p w14:paraId="4BFA6087"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Şeyho Cem YÜCETAŞ</w:t>
            </w:r>
          </w:p>
        </w:tc>
        <w:tc>
          <w:tcPr>
            <w:tcW w:w="1939" w:type="dxa"/>
            <w:vAlign w:val="center"/>
            <w:hideMark/>
          </w:tcPr>
          <w:p w14:paraId="5F55EBAA"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Beyin ve Sinir Cerrahisi</w:t>
            </w:r>
          </w:p>
        </w:tc>
        <w:tc>
          <w:tcPr>
            <w:tcW w:w="4174" w:type="dxa"/>
            <w:vAlign w:val="center"/>
            <w:hideMark/>
          </w:tcPr>
          <w:p w14:paraId="7E3EC3AD"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 xml:space="preserve">Beyin ve Sinir Cerrahisi Anabilim Dalı </w:t>
            </w:r>
            <w:r w:rsidRPr="000B428C">
              <w:rPr>
                <w:rFonts w:ascii="Times New Roman" w:hAnsi="Times New Roman" w:cs="Times New Roman"/>
                <w:bCs/>
                <w:iCs/>
                <w:sz w:val="24"/>
                <w:szCs w:val="24"/>
              </w:rPr>
              <w:t>Başkanı</w:t>
            </w:r>
          </w:p>
        </w:tc>
      </w:tr>
      <w:tr w:rsidR="00485B1B" w:rsidRPr="000B428C" w14:paraId="52489B24" w14:textId="77777777" w:rsidTr="00A84DE0">
        <w:trPr>
          <w:trHeight w:val="354"/>
        </w:trPr>
        <w:tc>
          <w:tcPr>
            <w:tcW w:w="1707" w:type="dxa"/>
            <w:vAlign w:val="center"/>
            <w:hideMark/>
          </w:tcPr>
          <w:p w14:paraId="32C70B3A" w14:textId="6C8E5F8F"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Dr. Öğr. Üy</w:t>
            </w:r>
            <w:r>
              <w:rPr>
                <w:rFonts w:ascii="Times New Roman" w:hAnsi="Times New Roman" w:cs="Times New Roman"/>
                <w:sz w:val="24"/>
                <w:szCs w:val="24"/>
              </w:rPr>
              <w:t>s.</w:t>
            </w:r>
          </w:p>
        </w:tc>
        <w:tc>
          <w:tcPr>
            <w:tcW w:w="2558" w:type="dxa"/>
            <w:vAlign w:val="center"/>
            <w:hideMark/>
          </w:tcPr>
          <w:p w14:paraId="19066E90"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Süleyman KILINÇ</w:t>
            </w:r>
          </w:p>
        </w:tc>
        <w:tc>
          <w:tcPr>
            <w:tcW w:w="1939" w:type="dxa"/>
            <w:vAlign w:val="center"/>
            <w:hideMark/>
          </w:tcPr>
          <w:p w14:paraId="26CC5086"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Beyin ve Sinir Cerrahisi</w:t>
            </w:r>
          </w:p>
        </w:tc>
        <w:tc>
          <w:tcPr>
            <w:tcW w:w="4174" w:type="dxa"/>
            <w:vAlign w:val="center"/>
            <w:hideMark/>
          </w:tcPr>
          <w:p w14:paraId="0739DFBA"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Beyin ve Sinir Cerrahisi Anabilim Dalı Öğretim Üyesi</w:t>
            </w:r>
          </w:p>
        </w:tc>
      </w:tr>
      <w:tr w:rsidR="00485B1B" w:rsidRPr="000B428C" w14:paraId="1C117F38" w14:textId="77777777" w:rsidTr="00A84DE0">
        <w:trPr>
          <w:trHeight w:val="354"/>
        </w:trPr>
        <w:tc>
          <w:tcPr>
            <w:tcW w:w="1707" w:type="dxa"/>
            <w:vAlign w:val="center"/>
            <w:hideMark/>
          </w:tcPr>
          <w:p w14:paraId="4674933D"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Prof. Dr.</w:t>
            </w:r>
          </w:p>
        </w:tc>
        <w:tc>
          <w:tcPr>
            <w:tcW w:w="2558" w:type="dxa"/>
            <w:vAlign w:val="center"/>
            <w:hideMark/>
          </w:tcPr>
          <w:p w14:paraId="014158DD"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Musa ABEŞ</w:t>
            </w:r>
          </w:p>
        </w:tc>
        <w:tc>
          <w:tcPr>
            <w:tcW w:w="1939" w:type="dxa"/>
            <w:vAlign w:val="center"/>
            <w:hideMark/>
          </w:tcPr>
          <w:p w14:paraId="42FAD79F"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Çocuk Cerrahisi</w:t>
            </w:r>
          </w:p>
        </w:tc>
        <w:tc>
          <w:tcPr>
            <w:tcW w:w="4174" w:type="dxa"/>
            <w:vAlign w:val="center"/>
            <w:hideMark/>
          </w:tcPr>
          <w:p w14:paraId="2C2ED797"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Çocuk Cerrahisi Anabilim Dalı Başkanı</w:t>
            </w:r>
          </w:p>
        </w:tc>
      </w:tr>
      <w:tr w:rsidR="00485B1B" w:rsidRPr="000B428C" w14:paraId="5CB7DAEF" w14:textId="77777777" w:rsidTr="00A84DE0">
        <w:trPr>
          <w:trHeight w:val="354"/>
        </w:trPr>
        <w:tc>
          <w:tcPr>
            <w:tcW w:w="1707" w:type="dxa"/>
            <w:vAlign w:val="center"/>
            <w:hideMark/>
          </w:tcPr>
          <w:p w14:paraId="664A4622" w14:textId="3EE71FE5" w:rsidR="00485B1B" w:rsidRPr="000B428C" w:rsidRDefault="001A36C2"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Prof. Dr.</w:t>
            </w:r>
          </w:p>
        </w:tc>
        <w:tc>
          <w:tcPr>
            <w:tcW w:w="2558" w:type="dxa"/>
            <w:vAlign w:val="center"/>
            <w:hideMark/>
          </w:tcPr>
          <w:p w14:paraId="4A71686F"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Mehmet SARAÇ</w:t>
            </w:r>
          </w:p>
        </w:tc>
        <w:tc>
          <w:tcPr>
            <w:tcW w:w="1939" w:type="dxa"/>
            <w:vAlign w:val="center"/>
            <w:hideMark/>
          </w:tcPr>
          <w:p w14:paraId="7BC03B3E"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Çocuk Cerrahisi</w:t>
            </w:r>
          </w:p>
        </w:tc>
        <w:tc>
          <w:tcPr>
            <w:tcW w:w="4174" w:type="dxa"/>
            <w:vAlign w:val="center"/>
            <w:hideMark/>
          </w:tcPr>
          <w:p w14:paraId="18ADC052"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Çocuk Cerrahisi Anabilim Dalı Öğretim Üyesi</w:t>
            </w:r>
          </w:p>
        </w:tc>
      </w:tr>
      <w:tr w:rsidR="00485B1B" w:rsidRPr="000B428C" w14:paraId="08DB9BFD" w14:textId="77777777" w:rsidTr="00A84DE0">
        <w:trPr>
          <w:trHeight w:val="177"/>
        </w:trPr>
        <w:tc>
          <w:tcPr>
            <w:tcW w:w="1707" w:type="dxa"/>
            <w:vAlign w:val="center"/>
            <w:hideMark/>
          </w:tcPr>
          <w:p w14:paraId="1456F82A" w14:textId="7DA28AC4"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Pr>
                <w:rFonts w:ascii="Times New Roman" w:hAnsi="Times New Roman" w:cs="Times New Roman"/>
                <w:sz w:val="24"/>
                <w:szCs w:val="24"/>
              </w:rPr>
              <w:t>Dr. Öğr. Üys.</w:t>
            </w:r>
          </w:p>
        </w:tc>
        <w:tc>
          <w:tcPr>
            <w:tcW w:w="2558" w:type="dxa"/>
            <w:vAlign w:val="center"/>
            <w:hideMark/>
          </w:tcPr>
          <w:p w14:paraId="677B27F7"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B37DA7">
              <w:rPr>
                <w:rFonts w:ascii="Times New Roman" w:hAnsi="Times New Roman" w:cs="Times New Roman"/>
                <w:sz w:val="24"/>
                <w:szCs w:val="24"/>
              </w:rPr>
              <w:t>Muhammed Gazi</w:t>
            </w:r>
            <w:r>
              <w:rPr>
                <w:rFonts w:ascii="Times New Roman" w:hAnsi="Times New Roman" w:cs="Times New Roman"/>
                <w:sz w:val="24"/>
                <w:szCs w:val="24"/>
              </w:rPr>
              <w:t xml:space="preserve"> ÖZTÜRK</w:t>
            </w:r>
          </w:p>
        </w:tc>
        <w:tc>
          <w:tcPr>
            <w:tcW w:w="1939" w:type="dxa"/>
            <w:vAlign w:val="center"/>
            <w:hideMark/>
          </w:tcPr>
          <w:p w14:paraId="7AB91E38"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8A2729">
              <w:rPr>
                <w:rFonts w:ascii="Times New Roman" w:hAnsi="Times New Roman" w:cs="Times New Roman"/>
                <w:bCs/>
                <w:iCs/>
                <w:sz w:val="24"/>
                <w:szCs w:val="24"/>
              </w:rPr>
              <w:t>Çocuk Cerrahisi</w:t>
            </w:r>
          </w:p>
        </w:tc>
        <w:tc>
          <w:tcPr>
            <w:tcW w:w="4174" w:type="dxa"/>
            <w:vAlign w:val="center"/>
            <w:hideMark/>
          </w:tcPr>
          <w:p w14:paraId="2AC95556"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Çocuk Cerrahisi Anabilim Dalı Öğretim Üyesi</w:t>
            </w:r>
          </w:p>
        </w:tc>
      </w:tr>
      <w:tr w:rsidR="00485B1B" w:rsidRPr="000B428C" w14:paraId="553F41A7" w14:textId="77777777" w:rsidTr="00A84DE0">
        <w:trPr>
          <w:trHeight w:val="177"/>
        </w:trPr>
        <w:tc>
          <w:tcPr>
            <w:tcW w:w="1707" w:type="dxa"/>
            <w:vAlign w:val="center"/>
          </w:tcPr>
          <w:p w14:paraId="2711FF29" w14:textId="16A1E8A4"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Prof.Dr.</w:t>
            </w:r>
          </w:p>
        </w:tc>
        <w:tc>
          <w:tcPr>
            <w:tcW w:w="2558" w:type="dxa"/>
            <w:vAlign w:val="center"/>
          </w:tcPr>
          <w:p w14:paraId="7876A0D5" w14:textId="660C37F0" w:rsidR="00485B1B" w:rsidRPr="007F0836" w:rsidRDefault="00485B1B" w:rsidP="00485B1B">
            <w:pPr>
              <w:widowControl/>
              <w:autoSpaceDE/>
              <w:autoSpaceDN/>
              <w:adjustRightInd/>
              <w:spacing w:line="360" w:lineRule="auto"/>
              <w:rPr>
                <w:rFonts w:ascii="Times New Roman" w:hAnsi="Times New Roman" w:cs="Times New Roman"/>
                <w:sz w:val="24"/>
                <w:szCs w:val="24"/>
              </w:rPr>
            </w:pPr>
            <w:r w:rsidRPr="007F0836">
              <w:rPr>
                <w:rFonts w:ascii="Times New Roman" w:hAnsi="Times New Roman" w:cs="Times New Roman"/>
                <w:bCs/>
                <w:iCs/>
                <w:sz w:val="24"/>
                <w:szCs w:val="24"/>
              </w:rPr>
              <w:t>Hamit Sinan HATİPOĞLU</w:t>
            </w:r>
          </w:p>
        </w:tc>
        <w:tc>
          <w:tcPr>
            <w:tcW w:w="1939" w:type="dxa"/>
            <w:vAlign w:val="center"/>
          </w:tcPr>
          <w:p w14:paraId="7A04FC84" w14:textId="6D82A2C1"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Genel Cerrahi ABD. ve Plastik Rekonstrüktif ve Estetik Cerrahi ABD.</w:t>
            </w:r>
          </w:p>
        </w:tc>
        <w:tc>
          <w:tcPr>
            <w:tcW w:w="4174" w:type="dxa"/>
            <w:vAlign w:val="center"/>
          </w:tcPr>
          <w:p w14:paraId="2C585EF2" w14:textId="47AAAC8A"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Plastik Rekonstrüktif ve Estetik Cerrahi Anabilim Dalı Başkanı ve Genel Cerrahi Anabilim Dalı Başkanı</w:t>
            </w:r>
          </w:p>
        </w:tc>
      </w:tr>
      <w:tr w:rsidR="00485B1B" w:rsidRPr="000B428C" w14:paraId="0168EA73" w14:textId="77777777" w:rsidTr="00A84DE0">
        <w:trPr>
          <w:trHeight w:val="177"/>
        </w:trPr>
        <w:tc>
          <w:tcPr>
            <w:tcW w:w="1707" w:type="dxa"/>
            <w:vAlign w:val="center"/>
          </w:tcPr>
          <w:p w14:paraId="53C35E48" w14:textId="68E50FFF"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Doç.Dr.</w:t>
            </w:r>
          </w:p>
        </w:tc>
        <w:tc>
          <w:tcPr>
            <w:tcW w:w="2558" w:type="dxa"/>
            <w:vAlign w:val="center"/>
          </w:tcPr>
          <w:p w14:paraId="0904CBCC" w14:textId="3CDD4FA0" w:rsidR="00485B1B" w:rsidRPr="007F0836" w:rsidRDefault="00485B1B" w:rsidP="00485B1B">
            <w:pPr>
              <w:widowControl/>
              <w:autoSpaceDE/>
              <w:autoSpaceDN/>
              <w:adjustRightInd/>
              <w:spacing w:line="360" w:lineRule="auto"/>
              <w:rPr>
                <w:rFonts w:ascii="Times New Roman" w:hAnsi="Times New Roman" w:cs="Times New Roman"/>
                <w:sz w:val="24"/>
                <w:szCs w:val="24"/>
              </w:rPr>
            </w:pPr>
            <w:r w:rsidRPr="007F0836">
              <w:rPr>
                <w:rFonts w:ascii="Times New Roman" w:hAnsi="Times New Roman" w:cs="Times New Roman"/>
                <w:bCs/>
                <w:iCs/>
                <w:sz w:val="24"/>
                <w:szCs w:val="24"/>
              </w:rPr>
              <w:t>Sabri ÖZDAŞ</w:t>
            </w:r>
          </w:p>
        </w:tc>
        <w:tc>
          <w:tcPr>
            <w:tcW w:w="1939" w:type="dxa"/>
            <w:vAlign w:val="center"/>
          </w:tcPr>
          <w:p w14:paraId="180B0A35" w14:textId="67F00778"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Genel Cerrahi ABD.</w:t>
            </w:r>
          </w:p>
        </w:tc>
        <w:tc>
          <w:tcPr>
            <w:tcW w:w="4174" w:type="dxa"/>
            <w:vAlign w:val="center"/>
          </w:tcPr>
          <w:p w14:paraId="7A935676" w14:textId="7E5B76D5"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Genel Cerrahi Anabilim Dalı Öğretim Üyesi</w:t>
            </w:r>
          </w:p>
        </w:tc>
      </w:tr>
      <w:tr w:rsidR="00485B1B" w:rsidRPr="000B428C" w14:paraId="6EF8AB85" w14:textId="77777777" w:rsidTr="00A84DE0">
        <w:trPr>
          <w:trHeight w:val="177"/>
        </w:trPr>
        <w:tc>
          <w:tcPr>
            <w:tcW w:w="1707" w:type="dxa"/>
            <w:vAlign w:val="center"/>
          </w:tcPr>
          <w:p w14:paraId="0E52E21B" w14:textId="0E8CF14D"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Dr.Öğr.Üyesi</w:t>
            </w:r>
          </w:p>
        </w:tc>
        <w:tc>
          <w:tcPr>
            <w:tcW w:w="2558" w:type="dxa"/>
            <w:vAlign w:val="center"/>
          </w:tcPr>
          <w:p w14:paraId="1CB8E2A7" w14:textId="5545B2D0" w:rsidR="00485B1B" w:rsidRPr="007F0836" w:rsidRDefault="00485B1B" w:rsidP="00485B1B">
            <w:pPr>
              <w:widowControl/>
              <w:autoSpaceDE/>
              <w:autoSpaceDN/>
              <w:adjustRightInd/>
              <w:spacing w:line="360" w:lineRule="auto"/>
              <w:rPr>
                <w:rFonts w:ascii="Times New Roman" w:hAnsi="Times New Roman" w:cs="Times New Roman"/>
                <w:sz w:val="24"/>
                <w:szCs w:val="24"/>
              </w:rPr>
            </w:pPr>
            <w:r w:rsidRPr="007F0836">
              <w:rPr>
                <w:rFonts w:ascii="Times New Roman" w:hAnsi="Times New Roman" w:cs="Times New Roman"/>
                <w:bCs/>
                <w:iCs/>
                <w:sz w:val="24"/>
                <w:szCs w:val="24"/>
              </w:rPr>
              <w:t>Yıldıray DADÜK</w:t>
            </w:r>
          </w:p>
        </w:tc>
        <w:tc>
          <w:tcPr>
            <w:tcW w:w="1939" w:type="dxa"/>
            <w:vAlign w:val="center"/>
          </w:tcPr>
          <w:p w14:paraId="7BDBE706" w14:textId="3AEE6244"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Genel Cerrahi ABD.</w:t>
            </w:r>
          </w:p>
        </w:tc>
        <w:tc>
          <w:tcPr>
            <w:tcW w:w="4174" w:type="dxa"/>
            <w:vAlign w:val="center"/>
          </w:tcPr>
          <w:p w14:paraId="3E3AC086" w14:textId="663CA78A" w:rsidR="00485B1B" w:rsidRPr="007F0836" w:rsidRDefault="00485B1B" w:rsidP="00485B1B">
            <w:pPr>
              <w:widowControl/>
              <w:autoSpaceDE/>
              <w:autoSpaceDN/>
              <w:adjustRightInd/>
              <w:spacing w:line="360" w:lineRule="auto"/>
              <w:rPr>
                <w:rFonts w:ascii="Times New Roman" w:hAnsi="Times New Roman" w:cs="Times New Roman"/>
                <w:bCs/>
                <w:iCs/>
                <w:sz w:val="24"/>
                <w:szCs w:val="24"/>
              </w:rPr>
            </w:pPr>
            <w:r w:rsidRPr="007F0836">
              <w:rPr>
                <w:rFonts w:ascii="Times New Roman" w:hAnsi="Times New Roman" w:cs="Times New Roman"/>
                <w:bCs/>
                <w:iCs/>
                <w:sz w:val="24"/>
                <w:szCs w:val="24"/>
              </w:rPr>
              <w:t>Genel Cerrahi Anabilim Dalı Öğretim Üyesi</w:t>
            </w:r>
          </w:p>
        </w:tc>
      </w:tr>
      <w:tr w:rsidR="00485B1B" w:rsidRPr="000B428C" w14:paraId="4CCFB8A8" w14:textId="77777777" w:rsidTr="00A84DE0">
        <w:trPr>
          <w:trHeight w:val="354"/>
        </w:trPr>
        <w:tc>
          <w:tcPr>
            <w:tcW w:w="1707" w:type="dxa"/>
            <w:vAlign w:val="center"/>
          </w:tcPr>
          <w:p w14:paraId="63A6DFA3"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Doç. Dr.</w:t>
            </w:r>
          </w:p>
        </w:tc>
        <w:tc>
          <w:tcPr>
            <w:tcW w:w="2558" w:type="dxa"/>
            <w:vAlign w:val="center"/>
          </w:tcPr>
          <w:p w14:paraId="13DE59DE"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Atilla TEKİN</w:t>
            </w:r>
          </w:p>
        </w:tc>
        <w:tc>
          <w:tcPr>
            <w:tcW w:w="1939" w:type="dxa"/>
            <w:vAlign w:val="center"/>
          </w:tcPr>
          <w:p w14:paraId="542A5178"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bCs/>
                <w:iCs/>
                <w:sz w:val="24"/>
                <w:szCs w:val="24"/>
              </w:rPr>
              <w:t>Psikiyatri</w:t>
            </w:r>
          </w:p>
        </w:tc>
        <w:tc>
          <w:tcPr>
            <w:tcW w:w="4174" w:type="dxa"/>
            <w:vAlign w:val="center"/>
          </w:tcPr>
          <w:p w14:paraId="76844ECB"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 xml:space="preserve">Psikiyatri Anabilim Dalı </w:t>
            </w:r>
            <w:r w:rsidRPr="000B428C">
              <w:rPr>
                <w:rFonts w:ascii="Times New Roman" w:hAnsi="Times New Roman" w:cs="Times New Roman"/>
                <w:bCs/>
                <w:iCs/>
                <w:sz w:val="24"/>
                <w:szCs w:val="24"/>
              </w:rPr>
              <w:t>Başkanı</w:t>
            </w:r>
          </w:p>
        </w:tc>
      </w:tr>
      <w:tr w:rsidR="00485B1B" w:rsidRPr="000B428C" w14:paraId="076365F2" w14:textId="77777777" w:rsidTr="001C12B3">
        <w:trPr>
          <w:trHeight w:val="354"/>
        </w:trPr>
        <w:tc>
          <w:tcPr>
            <w:tcW w:w="1707" w:type="dxa"/>
            <w:vAlign w:val="center"/>
          </w:tcPr>
          <w:p w14:paraId="57EBE90F"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Doç. Dr.</w:t>
            </w:r>
          </w:p>
        </w:tc>
        <w:tc>
          <w:tcPr>
            <w:tcW w:w="2558" w:type="dxa"/>
            <w:vAlign w:val="center"/>
          </w:tcPr>
          <w:p w14:paraId="1058D119"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Oğuzhan Bekir EĞİLMEZ</w:t>
            </w:r>
          </w:p>
        </w:tc>
        <w:tc>
          <w:tcPr>
            <w:tcW w:w="1939" w:type="dxa"/>
            <w:vAlign w:val="center"/>
            <w:hideMark/>
          </w:tcPr>
          <w:p w14:paraId="3A5A6E18"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Psikiyatri</w:t>
            </w:r>
          </w:p>
        </w:tc>
        <w:tc>
          <w:tcPr>
            <w:tcW w:w="4174" w:type="dxa"/>
            <w:vAlign w:val="center"/>
            <w:hideMark/>
          </w:tcPr>
          <w:p w14:paraId="3A3E6988"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Psikiyatri Anabilim Dalı Öğretim Üyesi</w:t>
            </w:r>
          </w:p>
        </w:tc>
      </w:tr>
      <w:tr w:rsidR="00485B1B" w:rsidRPr="000B428C" w14:paraId="17383039" w14:textId="77777777" w:rsidTr="00A84DE0">
        <w:trPr>
          <w:trHeight w:val="354"/>
        </w:trPr>
        <w:tc>
          <w:tcPr>
            <w:tcW w:w="1707" w:type="dxa"/>
            <w:vAlign w:val="center"/>
            <w:hideMark/>
          </w:tcPr>
          <w:p w14:paraId="0B4A98BC" w14:textId="7260887F"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Dr. Öğr. Üy</w:t>
            </w:r>
            <w:r>
              <w:rPr>
                <w:rFonts w:ascii="Times New Roman" w:hAnsi="Times New Roman" w:cs="Times New Roman"/>
                <w:sz w:val="24"/>
                <w:szCs w:val="24"/>
              </w:rPr>
              <w:t>s.</w:t>
            </w:r>
          </w:p>
        </w:tc>
        <w:tc>
          <w:tcPr>
            <w:tcW w:w="2558" w:type="dxa"/>
            <w:vAlign w:val="center"/>
            <w:hideMark/>
          </w:tcPr>
          <w:p w14:paraId="47D21107"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bCs/>
                <w:iCs/>
                <w:sz w:val="24"/>
                <w:szCs w:val="24"/>
              </w:rPr>
              <w:t>Şeyma SEHLİKOĞLU</w:t>
            </w:r>
          </w:p>
        </w:tc>
        <w:tc>
          <w:tcPr>
            <w:tcW w:w="1939" w:type="dxa"/>
            <w:vAlign w:val="center"/>
            <w:hideMark/>
          </w:tcPr>
          <w:p w14:paraId="60E4243D"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Psikiyatri</w:t>
            </w:r>
          </w:p>
        </w:tc>
        <w:tc>
          <w:tcPr>
            <w:tcW w:w="4174" w:type="dxa"/>
            <w:vAlign w:val="center"/>
            <w:hideMark/>
          </w:tcPr>
          <w:p w14:paraId="2B4F2B2D"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Psikiyatri Anabilim Dalı Öğretim Üyesi</w:t>
            </w:r>
          </w:p>
        </w:tc>
      </w:tr>
      <w:tr w:rsidR="00485B1B" w:rsidRPr="000B428C" w14:paraId="15ED27F5" w14:textId="77777777" w:rsidTr="00A84DE0">
        <w:trPr>
          <w:trHeight w:val="362"/>
        </w:trPr>
        <w:tc>
          <w:tcPr>
            <w:tcW w:w="1707" w:type="dxa"/>
            <w:vAlign w:val="center"/>
            <w:hideMark/>
          </w:tcPr>
          <w:p w14:paraId="528D9D91"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Prof. Dr.</w:t>
            </w:r>
          </w:p>
        </w:tc>
        <w:tc>
          <w:tcPr>
            <w:tcW w:w="2558" w:type="dxa"/>
            <w:vAlign w:val="center"/>
            <w:hideMark/>
          </w:tcPr>
          <w:p w14:paraId="1DE2B27F"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H. Taner BULUT</w:t>
            </w:r>
          </w:p>
        </w:tc>
        <w:tc>
          <w:tcPr>
            <w:tcW w:w="1939" w:type="dxa"/>
            <w:vAlign w:val="center"/>
            <w:hideMark/>
          </w:tcPr>
          <w:p w14:paraId="1CE67E6B"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w:t>
            </w:r>
          </w:p>
        </w:tc>
        <w:tc>
          <w:tcPr>
            <w:tcW w:w="4174" w:type="dxa"/>
            <w:vAlign w:val="center"/>
            <w:hideMark/>
          </w:tcPr>
          <w:p w14:paraId="518C7EE6"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 Anabilim Dalı Başkanı</w:t>
            </w:r>
          </w:p>
        </w:tc>
      </w:tr>
      <w:tr w:rsidR="00485B1B" w:rsidRPr="000B428C" w14:paraId="5662989E" w14:textId="77777777" w:rsidTr="00A84DE0">
        <w:trPr>
          <w:trHeight w:val="362"/>
        </w:trPr>
        <w:tc>
          <w:tcPr>
            <w:tcW w:w="1707" w:type="dxa"/>
            <w:vAlign w:val="center"/>
          </w:tcPr>
          <w:p w14:paraId="575F433E"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Doç. Dr.</w:t>
            </w:r>
          </w:p>
        </w:tc>
        <w:tc>
          <w:tcPr>
            <w:tcW w:w="2558" w:type="dxa"/>
            <w:vAlign w:val="center"/>
          </w:tcPr>
          <w:p w14:paraId="7CA38BB2" w14:textId="77777777" w:rsidR="00485B1B" w:rsidRPr="000B428C" w:rsidRDefault="00485B1B" w:rsidP="00485B1B">
            <w:pPr>
              <w:widowControl/>
              <w:autoSpaceDE/>
              <w:autoSpaceDN/>
              <w:adjustRightInd/>
              <w:spacing w:line="360" w:lineRule="auto"/>
              <w:rPr>
                <w:rFonts w:ascii="Times New Roman" w:hAnsi="Times New Roman" w:cs="Times New Roman"/>
                <w:bCs/>
                <w:iCs/>
                <w:sz w:val="24"/>
                <w:szCs w:val="24"/>
              </w:rPr>
            </w:pPr>
            <w:r w:rsidRPr="000B428C">
              <w:rPr>
                <w:rFonts w:ascii="Times New Roman" w:hAnsi="Times New Roman" w:cs="Times New Roman"/>
                <w:sz w:val="24"/>
                <w:szCs w:val="24"/>
              </w:rPr>
              <w:t>Mahmut ÇORAPLI</w:t>
            </w:r>
          </w:p>
        </w:tc>
        <w:tc>
          <w:tcPr>
            <w:tcW w:w="1939" w:type="dxa"/>
            <w:vAlign w:val="center"/>
          </w:tcPr>
          <w:p w14:paraId="29331444"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w:t>
            </w:r>
          </w:p>
        </w:tc>
        <w:tc>
          <w:tcPr>
            <w:tcW w:w="4174" w:type="dxa"/>
            <w:vAlign w:val="center"/>
          </w:tcPr>
          <w:p w14:paraId="279D3E0F"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 Anabilim Dalı Öğretim Üyesi</w:t>
            </w:r>
          </w:p>
        </w:tc>
      </w:tr>
      <w:tr w:rsidR="00485B1B" w:rsidRPr="000B428C" w14:paraId="266561B6" w14:textId="77777777" w:rsidTr="002E3E98">
        <w:trPr>
          <w:trHeight w:val="362"/>
        </w:trPr>
        <w:tc>
          <w:tcPr>
            <w:tcW w:w="1707" w:type="dxa"/>
            <w:vAlign w:val="center"/>
          </w:tcPr>
          <w:p w14:paraId="1F85D711" w14:textId="562A008B"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Dr.Öğ.Üy</w:t>
            </w:r>
            <w:r>
              <w:rPr>
                <w:rFonts w:ascii="Times New Roman" w:hAnsi="Times New Roman" w:cs="Times New Roman"/>
                <w:sz w:val="24"/>
                <w:szCs w:val="24"/>
              </w:rPr>
              <w:t>s.</w:t>
            </w:r>
          </w:p>
        </w:tc>
        <w:tc>
          <w:tcPr>
            <w:tcW w:w="2558" w:type="dxa"/>
            <w:vAlign w:val="center"/>
          </w:tcPr>
          <w:p w14:paraId="6C986FB4"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Mustafa ÖZDEMİR</w:t>
            </w:r>
          </w:p>
        </w:tc>
        <w:tc>
          <w:tcPr>
            <w:tcW w:w="1939" w:type="dxa"/>
          </w:tcPr>
          <w:p w14:paraId="2F024600"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w:t>
            </w:r>
          </w:p>
        </w:tc>
        <w:tc>
          <w:tcPr>
            <w:tcW w:w="4174" w:type="dxa"/>
          </w:tcPr>
          <w:p w14:paraId="0544405A"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 Anabilim Dalı Öğretim Üyesi</w:t>
            </w:r>
          </w:p>
        </w:tc>
      </w:tr>
      <w:tr w:rsidR="00485B1B" w:rsidRPr="000B428C" w14:paraId="3C74ACCC" w14:textId="77777777" w:rsidTr="002E3E98">
        <w:trPr>
          <w:trHeight w:val="362"/>
        </w:trPr>
        <w:tc>
          <w:tcPr>
            <w:tcW w:w="1707" w:type="dxa"/>
            <w:vAlign w:val="center"/>
          </w:tcPr>
          <w:p w14:paraId="1A62529E" w14:textId="562746AA"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Dr.Öğ.Ü</w:t>
            </w:r>
            <w:r>
              <w:rPr>
                <w:rFonts w:ascii="Times New Roman" w:hAnsi="Times New Roman" w:cs="Times New Roman"/>
                <w:sz w:val="24"/>
                <w:szCs w:val="24"/>
              </w:rPr>
              <w:t>ys.</w:t>
            </w:r>
          </w:p>
        </w:tc>
        <w:tc>
          <w:tcPr>
            <w:tcW w:w="2558" w:type="dxa"/>
            <w:vAlign w:val="center"/>
          </w:tcPr>
          <w:p w14:paraId="49084686"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Ela KAPLAN</w:t>
            </w:r>
          </w:p>
        </w:tc>
        <w:tc>
          <w:tcPr>
            <w:tcW w:w="1939" w:type="dxa"/>
          </w:tcPr>
          <w:p w14:paraId="5D865553"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w:t>
            </w:r>
          </w:p>
        </w:tc>
        <w:tc>
          <w:tcPr>
            <w:tcW w:w="4174" w:type="dxa"/>
          </w:tcPr>
          <w:p w14:paraId="05843868"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 Anabilim Dalı Öğretim Üyesi</w:t>
            </w:r>
          </w:p>
        </w:tc>
      </w:tr>
      <w:tr w:rsidR="00485B1B" w:rsidRPr="000B428C" w14:paraId="6621F6B2" w14:textId="77777777" w:rsidTr="002E3E98">
        <w:trPr>
          <w:trHeight w:val="362"/>
        </w:trPr>
        <w:tc>
          <w:tcPr>
            <w:tcW w:w="1707" w:type="dxa"/>
            <w:vAlign w:val="center"/>
          </w:tcPr>
          <w:p w14:paraId="6315DEBB" w14:textId="07B82D2A"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lastRenderedPageBreak/>
              <w:t>Dr.Öğ.Üy</w:t>
            </w:r>
            <w:r>
              <w:rPr>
                <w:rFonts w:ascii="Times New Roman" w:hAnsi="Times New Roman" w:cs="Times New Roman"/>
                <w:sz w:val="24"/>
                <w:szCs w:val="24"/>
              </w:rPr>
              <w:t>s.</w:t>
            </w:r>
          </w:p>
        </w:tc>
        <w:tc>
          <w:tcPr>
            <w:tcW w:w="2558" w:type="dxa"/>
            <w:vAlign w:val="center"/>
          </w:tcPr>
          <w:p w14:paraId="590E96DB"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Ahmet Burak AYDEMİR</w:t>
            </w:r>
          </w:p>
        </w:tc>
        <w:tc>
          <w:tcPr>
            <w:tcW w:w="1939" w:type="dxa"/>
          </w:tcPr>
          <w:p w14:paraId="1FBE311E"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w:t>
            </w:r>
          </w:p>
        </w:tc>
        <w:tc>
          <w:tcPr>
            <w:tcW w:w="4174" w:type="dxa"/>
          </w:tcPr>
          <w:p w14:paraId="5E6F1268"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Radyoloji Anabilim Dalı Öğretim Üyesi</w:t>
            </w:r>
          </w:p>
        </w:tc>
      </w:tr>
      <w:tr w:rsidR="00485B1B" w:rsidRPr="000B428C" w14:paraId="671A0ACF" w14:textId="77777777" w:rsidTr="002E3E98">
        <w:trPr>
          <w:trHeight w:val="362"/>
        </w:trPr>
        <w:tc>
          <w:tcPr>
            <w:tcW w:w="1707" w:type="dxa"/>
            <w:vAlign w:val="center"/>
          </w:tcPr>
          <w:p w14:paraId="636752BF"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Doç. Dr.</w:t>
            </w:r>
          </w:p>
        </w:tc>
        <w:tc>
          <w:tcPr>
            <w:tcW w:w="2558" w:type="dxa"/>
            <w:vAlign w:val="center"/>
          </w:tcPr>
          <w:p w14:paraId="0DDE6073"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Cengiz GÜVEN</w:t>
            </w:r>
          </w:p>
        </w:tc>
        <w:tc>
          <w:tcPr>
            <w:tcW w:w="1939" w:type="dxa"/>
            <w:vAlign w:val="center"/>
          </w:tcPr>
          <w:p w14:paraId="2726E74F"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color w:val="212121"/>
                <w:sz w:val="24"/>
                <w:szCs w:val="24"/>
              </w:rPr>
              <w:t>Kalp ve Damar Cerrahisi</w:t>
            </w:r>
          </w:p>
        </w:tc>
        <w:tc>
          <w:tcPr>
            <w:tcW w:w="4174" w:type="dxa"/>
            <w:vAlign w:val="center"/>
          </w:tcPr>
          <w:p w14:paraId="1A8478C6"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color w:val="212121"/>
                <w:sz w:val="24"/>
                <w:szCs w:val="24"/>
              </w:rPr>
              <w:t>Kalp ve Damar Cerrahisi</w:t>
            </w:r>
            <w:r w:rsidRPr="000B428C">
              <w:rPr>
                <w:rFonts w:ascii="Times New Roman" w:hAnsi="Times New Roman" w:cs="Times New Roman"/>
                <w:bCs/>
                <w:iCs/>
                <w:sz w:val="24"/>
                <w:szCs w:val="24"/>
              </w:rPr>
              <w:t xml:space="preserve"> Anabilim Dalı </w:t>
            </w:r>
            <w:r w:rsidRPr="000B428C">
              <w:rPr>
                <w:rFonts w:ascii="Times New Roman" w:hAnsi="Times New Roman" w:cs="Times New Roman"/>
                <w:sz w:val="24"/>
                <w:szCs w:val="24"/>
              </w:rPr>
              <w:t>Öğretim Üyesi</w:t>
            </w:r>
          </w:p>
        </w:tc>
      </w:tr>
      <w:tr w:rsidR="00485B1B" w:rsidRPr="000B428C" w14:paraId="323C110E" w14:textId="77777777" w:rsidTr="00A84DE0">
        <w:trPr>
          <w:trHeight w:val="362"/>
        </w:trPr>
        <w:tc>
          <w:tcPr>
            <w:tcW w:w="1707" w:type="dxa"/>
            <w:vAlign w:val="center"/>
          </w:tcPr>
          <w:p w14:paraId="6D1DA0F5" w14:textId="6AF92183"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Dr. Öğr. Üy</w:t>
            </w:r>
            <w:r>
              <w:rPr>
                <w:rFonts w:ascii="Times New Roman" w:hAnsi="Times New Roman" w:cs="Times New Roman"/>
                <w:sz w:val="24"/>
                <w:szCs w:val="24"/>
              </w:rPr>
              <w:t>s.</w:t>
            </w:r>
          </w:p>
        </w:tc>
        <w:tc>
          <w:tcPr>
            <w:tcW w:w="2558" w:type="dxa"/>
            <w:vAlign w:val="center"/>
          </w:tcPr>
          <w:p w14:paraId="24B4B737"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sz w:val="24"/>
                <w:szCs w:val="24"/>
              </w:rPr>
              <w:t>Mümtaz Murat YARDIMCI</w:t>
            </w:r>
          </w:p>
        </w:tc>
        <w:tc>
          <w:tcPr>
            <w:tcW w:w="1939" w:type="dxa"/>
            <w:vAlign w:val="center"/>
          </w:tcPr>
          <w:p w14:paraId="43E57526"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color w:val="212121"/>
                <w:sz w:val="24"/>
                <w:szCs w:val="24"/>
              </w:rPr>
              <w:t>Kalp ve Damar Cerrahisi</w:t>
            </w:r>
          </w:p>
        </w:tc>
        <w:tc>
          <w:tcPr>
            <w:tcW w:w="4174" w:type="dxa"/>
            <w:vAlign w:val="center"/>
          </w:tcPr>
          <w:p w14:paraId="54CC072C"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color w:val="212121"/>
                <w:sz w:val="24"/>
                <w:szCs w:val="24"/>
              </w:rPr>
              <w:t>Kalp ve Damar Cerrahisi</w:t>
            </w:r>
            <w:r w:rsidRPr="000B428C">
              <w:rPr>
                <w:rFonts w:ascii="Times New Roman" w:hAnsi="Times New Roman" w:cs="Times New Roman"/>
                <w:bCs/>
                <w:iCs/>
                <w:sz w:val="24"/>
                <w:szCs w:val="24"/>
              </w:rPr>
              <w:t xml:space="preserve"> Anabilim Dalı </w:t>
            </w:r>
            <w:r w:rsidRPr="000B428C">
              <w:rPr>
                <w:rFonts w:ascii="Times New Roman" w:hAnsi="Times New Roman" w:cs="Times New Roman"/>
                <w:sz w:val="24"/>
                <w:szCs w:val="24"/>
              </w:rPr>
              <w:t>Öğretim Üyesi</w:t>
            </w:r>
          </w:p>
        </w:tc>
      </w:tr>
      <w:tr w:rsidR="00485B1B" w:rsidRPr="000B428C" w14:paraId="32D48929" w14:textId="77777777" w:rsidTr="00A84DE0">
        <w:trPr>
          <w:trHeight w:val="362"/>
        </w:trPr>
        <w:tc>
          <w:tcPr>
            <w:tcW w:w="1707" w:type="dxa"/>
            <w:vAlign w:val="center"/>
          </w:tcPr>
          <w:p w14:paraId="45671968" w14:textId="1EE33315"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9339B3">
              <w:rPr>
                <w:rFonts w:ascii="Times New Roman" w:hAnsi="Times New Roman" w:cs="Times New Roman"/>
                <w:sz w:val="24"/>
                <w:szCs w:val="24"/>
              </w:rPr>
              <w:t>Dr. Öğr. Üy</w:t>
            </w:r>
            <w:r>
              <w:rPr>
                <w:rFonts w:ascii="Times New Roman" w:hAnsi="Times New Roman" w:cs="Times New Roman"/>
                <w:sz w:val="24"/>
                <w:szCs w:val="24"/>
              </w:rPr>
              <w:t>s.</w:t>
            </w:r>
          </w:p>
        </w:tc>
        <w:tc>
          <w:tcPr>
            <w:tcW w:w="2558" w:type="dxa"/>
            <w:vAlign w:val="center"/>
          </w:tcPr>
          <w:p w14:paraId="1F468406"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Pr>
                <w:rFonts w:ascii="Times New Roman" w:hAnsi="Times New Roman" w:cs="Times New Roman"/>
                <w:color w:val="000000"/>
                <w:sz w:val="22"/>
                <w:szCs w:val="22"/>
              </w:rPr>
              <w:t>Abuzer Deniz SÜRÜCÜ</w:t>
            </w:r>
          </w:p>
        </w:tc>
        <w:tc>
          <w:tcPr>
            <w:tcW w:w="1939" w:type="dxa"/>
            <w:vAlign w:val="center"/>
          </w:tcPr>
          <w:p w14:paraId="6F439A77"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color w:val="212121"/>
                <w:sz w:val="24"/>
                <w:szCs w:val="24"/>
              </w:rPr>
              <w:t>Kalp ve Damar Cerrahisi</w:t>
            </w:r>
          </w:p>
        </w:tc>
        <w:tc>
          <w:tcPr>
            <w:tcW w:w="4174" w:type="dxa"/>
            <w:vAlign w:val="center"/>
          </w:tcPr>
          <w:p w14:paraId="0F89C197" w14:textId="77777777" w:rsidR="00485B1B" w:rsidRPr="000B428C" w:rsidRDefault="00485B1B" w:rsidP="00485B1B">
            <w:pPr>
              <w:widowControl/>
              <w:autoSpaceDE/>
              <w:autoSpaceDN/>
              <w:adjustRightInd/>
              <w:spacing w:line="360" w:lineRule="auto"/>
              <w:rPr>
                <w:rFonts w:ascii="Times New Roman" w:hAnsi="Times New Roman" w:cs="Times New Roman"/>
                <w:sz w:val="24"/>
                <w:szCs w:val="24"/>
              </w:rPr>
            </w:pPr>
            <w:r w:rsidRPr="000B428C">
              <w:rPr>
                <w:rFonts w:ascii="Times New Roman" w:hAnsi="Times New Roman" w:cs="Times New Roman"/>
                <w:color w:val="212121"/>
                <w:sz w:val="24"/>
                <w:szCs w:val="24"/>
              </w:rPr>
              <w:t>Kalp ve Damar Cerrahisi</w:t>
            </w:r>
            <w:r w:rsidRPr="000B428C">
              <w:rPr>
                <w:rFonts w:ascii="Times New Roman" w:hAnsi="Times New Roman" w:cs="Times New Roman"/>
                <w:bCs/>
                <w:iCs/>
                <w:sz w:val="24"/>
                <w:szCs w:val="24"/>
              </w:rPr>
              <w:t xml:space="preserve"> Anabilim Dalı </w:t>
            </w:r>
            <w:r w:rsidRPr="000B428C">
              <w:rPr>
                <w:rFonts w:ascii="Times New Roman" w:hAnsi="Times New Roman" w:cs="Times New Roman"/>
                <w:sz w:val="24"/>
                <w:szCs w:val="24"/>
              </w:rPr>
              <w:t>Öğretim Üyesi</w:t>
            </w:r>
          </w:p>
        </w:tc>
      </w:tr>
    </w:tbl>
    <w:p w14:paraId="1E9EB26D" w14:textId="77777777" w:rsidR="00A84DE0" w:rsidRDefault="00A84DE0" w:rsidP="00A43325">
      <w:pPr>
        <w:widowControl/>
        <w:spacing w:line="276" w:lineRule="auto"/>
        <w:rPr>
          <w:rFonts w:ascii="Times New Roman" w:eastAsia="Calibri" w:hAnsi="Times New Roman" w:cs="Times New Roman"/>
          <w:b/>
          <w:bCs/>
          <w:color w:val="000000"/>
          <w:sz w:val="24"/>
          <w:szCs w:val="24"/>
        </w:rPr>
      </w:pPr>
    </w:p>
    <w:p w14:paraId="492FD2D8" w14:textId="77777777" w:rsidR="00A84DE0" w:rsidRPr="00A84DE0" w:rsidRDefault="00A84DE0" w:rsidP="005E6F04">
      <w:pPr>
        <w:widowControl/>
        <w:shd w:val="clear" w:color="auto" w:fill="B8CCE4"/>
        <w:spacing w:line="276" w:lineRule="auto"/>
        <w:ind w:left="-142" w:right="141"/>
        <w:jc w:val="center"/>
        <w:rPr>
          <w:rFonts w:ascii="Times New Roman" w:eastAsia="Calibri" w:hAnsi="Times New Roman" w:cs="Times New Roman"/>
          <w:b/>
          <w:color w:val="000000"/>
        </w:rPr>
      </w:pPr>
    </w:p>
    <w:p w14:paraId="4AB87ABD" w14:textId="77777777" w:rsidR="00AB0B3E" w:rsidRDefault="00AB0B3E" w:rsidP="005E6F04">
      <w:pPr>
        <w:widowControl/>
        <w:shd w:val="clear" w:color="auto" w:fill="B8CCE4"/>
        <w:spacing w:line="276" w:lineRule="auto"/>
        <w:ind w:left="-142" w:right="141"/>
        <w:jc w:val="center"/>
        <w:rPr>
          <w:rFonts w:ascii="Times New Roman" w:eastAsia="Calibri" w:hAnsi="Times New Roman" w:cs="Times New Roman"/>
          <w:b/>
          <w:color w:val="000000"/>
          <w:sz w:val="32"/>
          <w:szCs w:val="24"/>
        </w:rPr>
      </w:pPr>
      <w:r w:rsidRPr="00D63A01">
        <w:rPr>
          <w:rFonts w:ascii="Times New Roman" w:eastAsia="Calibri" w:hAnsi="Times New Roman" w:cs="Times New Roman"/>
          <w:b/>
          <w:color w:val="000000"/>
          <w:sz w:val="32"/>
          <w:szCs w:val="24"/>
        </w:rPr>
        <w:t xml:space="preserve">STAJ KOORDİNATÖRLÜKLERİ </w:t>
      </w:r>
    </w:p>
    <w:p w14:paraId="22498F6F" w14:textId="77777777" w:rsidR="00A84DE0" w:rsidRPr="00A84DE0" w:rsidRDefault="00A84DE0" w:rsidP="005E6F04">
      <w:pPr>
        <w:widowControl/>
        <w:shd w:val="clear" w:color="auto" w:fill="B8CCE4"/>
        <w:spacing w:line="276" w:lineRule="auto"/>
        <w:ind w:left="-142" w:right="141"/>
        <w:jc w:val="center"/>
        <w:rPr>
          <w:rFonts w:ascii="Times New Roman" w:eastAsia="Calibri" w:hAnsi="Times New Roman" w:cs="Times New Roman"/>
          <w:b/>
          <w:color w:val="000000"/>
        </w:rPr>
      </w:pPr>
    </w:p>
    <w:p w14:paraId="7B1068F1" w14:textId="77777777" w:rsidR="00A84DE0" w:rsidRDefault="00A84DE0" w:rsidP="00A84DE0">
      <w:pPr>
        <w:widowControl/>
        <w:spacing w:line="276" w:lineRule="auto"/>
        <w:rPr>
          <w:rFonts w:ascii="Times New Roman" w:eastAsia="Calibri" w:hAnsi="Times New Roman" w:cs="Times New Roman"/>
          <w:b/>
          <w:bCs/>
          <w:color w:val="000000"/>
          <w:sz w:val="24"/>
          <w:szCs w:val="24"/>
        </w:rPr>
      </w:pPr>
    </w:p>
    <w:tbl>
      <w:tblPr>
        <w:tblW w:w="10546" w:type="dxa"/>
        <w:tblInd w:w="-72" w:type="dxa"/>
        <w:tblCellMar>
          <w:left w:w="70" w:type="dxa"/>
          <w:right w:w="70" w:type="dxa"/>
        </w:tblCellMar>
        <w:tblLook w:val="04A0" w:firstRow="1" w:lastRow="0" w:firstColumn="1" w:lastColumn="0" w:noHBand="0" w:noVBand="1"/>
      </w:tblPr>
      <w:tblGrid>
        <w:gridCol w:w="783"/>
        <w:gridCol w:w="2868"/>
        <w:gridCol w:w="3509"/>
        <w:gridCol w:w="3386"/>
      </w:tblGrid>
      <w:tr w:rsidR="00A43325" w:rsidRPr="00A84DE0" w14:paraId="1FE655DC" w14:textId="77777777" w:rsidTr="00A84DE0">
        <w:trPr>
          <w:trHeight w:val="609"/>
        </w:trPr>
        <w:tc>
          <w:tcPr>
            <w:tcW w:w="783" w:type="dxa"/>
            <w:tcBorders>
              <w:top w:val="single" w:sz="8" w:space="0" w:color="auto"/>
              <w:left w:val="single" w:sz="8" w:space="0" w:color="auto"/>
              <w:bottom w:val="single" w:sz="8" w:space="0" w:color="auto"/>
              <w:right w:val="single" w:sz="8" w:space="0" w:color="auto"/>
            </w:tcBorders>
            <w:shd w:val="clear" w:color="000000" w:fill="DAEEF3"/>
            <w:vAlign w:val="center"/>
            <w:hideMark/>
          </w:tcPr>
          <w:p w14:paraId="3F96DAAA" w14:textId="77777777" w:rsidR="00AB0B3E" w:rsidRPr="00A84DE0" w:rsidRDefault="00AB0B3E" w:rsidP="00A84DE0">
            <w:pPr>
              <w:widowControl/>
              <w:autoSpaceDE/>
              <w:autoSpaceDN/>
              <w:adjustRightInd/>
              <w:spacing w:line="360" w:lineRule="auto"/>
              <w:jc w:val="center"/>
              <w:rPr>
                <w:rFonts w:ascii="Times New Roman" w:hAnsi="Times New Roman" w:cs="Times New Roman"/>
                <w:b/>
                <w:bCs/>
                <w:color w:val="000000"/>
                <w:sz w:val="24"/>
                <w:szCs w:val="24"/>
              </w:rPr>
            </w:pPr>
            <w:r w:rsidRPr="00A84DE0">
              <w:rPr>
                <w:rFonts w:ascii="Times New Roman" w:hAnsi="Times New Roman" w:cs="Times New Roman"/>
                <w:b/>
                <w:bCs/>
                <w:color w:val="000000"/>
                <w:sz w:val="24"/>
                <w:szCs w:val="24"/>
              </w:rPr>
              <w:t>Sıra No</w:t>
            </w:r>
          </w:p>
        </w:tc>
        <w:tc>
          <w:tcPr>
            <w:tcW w:w="2868" w:type="dxa"/>
            <w:tcBorders>
              <w:top w:val="single" w:sz="8" w:space="0" w:color="auto"/>
              <w:left w:val="nil"/>
              <w:bottom w:val="single" w:sz="8" w:space="0" w:color="auto"/>
              <w:right w:val="single" w:sz="8" w:space="0" w:color="auto"/>
            </w:tcBorders>
            <w:shd w:val="clear" w:color="000000" w:fill="DAEEF3"/>
            <w:vAlign w:val="center"/>
            <w:hideMark/>
          </w:tcPr>
          <w:p w14:paraId="194F8201" w14:textId="77777777" w:rsidR="00AB0B3E" w:rsidRPr="00A84DE0" w:rsidRDefault="00AB0B3E" w:rsidP="00A84DE0">
            <w:pPr>
              <w:widowControl/>
              <w:autoSpaceDE/>
              <w:autoSpaceDN/>
              <w:adjustRightInd/>
              <w:spacing w:line="360" w:lineRule="auto"/>
              <w:jc w:val="center"/>
              <w:rPr>
                <w:rFonts w:ascii="Times New Roman" w:hAnsi="Times New Roman" w:cs="Times New Roman"/>
                <w:b/>
                <w:bCs/>
                <w:color w:val="000000"/>
                <w:sz w:val="24"/>
                <w:szCs w:val="24"/>
              </w:rPr>
            </w:pPr>
            <w:r w:rsidRPr="00A84DE0">
              <w:rPr>
                <w:rFonts w:ascii="Times New Roman" w:hAnsi="Times New Roman" w:cs="Times New Roman"/>
                <w:b/>
                <w:bCs/>
                <w:color w:val="000000"/>
                <w:sz w:val="24"/>
                <w:szCs w:val="24"/>
              </w:rPr>
              <w:t>Staj Adı</w:t>
            </w:r>
          </w:p>
        </w:tc>
        <w:tc>
          <w:tcPr>
            <w:tcW w:w="3509" w:type="dxa"/>
            <w:tcBorders>
              <w:top w:val="single" w:sz="8" w:space="0" w:color="auto"/>
              <w:left w:val="nil"/>
              <w:bottom w:val="single" w:sz="8" w:space="0" w:color="auto"/>
              <w:right w:val="single" w:sz="8" w:space="0" w:color="auto"/>
            </w:tcBorders>
            <w:shd w:val="clear" w:color="000000" w:fill="DAEEF3"/>
            <w:vAlign w:val="center"/>
            <w:hideMark/>
          </w:tcPr>
          <w:p w14:paraId="1A3B1677" w14:textId="77777777" w:rsidR="00AB0B3E" w:rsidRPr="00A84DE0" w:rsidRDefault="00AB0B3E" w:rsidP="00A84DE0">
            <w:pPr>
              <w:widowControl/>
              <w:autoSpaceDE/>
              <w:autoSpaceDN/>
              <w:adjustRightInd/>
              <w:spacing w:line="360" w:lineRule="auto"/>
              <w:jc w:val="center"/>
              <w:rPr>
                <w:rFonts w:ascii="Times New Roman" w:hAnsi="Times New Roman" w:cs="Times New Roman"/>
                <w:b/>
                <w:bCs/>
                <w:color w:val="000000"/>
                <w:sz w:val="24"/>
                <w:szCs w:val="24"/>
              </w:rPr>
            </w:pPr>
            <w:r w:rsidRPr="00A84DE0">
              <w:rPr>
                <w:rFonts w:ascii="Times New Roman" w:hAnsi="Times New Roman" w:cs="Times New Roman"/>
                <w:b/>
                <w:bCs/>
                <w:color w:val="000000"/>
                <w:sz w:val="24"/>
                <w:szCs w:val="24"/>
              </w:rPr>
              <w:t>Staj Koordinatörü</w:t>
            </w:r>
          </w:p>
        </w:tc>
        <w:tc>
          <w:tcPr>
            <w:tcW w:w="3386" w:type="dxa"/>
            <w:tcBorders>
              <w:top w:val="single" w:sz="8" w:space="0" w:color="auto"/>
              <w:left w:val="nil"/>
              <w:bottom w:val="single" w:sz="8" w:space="0" w:color="auto"/>
              <w:right w:val="single" w:sz="8" w:space="0" w:color="auto"/>
            </w:tcBorders>
            <w:shd w:val="clear" w:color="000000" w:fill="DAEEF3"/>
            <w:vAlign w:val="center"/>
            <w:hideMark/>
          </w:tcPr>
          <w:p w14:paraId="67D98C40" w14:textId="77777777" w:rsidR="00AB0B3E" w:rsidRPr="00A84DE0" w:rsidRDefault="00AB0B3E" w:rsidP="00A84DE0">
            <w:pPr>
              <w:widowControl/>
              <w:autoSpaceDE/>
              <w:autoSpaceDN/>
              <w:adjustRightInd/>
              <w:spacing w:line="360" w:lineRule="auto"/>
              <w:jc w:val="center"/>
              <w:rPr>
                <w:rFonts w:ascii="Times New Roman" w:hAnsi="Times New Roman" w:cs="Times New Roman"/>
                <w:b/>
                <w:bCs/>
                <w:color w:val="000000"/>
                <w:sz w:val="24"/>
                <w:szCs w:val="24"/>
              </w:rPr>
            </w:pPr>
            <w:r w:rsidRPr="00A84DE0">
              <w:rPr>
                <w:rFonts w:ascii="Times New Roman" w:hAnsi="Times New Roman" w:cs="Times New Roman"/>
                <w:b/>
                <w:bCs/>
                <w:color w:val="000000"/>
                <w:sz w:val="24"/>
                <w:szCs w:val="24"/>
              </w:rPr>
              <w:t>Staj Koordinatörü Yrd.</w:t>
            </w:r>
          </w:p>
        </w:tc>
      </w:tr>
      <w:tr w:rsidR="00A43325" w:rsidRPr="00A84DE0" w14:paraId="598CCB5A"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62788DE5"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1</w:t>
            </w:r>
          </w:p>
        </w:tc>
        <w:tc>
          <w:tcPr>
            <w:tcW w:w="2868" w:type="dxa"/>
            <w:tcBorders>
              <w:top w:val="nil"/>
              <w:left w:val="nil"/>
              <w:bottom w:val="single" w:sz="8" w:space="0" w:color="auto"/>
              <w:right w:val="single" w:sz="8" w:space="0" w:color="auto"/>
            </w:tcBorders>
            <w:vAlign w:val="center"/>
            <w:hideMark/>
          </w:tcPr>
          <w:p w14:paraId="45E87424"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Psikiyatri</w:t>
            </w:r>
          </w:p>
        </w:tc>
        <w:tc>
          <w:tcPr>
            <w:tcW w:w="3509" w:type="dxa"/>
            <w:tcBorders>
              <w:top w:val="nil"/>
              <w:left w:val="nil"/>
              <w:bottom w:val="single" w:sz="8" w:space="0" w:color="auto"/>
              <w:right w:val="single" w:sz="8" w:space="0" w:color="auto"/>
            </w:tcBorders>
            <w:vAlign w:val="center"/>
            <w:hideMark/>
          </w:tcPr>
          <w:p w14:paraId="01BC5CC7" w14:textId="77777777" w:rsidR="00AB0B3E" w:rsidRPr="00A84DE0" w:rsidRDefault="000A7659" w:rsidP="007126A2">
            <w:pPr>
              <w:widowControl/>
              <w:autoSpaceDE/>
              <w:autoSpaceDN/>
              <w:adjustRightInd/>
              <w:spacing w:line="360" w:lineRule="auto"/>
              <w:rPr>
                <w:rFonts w:ascii="Times New Roman" w:hAnsi="Times New Roman" w:cs="Times New Roman"/>
                <w:color w:val="000000"/>
                <w:sz w:val="24"/>
                <w:szCs w:val="24"/>
              </w:rPr>
            </w:pPr>
            <w:r w:rsidRPr="000A7659">
              <w:rPr>
                <w:rFonts w:ascii="Times New Roman" w:hAnsi="Times New Roman" w:cs="Times New Roman"/>
                <w:color w:val="000000"/>
                <w:sz w:val="24"/>
                <w:szCs w:val="24"/>
              </w:rPr>
              <w:t>Doç. Dr. Atilla Tekin</w:t>
            </w:r>
          </w:p>
        </w:tc>
        <w:tc>
          <w:tcPr>
            <w:tcW w:w="3386" w:type="dxa"/>
            <w:tcBorders>
              <w:top w:val="nil"/>
              <w:left w:val="nil"/>
              <w:bottom w:val="single" w:sz="8" w:space="0" w:color="auto"/>
              <w:right w:val="single" w:sz="8" w:space="0" w:color="auto"/>
            </w:tcBorders>
            <w:vAlign w:val="center"/>
            <w:hideMark/>
          </w:tcPr>
          <w:p w14:paraId="323FEDA6" w14:textId="77777777" w:rsidR="00AB0B3E" w:rsidRPr="00A84DE0" w:rsidRDefault="000A7659" w:rsidP="007126A2">
            <w:pPr>
              <w:widowControl/>
              <w:autoSpaceDE/>
              <w:autoSpaceDN/>
              <w:adjustRightInd/>
              <w:spacing w:line="360" w:lineRule="auto"/>
              <w:rPr>
                <w:rFonts w:ascii="Times New Roman" w:hAnsi="Times New Roman" w:cs="Times New Roman"/>
                <w:color w:val="000000"/>
                <w:sz w:val="24"/>
                <w:szCs w:val="24"/>
              </w:rPr>
            </w:pPr>
            <w:r w:rsidRPr="000A7659">
              <w:rPr>
                <w:rFonts w:ascii="Times New Roman" w:hAnsi="Times New Roman" w:cs="Times New Roman"/>
                <w:color w:val="000000"/>
                <w:sz w:val="24"/>
                <w:szCs w:val="24"/>
              </w:rPr>
              <w:t>Dr. Öğr. Üyesi Şeyma S</w:t>
            </w:r>
            <w:r w:rsidR="001003F1">
              <w:rPr>
                <w:rFonts w:ascii="Times New Roman" w:hAnsi="Times New Roman" w:cs="Times New Roman"/>
                <w:color w:val="000000"/>
                <w:sz w:val="24"/>
                <w:szCs w:val="24"/>
              </w:rPr>
              <w:t>EHLİKOĞLU</w:t>
            </w:r>
          </w:p>
        </w:tc>
      </w:tr>
      <w:tr w:rsidR="00A43325" w:rsidRPr="00A84DE0" w14:paraId="2147B246"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09622892"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2</w:t>
            </w:r>
          </w:p>
        </w:tc>
        <w:tc>
          <w:tcPr>
            <w:tcW w:w="2868" w:type="dxa"/>
            <w:tcBorders>
              <w:top w:val="nil"/>
              <w:left w:val="nil"/>
              <w:bottom w:val="single" w:sz="8" w:space="0" w:color="auto"/>
              <w:right w:val="single" w:sz="8" w:space="0" w:color="auto"/>
            </w:tcBorders>
            <w:vAlign w:val="center"/>
            <w:hideMark/>
          </w:tcPr>
          <w:p w14:paraId="15BB1998"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Nöroloji</w:t>
            </w:r>
          </w:p>
        </w:tc>
        <w:tc>
          <w:tcPr>
            <w:tcW w:w="3509" w:type="dxa"/>
            <w:tcBorders>
              <w:top w:val="nil"/>
              <w:left w:val="nil"/>
              <w:bottom w:val="single" w:sz="8" w:space="0" w:color="auto"/>
              <w:right w:val="single" w:sz="8" w:space="0" w:color="auto"/>
            </w:tcBorders>
            <w:vAlign w:val="center"/>
            <w:hideMark/>
          </w:tcPr>
          <w:p w14:paraId="45D1AAAB" w14:textId="77777777" w:rsidR="00AB0B3E" w:rsidRPr="00A84DE0" w:rsidRDefault="00F22C3E"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 Dr. Yaşar ALTUN</w:t>
            </w:r>
          </w:p>
        </w:tc>
        <w:tc>
          <w:tcPr>
            <w:tcW w:w="3386" w:type="dxa"/>
            <w:tcBorders>
              <w:top w:val="nil"/>
              <w:left w:val="nil"/>
              <w:bottom w:val="single" w:sz="8" w:space="0" w:color="auto"/>
              <w:right w:val="single" w:sz="8" w:space="0" w:color="auto"/>
            </w:tcBorders>
            <w:vAlign w:val="center"/>
            <w:hideMark/>
          </w:tcPr>
          <w:p w14:paraId="178D42C8" w14:textId="54164208" w:rsidR="00AB0B3E" w:rsidRPr="00A84DE0" w:rsidRDefault="00130685"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w:t>
            </w:r>
            <w:r w:rsidR="00F22C3E" w:rsidRPr="00A84DE0">
              <w:rPr>
                <w:rFonts w:ascii="Times New Roman" w:hAnsi="Times New Roman" w:cs="Times New Roman"/>
                <w:color w:val="000000"/>
                <w:sz w:val="24"/>
                <w:szCs w:val="24"/>
              </w:rPr>
              <w:t>. Dr. Ali Zeynal Abidin TAK</w:t>
            </w:r>
          </w:p>
        </w:tc>
      </w:tr>
      <w:tr w:rsidR="00A43325" w:rsidRPr="00A84DE0" w14:paraId="28841154"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568EE312"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3</w:t>
            </w:r>
          </w:p>
        </w:tc>
        <w:tc>
          <w:tcPr>
            <w:tcW w:w="2868" w:type="dxa"/>
            <w:tcBorders>
              <w:top w:val="nil"/>
              <w:left w:val="nil"/>
              <w:bottom w:val="single" w:sz="8" w:space="0" w:color="auto"/>
              <w:right w:val="single" w:sz="8" w:space="0" w:color="auto"/>
            </w:tcBorders>
            <w:vAlign w:val="center"/>
            <w:hideMark/>
          </w:tcPr>
          <w:p w14:paraId="42AA19DB"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Beyin ve Sinir Cerrahisi</w:t>
            </w:r>
          </w:p>
        </w:tc>
        <w:tc>
          <w:tcPr>
            <w:tcW w:w="3509" w:type="dxa"/>
            <w:tcBorders>
              <w:top w:val="nil"/>
              <w:left w:val="nil"/>
              <w:bottom w:val="single" w:sz="8" w:space="0" w:color="auto"/>
              <w:right w:val="single" w:sz="8" w:space="0" w:color="auto"/>
            </w:tcBorders>
            <w:vAlign w:val="center"/>
            <w:hideMark/>
          </w:tcPr>
          <w:p w14:paraId="12AECB1E" w14:textId="4AAAF65F" w:rsidR="00AB0B3E" w:rsidRPr="00A84DE0" w:rsidRDefault="00C750B8"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w:t>
            </w:r>
            <w:r w:rsidR="00054777">
              <w:rPr>
                <w:rFonts w:ascii="Times New Roman" w:hAnsi="Times New Roman" w:cs="Times New Roman"/>
                <w:color w:val="000000"/>
                <w:sz w:val="24"/>
                <w:szCs w:val="24"/>
              </w:rPr>
              <w:t xml:space="preserve">. </w:t>
            </w:r>
            <w:r w:rsidR="00054777" w:rsidRPr="00A84DE0">
              <w:rPr>
                <w:rFonts w:ascii="Times New Roman" w:hAnsi="Times New Roman" w:cs="Times New Roman"/>
                <w:color w:val="000000"/>
                <w:sz w:val="24"/>
                <w:szCs w:val="24"/>
              </w:rPr>
              <w:t>Dr. Şeyho Cem YÜCETAŞ</w:t>
            </w:r>
          </w:p>
        </w:tc>
        <w:tc>
          <w:tcPr>
            <w:tcW w:w="3386" w:type="dxa"/>
            <w:tcBorders>
              <w:top w:val="nil"/>
              <w:left w:val="nil"/>
              <w:bottom w:val="single" w:sz="8" w:space="0" w:color="auto"/>
              <w:right w:val="single" w:sz="8" w:space="0" w:color="auto"/>
            </w:tcBorders>
            <w:vAlign w:val="center"/>
            <w:hideMark/>
          </w:tcPr>
          <w:p w14:paraId="56B2E83B" w14:textId="291A1EDA" w:rsidR="00AB0B3E" w:rsidRPr="00035845" w:rsidRDefault="00584D7B" w:rsidP="007126A2">
            <w:pPr>
              <w:widowControl/>
              <w:autoSpaceDE/>
              <w:autoSpaceDN/>
              <w:adjustRightInd/>
              <w:spacing w:line="360" w:lineRule="auto"/>
              <w:rPr>
                <w:rFonts w:ascii="Times New Roman" w:hAnsi="Times New Roman" w:cs="Times New Roman"/>
                <w:color w:val="000000"/>
                <w:sz w:val="24"/>
                <w:szCs w:val="24"/>
              </w:rPr>
            </w:pPr>
            <w:r w:rsidRPr="00035845">
              <w:rPr>
                <w:rFonts w:ascii="Times New Roman" w:hAnsi="Times New Roman" w:cs="Times New Roman"/>
                <w:color w:val="000000"/>
                <w:sz w:val="24"/>
                <w:szCs w:val="24"/>
              </w:rPr>
              <w:t>Dr.Öğr.Üyesi</w:t>
            </w:r>
            <w:r w:rsidR="00035845" w:rsidRPr="00035845">
              <w:rPr>
                <w:rFonts w:ascii="Times New Roman" w:hAnsi="Times New Roman" w:cs="Times New Roman"/>
                <w:color w:val="000000"/>
                <w:sz w:val="24"/>
                <w:szCs w:val="24"/>
              </w:rPr>
              <w:t xml:space="preserve"> </w:t>
            </w:r>
            <w:r w:rsidR="002660C6" w:rsidRPr="00035845">
              <w:rPr>
                <w:rFonts w:ascii="Times New Roman" w:hAnsi="Times New Roman" w:cs="Times New Roman"/>
                <w:color w:val="000000"/>
                <w:sz w:val="24"/>
                <w:szCs w:val="24"/>
              </w:rPr>
              <w:t>Süleyman KILINÇ</w:t>
            </w:r>
          </w:p>
        </w:tc>
      </w:tr>
      <w:tr w:rsidR="00A43325" w:rsidRPr="00A84DE0" w14:paraId="22F3DB8F" w14:textId="77777777" w:rsidTr="00F22C3E">
        <w:trPr>
          <w:trHeight w:val="299"/>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6D997A96"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4</w:t>
            </w:r>
          </w:p>
        </w:tc>
        <w:tc>
          <w:tcPr>
            <w:tcW w:w="2868" w:type="dxa"/>
            <w:tcBorders>
              <w:top w:val="nil"/>
              <w:left w:val="nil"/>
              <w:bottom w:val="single" w:sz="8" w:space="0" w:color="auto"/>
              <w:right w:val="single" w:sz="8" w:space="0" w:color="auto"/>
            </w:tcBorders>
            <w:vAlign w:val="center"/>
            <w:hideMark/>
          </w:tcPr>
          <w:p w14:paraId="3400B9BD"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Fiziksel Tıp ve Rehabilitasyon</w:t>
            </w:r>
          </w:p>
        </w:tc>
        <w:tc>
          <w:tcPr>
            <w:tcW w:w="3509" w:type="dxa"/>
            <w:tcBorders>
              <w:top w:val="nil"/>
              <w:left w:val="nil"/>
              <w:bottom w:val="single" w:sz="8" w:space="0" w:color="auto"/>
              <w:right w:val="single" w:sz="8" w:space="0" w:color="auto"/>
            </w:tcBorders>
            <w:vAlign w:val="center"/>
          </w:tcPr>
          <w:p w14:paraId="1AE25B35" w14:textId="77777777" w:rsidR="00AB0B3E" w:rsidRPr="00A84DE0" w:rsidRDefault="00286440"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Dr. Öğr. Üyesi </w:t>
            </w:r>
            <w:r w:rsidRPr="004D0D9D">
              <w:rPr>
                <w:rFonts w:ascii="Times New Roman" w:hAnsi="Times New Roman" w:cs="Times New Roman"/>
                <w:sz w:val="24"/>
                <w:szCs w:val="24"/>
              </w:rPr>
              <w:t>Esin AKBAŞ</w:t>
            </w:r>
          </w:p>
        </w:tc>
        <w:tc>
          <w:tcPr>
            <w:tcW w:w="3386" w:type="dxa"/>
            <w:tcBorders>
              <w:top w:val="nil"/>
              <w:left w:val="nil"/>
              <w:bottom w:val="single" w:sz="8" w:space="0" w:color="auto"/>
              <w:right w:val="single" w:sz="8" w:space="0" w:color="auto"/>
            </w:tcBorders>
            <w:vAlign w:val="center"/>
          </w:tcPr>
          <w:p w14:paraId="78D1C808" w14:textId="508CB6ED"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p>
        </w:tc>
      </w:tr>
      <w:tr w:rsidR="00A43325" w:rsidRPr="00A84DE0" w14:paraId="123F8DDA" w14:textId="77777777" w:rsidTr="00A84DE0">
        <w:trPr>
          <w:trHeight w:val="299"/>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003AD226"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5</w:t>
            </w:r>
          </w:p>
        </w:tc>
        <w:tc>
          <w:tcPr>
            <w:tcW w:w="2868" w:type="dxa"/>
            <w:tcBorders>
              <w:top w:val="nil"/>
              <w:left w:val="nil"/>
              <w:bottom w:val="single" w:sz="8" w:space="0" w:color="auto"/>
              <w:right w:val="single" w:sz="8" w:space="0" w:color="auto"/>
            </w:tcBorders>
            <w:vAlign w:val="center"/>
            <w:hideMark/>
          </w:tcPr>
          <w:p w14:paraId="6B9C9D12"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Ortopedi ve Travmatoloji</w:t>
            </w:r>
          </w:p>
        </w:tc>
        <w:tc>
          <w:tcPr>
            <w:tcW w:w="3509" w:type="dxa"/>
            <w:tcBorders>
              <w:top w:val="nil"/>
              <w:left w:val="nil"/>
              <w:bottom w:val="single" w:sz="8" w:space="0" w:color="auto"/>
              <w:right w:val="single" w:sz="8" w:space="0" w:color="auto"/>
            </w:tcBorders>
            <w:vAlign w:val="center"/>
            <w:hideMark/>
          </w:tcPr>
          <w:p w14:paraId="7242AE41" w14:textId="05EA0F0C" w:rsidR="00AB0B3E" w:rsidRPr="00A84DE0" w:rsidRDefault="00B93529"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w:t>
            </w:r>
            <w:r w:rsidR="00AB0B3E" w:rsidRPr="00A84DE0">
              <w:rPr>
                <w:rFonts w:ascii="Times New Roman" w:hAnsi="Times New Roman" w:cs="Times New Roman"/>
                <w:color w:val="000000"/>
                <w:sz w:val="24"/>
                <w:szCs w:val="24"/>
              </w:rPr>
              <w:t>.</w:t>
            </w:r>
            <w:r w:rsidR="00FC28C0">
              <w:rPr>
                <w:rFonts w:ascii="Times New Roman" w:hAnsi="Times New Roman" w:cs="Times New Roman"/>
                <w:color w:val="000000"/>
                <w:sz w:val="24"/>
                <w:szCs w:val="24"/>
              </w:rPr>
              <w:t xml:space="preserve"> </w:t>
            </w:r>
            <w:r w:rsidR="00AB0B3E" w:rsidRPr="00A84DE0">
              <w:rPr>
                <w:rFonts w:ascii="Times New Roman" w:hAnsi="Times New Roman" w:cs="Times New Roman"/>
                <w:color w:val="000000"/>
                <w:sz w:val="24"/>
                <w:szCs w:val="24"/>
              </w:rPr>
              <w:t>Dr.</w:t>
            </w:r>
            <w:r w:rsidR="00FC28C0">
              <w:rPr>
                <w:rFonts w:ascii="Times New Roman" w:hAnsi="Times New Roman" w:cs="Times New Roman"/>
                <w:color w:val="000000"/>
                <w:sz w:val="24"/>
                <w:szCs w:val="24"/>
              </w:rPr>
              <w:t xml:space="preserve"> </w:t>
            </w:r>
            <w:r w:rsidR="00AB0B3E" w:rsidRPr="00A84DE0">
              <w:rPr>
                <w:rFonts w:ascii="Times New Roman" w:hAnsi="Times New Roman" w:cs="Times New Roman"/>
                <w:color w:val="000000"/>
                <w:sz w:val="24"/>
                <w:szCs w:val="24"/>
              </w:rPr>
              <w:t>İsmail AĞIR</w:t>
            </w:r>
          </w:p>
        </w:tc>
        <w:tc>
          <w:tcPr>
            <w:tcW w:w="3386" w:type="dxa"/>
            <w:tcBorders>
              <w:top w:val="nil"/>
              <w:left w:val="nil"/>
              <w:bottom w:val="single" w:sz="8" w:space="0" w:color="auto"/>
              <w:right w:val="single" w:sz="8" w:space="0" w:color="auto"/>
            </w:tcBorders>
            <w:vAlign w:val="center"/>
            <w:hideMark/>
          </w:tcPr>
          <w:p w14:paraId="0323DF70" w14:textId="77777777" w:rsidR="00AB0B3E" w:rsidRPr="00A84DE0" w:rsidRDefault="00CB11A8"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Doç. Dr.</w:t>
            </w:r>
            <w:r w:rsidR="00AB0B3E" w:rsidRPr="00A84DE0">
              <w:rPr>
                <w:rFonts w:ascii="Times New Roman" w:hAnsi="Times New Roman" w:cs="Times New Roman"/>
                <w:color w:val="000000"/>
                <w:sz w:val="24"/>
                <w:szCs w:val="24"/>
              </w:rPr>
              <w:t>Abuzer ULUDAĞ</w:t>
            </w:r>
          </w:p>
        </w:tc>
      </w:tr>
      <w:tr w:rsidR="00A43325" w:rsidRPr="00A84DE0" w14:paraId="5EE2EECC"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2B31A696"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6</w:t>
            </w:r>
          </w:p>
        </w:tc>
        <w:tc>
          <w:tcPr>
            <w:tcW w:w="2868" w:type="dxa"/>
            <w:tcBorders>
              <w:top w:val="nil"/>
              <w:left w:val="nil"/>
              <w:bottom w:val="single" w:sz="8" w:space="0" w:color="auto"/>
              <w:right w:val="single" w:sz="8" w:space="0" w:color="auto"/>
            </w:tcBorders>
            <w:vAlign w:val="center"/>
            <w:hideMark/>
          </w:tcPr>
          <w:p w14:paraId="2AD0906D"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Adli Tıp</w:t>
            </w:r>
          </w:p>
        </w:tc>
        <w:tc>
          <w:tcPr>
            <w:tcW w:w="3509" w:type="dxa"/>
            <w:tcBorders>
              <w:top w:val="nil"/>
              <w:left w:val="nil"/>
              <w:bottom w:val="single" w:sz="8" w:space="0" w:color="auto"/>
              <w:right w:val="single" w:sz="8" w:space="0" w:color="auto"/>
            </w:tcBorders>
            <w:vAlign w:val="center"/>
            <w:hideMark/>
          </w:tcPr>
          <w:p w14:paraId="1E416776" w14:textId="77777777" w:rsidR="00AB0B3E" w:rsidRPr="00A84DE0" w:rsidRDefault="00480310"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 Öğr. Üyesi Kerem SEHLİKOĞLU</w:t>
            </w:r>
          </w:p>
        </w:tc>
        <w:tc>
          <w:tcPr>
            <w:tcW w:w="3386" w:type="dxa"/>
            <w:tcBorders>
              <w:top w:val="nil"/>
              <w:left w:val="nil"/>
              <w:bottom w:val="single" w:sz="8" w:space="0" w:color="auto"/>
              <w:right w:val="single" w:sz="8" w:space="0" w:color="auto"/>
            </w:tcBorders>
            <w:vAlign w:val="center"/>
            <w:hideMark/>
          </w:tcPr>
          <w:p w14:paraId="4E2AE6BE"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p>
        </w:tc>
      </w:tr>
      <w:tr w:rsidR="00A43325" w:rsidRPr="00A84DE0" w14:paraId="600B0A33"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42EFF7E7"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7</w:t>
            </w:r>
          </w:p>
        </w:tc>
        <w:tc>
          <w:tcPr>
            <w:tcW w:w="2868" w:type="dxa"/>
            <w:tcBorders>
              <w:top w:val="nil"/>
              <w:left w:val="nil"/>
              <w:bottom w:val="single" w:sz="8" w:space="0" w:color="auto"/>
              <w:right w:val="single" w:sz="8" w:space="0" w:color="auto"/>
            </w:tcBorders>
            <w:vAlign w:val="center"/>
            <w:hideMark/>
          </w:tcPr>
          <w:p w14:paraId="0B06330F"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Göz Hastalıkları</w:t>
            </w:r>
          </w:p>
        </w:tc>
        <w:tc>
          <w:tcPr>
            <w:tcW w:w="3509" w:type="dxa"/>
            <w:tcBorders>
              <w:top w:val="nil"/>
              <w:left w:val="nil"/>
              <w:bottom w:val="single" w:sz="8" w:space="0" w:color="auto"/>
              <w:right w:val="single" w:sz="8" w:space="0" w:color="auto"/>
            </w:tcBorders>
            <w:vAlign w:val="center"/>
            <w:hideMark/>
          </w:tcPr>
          <w:p w14:paraId="07E18DA3" w14:textId="77777777" w:rsidR="00AB0B3E" w:rsidRPr="00A84DE0" w:rsidRDefault="005F17F7"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Dr. Öğr. Üyesi</w:t>
            </w:r>
            <w:r>
              <w:rPr>
                <w:rFonts w:ascii="Times New Roman" w:hAnsi="Times New Roman" w:cs="Times New Roman"/>
                <w:color w:val="000000"/>
                <w:sz w:val="24"/>
                <w:szCs w:val="24"/>
              </w:rPr>
              <w:t xml:space="preserve"> Abdurrahman BİLEN</w:t>
            </w:r>
          </w:p>
        </w:tc>
        <w:tc>
          <w:tcPr>
            <w:tcW w:w="3386" w:type="dxa"/>
            <w:tcBorders>
              <w:top w:val="nil"/>
              <w:left w:val="nil"/>
              <w:bottom w:val="single" w:sz="8" w:space="0" w:color="auto"/>
              <w:right w:val="single" w:sz="8" w:space="0" w:color="auto"/>
            </w:tcBorders>
            <w:vAlign w:val="center"/>
            <w:hideMark/>
          </w:tcPr>
          <w:p w14:paraId="730348C1" w14:textId="664545F8" w:rsidR="00AB0B3E" w:rsidRPr="00A84DE0" w:rsidRDefault="00847331"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Dr. Öğr. Üyesi</w:t>
            </w:r>
            <w:r w:rsidR="005808BD">
              <w:rPr>
                <w:rFonts w:ascii="Times New Roman" w:hAnsi="Times New Roman" w:cs="Times New Roman"/>
                <w:color w:val="000000"/>
                <w:sz w:val="24"/>
                <w:szCs w:val="24"/>
              </w:rPr>
              <w:t xml:space="preserve"> </w:t>
            </w:r>
            <w:r w:rsidR="000A5D3E" w:rsidRPr="000A5D3E">
              <w:rPr>
                <w:rFonts w:ascii="Times New Roman" w:hAnsi="Times New Roman" w:cs="Times New Roman"/>
                <w:color w:val="000000"/>
                <w:sz w:val="24"/>
                <w:szCs w:val="24"/>
              </w:rPr>
              <w:t>Hasan Görkem Markit</w:t>
            </w:r>
          </w:p>
        </w:tc>
      </w:tr>
      <w:tr w:rsidR="00A43325" w:rsidRPr="00A84DE0" w14:paraId="1CAA0EA1"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22932A8F"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8</w:t>
            </w:r>
          </w:p>
        </w:tc>
        <w:tc>
          <w:tcPr>
            <w:tcW w:w="2868" w:type="dxa"/>
            <w:tcBorders>
              <w:top w:val="nil"/>
              <w:left w:val="nil"/>
              <w:bottom w:val="single" w:sz="8" w:space="0" w:color="auto"/>
              <w:right w:val="single" w:sz="8" w:space="0" w:color="auto"/>
            </w:tcBorders>
            <w:vAlign w:val="center"/>
            <w:hideMark/>
          </w:tcPr>
          <w:p w14:paraId="02D4763C"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Kulak Burun Boğaz Hastalıkları</w:t>
            </w:r>
          </w:p>
        </w:tc>
        <w:tc>
          <w:tcPr>
            <w:tcW w:w="3509" w:type="dxa"/>
            <w:tcBorders>
              <w:top w:val="nil"/>
              <w:left w:val="nil"/>
              <w:bottom w:val="single" w:sz="8" w:space="0" w:color="auto"/>
              <w:right w:val="single" w:sz="8" w:space="0" w:color="auto"/>
            </w:tcBorders>
            <w:vAlign w:val="center"/>
            <w:hideMark/>
          </w:tcPr>
          <w:p w14:paraId="2BC89DCF" w14:textId="77777777" w:rsidR="00AB0B3E" w:rsidRPr="00A84DE0" w:rsidRDefault="00966962" w:rsidP="007126A2">
            <w:pPr>
              <w:widowControl/>
              <w:autoSpaceDE/>
              <w:autoSpaceDN/>
              <w:adjustRightInd/>
              <w:spacing w:line="360" w:lineRule="auto"/>
              <w:rPr>
                <w:rFonts w:ascii="Times New Roman" w:hAnsi="Times New Roman" w:cs="Times New Roman"/>
                <w:color w:val="000000"/>
                <w:sz w:val="24"/>
                <w:szCs w:val="24"/>
              </w:rPr>
            </w:pPr>
            <w:r w:rsidRPr="00966962">
              <w:rPr>
                <w:rFonts w:ascii="Times New Roman" w:hAnsi="Times New Roman" w:cs="Times New Roman"/>
                <w:color w:val="000000"/>
                <w:sz w:val="24"/>
                <w:szCs w:val="24"/>
              </w:rPr>
              <w:t>Doç. Dr. Mehtap KOPARAL</w:t>
            </w:r>
          </w:p>
        </w:tc>
        <w:tc>
          <w:tcPr>
            <w:tcW w:w="3386" w:type="dxa"/>
            <w:tcBorders>
              <w:top w:val="nil"/>
              <w:left w:val="nil"/>
              <w:bottom w:val="single" w:sz="8" w:space="0" w:color="auto"/>
              <w:right w:val="single" w:sz="8" w:space="0" w:color="auto"/>
            </w:tcBorders>
            <w:vAlign w:val="center"/>
            <w:hideMark/>
          </w:tcPr>
          <w:p w14:paraId="4A5AE904" w14:textId="073FA722" w:rsidR="00AB0B3E" w:rsidRPr="00A84DE0" w:rsidRDefault="00AB0B3E" w:rsidP="00485B1B">
            <w:pPr>
              <w:widowControl/>
              <w:autoSpaceDE/>
              <w:autoSpaceDN/>
              <w:adjustRightInd/>
              <w:spacing w:line="360" w:lineRule="auto"/>
              <w:rPr>
                <w:rFonts w:ascii="Times New Roman" w:hAnsi="Times New Roman" w:cs="Times New Roman"/>
                <w:color w:val="000000"/>
                <w:sz w:val="24"/>
                <w:szCs w:val="24"/>
              </w:rPr>
            </w:pPr>
          </w:p>
        </w:tc>
      </w:tr>
      <w:tr w:rsidR="00A43325" w:rsidRPr="00A84DE0" w14:paraId="6320AF60" w14:textId="77777777" w:rsidTr="00A84DE0">
        <w:trPr>
          <w:trHeight w:val="299"/>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42FFF79A"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9</w:t>
            </w:r>
          </w:p>
        </w:tc>
        <w:tc>
          <w:tcPr>
            <w:tcW w:w="2868" w:type="dxa"/>
            <w:tcBorders>
              <w:top w:val="nil"/>
              <w:left w:val="nil"/>
              <w:bottom w:val="single" w:sz="8" w:space="0" w:color="auto"/>
              <w:right w:val="single" w:sz="8" w:space="0" w:color="auto"/>
            </w:tcBorders>
            <w:vAlign w:val="center"/>
            <w:hideMark/>
          </w:tcPr>
          <w:p w14:paraId="70CAA2DD"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Üroloji</w:t>
            </w:r>
          </w:p>
        </w:tc>
        <w:tc>
          <w:tcPr>
            <w:tcW w:w="3509" w:type="dxa"/>
            <w:tcBorders>
              <w:top w:val="nil"/>
              <w:left w:val="nil"/>
              <w:bottom w:val="single" w:sz="8" w:space="0" w:color="auto"/>
              <w:right w:val="single" w:sz="8" w:space="0" w:color="auto"/>
            </w:tcBorders>
            <w:vAlign w:val="center"/>
            <w:hideMark/>
          </w:tcPr>
          <w:p w14:paraId="28D6E2E9" w14:textId="4D85BC75" w:rsidR="00AB0B3E" w:rsidRPr="00A84DE0" w:rsidRDefault="00C27ABF"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w:t>
            </w:r>
            <w:r w:rsidR="005F17F7" w:rsidRPr="00A84DE0">
              <w:rPr>
                <w:rFonts w:ascii="Times New Roman" w:hAnsi="Times New Roman" w:cs="Times New Roman"/>
                <w:color w:val="000000"/>
                <w:sz w:val="24"/>
                <w:szCs w:val="24"/>
              </w:rPr>
              <w:t>. Dr.</w:t>
            </w:r>
            <w:r w:rsidR="005F17F7">
              <w:rPr>
                <w:rFonts w:ascii="Times New Roman" w:hAnsi="Times New Roman" w:cs="Times New Roman"/>
                <w:color w:val="000000"/>
                <w:sz w:val="24"/>
                <w:szCs w:val="24"/>
              </w:rPr>
              <w:t xml:space="preserve"> M. Özgür YÜCEL</w:t>
            </w:r>
          </w:p>
        </w:tc>
        <w:tc>
          <w:tcPr>
            <w:tcW w:w="3386" w:type="dxa"/>
            <w:tcBorders>
              <w:top w:val="nil"/>
              <w:left w:val="nil"/>
              <w:bottom w:val="single" w:sz="8" w:space="0" w:color="auto"/>
              <w:right w:val="single" w:sz="8" w:space="0" w:color="auto"/>
            </w:tcBorders>
            <w:vAlign w:val="center"/>
            <w:hideMark/>
          </w:tcPr>
          <w:p w14:paraId="56CBCA67" w14:textId="77777777" w:rsidR="00AB0B3E" w:rsidRPr="00A84DE0" w:rsidRDefault="00F678A9"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 xml:space="preserve">Doç. Dr. </w:t>
            </w:r>
            <w:r w:rsidR="00AB0B3E" w:rsidRPr="00A84DE0">
              <w:rPr>
                <w:rFonts w:ascii="Times New Roman" w:hAnsi="Times New Roman" w:cs="Times New Roman"/>
                <w:color w:val="000000"/>
                <w:sz w:val="24"/>
                <w:szCs w:val="24"/>
              </w:rPr>
              <w:t>Ali ÇİFT</w:t>
            </w:r>
          </w:p>
        </w:tc>
      </w:tr>
      <w:tr w:rsidR="00A43325" w:rsidRPr="00A84DE0" w14:paraId="573358F6" w14:textId="77777777" w:rsidTr="00A84DE0">
        <w:trPr>
          <w:trHeight w:val="299"/>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77F4ED88"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10</w:t>
            </w:r>
          </w:p>
        </w:tc>
        <w:tc>
          <w:tcPr>
            <w:tcW w:w="2868" w:type="dxa"/>
            <w:tcBorders>
              <w:top w:val="nil"/>
              <w:left w:val="nil"/>
              <w:bottom w:val="single" w:sz="8" w:space="0" w:color="auto"/>
              <w:right w:val="single" w:sz="8" w:space="0" w:color="auto"/>
            </w:tcBorders>
            <w:vAlign w:val="center"/>
            <w:hideMark/>
          </w:tcPr>
          <w:p w14:paraId="0A497DAF"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Deri ve Zührevi Hastalıkları</w:t>
            </w:r>
          </w:p>
        </w:tc>
        <w:tc>
          <w:tcPr>
            <w:tcW w:w="3509" w:type="dxa"/>
            <w:tcBorders>
              <w:top w:val="nil"/>
              <w:left w:val="nil"/>
              <w:bottom w:val="single" w:sz="8" w:space="0" w:color="auto"/>
              <w:right w:val="single" w:sz="8" w:space="0" w:color="auto"/>
            </w:tcBorders>
            <w:vAlign w:val="center"/>
            <w:hideMark/>
          </w:tcPr>
          <w:p w14:paraId="40675F0B" w14:textId="77777777" w:rsidR="00AB0B3E" w:rsidRPr="00A84DE0" w:rsidRDefault="00F22C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D</w:t>
            </w:r>
            <w:r>
              <w:rPr>
                <w:rFonts w:ascii="Times New Roman" w:hAnsi="Times New Roman" w:cs="Times New Roman"/>
                <w:color w:val="000000"/>
                <w:sz w:val="24"/>
                <w:szCs w:val="24"/>
              </w:rPr>
              <w:t>oç</w:t>
            </w:r>
            <w:r w:rsidRPr="00A84D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Dr. </w:t>
            </w:r>
            <w:r w:rsidRPr="00A84DE0">
              <w:rPr>
                <w:rFonts w:ascii="Times New Roman" w:hAnsi="Times New Roman" w:cs="Times New Roman"/>
                <w:color w:val="000000"/>
                <w:sz w:val="24"/>
                <w:szCs w:val="24"/>
              </w:rPr>
              <w:t>Esra İNAN DOĞAN</w:t>
            </w:r>
          </w:p>
        </w:tc>
        <w:tc>
          <w:tcPr>
            <w:tcW w:w="3386" w:type="dxa"/>
            <w:tcBorders>
              <w:top w:val="nil"/>
              <w:left w:val="nil"/>
              <w:bottom w:val="single" w:sz="8" w:space="0" w:color="auto"/>
              <w:right w:val="single" w:sz="8" w:space="0" w:color="auto"/>
            </w:tcBorders>
            <w:vAlign w:val="center"/>
            <w:hideMark/>
          </w:tcPr>
          <w:p w14:paraId="58B5F2E0" w14:textId="2FFB8571" w:rsidR="00AB0B3E" w:rsidRPr="00A84DE0" w:rsidRDefault="003A7E5D" w:rsidP="007126A2">
            <w:pPr>
              <w:widowControl/>
              <w:autoSpaceDE/>
              <w:autoSpaceDN/>
              <w:adjustRightInd/>
              <w:spacing w:line="360" w:lineRule="auto"/>
              <w:rPr>
                <w:rFonts w:ascii="Times New Roman" w:hAnsi="Times New Roman" w:cs="Times New Roman"/>
                <w:color w:val="000000"/>
                <w:sz w:val="24"/>
                <w:szCs w:val="24"/>
              </w:rPr>
            </w:pPr>
            <w:r w:rsidRPr="00485B1B">
              <w:rPr>
                <w:rFonts w:ascii="Times New Roman" w:hAnsi="Times New Roman" w:cs="Times New Roman"/>
                <w:sz w:val="22"/>
                <w:szCs w:val="22"/>
              </w:rPr>
              <w:t>Dr. Öğr. Üy</w:t>
            </w:r>
            <w:r>
              <w:rPr>
                <w:rFonts w:ascii="Times New Roman" w:hAnsi="Times New Roman" w:cs="Times New Roman"/>
                <w:sz w:val="22"/>
                <w:szCs w:val="22"/>
              </w:rPr>
              <w:t>s. Emine ÖZKUL KILINÇ</w:t>
            </w:r>
          </w:p>
        </w:tc>
      </w:tr>
      <w:tr w:rsidR="00A43325" w:rsidRPr="00A84DE0" w14:paraId="50D14E3E" w14:textId="77777777" w:rsidTr="001A7744">
        <w:trPr>
          <w:trHeight w:val="299"/>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67E8AA2F"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11</w:t>
            </w:r>
          </w:p>
        </w:tc>
        <w:tc>
          <w:tcPr>
            <w:tcW w:w="2868" w:type="dxa"/>
            <w:tcBorders>
              <w:top w:val="nil"/>
              <w:left w:val="nil"/>
              <w:bottom w:val="single" w:sz="8" w:space="0" w:color="auto"/>
              <w:right w:val="single" w:sz="8" w:space="0" w:color="auto"/>
            </w:tcBorders>
            <w:vAlign w:val="center"/>
            <w:hideMark/>
          </w:tcPr>
          <w:p w14:paraId="63D5BE97"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Göğüs Hastalıkları</w:t>
            </w:r>
          </w:p>
        </w:tc>
        <w:tc>
          <w:tcPr>
            <w:tcW w:w="3509" w:type="dxa"/>
            <w:tcBorders>
              <w:top w:val="nil"/>
              <w:left w:val="nil"/>
              <w:bottom w:val="single" w:sz="8" w:space="0" w:color="auto"/>
              <w:right w:val="single" w:sz="8" w:space="0" w:color="auto"/>
            </w:tcBorders>
            <w:vAlign w:val="center"/>
            <w:hideMark/>
          </w:tcPr>
          <w:p w14:paraId="19FD87D1" w14:textId="5ABD5743" w:rsidR="00AB0B3E" w:rsidRPr="00A84DE0" w:rsidRDefault="00C93C35" w:rsidP="007126A2">
            <w:pPr>
              <w:widowControl/>
              <w:autoSpaceDE/>
              <w:autoSpaceDN/>
              <w:adjustRightInd/>
              <w:spacing w:line="360" w:lineRule="auto"/>
              <w:rPr>
                <w:rFonts w:ascii="Times New Roman" w:hAnsi="Times New Roman" w:cs="Times New Roman"/>
                <w:color w:val="000000"/>
                <w:sz w:val="24"/>
                <w:szCs w:val="24"/>
              </w:rPr>
            </w:pPr>
            <w:r w:rsidRPr="00A11843">
              <w:rPr>
                <w:rFonts w:ascii="Times New Roman" w:hAnsi="Times New Roman" w:cs="Times New Roman"/>
                <w:bCs/>
                <w:iCs/>
                <w:sz w:val="24"/>
                <w:szCs w:val="24"/>
              </w:rPr>
              <w:t>Doç. Dr.</w:t>
            </w:r>
            <w:r>
              <w:rPr>
                <w:rFonts w:ascii="Times New Roman" w:hAnsi="Times New Roman" w:cs="Times New Roman"/>
                <w:bCs/>
                <w:iCs/>
                <w:sz w:val="22"/>
                <w:szCs w:val="22"/>
              </w:rPr>
              <w:t xml:space="preserve"> </w:t>
            </w:r>
            <w:r w:rsidR="00AB0B3E" w:rsidRPr="00A84DE0">
              <w:rPr>
                <w:rFonts w:ascii="Times New Roman" w:hAnsi="Times New Roman" w:cs="Times New Roman"/>
                <w:color w:val="000000"/>
                <w:sz w:val="24"/>
                <w:szCs w:val="24"/>
              </w:rPr>
              <w:t>Ercan ÇİL</w:t>
            </w:r>
          </w:p>
        </w:tc>
        <w:tc>
          <w:tcPr>
            <w:tcW w:w="3386" w:type="dxa"/>
            <w:tcBorders>
              <w:top w:val="nil"/>
              <w:left w:val="nil"/>
              <w:bottom w:val="single" w:sz="8" w:space="0" w:color="auto"/>
              <w:right w:val="single" w:sz="8" w:space="0" w:color="auto"/>
            </w:tcBorders>
            <w:vAlign w:val="center"/>
          </w:tcPr>
          <w:p w14:paraId="2E50120D" w14:textId="1EA18C95" w:rsidR="00AB0B3E" w:rsidRPr="00A11843" w:rsidRDefault="00C93C35" w:rsidP="007126A2">
            <w:pPr>
              <w:widowControl/>
              <w:autoSpaceDE/>
              <w:autoSpaceDN/>
              <w:adjustRightInd/>
              <w:spacing w:line="360" w:lineRule="auto"/>
              <w:rPr>
                <w:rFonts w:ascii="Times New Roman" w:hAnsi="Times New Roman" w:cs="Times New Roman"/>
                <w:color w:val="000000"/>
                <w:sz w:val="24"/>
                <w:szCs w:val="24"/>
              </w:rPr>
            </w:pPr>
            <w:r w:rsidRPr="00A11843">
              <w:rPr>
                <w:rFonts w:ascii="Times New Roman" w:hAnsi="Times New Roman" w:cs="Times New Roman"/>
                <w:bCs/>
                <w:iCs/>
                <w:sz w:val="24"/>
                <w:szCs w:val="24"/>
              </w:rPr>
              <w:t xml:space="preserve">Doç. Dr. </w:t>
            </w:r>
            <w:r w:rsidR="009339B3" w:rsidRPr="00A11843">
              <w:rPr>
                <w:rFonts w:ascii="Times New Roman" w:hAnsi="Times New Roman" w:cs="Times New Roman"/>
                <w:color w:val="000000"/>
                <w:sz w:val="24"/>
                <w:szCs w:val="24"/>
              </w:rPr>
              <w:t>Gökhan ÇORAPLI</w:t>
            </w:r>
          </w:p>
        </w:tc>
      </w:tr>
      <w:tr w:rsidR="00A43325" w:rsidRPr="00A84DE0" w14:paraId="6C46B592" w14:textId="77777777" w:rsidTr="00A84DE0">
        <w:trPr>
          <w:trHeight w:val="555"/>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08B39258"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12</w:t>
            </w:r>
          </w:p>
        </w:tc>
        <w:tc>
          <w:tcPr>
            <w:tcW w:w="2868" w:type="dxa"/>
            <w:tcBorders>
              <w:top w:val="nil"/>
              <w:left w:val="nil"/>
              <w:bottom w:val="single" w:sz="8" w:space="0" w:color="auto"/>
              <w:right w:val="single" w:sz="8" w:space="0" w:color="auto"/>
            </w:tcBorders>
            <w:vAlign w:val="center"/>
            <w:hideMark/>
          </w:tcPr>
          <w:p w14:paraId="6C01EA12"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Enfek. Hast. ve Klinik Mikrobiyoloji</w:t>
            </w:r>
          </w:p>
        </w:tc>
        <w:tc>
          <w:tcPr>
            <w:tcW w:w="3509" w:type="dxa"/>
            <w:tcBorders>
              <w:top w:val="nil"/>
              <w:left w:val="nil"/>
              <w:bottom w:val="single" w:sz="8" w:space="0" w:color="auto"/>
              <w:right w:val="single" w:sz="8" w:space="0" w:color="auto"/>
            </w:tcBorders>
            <w:vAlign w:val="center"/>
            <w:hideMark/>
          </w:tcPr>
          <w:p w14:paraId="207DA5E8" w14:textId="77777777" w:rsidR="00AB0B3E" w:rsidRPr="00A84DE0" w:rsidRDefault="00730461"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w:t>
            </w:r>
            <w:r w:rsidR="00681B54" w:rsidRPr="00A84DE0">
              <w:rPr>
                <w:rFonts w:ascii="Times New Roman" w:hAnsi="Times New Roman" w:cs="Times New Roman"/>
                <w:color w:val="000000"/>
                <w:sz w:val="24"/>
                <w:szCs w:val="24"/>
              </w:rPr>
              <w:t xml:space="preserve">. </w:t>
            </w:r>
            <w:r w:rsidR="00AB0B3E" w:rsidRPr="00A84DE0">
              <w:rPr>
                <w:rFonts w:ascii="Times New Roman" w:hAnsi="Times New Roman" w:cs="Times New Roman"/>
                <w:color w:val="000000"/>
                <w:sz w:val="24"/>
                <w:szCs w:val="24"/>
              </w:rPr>
              <w:t>Dr. Hakan Sezgin SAYİNER</w:t>
            </w:r>
          </w:p>
        </w:tc>
        <w:tc>
          <w:tcPr>
            <w:tcW w:w="3386" w:type="dxa"/>
            <w:tcBorders>
              <w:top w:val="nil"/>
              <w:left w:val="nil"/>
              <w:bottom w:val="single" w:sz="8" w:space="0" w:color="auto"/>
              <w:right w:val="single" w:sz="8" w:space="0" w:color="auto"/>
            </w:tcBorders>
            <w:vAlign w:val="center"/>
            <w:hideMark/>
          </w:tcPr>
          <w:p w14:paraId="0F528861" w14:textId="4E9A2D83" w:rsidR="00AB0B3E" w:rsidRPr="00126F82" w:rsidRDefault="004D3273"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Dr. Öğr. Üy</w:t>
            </w:r>
            <w:r>
              <w:rPr>
                <w:rFonts w:ascii="Times New Roman" w:hAnsi="Times New Roman" w:cs="Times New Roman"/>
                <w:color w:val="000000"/>
                <w:sz w:val="24"/>
                <w:szCs w:val="24"/>
              </w:rPr>
              <w:t xml:space="preserve">s. </w:t>
            </w:r>
            <w:r w:rsidR="00C6184C" w:rsidRPr="00C6184C">
              <w:rPr>
                <w:rFonts w:ascii="Times New Roman" w:hAnsi="Times New Roman" w:cs="Times New Roman"/>
                <w:color w:val="000000"/>
                <w:sz w:val="24"/>
                <w:szCs w:val="24"/>
              </w:rPr>
              <w:t>Sevgi Alan D</w:t>
            </w:r>
            <w:r w:rsidR="00AF3C28">
              <w:rPr>
                <w:rFonts w:ascii="Times New Roman" w:hAnsi="Times New Roman" w:cs="Times New Roman"/>
                <w:color w:val="000000"/>
                <w:sz w:val="24"/>
                <w:szCs w:val="24"/>
              </w:rPr>
              <w:t>OĞAN</w:t>
            </w:r>
          </w:p>
        </w:tc>
      </w:tr>
      <w:tr w:rsidR="00A43325" w:rsidRPr="00A84DE0" w14:paraId="7A8E5E76" w14:textId="77777777" w:rsidTr="00A84DE0">
        <w:trPr>
          <w:trHeight w:val="555"/>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6FB0950D"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13</w:t>
            </w:r>
          </w:p>
        </w:tc>
        <w:tc>
          <w:tcPr>
            <w:tcW w:w="2868" w:type="dxa"/>
            <w:tcBorders>
              <w:top w:val="nil"/>
              <w:left w:val="nil"/>
              <w:bottom w:val="single" w:sz="8" w:space="0" w:color="auto"/>
              <w:right w:val="single" w:sz="8" w:space="0" w:color="auto"/>
            </w:tcBorders>
            <w:vAlign w:val="center"/>
            <w:hideMark/>
          </w:tcPr>
          <w:p w14:paraId="64530D08"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Plastik, Rekonstrüktif ve Estetik Cerrahi</w:t>
            </w:r>
          </w:p>
        </w:tc>
        <w:tc>
          <w:tcPr>
            <w:tcW w:w="3509" w:type="dxa"/>
            <w:tcBorders>
              <w:top w:val="nil"/>
              <w:left w:val="nil"/>
              <w:bottom w:val="single" w:sz="8" w:space="0" w:color="auto"/>
              <w:right w:val="single" w:sz="8" w:space="0" w:color="auto"/>
            </w:tcBorders>
            <w:vAlign w:val="center"/>
            <w:hideMark/>
          </w:tcPr>
          <w:p w14:paraId="6127C8BE" w14:textId="44B3A35D" w:rsidR="00AB0B3E" w:rsidRPr="00A84DE0" w:rsidRDefault="0070110A" w:rsidP="00BE5FCC">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Prof. Dr</w:t>
            </w:r>
            <w:r>
              <w:rPr>
                <w:rFonts w:ascii="Times New Roman" w:hAnsi="Times New Roman" w:cs="Times New Roman"/>
                <w:color w:val="000000"/>
                <w:sz w:val="24"/>
                <w:szCs w:val="24"/>
              </w:rPr>
              <w:t xml:space="preserve">. </w:t>
            </w:r>
            <w:r w:rsidRPr="007F0836">
              <w:rPr>
                <w:rFonts w:ascii="Times New Roman" w:hAnsi="Times New Roman" w:cs="Times New Roman"/>
                <w:bCs/>
                <w:iCs/>
                <w:sz w:val="24"/>
                <w:szCs w:val="24"/>
              </w:rPr>
              <w:t>Hamit Sinan HATİPOĞLU</w:t>
            </w:r>
          </w:p>
        </w:tc>
        <w:tc>
          <w:tcPr>
            <w:tcW w:w="3386" w:type="dxa"/>
            <w:tcBorders>
              <w:top w:val="nil"/>
              <w:left w:val="nil"/>
              <w:bottom w:val="single" w:sz="8" w:space="0" w:color="auto"/>
              <w:right w:val="single" w:sz="8" w:space="0" w:color="auto"/>
            </w:tcBorders>
            <w:vAlign w:val="center"/>
            <w:hideMark/>
          </w:tcPr>
          <w:p w14:paraId="4E4CFCE3" w14:textId="2FC99135" w:rsidR="00AB0B3E" w:rsidRPr="00126F82" w:rsidRDefault="0070110A"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D</w:t>
            </w:r>
            <w:r>
              <w:rPr>
                <w:rFonts w:ascii="Times New Roman" w:hAnsi="Times New Roman" w:cs="Times New Roman"/>
                <w:color w:val="000000"/>
                <w:sz w:val="24"/>
                <w:szCs w:val="24"/>
              </w:rPr>
              <w:t>oç. Dr. Sabri ÖZDAŞ</w:t>
            </w:r>
          </w:p>
        </w:tc>
      </w:tr>
      <w:tr w:rsidR="00A43325" w:rsidRPr="00A84DE0" w14:paraId="49321BBD" w14:textId="77777777" w:rsidTr="00A84DE0">
        <w:trPr>
          <w:trHeight w:val="299"/>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42CAD871"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lastRenderedPageBreak/>
              <w:t>14</w:t>
            </w:r>
          </w:p>
        </w:tc>
        <w:tc>
          <w:tcPr>
            <w:tcW w:w="2868" w:type="dxa"/>
            <w:tcBorders>
              <w:top w:val="nil"/>
              <w:left w:val="nil"/>
              <w:bottom w:val="single" w:sz="8" w:space="0" w:color="auto"/>
              <w:right w:val="single" w:sz="8" w:space="0" w:color="auto"/>
            </w:tcBorders>
            <w:vAlign w:val="center"/>
            <w:hideMark/>
          </w:tcPr>
          <w:p w14:paraId="7ADE3F63" w14:textId="77777777" w:rsidR="00AB0B3E" w:rsidRPr="00A84DE0" w:rsidRDefault="00AB0B3E"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Çocuk Cerrahisi</w:t>
            </w:r>
          </w:p>
        </w:tc>
        <w:tc>
          <w:tcPr>
            <w:tcW w:w="3509" w:type="dxa"/>
            <w:tcBorders>
              <w:top w:val="nil"/>
              <w:left w:val="nil"/>
              <w:bottom w:val="single" w:sz="8" w:space="0" w:color="auto"/>
              <w:right w:val="single" w:sz="8" w:space="0" w:color="auto"/>
            </w:tcBorders>
            <w:vAlign w:val="center"/>
            <w:hideMark/>
          </w:tcPr>
          <w:p w14:paraId="3B32BF16" w14:textId="77777777" w:rsidR="00AB0B3E" w:rsidRPr="00A84DE0" w:rsidRDefault="004B21F8"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Prof</w:t>
            </w:r>
            <w:r w:rsidR="00AB0B3E" w:rsidRPr="00A84DE0">
              <w:rPr>
                <w:rFonts w:ascii="Times New Roman" w:hAnsi="Times New Roman" w:cs="Times New Roman"/>
                <w:color w:val="000000"/>
                <w:sz w:val="24"/>
                <w:szCs w:val="24"/>
              </w:rPr>
              <w:t>. Dr.Musa ABEŞ</w:t>
            </w:r>
          </w:p>
        </w:tc>
        <w:tc>
          <w:tcPr>
            <w:tcW w:w="3386" w:type="dxa"/>
            <w:tcBorders>
              <w:top w:val="nil"/>
              <w:left w:val="nil"/>
              <w:bottom w:val="single" w:sz="8" w:space="0" w:color="auto"/>
              <w:right w:val="single" w:sz="8" w:space="0" w:color="auto"/>
            </w:tcBorders>
            <w:vAlign w:val="center"/>
            <w:hideMark/>
          </w:tcPr>
          <w:p w14:paraId="24D98E3A" w14:textId="712E5678" w:rsidR="00AB0B3E" w:rsidRPr="00A84DE0" w:rsidRDefault="001A36C2"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w:t>
            </w:r>
            <w:r w:rsidR="00C045FD">
              <w:rPr>
                <w:rFonts w:ascii="Times New Roman" w:hAnsi="Times New Roman" w:cs="Times New Roman"/>
                <w:color w:val="000000"/>
                <w:sz w:val="24"/>
                <w:szCs w:val="24"/>
              </w:rPr>
              <w:t>. Dr.</w:t>
            </w:r>
            <w:r w:rsidR="00FC3755" w:rsidRPr="00FC3755">
              <w:rPr>
                <w:rFonts w:ascii="Times New Roman" w:hAnsi="Times New Roman" w:cs="Times New Roman"/>
                <w:sz w:val="24"/>
                <w:szCs w:val="22"/>
              </w:rPr>
              <w:t>Mehmet</w:t>
            </w:r>
            <w:r w:rsidR="00C045FD">
              <w:rPr>
                <w:rFonts w:ascii="Times New Roman" w:hAnsi="Times New Roman" w:cs="Times New Roman"/>
                <w:sz w:val="24"/>
                <w:szCs w:val="22"/>
              </w:rPr>
              <w:t xml:space="preserve"> SARAÇ</w:t>
            </w:r>
          </w:p>
        </w:tc>
      </w:tr>
      <w:tr w:rsidR="009B54CA" w:rsidRPr="00A84DE0" w14:paraId="74BD802A"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225F053E" w14:textId="77777777" w:rsidR="009B54CA" w:rsidRPr="00A84DE0" w:rsidRDefault="009B54CA"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15</w:t>
            </w:r>
          </w:p>
        </w:tc>
        <w:tc>
          <w:tcPr>
            <w:tcW w:w="2868" w:type="dxa"/>
            <w:tcBorders>
              <w:top w:val="nil"/>
              <w:left w:val="nil"/>
              <w:bottom w:val="single" w:sz="8" w:space="0" w:color="auto"/>
              <w:right w:val="single" w:sz="8" w:space="0" w:color="auto"/>
            </w:tcBorders>
            <w:vAlign w:val="center"/>
            <w:hideMark/>
          </w:tcPr>
          <w:p w14:paraId="3258DE5C" w14:textId="77777777" w:rsidR="009B54CA" w:rsidRPr="009B54CA" w:rsidRDefault="009B54CA" w:rsidP="007126A2">
            <w:pPr>
              <w:widowControl/>
              <w:autoSpaceDE/>
              <w:autoSpaceDN/>
              <w:adjustRightInd/>
              <w:spacing w:line="360" w:lineRule="auto"/>
              <w:rPr>
                <w:rFonts w:ascii="Times New Roman" w:hAnsi="Times New Roman" w:cs="Times New Roman"/>
                <w:bCs/>
                <w:color w:val="000000"/>
                <w:sz w:val="24"/>
                <w:szCs w:val="24"/>
              </w:rPr>
            </w:pPr>
            <w:r w:rsidRPr="009B54CA">
              <w:rPr>
                <w:rFonts w:ascii="Times New Roman" w:hAnsi="Times New Roman" w:cs="Times New Roman"/>
                <w:color w:val="212121"/>
                <w:sz w:val="24"/>
                <w:szCs w:val="24"/>
              </w:rPr>
              <w:t>Göğü</w:t>
            </w:r>
            <w:r w:rsidR="00A64869">
              <w:rPr>
                <w:rFonts w:ascii="Times New Roman" w:hAnsi="Times New Roman" w:cs="Times New Roman"/>
                <w:color w:val="212121"/>
                <w:sz w:val="24"/>
                <w:szCs w:val="24"/>
              </w:rPr>
              <w:t xml:space="preserve">s </w:t>
            </w:r>
            <w:r w:rsidRPr="009B54CA">
              <w:rPr>
                <w:rFonts w:ascii="Times New Roman" w:hAnsi="Times New Roman" w:cs="Times New Roman"/>
                <w:color w:val="212121"/>
                <w:sz w:val="24"/>
                <w:szCs w:val="24"/>
              </w:rPr>
              <w:t>Cerrahisi</w:t>
            </w:r>
          </w:p>
        </w:tc>
        <w:tc>
          <w:tcPr>
            <w:tcW w:w="3509" w:type="dxa"/>
            <w:tcBorders>
              <w:top w:val="nil"/>
              <w:left w:val="nil"/>
              <w:bottom w:val="single" w:sz="8" w:space="0" w:color="auto"/>
              <w:right w:val="single" w:sz="8" w:space="0" w:color="auto"/>
            </w:tcBorders>
            <w:vAlign w:val="center"/>
            <w:hideMark/>
          </w:tcPr>
          <w:p w14:paraId="16574A2A" w14:textId="11080D3A" w:rsidR="009B54CA" w:rsidRPr="009B54CA" w:rsidRDefault="00B66CE5"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Doç. Dr.</w:t>
            </w:r>
            <w:r w:rsidRPr="009B54CA">
              <w:rPr>
                <w:rFonts w:ascii="Times New Roman" w:hAnsi="Times New Roman" w:cs="Times New Roman"/>
                <w:sz w:val="24"/>
                <w:szCs w:val="24"/>
              </w:rPr>
              <w:t>Cengiz GÜVEN</w:t>
            </w:r>
          </w:p>
        </w:tc>
        <w:tc>
          <w:tcPr>
            <w:tcW w:w="3386" w:type="dxa"/>
            <w:tcBorders>
              <w:top w:val="nil"/>
              <w:left w:val="nil"/>
              <w:bottom w:val="single" w:sz="8" w:space="0" w:color="auto"/>
              <w:right w:val="single" w:sz="8" w:space="0" w:color="auto"/>
            </w:tcBorders>
            <w:vAlign w:val="center"/>
            <w:hideMark/>
          </w:tcPr>
          <w:p w14:paraId="2DC4DF76" w14:textId="77777777" w:rsidR="009B54CA" w:rsidRPr="009B54CA" w:rsidRDefault="009B54CA" w:rsidP="007126A2">
            <w:pPr>
              <w:widowControl/>
              <w:autoSpaceDE/>
              <w:autoSpaceDN/>
              <w:adjustRightInd/>
              <w:spacing w:line="360" w:lineRule="auto"/>
              <w:rPr>
                <w:rFonts w:ascii="Times New Roman" w:hAnsi="Times New Roman" w:cs="Times New Roman"/>
                <w:sz w:val="24"/>
                <w:szCs w:val="24"/>
              </w:rPr>
            </w:pPr>
          </w:p>
        </w:tc>
      </w:tr>
      <w:tr w:rsidR="00A64869" w:rsidRPr="00A84DE0" w14:paraId="7FF0F7FA" w14:textId="77777777" w:rsidTr="00A84DE0">
        <w:trPr>
          <w:trHeight w:val="498"/>
        </w:trPr>
        <w:tc>
          <w:tcPr>
            <w:tcW w:w="783" w:type="dxa"/>
            <w:tcBorders>
              <w:top w:val="nil"/>
              <w:left w:val="single" w:sz="8" w:space="0" w:color="auto"/>
              <w:bottom w:val="single" w:sz="8" w:space="0" w:color="auto"/>
              <w:right w:val="single" w:sz="8" w:space="0" w:color="auto"/>
            </w:tcBorders>
            <w:shd w:val="clear" w:color="000000" w:fill="DAEEF3"/>
            <w:vAlign w:val="center"/>
          </w:tcPr>
          <w:p w14:paraId="24EAC458" w14:textId="77777777" w:rsidR="00A64869" w:rsidRPr="00A84DE0" w:rsidRDefault="00A64869"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868" w:type="dxa"/>
            <w:tcBorders>
              <w:top w:val="nil"/>
              <w:left w:val="nil"/>
              <w:bottom w:val="single" w:sz="8" w:space="0" w:color="auto"/>
              <w:right w:val="single" w:sz="8" w:space="0" w:color="auto"/>
            </w:tcBorders>
            <w:vAlign w:val="center"/>
          </w:tcPr>
          <w:p w14:paraId="5D7B2BD3" w14:textId="77777777" w:rsidR="00A64869" w:rsidRPr="009B54CA" w:rsidRDefault="00A64869" w:rsidP="007126A2">
            <w:pPr>
              <w:widowControl/>
              <w:autoSpaceDE/>
              <w:autoSpaceDN/>
              <w:adjustRightInd/>
              <w:spacing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Kalp ve Damar Cerrahisi</w:t>
            </w:r>
          </w:p>
        </w:tc>
        <w:tc>
          <w:tcPr>
            <w:tcW w:w="3509" w:type="dxa"/>
            <w:tcBorders>
              <w:top w:val="nil"/>
              <w:left w:val="nil"/>
              <w:bottom w:val="single" w:sz="8" w:space="0" w:color="auto"/>
              <w:right w:val="single" w:sz="8" w:space="0" w:color="auto"/>
            </w:tcBorders>
            <w:vAlign w:val="center"/>
          </w:tcPr>
          <w:p w14:paraId="594D1EE8" w14:textId="77777777" w:rsidR="00A64869" w:rsidRDefault="00A64869"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Doç. Dr.</w:t>
            </w:r>
            <w:r w:rsidRPr="009B54CA">
              <w:rPr>
                <w:rFonts w:ascii="Times New Roman" w:hAnsi="Times New Roman" w:cs="Times New Roman"/>
                <w:sz w:val="24"/>
                <w:szCs w:val="24"/>
              </w:rPr>
              <w:t>Cengiz GÜVEN</w:t>
            </w:r>
          </w:p>
        </w:tc>
        <w:tc>
          <w:tcPr>
            <w:tcW w:w="3386" w:type="dxa"/>
            <w:tcBorders>
              <w:top w:val="nil"/>
              <w:left w:val="nil"/>
              <w:bottom w:val="single" w:sz="8" w:space="0" w:color="auto"/>
              <w:right w:val="single" w:sz="8" w:space="0" w:color="auto"/>
            </w:tcBorders>
            <w:vAlign w:val="center"/>
          </w:tcPr>
          <w:p w14:paraId="7EA7A1A3" w14:textId="63DD03DE" w:rsidR="00A64869" w:rsidRPr="00A84DE0" w:rsidRDefault="00A64869"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 xml:space="preserve">Dr. Öğr. </w:t>
            </w:r>
            <w:r w:rsidR="004D3273">
              <w:rPr>
                <w:rFonts w:ascii="Times New Roman" w:hAnsi="Times New Roman" w:cs="Times New Roman"/>
                <w:color w:val="000000"/>
                <w:sz w:val="24"/>
                <w:szCs w:val="24"/>
              </w:rPr>
              <w:t>Üys.</w:t>
            </w:r>
            <w:r w:rsidR="00277096">
              <w:rPr>
                <w:rFonts w:ascii="Times New Roman" w:hAnsi="Times New Roman" w:cs="Times New Roman"/>
                <w:color w:val="000000"/>
                <w:sz w:val="24"/>
                <w:szCs w:val="24"/>
              </w:rPr>
              <w:t>Mümtaz Murat YARDIMCI</w:t>
            </w:r>
          </w:p>
        </w:tc>
      </w:tr>
      <w:tr w:rsidR="009B54CA" w:rsidRPr="00A84DE0" w14:paraId="6EDF2C54" w14:textId="77777777" w:rsidTr="00A84DE0">
        <w:trPr>
          <w:trHeight w:val="299"/>
        </w:trPr>
        <w:tc>
          <w:tcPr>
            <w:tcW w:w="783" w:type="dxa"/>
            <w:tcBorders>
              <w:top w:val="nil"/>
              <w:left w:val="single" w:sz="8" w:space="0" w:color="auto"/>
              <w:bottom w:val="single" w:sz="8" w:space="0" w:color="auto"/>
              <w:right w:val="single" w:sz="8" w:space="0" w:color="auto"/>
            </w:tcBorders>
            <w:shd w:val="clear" w:color="000000" w:fill="DAEEF3"/>
            <w:vAlign w:val="center"/>
            <w:hideMark/>
          </w:tcPr>
          <w:p w14:paraId="5A662522" w14:textId="77777777" w:rsidR="009B54CA" w:rsidRPr="00A84DE0" w:rsidRDefault="009B54CA"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1</w:t>
            </w:r>
            <w:r w:rsidR="00A64869">
              <w:rPr>
                <w:rFonts w:ascii="Times New Roman" w:hAnsi="Times New Roman" w:cs="Times New Roman"/>
                <w:color w:val="000000"/>
                <w:sz w:val="24"/>
                <w:szCs w:val="24"/>
              </w:rPr>
              <w:t>7</w:t>
            </w:r>
          </w:p>
        </w:tc>
        <w:tc>
          <w:tcPr>
            <w:tcW w:w="2868" w:type="dxa"/>
            <w:tcBorders>
              <w:top w:val="nil"/>
              <w:left w:val="nil"/>
              <w:bottom w:val="single" w:sz="8" w:space="0" w:color="auto"/>
              <w:right w:val="single" w:sz="8" w:space="0" w:color="auto"/>
            </w:tcBorders>
            <w:vAlign w:val="center"/>
            <w:hideMark/>
          </w:tcPr>
          <w:p w14:paraId="1BAB782C" w14:textId="77777777" w:rsidR="009B54CA" w:rsidRPr="00A84DE0" w:rsidRDefault="009B54CA" w:rsidP="007126A2">
            <w:pPr>
              <w:widowControl/>
              <w:autoSpaceDE/>
              <w:autoSpaceDN/>
              <w:adjustRightInd/>
              <w:spacing w:line="360" w:lineRule="auto"/>
              <w:rPr>
                <w:rFonts w:ascii="Times New Roman" w:hAnsi="Times New Roman" w:cs="Times New Roman"/>
                <w:color w:val="000000"/>
                <w:sz w:val="24"/>
                <w:szCs w:val="24"/>
              </w:rPr>
            </w:pPr>
            <w:r w:rsidRPr="00A84DE0">
              <w:rPr>
                <w:rFonts w:ascii="Times New Roman" w:hAnsi="Times New Roman" w:cs="Times New Roman"/>
                <w:color w:val="000000"/>
                <w:sz w:val="24"/>
                <w:szCs w:val="24"/>
              </w:rPr>
              <w:t>Radyoloji</w:t>
            </w:r>
          </w:p>
        </w:tc>
        <w:tc>
          <w:tcPr>
            <w:tcW w:w="3509" w:type="dxa"/>
            <w:tcBorders>
              <w:top w:val="nil"/>
              <w:left w:val="nil"/>
              <w:bottom w:val="single" w:sz="8" w:space="0" w:color="auto"/>
              <w:right w:val="single" w:sz="8" w:space="0" w:color="auto"/>
            </w:tcBorders>
            <w:vAlign w:val="center"/>
            <w:hideMark/>
          </w:tcPr>
          <w:p w14:paraId="1C2DFC44" w14:textId="77777777" w:rsidR="009B54CA" w:rsidRPr="00A84DE0" w:rsidRDefault="00F22C3E"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Prof. Dr</w:t>
            </w:r>
            <w:r w:rsidR="00F74B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Hacı Taner BULUT</w:t>
            </w:r>
          </w:p>
        </w:tc>
        <w:tc>
          <w:tcPr>
            <w:tcW w:w="3386" w:type="dxa"/>
            <w:tcBorders>
              <w:top w:val="nil"/>
              <w:left w:val="nil"/>
              <w:bottom w:val="single" w:sz="8" w:space="0" w:color="auto"/>
              <w:right w:val="single" w:sz="8" w:space="0" w:color="auto"/>
            </w:tcBorders>
            <w:vAlign w:val="center"/>
            <w:hideMark/>
          </w:tcPr>
          <w:p w14:paraId="2B336CBC" w14:textId="6359E695" w:rsidR="009B54CA" w:rsidRPr="00A84DE0" w:rsidRDefault="005F17F7" w:rsidP="007126A2">
            <w:pPr>
              <w:widowControl/>
              <w:autoSpaceDE/>
              <w:autoSpaceDN/>
              <w:adjustRightInd/>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Doç. Dr.</w:t>
            </w:r>
            <w:r w:rsidR="00FD5BDF">
              <w:rPr>
                <w:rFonts w:ascii="Times New Roman" w:hAnsi="Times New Roman" w:cs="Times New Roman"/>
                <w:color w:val="000000"/>
                <w:sz w:val="24"/>
                <w:szCs w:val="24"/>
              </w:rPr>
              <w:t>Mahmut ÇORAPLI</w:t>
            </w:r>
          </w:p>
        </w:tc>
      </w:tr>
    </w:tbl>
    <w:p w14:paraId="02B49006" w14:textId="77777777" w:rsidR="00A84DE0" w:rsidRDefault="00A84DE0" w:rsidP="007126A2">
      <w:pPr>
        <w:widowControl/>
        <w:spacing w:line="480" w:lineRule="auto"/>
        <w:rPr>
          <w:rFonts w:ascii="Times New Roman" w:eastAsia="Calibri" w:hAnsi="Times New Roman" w:cs="Times New Roman"/>
          <w:b/>
          <w:bCs/>
          <w:color w:val="000000"/>
          <w:sz w:val="24"/>
          <w:szCs w:val="24"/>
        </w:rPr>
      </w:pPr>
    </w:p>
    <w:p w14:paraId="6405F33F" w14:textId="77777777" w:rsidR="00A84DE0" w:rsidRDefault="00A84DE0" w:rsidP="007126A2">
      <w:pPr>
        <w:widowControl/>
        <w:spacing w:line="480" w:lineRule="auto"/>
        <w:rPr>
          <w:rFonts w:ascii="Times New Roman" w:eastAsia="Calibri" w:hAnsi="Times New Roman" w:cs="Times New Roman"/>
          <w:b/>
          <w:bCs/>
          <w:color w:val="000000"/>
          <w:sz w:val="24"/>
          <w:szCs w:val="24"/>
        </w:rPr>
      </w:pPr>
    </w:p>
    <w:p w14:paraId="53519327" w14:textId="77777777" w:rsidR="00E90B0E" w:rsidRDefault="00E90B0E" w:rsidP="00F1103B">
      <w:pPr>
        <w:widowControl/>
        <w:spacing w:line="480" w:lineRule="auto"/>
        <w:jc w:val="center"/>
        <w:rPr>
          <w:rFonts w:ascii="Times New Roman" w:eastAsia="Calibri" w:hAnsi="Times New Roman" w:cs="Times New Roman"/>
          <w:b/>
          <w:bCs/>
          <w:color w:val="000000"/>
          <w:sz w:val="48"/>
          <w:szCs w:val="24"/>
        </w:rPr>
      </w:pPr>
    </w:p>
    <w:p w14:paraId="7B8712C9" w14:textId="77777777" w:rsidR="00233D46" w:rsidRDefault="00233D46" w:rsidP="005E47A6">
      <w:pPr>
        <w:widowControl/>
        <w:spacing w:line="480" w:lineRule="auto"/>
        <w:jc w:val="center"/>
        <w:rPr>
          <w:rFonts w:ascii="Times New Roman" w:eastAsia="Calibri" w:hAnsi="Times New Roman" w:cs="Times New Roman"/>
          <w:b/>
          <w:bCs/>
          <w:color w:val="000000"/>
          <w:sz w:val="48"/>
          <w:szCs w:val="24"/>
        </w:rPr>
      </w:pPr>
    </w:p>
    <w:p w14:paraId="07E89E23" w14:textId="77777777" w:rsidR="00233D46" w:rsidRDefault="00233D46" w:rsidP="005E47A6">
      <w:pPr>
        <w:widowControl/>
        <w:spacing w:line="480" w:lineRule="auto"/>
        <w:jc w:val="center"/>
        <w:rPr>
          <w:rFonts w:ascii="Times New Roman" w:eastAsia="Calibri" w:hAnsi="Times New Roman" w:cs="Times New Roman"/>
          <w:b/>
          <w:bCs/>
          <w:color w:val="000000"/>
          <w:sz w:val="48"/>
          <w:szCs w:val="24"/>
        </w:rPr>
      </w:pPr>
    </w:p>
    <w:p w14:paraId="02075499" w14:textId="77777777" w:rsidR="00233D46" w:rsidRDefault="00233D46" w:rsidP="005E47A6">
      <w:pPr>
        <w:widowControl/>
        <w:spacing w:line="480" w:lineRule="auto"/>
        <w:jc w:val="center"/>
        <w:rPr>
          <w:rFonts w:ascii="Times New Roman" w:eastAsia="Calibri" w:hAnsi="Times New Roman" w:cs="Times New Roman"/>
          <w:b/>
          <w:bCs/>
          <w:color w:val="000000"/>
          <w:sz w:val="48"/>
          <w:szCs w:val="24"/>
        </w:rPr>
      </w:pPr>
    </w:p>
    <w:p w14:paraId="6E4527AE" w14:textId="77777777" w:rsidR="00233D46" w:rsidRDefault="00233D46" w:rsidP="005E47A6">
      <w:pPr>
        <w:widowControl/>
        <w:spacing w:line="480" w:lineRule="auto"/>
        <w:jc w:val="center"/>
        <w:rPr>
          <w:rFonts w:ascii="Times New Roman" w:eastAsia="Calibri" w:hAnsi="Times New Roman" w:cs="Times New Roman"/>
          <w:b/>
          <w:bCs/>
          <w:color w:val="000000"/>
          <w:sz w:val="48"/>
          <w:szCs w:val="24"/>
        </w:rPr>
      </w:pPr>
    </w:p>
    <w:p w14:paraId="6E101D98" w14:textId="77777777" w:rsidR="00233D46" w:rsidRDefault="00233D46" w:rsidP="005E47A6">
      <w:pPr>
        <w:widowControl/>
        <w:spacing w:line="480" w:lineRule="auto"/>
        <w:jc w:val="center"/>
        <w:rPr>
          <w:rFonts w:ascii="Times New Roman" w:eastAsia="Calibri" w:hAnsi="Times New Roman" w:cs="Times New Roman"/>
          <w:b/>
          <w:bCs/>
          <w:color w:val="000000"/>
          <w:sz w:val="48"/>
          <w:szCs w:val="24"/>
        </w:rPr>
      </w:pPr>
    </w:p>
    <w:p w14:paraId="7B4C49D3" w14:textId="77777777" w:rsidR="00233D46" w:rsidRDefault="00233D46" w:rsidP="005E47A6">
      <w:pPr>
        <w:widowControl/>
        <w:spacing w:line="480" w:lineRule="auto"/>
        <w:jc w:val="center"/>
        <w:rPr>
          <w:rFonts w:ascii="Times New Roman" w:eastAsia="Calibri" w:hAnsi="Times New Roman" w:cs="Times New Roman"/>
          <w:b/>
          <w:bCs/>
          <w:color w:val="000000"/>
          <w:sz w:val="48"/>
          <w:szCs w:val="24"/>
        </w:rPr>
      </w:pPr>
    </w:p>
    <w:p w14:paraId="4A3FE0CC" w14:textId="77777777" w:rsidR="00B706EE" w:rsidRDefault="00B706EE" w:rsidP="005E47A6">
      <w:pPr>
        <w:widowControl/>
        <w:spacing w:line="480" w:lineRule="auto"/>
        <w:jc w:val="center"/>
        <w:rPr>
          <w:rFonts w:ascii="Times New Roman" w:eastAsia="Calibri" w:hAnsi="Times New Roman" w:cs="Times New Roman"/>
          <w:b/>
          <w:bCs/>
          <w:color w:val="000000"/>
          <w:sz w:val="48"/>
          <w:szCs w:val="24"/>
        </w:rPr>
      </w:pPr>
    </w:p>
    <w:p w14:paraId="20FCD1FD" w14:textId="77777777" w:rsidR="00D37E31" w:rsidRDefault="00D37E31" w:rsidP="005E47A6">
      <w:pPr>
        <w:widowControl/>
        <w:spacing w:line="480" w:lineRule="auto"/>
        <w:jc w:val="center"/>
        <w:rPr>
          <w:rFonts w:ascii="Times New Roman" w:eastAsia="Calibri" w:hAnsi="Times New Roman" w:cs="Times New Roman"/>
          <w:b/>
          <w:bCs/>
          <w:color w:val="000000"/>
          <w:sz w:val="48"/>
          <w:szCs w:val="24"/>
        </w:rPr>
      </w:pPr>
    </w:p>
    <w:p w14:paraId="3AB9DE6D" w14:textId="77777777" w:rsidR="00D37E31" w:rsidRDefault="00D37E31" w:rsidP="005E47A6">
      <w:pPr>
        <w:widowControl/>
        <w:spacing w:line="480" w:lineRule="auto"/>
        <w:jc w:val="center"/>
        <w:rPr>
          <w:rFonts w:ascii="Times New Roman" w:eastAsia="Calibri" w:hAnsi="Times New Roman" w:cs="Times New Roman"/>
          <w:b/>
          <w:bCs/>
          <w:color w:val="000000"/>
          <w:sz w:val="48"/>
          <w:szCs w:val="24"/>
        </w:rPr>
      </w:pPr>
    </w:p>
    <w:p w14:paraId="0F9FC679" w14:textId="77777777" w:rsidR="00F1103B" w:rsidRPr="00F1103B" w:rsidRDefault="00F1103B" w:rsidP="005E47A6">
      <w:pPr>
        <w:widowControl/>
        <w:spacing w:line="480" w:lineRule="auto"/>
        <w:jc w:val="center"/>
        <w:rPr>
          <w:rFonts w:ascii="Times New Roman" w:eastAsia="Calibri" w:hAnsi="Times New Roman" w:cs="Times New Roman"/>
          <w:b/>
          <w:bCs/>
          <w:color w:val="000000"/>
          <w:sz w:val="48"/>
          <w:szCs w:val="24"/>
        </w:rPr>
      </w:pPr>
      <w:r w:rsidRPr="00F1103B">
        <w:rPr>
          <w:rFonts w:ascii="Times New Roman" w:eastAsia="Calibri" w:hAnsi="Times New Roman" w:cs="Times New Roman"/>
          <w:b/>
          <w:bCs/>
          <w:color w:val="000000"/>
          <w:sz w:val="48"/>
          <w:szCs w:val="24"/>
        </w:rPr>
        <w:t>ADIYAMAN ÜNİVERSİTESİ</w:t>
      </w:r>
    </w:p>
    <w:p w14:paraId="7F8DC860" w14:textId="77777777" w:rsidR="00F1103B" w:rsidRPr="00F1103B" w:rsidRDefault="00F1103B" w:rsidP="005E47A6">
      <w:pPr>
        <w:widowControl/>
        <w:spacing w:line="480" w:lineRule="auto"/>
        <w:jc w:val="center"/>
        <w:rPr>
          <w:rFonts w:ascii="Times New Roman" w:eastAsia="Calibri" w:hAnsi="Times New Roman" w:cs="Times New Roman"/>
          <w:b/>
          <w:bCs/>
          <w:color w:val="000000"/>
          <w:sz w:val="48"/>
          <w:szCs w:val="24"/>
        </w:rPr>
      </w:pPr>
      <w:r w:rsidRPr="00F1103B">
        <w:rPr>
          <w:rFonts w:ascii="Times New Roman" w:eastAsia="Calibri" w:hAnsi="Times New Roman" w:cs="Times New Roman"/>
          <w:b/>
          <w:bCs/>
          <w:color w:val="000000"/>
          <w:sz w:val="48"/>
          <w:szCs w:val="24"/>
        </w:rPr>
        <w:lastRenderedPageBreak/>
        <w:t>TIP FAKÜLTESİ</w:t>
      </w:r>
    </w:p>
    <w:p w14:paraId="7D4D0275" w14:textId="2DB61F03" w:rsidR="00817921" w:rsidRPr="00F1103B" w:rsidRDefault="00F1103B" w:rsidP="005E47A6">
      <w:pPr>
        <w:widowControl/>
        <w:spacing w:line="480" w:lineRule="auto"/>
        <w:jc w:val="center"/>
        <w:rPr>
          <w:rFonts w:ascii="Times New Roman" w:eastAsia="Calibri" w:hAnsi="Times New Roman" w:cs="Times New Roman"/>
          <w:b/>
          <w:bCs/>
          <w:color w:val="000000"/>
          <w:sz w:val="48"/>
          <w:szCs w:val="24"/>
        </w:rPr>
      </w:pPr>
      <w:r w:rsidRPr="00F1103B">
        <w:rPr>
          <w:rFonts w:ascii="Times New Roman" w:eastAsia="Calibri" w:hAnsi="Times New Roman" w:cs="Times New Roman"/>
          <w:b/>
          <w:bCs/>
          <w:color w:val="000000"/>
          <w:sz w:val="48"/>
          <w:szCs w:val="24"/>
        </w:rPr>
        <w:t>20</w:t>
      </w:r>
      <w:r w:rsidR="00A15AA5">
        <w:rPr>
          <w:rFonts w:ascii="Times New Roman" w:eastAsia="Calibri" w:hAnsi="Times New Roman" w:cs="Times New Roman"/>
          <w:b/>
          <w:bCs/>
          <w:color w:val="000000"/>
          <w:sz w:val="48"/>
          <w:szCs w:val="24"/>
        </w:rPr>
        <w:t>2</w:t>
      </w:r>
      <w:r w:rsidR="007D65E5">
        <w:rPr>
          <w:rFonts w:ascii="Times New Roman" w:eastAsia="Calibri" w:hAnsi="Times New Roman" w:cs="Times New Roman"/>
          <w:b/>
          <w:bCs/>
          <w:color w:val="000000"/>
          <w:sz w:val="48"/>
          <w:szCs w:val="24"/>
        </w:rPr>
        <w:t>5</w:t>
      </w:r>
      <w:r w:rsidRPr="00F1103B">
        <w:rPr>
          <w:rFonts w:ascii="Times New Roman" w:eastAsia="Calibri" w:hAnsi="Times New Roman" w:cs="Times New Roman"/>
          <w:b/>
          <w:bCs/>
          <w:color w:val="000000"/>
          <w:sz w:val="48"/>
          <w:szCs w:val="24"/>
        </w:rPr>
        <w:t>-202</w:t>
      </w:r>
      <w:r w:rsidR="007D65E5">
        <w:rPr>
          <w:rFonts w:ascii="Times New Roman" w:eastAsia="Calibri" w:hAnsi="Times New Roman" w:cs="Times New Roman"/>
          <w:b/>
          <w:bCs/>
          <w:color w:val="000000"/>
          <w:sz w:val="48"/>
          <w:szCs w:val="24"/>
        </w:rPr>
        <w:t xml:space="preserve">6 </w:t>
      </w:r>
      <w:r w:rsidRPr="00F1103B">
        <w:rPr>
          <w:rFonts w:ascii="Times New Roman" w:eastAsia="Calibri" w:hAnsi="Times New Roman" w:cs="Times New Roman"/>
          <w:b/>
          <w:bCs/>
          <w:color w:val="000000"/>
          <w:sz w:val="48"/>
          <w:szCs w:val="24"/>
        </w:rPr>
        <w:t>EĞİTİM - ÖĞRETİM YILI</w:t>
      </w:r>
    </w:p>
    <w:p w14:paraId="0E643ED0" w14:textId="77777777" w:rsidR="00D00EA5" w:rsidRDefault="00D00EA5" w:rsidP="00AB0B3E">
      <w:pPr>
        <w:widowControl/>
        <w:spacing w:line="276" w:lineRule="auto"/>
        <w:rPr>
          <w:rFonts w:ascii="Times New Roman" w:eastAsia="Calibri" w:hAnsi="Times New Roman" w:cs="Times New Roman"/>
          <w:b/>
          <w:bCs/>
          <w:color w:val="000000"/>
          <w:sz w:val="24"/>
          <w:szCs w:val="24"/>
        </w:rPr>
      </w:pPr>
    </w:p>
    <w:p w14:paraId="36CA723A" w14:textId="77777777" w:rsidR="00817921" w:rsidRDefault="00F1103B" w:rsidP="00F1103B">
      <w:pPr>
        <w:widowControl/>
        <w:spacing w:line="276" w:lineRule="auto"/>
        <w:jc w:val="center"/>
        <w:rPr>
          <w:rFonts w:ascii="Times New Roman" w:eastAsia="Calibri" w:hAnsi="Times New Roman" w:cs="Times New Roman"/>
          <w:b/>
          <w:bCs/>
          <w:color w:val="000000"/>
          <w:sz w:val="24"/>
          <w:szCs w:val="24"/>
        </w:rPr>
      </w:pPr>
      <w:r>
        <w:rPr>
          <w:noProof/>
        </w:rPr>
        <w:drawing>
          <wp:inline distT="0" distB="0" distL="0" distR="0" wp14:anchorId="58DA6CBC" wp14:editId="4E8A511F">
            <wp:extent cx="2732567" cy="2923953"/>
            <wp:effectExtent l="0" t="0" r="0" b="0"/>
            <wp:docPr id="9" name="Resim 9"/>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cstate="print">
                      <a:extLst>
                        <a:ext uri="{BEBA8EAE-BF5A-486C-A8C5-ECC9F3942E4B}">
                          <a14:imgProps xmlns:a14="http://schemas.microsoft.com/office/drawing/2010/main">
                            <a14:imgLayer r:embed="rId9">
                              <a14:imgEffect>
                                <a14:sharpenSoften amount="61000"/>
                              </a14:imgEffect>
                              <a14:imgEffect>
                                <a14:colorTemperature colorTemp="6750"/>
                              </a14:imgEffect>
                              <a14:imgEffect>
                                <a14:saturation sat="400000"/>
                              </a14:imgEffect>
                              <a14:imgEffect>
                                <a14:brightnessContrast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2729900" cy="2921099"/>
                    </a:xfrm>
                    <a:prstGeom prst="rect">
                      <a:avLst/>
                    </a:prstGeom>
                    <a:noFill/>
                    <a:ln>
                      <a:noFill/>
                    </a:ln>
                  </pic:spPr>
                </pic:pic>
              </a:graphicData>
            </a:graphic>
          </wp:inline>
        </w:drawing>
      </w:r>
    </w:p>
    <w:p w14:paraId="0F8CEB8C" w14:textId="77777777" w:rsidR="00817921" w:rsidRDefault="00817921" w:rsidP="00AB0B3E">
      <w:pPr>
        <w:widowControl/>
        <w:spacing w:line="276" w:lineRule="auto"/>
        <w:rPr>
          <w:rFonts w:ascii="Times New Roman" w:eastAsia="Calibri" w:hAnsi="Times New Roman" w:cs="Times New Roman"/>
          <w:b/>
          <w:bCs/>
          <w:color w:val="000000"/>
          <w:sz w:val="24"/>
          <w:szCs w:val="24"/>
        </w:rPr>
      </w:pPr>
    </w:p>
    <w:p w14:paraId="2C35107C" w14:textId="224D2E3A" w:rsidR="00817921" w:rsidRDefault="00A47DA5" w:rsidP="00AB0B3E">
      <w:pPr>
        <w:widowControl/>
        <w:spacing w:line="276" w:lineRule="auto"/>
        <w:rPr>
          <w:rFonts w:ascii="Times New Roman" w:eastAsia="Calibri" w:hAnsi="Times New Roman" w:cs="Times New Roman"/>
          <w:b/>
          <w:bCs/>
          <w:color w:val="000000"/>
          <w:sz w:val="24"/>
          <w:szCs w:val="24"/>
        </w:rPr>
      </w:pPr>
      <w:r>
        <w:rPr>
          <w:rFonts w:eastAsia="Calibri"/>
          <w:b/>
          <w:bCs/>
          <w:noProof/>
          <w:color w:val="000000"/>
          <w:sz w:val="24"/>
          <w:szCs w:val="24"/>
        </w:rPr>
        <mc:AlternateContent>
          <mc:Choice Requires="wps">
            <w:drawing>
              <wp:anchor distT="0" distB="0" distL="114300" distR="114300" simplePos="0" relativeHeight="251673600" behindDoc="0" locked="0" layoutInCell="1" allowOverlap="1" wp14:anchorId="2B56F086" wp14:editId="788BB289">
                <wp:simplePos x="0" y="0"/>
                <wp:positionH relativeFrom="column">
                  <wp:posOffset>452120</wp:posOffset>
                </wp:positionH>
                <wp:positionV relativeFrom="paragraph">
                  <wp:posOffset>129540</wp:posOffset>
                </wp:positionV>
                <wp:extent cx="5751195" cy="2918460"/>
                <wp:effectExtent l="19050" t="19050" r="20955" b="15240"/>
                <wp:wrapNone/>
                <wp:docPr id="5" name="Yuvarlatılmış Çapraz Köşeli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1195" cy="2918460"/>
                        </a:xfrm>
                        <a:prstGeom prst="round2DiagRect">
                          <a:avLst/>
                        </a:prstGeom>
                        <a:solidFill>
                          <a:srgbClr val="4F81BD">
                            <a:alpha val="24000"/>
                          </a:srgbClr>
                        </a:solidFill>
                        <a:ln w="63500" cap="rnd" cmpd="sng" algn="ctr">
                          <a:solidFill>
                            <a:srgbClr val="4F81BD">
                              <a:shade val="50000"/>
                            </a:srgbClr>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1EF943" id="Yuvarlatılmış Çapraz Köşeli Dikdörtgen 5" o:spid="_x0000_s1026" style="position:absolute;margin-left:35.6pt;margin-top:10.2pt;width:452.85pt;height:22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1195,29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" path="m486420,l5751195,r,l5751195,2432040v,268642,-217778,486420,-486420,486420l,2918460r,l,486420c,217778,217778,,486420,xe" fillcolor="#4f81bd" strokecolor="#385d8a" strokeweight="5pt">
                <v:fill opacity="15677f"/>
                <v:stroke endcap="round"/>
                <v:path arrowok="t" o:connecttype="custom" o:connectlocs="486420,0;5751195,0;5751195,0;5751195,2432040;5264775,2918460;0,2918460;0,2918460;0,486420;486420,0" o:connectangles="0,0,0,0,0,0,0,0,0"/>
              </v:shape>
            </w:pict>
          </mc:Fallback>
        </mc:AlternateContent>
      </w:r>
    </w:p>
    <w:p w14:paraId="0AC6287C" w14:textId="77777777" w:rsidR="00817921" w:rsidRDefault="00817921" w:rsidP="00AB0B3E">
      <w:pPr>
        <w:widowControl/>
        <w:spacing w:line="276" w:lineRule="auto"/>
        <w:rPr>
          <w:rFonts w:ascii="Times New Roman" w:eastAsia="Calibri" w:hAnsi="Times New Roman" w:cs="Times New Roman"/>
          <w:b/>
          <w:bCs/>
          <w:color w:val="000000"/>
          <w:sz w:val="24"/>
          <w:szCs w:val="24"/>
        </w:rPr>
      </w:pPr>
    </w:p>
    <w:p w14:paraId="6F0BE2CD" w14:textId="77777777" w:rsidR="00F1103B" w:rsidRPr="00F1103B" w:rsidRDefault="00F1103B" w:rsidP="00F1103B">
      <w:pPr>
        <w:widowControl/>
        <w:spacing w:line="480" w:lineRule="auto"/>
        <w:jc w:val="center"/>
        <w:rPr>
          <w:rFonts w:ascii="Times New Roman" w:eastAsia="Calibri" w:hAnsi="Times New Roman" w:cs="Times New Roman"/>
          <w:b/>
          <w:bCs/>
          <w:color w:val="000000"/>
          <w:sz w:val="72"/>
          <w:szCs w:val="24"/>
        </w:rPr>
      </w:pPr>
      <w:r w:rsidRPr="00F1103B">
        <w:rPr>
          <w:rFonts w:ascii="Times New Roman" w:eastAsia="Calibri" w:hAnsi="Times New Roman" w:cs="Times New Roman"/>
          <w:b/>
          <w:bCs/>
          <w:color w:val="000000"/>
          <w:sz w:val="72"/>
          <w:szCs w:val="24"/>
        </w:rPr>
        <w:t>DÖNEM V</w:t>
      </w:r>
    </w:p>
    <w:p w14:paraId="3608D6CC" w14:textId="77777777" w:rsidR="00F1103B" w:rsidRPr="00F1103B" w:rsidRDefault="00F1103B" w:rsidP="00F1103B">
      <w:pPr>
        <w:widowControl/>
        <w:spacing w:line="480" w:lineRule="auto"/>
        <w:jc w:val="center"/>
        <w:rPr>
          <w:rFonts w:ascii="Times New Roman" w:eastAsia="Calibri" w:hAnsi="Times New Roman" w:cs="Times New Roman"/>
          <w:b/>
          <w:bCs/>
          <w:color w:val="000000"/>
          <w:sz w:val="72"/>
          <w:szCs w:val="24"/>
        </w:rPr>
      </w:pPr>
      <w:r w:rsidRPr="00F1103B">
        <w:rPr>
          <w:rFonts w:ascii="Times New Roman" w:eastAsia="Calibri" w:hAnsi="Times New Roman" w:cs="Times New Roman"/>
          <w:b/>
          <w:bCs/>
          <w:color w:val="000000"/>
          <w:sz w:val="72"/>
          <w:szCs w:val="24"/>
        </w:rPr>
        <w:t>STAJ DERS</w:t>
      </w:r>
    </w:p>
    <w:p w14:paraId="0C25218F" w14:textId="541C7AAA" w:rsidR="00D00EA5" w:rsidRDefault="00F1103B" w:rsidP="00F1103B">
      <w:pPr>
        <w:widowControl/>
        <w:spacing w:line="480" w:lineRule="auto"/>
        <w:jc w:val="center"/>
        <w:rPr>
          <w:rFonts w:ascii="Times New Roman" w:eastAsia="Calibri" w:hAnsi="Times New Roman" w:cs="Times New Roman"/>
          <w:b/>
          <w:bCs/>
          <w:color w:val="000000"/>
          <w:sz w:val="72"/>
          <w:szCs w:val="24"/>
        </w:rPr>
      </w:pPr>
      <w:r w:rsidRPr="00F1103B">
        <w:rPr>
          <w:rFonts w:ascii="Times New Roman" w:eastAsia="Calibri" w:hAnsi="Times New Roman" w:cs="Times New Roman"/>
          <w:b/>
          <w:bCs/>
          <w:color w:val="000000"/>
          <w:sz w:val="72"/>
          <w:szCs w:val="24"/>
        </w:rPr>
        <w:t>İÇERİKLERİ</w:t>
      </w:r>
    </w:p>
    <w:p w14:paraId="1C99DE85" w14:textId="77777777" w:rsidR="007E75A3" w:rsidRPr="00F1103B" w:rsidRDefault="007E75A3" w:rsidP="00F1103B">
      <w:pPr>
        <w:widowControl/>
        <w:spacing w:line="480" w:lineRule="auto"/>
        <w:jc w:val="center"/>
        <w:rPr>
          <w:rFonts w:ascii="Times New Roman" w:eastAsia="Calibri" w:hAnsi="Times New Roman" w:cs="Times New Roman"/>
          <w:b/>
          <w:bCs/>
          <w:color w:val="000000"/>
          <w:sz w:val="72"/>
          <w:szCs w:val="24"/>
        </w:rPr>
      </w:pPr>
    </w:p>
    <w:p w14:paraId="79A66AA6" w14:textId="77777777" w:rsidR="007E75A3" w:rsidRDefault="007E75A3" w:rsidP="00587172">
      <w:pPr>
        <w:widowControl/>
        <w:shd w:val="clear" w:color="auto" w:fill="B8CCE4"/>
        <w:spacing w:line="360" w:lineRule="auto"/>
        <w:jc w:val="center"/>
        <w:rPr>
          <w:rFonts w:ascii="Times New Roman" w:eastAsia="Calibri" w:hAnsi="Times New Roman" w:cs="Times New Roman"/>
          <w:b/>
          <w:bCs/>
          <w:color w:val="000000"/>
          <w:sz w:val="28"/>
          <w:szCs w:val="24"/>
        </w:rPr>
      </w:pPr>
    </w:p>
    <w:p w14:paraId="2192CEA3" w14:textId="2EB8912E" w:rsidR="00587172" w:rsidRPr="00B1508A" w:rsidRDefault="00587172" w:rsidP="00587172">
      <w:pPr>
        <w:widowControl/>
        <w:shd w:val="clear" w:color="auto" w:fill="B8CCE4"/>
        <w:spacing w:line="360" w:lineRule="auto"/>
        <w:jc w:val="center"/>
        <w:rPr>
          <w:rFonts w:ascii="Times New Roman" w:eastAsia="Calibri" w:hAnsi="Times New Roman" w:cs="Times New Roman"/>
          <w:b/>
          <w:bCs/>
          <w:color w:val="000000"/>
          <w:sz w:val="28"/>
          <w:szCs w:val="24"/>
        </w:rPr>
      </w:pPr>
      <w:r w:rsidRPr="00B1508A">
        <w:rPr>
          <w:rFonts w:ascii="Times New Roman" w:eastAsia="Calibri" w:hAnsi="Times New Roman" w:cs="Times New Roman"/>
          <w:b/>
          <w:bCs/>
          <w:color w:val="000000"/>
          <w:sz w:val="28"/>
          <w:szCs w:val="24"/>
        </w:rPr>
        <w:lastRenderedPageBreak/>
        <w:t>DÖNEM V</w:t>
      </w:r>
    </w:p>
    <w:p w14:paraId="180E19C3" w14:textId="77777777" w:rsidR="00587172" w:rsidRPr="00B1508A" w:rsidRDefault="00587172" w:rsidP="00587172">
      <w:pPr>
        <w:widowControl/>
        <w:shd w:val="clear" w:color="auto" w:fill="B8CCE4"/>
        <w:spacing w:line="360" w:lineRule="auto"/>
        <w:jc w:val="center"/>
        <w:rPr>
          <w:rFonts w:ascii="Times New Roman" w:eastAsia="Calibri" w:hAnsi="Times New Roman" w:cs="Times New Roman"/>
          <w:b/>
          <w:bCs/>
          <w:color w:val="000000"/>
          <w:sz w:val="28"/>
          <w:szCs w:val="24"/>
        </w:rPr>
      </w:pPr>
      <w:r w:rsidRPr="00B1508A">
        <w:rPr>
          <w:rFonts w:ascii="Times New Roman" w:eastAsia="Calibri" w:hAnsi="Times New Roman" w:cs="Times New Roman"/>
          <w:b/>
          <w:bCs/>
          <w:color w:val="000000"/>
          <w:sz w:val="28"/>
          <w:szCs w:val="24"/>
        </w:rPr>
        <w:t>PSİKİYATRİ ANABİLİM DALI</w:t>
      </w:r>
    </w:p>
    <w:p w14:paraId="6FFEF972" w14:textId="77777777" w:rsidR="00587172" w:rsidRPr="00B1508A" w:rsidRDefault="00587172" w:rsidP="00587172">
      <w:pPr>
        <w:widowControl/>
        <w:shd w:val="clear" w:color="auto" w:fill="B8CCE4"/>
        <w:spacing w:line="360" w:lineRule="auto"/>
        <w:jc w:val="center"/>
        <w:rPr>
          <w:rFonts w:ascii="Times New Roman" w:eastAsia="Calibri" w:hAnsi="Times New Roman" w:cs="Times New Roman"/>
          <w:b/>
          <w:bCs/>
          <w:color w:val="000000"/>
          <w:sz w:val="28"/>
          <w:szCs w:val="24"/>
        </w:rPr>
      </w:pPr>
      <w:r w:rsidRPr="00B1508A">
        <w:rPr>
          <w:rFonts w:ascii="Times New Roman" w:eastAsia="Calibri" w:hAnsi="Times New Roman" w:cs="Times New Roman"/>
          <w:b/>
          <w:bCs/>
          <w:color w:val="000000"/>
          <w:sz w:val="28"/>
          <w:szCs w:val="24"/>
        </w:rPr>
        <w:t>STAJ AMAÇ, ÖĞRENİM HEDEFLERİ VE DERS İÇERİĞİ</w:t>
      </w:r>
    </w:p>
    <w:p w14:paraId="23B47FAE" w14:textId="77777777" w:rsidR="00587172" w:rsidRPr="00B1508A" w:rsidRDefault="00587172" w:rsidP="00587172">
      <w:pPr>
        <w:spacing w:line="360" w:lineRule="auto"/>
        <w:jc w:val="both"/>
        <w:rPr>
          <w:rFonts w:ascii="Times New Roman" w:eastAsia="Calibri" w:hAnsi="Times New Roman" w:cs="Times New Roman"/>
          <w:color w:val="000000"/>
          <w:sz w:val="24"/>
          <w:szCs w:val="24"/>
        </w:rPr>
      </w:pPr>
    </w:p>
    <w:p w14:paraId="5E92F406" w14:textId="77777777" w:rsidR="00587172" w:rsidRPr="00B1508A" w:rsidRDefault="00587172" w:rsidP="00587172">
      <w:pPr>
        <w:spacing w:line="360" w:lineRule="auto"/>
        <w:ind w:left="113" w:right="113"/>
        <w:jc w:val="both"/>
        <w:rPr>
          <w:rFonts w:ascii="Times New Roman" w:hAnsi="Times New Roman" w:cs="Times New Roman"/>
          <w:b/>
          <w:sz w:val="24"/>
          <w:szCs w:val="24"/>
        </w:rPr>
      </w:pPr>
      <w:r w:rsidRPr="00B1508A">
        <w:rPr>
          <w:rFonts w:ascii="Times New Roman" w:hAnsi="Times New Roman" w:cs="Times New Roman"/>
          <w:b/>
          <w:sz w:val="24"/>
          <w:szCs w:val="24"/>
        </w:rPr>
        <w:t>STAJIN AMAÇ VE HEDEFLERİ:</w:t>
      </w:r>
    </w:p>
    <w:p w14:paraId="46A884C3" w14:textId="77777777" w:rsidR="00587172" w:rsidRPr="00B1508A" w:rsidRDefault="00587172" w:rsidP="00587172">
      <w:pPr>
        <w:spacing w:line="360" w:lineRule="auto"/>
        <w:ind w:left="113" w:right="113"/>
        <w:jc w:val="both"/>
        <w:rPr>
          <w:rFonts w:ascii="Times New Roman" w:hAnsi="Times New Roman" w:cs="Times New Roman"/>
          <w:b/>
          <w:sz w:val="24"/>
          <w:szCs w:val="24"/>
        </w:rPr>
      </w:pPr>
      <w:r w:rsidRPr="00B1508A">
        <w:rPr>
          <w:rFonts w:ascii="Times New Roman" w:hAnsi="Times New Roman" w:cs="Times New Roman"/>
          <w:b/>
          <w:sz w:val="24"/>
          <w:szCs w:val="24"/>
        </w:rPr>
        <w:t xml:space="preserve">AMAÇ: </w:t>
      </w:r>
      <w:r w:rsidRPr="00B1508A">
        <w:rPr>
          <w:rFonts w:ascii="Times New Roman" w:hAnsi="Times New Roman" w:cs="Times New Roman"/>
          <w:sz w:val="24"/>
          <w:szCs w:val="24"/>
        </w:rPr>
        <w:t xml:space="preserve">Dönem III’te tanı ve tedavi ilkeleriyle ilgili verilmiş olan bilgilerin uygulamaya dönük olarak gözden geçirilmesi, ruhsal muayene, görüşme teknikleri ve tedavi uygulamaları konusunda da beceri geliştirilmesi amaçlanmaktadır. </w:t>
      </w:r>
    </w:p>
    <w:p w14:paraId="49FA0CF9" w14:textId="77777777" w:rsidR="00587172" w:rsidRPr="00B1508A" w:rsidRDefault="00587172" w:rsidP="00587172">
      <w:pPr>
        <w:spacing w:line="360" w:lineRule="auto"/>
        <w:ind w:left="113" w:right="113"/>
        <w:jc w:val="both"/>
        <w:rPr>
          <w:rFonts w:ascii="Times New Roman" w:hAnsi="Times New Roman" w:cs="Times New Roman"/>
          <w:b/>
          <w:sz w:val="24"/>
          <w:szCs w:val="24"/>
        </w:rPr>
      </w:pPr>
      <w:r w:rsidRPr="00B1508A">
        <w:rPr>
          <w:rFonts w:ascii="Times New Roman" w:hAnsi="Times New Roman" w:cs="Times New Roman"/>
          <w:b/>
          <w:sz w:val="24"/>
          <w:szCs w:val="24"/>
        </w:rPr>
        <w:t>ÖĞRENİM HEDEFLERİ:</w:t>
      </w:r>
    </w:p>
    <w:p w14:paraId="18D08806" w14:textId="77777777" w:rsidR="00587172" w:rsidRPr="00B1508A" w:rsidRDefault="00587172" w:rsidP="00587172">
      <w:pPr>
        <w:spacing w:line="360" w:lineRule="auto"/>
        <w:ind w:right="113"/>
        <w:jc w:val="both"/>
        <w:rPr>
          <w:rFonts w:ascii="Times New Roman" w:hAnsi="Times New Roman" w:cs="Times New Roman"/>
          <w:b/>
          <w:sz w:val="24"/>
          <w:szCs w:val="24"/>
        </w:rPr>
      </w:pPr>
      <w:r w:rsidRPr="00B1508A">
        <w:rPr>
          <w:rFonts w:ascii="Times New Roman" w:hAnsi="Times New Roman" w:cs="Times New Roman"/>
          <w:b/>
          <w:sz w:val="24"/>
          <w:szCs w:val="24"/>
        </w:rPr>
        <w:t xml:space="preserve">  A-Bilgi Hedefleri</w:t>
      </w:r>
    </w:p>
    <w:p w14:paraId="12FF004F" w14:textId="77777777" w:rsidR="00587172" w:rsidRPr="00B1508A" w:rsidRDefault="00587172" w:rsidP="002279C4">
      <w:pPr>
        <w:pStyle w:val="ListeParagraf"/>
        <w:widowControl/>
        <w:numPr>
          <w:ilvl w:val="0"/>
          <w:numId w:val="12"/>
        </w:numPr>
        <w:autoSpaceDE/>
        <w:autoSpaceDN/>
        <w:adjustRightInd/>
        <w:spacing w:before="240" w:after="200" w:line="360" w:lineRule="auto"/>
        <w:ind w:right="113"/>
        <w:jc w:val="both"/>
        <w:rPr>
          <w:rFonts w:ascii="Times New Roman" w:hAnsi="Times New Roman" w:cs="Times New Roman"/>
          <w:sz w:val="24"/>
          <w:szCs w:val="24"/>
        </w:rPr>
      </w:pPr>
      <w:r w:rsidRPr="00B1508A">
        <w:rPr>
          <w:rFonts w:ascii="Times New Roman" w:hAnsi="Times New Roman" w:cs="Times New Roman"/>
          <w:sz w:val="24"/>
          <w:szCs w:val="24"/>
        </w:rPr>
        <w:t>Psikiyatri biliminin ilgi alanlarını, farklı disiplinlerle ilişkilerini, hastane içi ve dışında gerçekleştirilen uygulamaları tanımak, tanımlayabilmek</w:t>
      </w:r>
    </w:p>
    <w:p w14:paraId="5BBB9E08" w14:textId="77777777" w:rsidR="00587172" w:rsidRPr="00B1508A" w:rsidRDefault="00587172" w:rsidP="002279C4">
      <w:pPr>
        <w:pStyle w:val="ListeParagraf"/>
        <w:widowControl/>
        <w:numPr>
          <w:ilvl w:val="0"/>
          <w:numId w:val="12"/>
        </w:numPr>
        <w:autoSpaceDE/>
        <w:autoSpaceDN/>
        <w:adjustRightInd/>
        <w:spacing w:before="240" w:after="200" w:line="360" w:lineRule="auto"/>
        <w:ind w:right="113"/>
        <w:jc w:val="both"/>
        <w:rPr>
          <w:rFonts w:ascii="Times New Roman" w:hAnsi="Times New Roman" w:cs="Times New Roman"/>
          <w:sz w:val="24"/>
          <w:szCs w:val="24"/>
        </w:rPr>
      </w:pPr>
      <w:r w:rsidRPr="00B1508A">
        <w:rPr>
          <w:rFonts w:ascii="Times New Roman" w:hAnsi="Times New Roman" w:cs="Times New Roman"/>
          <w:sz w:val="24"/>
          <w:szCs w:val="24"/>
        </w:rPr>
        <w:t>Sık görülen ruhsal bozuklukların tanı, ayırıcı tanı ve tedavileriyle ilgili bilgi sahibi olmak, bu    konuları tartışabilmek, tedavi planı yapabilmek</w:t>
      </w:r>
    </w:p>
    <w:p w14:paraId="47AA6FBF" w14:textId="77777777" w:rsidR="00587172" w:rsidRPr="00B1508A" w:rsidRDefault="00587172" w:rsidP="002279C4">
      <w:pPr>
        <w:pStyle w:val="ListeParagraf"/>
        <w:widowControl/>
        <w:numPr>
          <w:ilvl w:val="0"/>
          <w:numId w:val="12"/>
        </w:numPr>
        <w:autoSpaceDE/>
        <w:autoSpaceDN/>
        <w:adjustRightInd/>
        <w:spacing w:before="240" w:after="200" w:line="360" w:lineRule="auto"/>
        <w:ind w:right="113"/>
        <w:jc w:val="both"/>
        <w:rPr>
          <w:rFonts w:ascii="Times New Roman" w:hAnsi="Times New Roman" w:cs="Times New Roman"/>
          <w:sz w:val="24"/>
          <w:szCs w:val="24"/>
        </w:rPr>
      </w:pPr>
      <w:r w:rsidRPr="00B1508A">
        <w:rPr>
          <w:rFonts w:ascii="Times New Roman" w:hAnsi="Times New Roman" w:cs="Times New Roman"/>
          <w:sz w:val="24"/>
          <w:szCs w:val="24"/>
        </w:rPr>
        <w:t>Genel anlamda “hasta hekim” ilişkileri, “hasta hekim ilişkilerinde zor durumlar”, “psikiyatride ve tıpta damgalama” konularını tartışabilmek, durum analizleri yapabilmek</w:t>
      </w:r>
    </w:p>
    <w:p w14:paraId="708DE03B" w14:textId="77777777" w:rsidR="00587172" w:rsidRPr="00B1508A" w:rsidRDefault="00587172" w:rsidP="002279C4">
      <w:pPr>
        <w:pStyle w:val="ListeParagraf"/>
        <w:widowControl/>
        <w:numPr>
          <w:ilvl w:val="0"/>
          <w:numId w:val="12"/>
        </w:numPr>
        <w:autoSpaceDE/>
        <w:autoSpaceDN/>
        <w:adjustRightInd/>
        <w:spacing w:before="240" w:after="200" w:line="360" w:lineRule="auto"/>
        <w:ind w:right="113"/>
        <w:jc w:val="both"/>
        <w:rPr>
          <w:rFonts w:ascii="Times New Roman" w:hAnsi="Times New Roman" w:cs="Times New Roman"/>
          <w:sz w:val="24"/>
          <w:szCs w:val="24"/>
        </w:rPr>
      </w:pPr>
      <w:r w:rsidRPr="00B1508A">
        <w:rPr>
          <w:rFonts w:ascii="Times New Roman" w:hAnsi="Times New Roman" w:cs="Times New Roman"/>
          <w:sz w:val="24"/>
          <w:szCs w:val="24"/>
        </w:rPr>
        <w:t xml:space="preserve">Ruhsal durum muayenesi, görüşme teknikleri konularında video izleyerek, kıdemlilerin görüşmelerine katılarak, canlandırmalar (rol oynamalar) yaparak ve hastalarla kıdemliler eşliğinde görüşme yaparak bilgi ve beceri geliştirmek, geliştirdiği beceriler doğrultusunda gözlemlerini, duygu ve düşüncelerini ifade edebilmek ve rapor edebilmek  </w:t>
      </w:r>
    </w:p>
    <w:p w14:paraId="0DE01C37" w14:textId="77777777" w:rsidR="00587172" w:rsidRPr="00B1508A" w:rsidRDefault="00587172" w:rsidP="002279C4">
      <w:pPr>
        <w:pStyle w:val="ListeParagraf"/>
        <w:widowControl/>
        <w:numPr>
          <w:ilvl w:val="0"/>
          <w:numId w:val="12"/>
        </w:numPr>
        <w:autoSpaceDE/>
        <w:autoSpaceDN/>
        <w:adjustRightInd/>
        <w:spacing w:before="240" w:after="200" w:line="360" w:lineRule="auto"/>
        <w:ind w:right="113"/>
        <w:jc w:val="both"/>
        <w:rPr>
          <w:rFonts w:ascii="Times New Roman" w:hAnsi="Times New Roman" w:cs="Times New Roman"/>
          <w:sz w:val="24"/>
          <w:szCs w:val="24"/>
        </w:rPr>
      </w:pPr>
      <w:r w:rsidRPr="00B1508A">
        <w:rPr>
          <w:rFonts w:ascii="Times New Roman" w:hAnsi="Times New Roman" w:cs="Times New Roman"/>
          <w:sz w:val="24"/>
          <w:szCs w:val="24"/>
        </w:rPr>
        <w:t>Psikiyatri anabilim dalı tarafında yürütülen klinik içinde grup uygulamaları, klinik dışında kronik hastaların derneklerinin ve etkinliklerinin ziyaret edilmesi, toplum ruh sağlığı uygulamalarının izlenmesi, afet ve travma psikiyatrisi gibi etkinliklere katılmak, gözlemlerini eleştirel biçimde tartışabilmek ve rapor edebilmek.</w:t>
      </w:r>
    </w:p>
    <w:p w14:paraId="69A7294B" w14:textId="77777777" w:rsidR="00587172" w:rsidRPr="00B1508A" w:rsidRDefault="00587172" w:rsidP="00587172">
      <w:pPr>
        <w:spacing w:before="240" w:line="360" w:lineRule="auto"/>
        <w:rPr>
          <w:rFonts w:ascii="Times New Roman" w:eastAsia="Calibri" w:hAnsi="Times New Roman" w:cs="Times New Roman"/>
          <w:b/>
          <w:bCs/>
          <w:sz w:val="24"/>
          <w:szCs w:val="24"/>
        </w:rPr>
      </w:pPr>
      <w:r w:rsidRPr="00B1508A">
        <w:rPr>
          <w:rFonts w:ascii="Times New Roman" w:eastAsia="Calibri" w:hAnsi="Times New Roman" w:cs="Times New Roman"/>
          <w:b/>
          <w:bCs/>
          <w:sz w:val="24"/>
          <w:szCs w:val="24"/>
        </w:rPr>
        <w:t>B- Beceri Hedefleri</w:t>
      </w:r>
    </w:p>
    <w:p w14:paraId="4CE80EBE" w14:textId="77777777" w:rsidR="00587172" w:rsidRPr="00B1508A" w:rsidRDefault="00587172" w:rsidP="002279C4">
      <w:pPr>
        <w:pStyle w:val="ListeParagraf"/>
        <w:widowControl/>
        <w:numPr>
          <w:ilvl w:val="0"/>
          <w:numId w:val="13"/>
        </w:numPr>
        <w:autoSpaceDE/>
        <w:autoSpaceDN/>
        <w:adjustRightInd/>
        <w:spacing w:before="240" w:after="200" w:line="360" w:lineRule="auto"/>
        <w:jc w:val="both"/>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Temel klinik becerileri ve girişimleri yapabilme.</w:t>
      </w:r>
    </w:p>
    <w:p w14:paraId="7D8A6975" w14:textId="77777777" w:rsidR="00587172" w:rsidRPr="00B1508A" w:rsidRDefault="00587172" w:rsidP="002279C4">
      <w:pPr>
        <w:pStyle w:val="ListeParagraf"/>
        <w:widowControl/>
        <w:numPr>
          <w:ilvl w:val="0"/>
          <w:numId w:val="13"/>
        </w:numPr>
        <w:autoSpaceDE/>
        <w:autoSpaceDN/>
        <w:adjustRightInd/>
        <w:spacing w:before="240" w:after="200" w:line="360" w:lineRule="auto"/>
        <w:jc w:val="both"/>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Tanı, tedavi, rehabilitasyon ve izlem basamakları dâhil olmak üzere hasta ve hastalık sürecini etik ve maliyet</w:t>
      </w:r>
      <w:r w:rsidRPr="00B1508A">
        <w:rPr>
          <w:rFonts w:ascii="Cambria Math" w:eastAsia="Calibri" w:hAnsi="Cambria Math" w:cs="Cambria Math"/>
          <w:bCs/>
          <w:sz w:val="24"/>
          <w:szCs w:val="24"/>
        </w:rPr>
        <w:t>‐</w:t>
      </w:r>
      <w:r w:rsidRPr="00B1508A">
        <w:rPr>
          <w:rFonts w:ascii="Times New Roman" w:eastAsia="Calibri" w:hAnsi="Times New Roman" w:cs="Times New Roman"/>
          <w:bCs/>
          <w:sz w:val="24"/>
          <w:szCs w:val="24"/>
        </w:rPr>
        <w:t>etkin olarak planlayabilme ve yönetebilme.</w:t>
      </w:r>
    </w:p>
    <w:p w14:paraId="41FCB6EC" w14:textId="77777777" w:rsidR="00587172" w:rsidRPr="00B1508A" w:rsidRDefault="00587172" w:rsidP="002279C4">
      <w:pPr>
        <w:pStyle w:val="ListeParagraf"/>
        <w:widowControl/>
        <w:numPr>
          <w:ilvl w:val="0"/>
          <w:numId w:val="13"/>
        </w:numPr>
        <w:autoSpaceDE/>
        <w:autoSpaceDN/>
        <w:adjustRightInd/>
        <w:spacing w:before="240" w:after="200" w:line="360" w:lineRule="auto"/>
        <w:jc w:val="both"/>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Sağlıkla ilgili süreçlerde hasta ve çalışan güvenliğini sağlayabilme ve geliştirebilme,</w:t>
      </w:r>
    </w:p>
    <w:p w14:paraId="17025AAC" w14:textId="77777777" w:rsidR="00587172" w:rsidRPr="00B1508A" w:rsidRDefault="00587172" w:rsidP="002279C4">
      <w:pPr>
        <w:pStyle w:val="ListeParagraf"/>
        <w:widowControl/>
        <w:numPr>
          <w:ilvl w:val="0"/>
          <w:numId w:val="13"/>
        </w:numPr>
        <w:autoSpaceDE/>
        <w:autoSpaceDN/>
        <w:adjustRightInd/>
        <w:spacing w:before="240" w:after="200" w:line="360" w:lineRule="auto"/>
        <w:jc w:val="both"/>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Hastalıklardan korunma, sağlığın korunması ve geliştirilmesi süreçlerini planlayabilme ve yönetebilme.</w:t>
      </w:r>
    </w:p>
    <w:p w14:paraId="505D3148" w14:textId="77777777" w:rsidR="00587172" w:rsidRPr="00B1508A"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Zor durumlar dahil sağlıkla ilgili süreçlerde hasta ve yakınlarıyla etkin iletişim kurma ve hasta ve yakınlarını yeterli bir şekilde bilgilendirme, yönlendirme, danışmanlık verebilme; hasta ve yakınlarını karar süreçlerine katabilme.</w:t>
      </w:r>
    </w:p>
    <w:p w14:paraId="223864DC" w14:textId="77777777" w:rsidR="00587172" w:rsidRPr="00B1508A" w:rsidRDefault="00587172" w:rsidP="00587172">
      <w:pPr>
        <w:spacing w:before="240" w:line="360" w:lineRule="auto"/>
        <w:rPr>
          <w:rFonts w:ascii="Times New Roman" w:eastAsia="Calibri" w:hAnsi="Times New Roman" w:cs="Times New Roman"/>
          <w:b/>
          <w:bCs/>
          <w:sz w:val="24"/>
          <w:szCs w:val="24"/>
        </w:rPr>
      </w:pPr>
      <w:r w:rsidRPr="00B1508A">
        <w:rPr>
          <w:rFonts w:ascii="Times New Roman" w:eastAsia="Calibri" w:hAnsi="Times New Roman" w:cs="Times New Roman"/>
          <w:b/>
          <w:bCs/>
          <w:sz w:val="24"/>
          <w:szCs w:val="24"/>
        </w:rPr>
        <w:lastRenderedPageBreak/>
        <w:t>C-Tutum hedefleri</w:t>
      </w:r>
    </w:p>
    <w:p w14:paraId="68820D42" w14:textId="77777777" w:rsidR="00587172" w:rsidRPr="00B1508A"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604385CD" w14:textId="77777777" w:rsidR="00587172" w:rsidRPr="00B1508A"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Sağlıkla ilgili tüm süreçlerde ve uygulamalarda insani, toplumsal ve kültürel değerleri gözetebilme</w:t>
      </w:r>
    </w:p>
    <w:p w14:paraId="1970E7BC" w14:textId="77777777" w:rsidR="00587172" w:rsidRPr="00B1508A"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Etik ve mesleki değerleri gözetme, sağlıkla ilgili tüm süreçlerde ve uygulamalarda bu değerlere uygun davranış sergileyebilme</w:t>
      </w:r>
    </w:p>
    <w:p w14:paraId="1B76DE1B" w14:textId="77777777" w:rsidR="00587172" w:rsidRPr="00B1508A"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3A337E3C" w14:textId="77777777" w:rsidR="00587172" w:rsidRPr="00B1508A"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Reflektif düşünme ve uygulama ile bireysel ve mesleki rollerinin, sınırlarının ve gelişim alanlarının farkında olabilme; çevresinden aldığı geri bildirimlerle sürekli gelişime ve değişime açık olabilme, gelişimini planlama ve yönetebilme.</w:t>
      </w:r>
    </w:p>
    <w:p w14:paraId="647EA820" w14:textId="77777777" w:rsidR="00587172"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Sağlıkla ilgili tüm süreçlerde zamanı ve kaynakları etkin şekilde planlayabilme, öncelikleri belirleme, optimize edebilme; kaynakları rasyonel bir şekilde yerinde ve dengeli kullanma, güçlendirme / iyileştirebilme.</w:t>
      </w:r>
    </w:p>
    <w:p w14:paraId="6A04B5C7" w14:textId="77777777" w:rsidR="00587172" w:rsidRPr="00B1508A" w:rsidRDefault="00587172" w:rsidP="00587172">
      <w:pPr>
        <w:widowControl/>
        <w:shd w:val="clear" w:color="auto" w:fill="B8CCE4"/>
        <w:spacing w:line="360" w:lineRule="auto"/>
        <w:jc w:val="center"/>
        <w:rPr>
          <w:rFonts w:ascii="Times New Roman" w:eastAsia="Calibri" w:hAnsi="Times New Roman" w:cs="Times New Roman"/>
          <w:b/>
          <w:bCs/>
          <w:color w:val="000000"/>
          <w:sz w:val="28"/>
          <w:szCs w:val="24"/>
        </w:rPr>
      </w:pPr>
      <w:r w:rsidRPr="00B1508A">
        <w:rPr>
          <w:rFonts w:ascii="Times New Roman" w:eastAsia="Calibri" w:hAnsi="Times New Roman" w:cs="Times New Roman"/>
          <w:b/>
          <w:bCs/>
          <w:color w:val="000000"/>
          <w:sz w:val="28"/>
          <w:szCs w:val="24"/>
        </w:rPr>
        <w:t>PSİKİYATRİ ANABİLİM DALI</w:t>
      </w:r>
    </w:p>
    <w:p w14:paraId="51BE918C" w14:textId="77777777" w:rsidR="00587172" w:rsidRPr="00B1508A" w:rsidRDefault="00587172" w:rsidP="00587172">
      <w:pPr>
        <w:widowControl/>
        <w:shd w:val="clear" w:color="auto" w:fill="B8CCE4"/>
        <w:spacing w:line="360" w:lineRule="auto"/>
        <w:jc w:val="center"/>
        <w:rPr>
          <w:rFonts w:ascii="Times New Roman" w:eastAsia="Calibri" w:hAnsi="Times New Roman" w:cs="Times New Roman"/>
          <w:b/>
          <w:bCs/>
          <w:color w:val="000000"/>
          <w:sz w:val="28"/>
          <w:szCs w:val="24"/>
        </w:rPr>
      </w:pPr>
      <w:r w:rsidRPr="00B1508A">
        <w:rPr>
          <w:rFonts w:ascii="Times New Roman" w:eastAsia="Calibri" w:hAnsi="Times New Roman" w:cs="Times New Roman"/>
          <w:b/>
          <w:bCs/>
          <w:color w:val="000000"/>
          <w:sz w:val="28"/>
          <w:szCs w:val="24"/>
        </w:rPr>
        <w:t>DÖNEM V STAJ GRUPLARI SINAV YÖNETMELİĞİ</w:t>
      </w:r>
    </w:p>
    <w:p w14:paraId="16E2842D" w14:textId="77777777" w:rsidR="00587172" w:rsidRPr="00B1508A" w:rsidRDefault="00587172" w:rsidP="00587172">
      <w:pPr>
        <w:spacing w:before="240" w:line="360" w:lineRule="auto"/>
        <w:rPr>
          <w:rFonts w:ascii="Times New Roman" w:eastAsia="Calibri" w:hAnsi="Times New Roman" w:cs="Times New Roman"/>
          <w:bCs/>
          <w:sz w:val="24"/>
          <w:szCs w:val="24"/>
        </w:rPr>
      </w:pPr>
      <w:r w:rsidRPr="00B1508A">
        <w:rPr>
          <w:rFonts w:ascii="Times New Roman" w:eastAsia="Calibri" w:hAnsi="Times New Roman" w:cs="Times New Roman"/>
          <w:bCs/>
          <w:sz w:val="24"/>
          <w:szCs w:val="24"/>
        </w:rPr>
        <w:t xml:space="preserve"> Dönem V öğrencilerinin Psikiyatri staj sonundaki değerlendirmeleri aşağıdaki şekilde yapılacaktır.</w:t>
      </w:r>
    </w:p>
    <w:p w14:paraId="0AF55D6F" w14:textId="77777777" w:rsidR="00587172" w:rsidRPr="005D0E9F" w:rsidRDefault="00587172" w:rsidP="002279C4">
      <w:pPr>
        <w:pStyle w:val="ListeParagraf"/>
        <w:numPr>
          <w:ilvl w:val="0"/>
          <w:numId w:val="28"/>
        </w:numPr>
        <w:spacing w:before="240" w:line="360" w:lineRule="auto"/>
        <w:rPr>
          <w:rFonts w:ascii="Times New Roman" w:eastAsia="Calibri" w:hAnsi="Times New Roman" w:cs="Times New Roman"/>
          <w:bCs/>
          <w:sz w:val="24"/>
          <w:szCs w:val="24"/>
        </w:rPr>
      </w:pPr>
      <w:r w:rsidRPr="005D0E9F">
        <w:rPr>
          <w:rFonts w:ascii="Times New Roman" w:eastAsia="Calibri" w:hAnsi="Times New Roman" w:cs="Times New Roman"/>
          <w:bCs/>
          <w:sz w:val="24"/>
          <w:szCs w:val="24"/>
        </w:rPr>
        <w:t xml:space="preserve">Her staj döneminin </w:t>
      </w:r>
      <w:r w:rsidRPr="005D0E9F">
        <w:rPr>
          <w:rFonts w:ascii="Times New Roman" w:eastAsia="Calibri" w:hAnsi="Times New Roman" w:cs="Times New Roman"/>
          <w:b/>
          <w:bCs/>
          <w:sz w:val="24"/>
          <w:szCs w:val="24"/>
        </w:rPr>
        <w:t>son günü önce yazılı sonra sözlü sınav</w:t>
      </w:r>
      <w:r w:rsidRPr="005D0E9F">
        <w:rPr>
          <w:rFonts w:ascii="Times New Roman" w:eastAsia="Calibri" w:hAnsi="Times New Roman" w:cs="Times New Roman"/>
          <w:bCs/>
          <w:sz w:val="24"/>
          <w:szCs w:val="24"/>
        </w:rPr>
        <w:t xml:space="preserve"> yapılacaktır. </w:t>
      </w:r>
      <w:r w:rsidRPr="005D0E9F">
        <w:rPr>
          <w:rFonts w:ascii="Times New Roman" w:eastAsia="Calibri" w:hAnsi="Times New Roman" w:cs="Times New Roman"/>
          <w:b/>
          <w:bCs/>
          <w:sz w:val="24"/>
          <w:szCs w:val="24"/>
        </w:rPr>
        <w:t>Yazılı sınav sabah saat 09:00’da başlayacaktır.</w:t>
      </w:r>
      <w:r w:rsidRPr="005D0E9F">
        <w:rPr>
          <w:rFonts w:ascii="Times New Roman" w:eastAsia="Calibri" w:hAnsi="Times New Roman" w:cs="Times New Roman"/>
          <w:bCs/>
          <w:sz w:val="24"/>
          <w:szCs w:val="24"/>
        </w:rPr>
        <w:t xml:space="preserve"> Toplam 20 adet çoktan seçmeli soru sorulacak olup sınav süresi 30 dakikadır.</w:t>
      </w:r>
    </w:p>
    <w:p w14:paraId="020E2FD0" w14:textId="77777777" w:rsidR="00587172" w:rsidRPr="005D0E9F" w:rsidRDefault="00587172" w:rsidP="002279C4">
      <w:pPr>
        <w:pStyle w:val="ListeParagraf"/>
        <w:numPr>
          <w:ilvl w:val="0"/>
          <w:numId w:val="28"/>
        </w:numPr>
        <w:spacing w:before="240" w:line="360" w:lineRule="auto"/>
        <w:rPr>
          <w:rFonts w:ascii="Times New Roman" w:eastAsia="Calibri" w:hAnsi="Times New Roman" w:cs="Times New Roman"/>
          <w:bCs/>
          <w:sz w:val="24"/>
          <w:szCs w:val="24"/>
        </w:rPr>
      </w:pPr>
      <w:r w:rsidRPr="005D0E9F">
        <w:rPr>
          <w:rFonts w:ascii="Times New Roman" w:eastAsia="Calibri" w:hAnsi="Times New Roman" w:cs="Times New Roman"/>
          <w:b/>
          <w:bCs/>
          <w:sz w:val="24"/>
          <w:szCs w:val="24"/>
        </w:rPr>
        <w:t>Yazılı sınavdan geçen stajyerler sabah saat 10:00’da sözlü sınava girecektir</w:t>
      </w:r>
      <w:r w:rsidRPr="005D0E9F">
        <w:rPr>
          <w:rFonts w:ascii="Times New Roman" w:eastAsia="Calibri" w:hAnsi="Times New Roman" w:cs="Times New Roman"/>
          <w:bCs/>
          <w:sz w:val="24"/>
          <w:szCs w:val="24"/>
        </w:rPr>
        <w:t xml:space="preserve">. </w:t>
      </w:r>
      <w:r w:rsidR="005D0E9F">
        <w:rPr>
          <w:rFonts w:ascii="Times New Roman" w:eastAsia="Calibri" w:hAnsi="Times New Roman" w:cs="Times New Roman"/>
          <w:bCs/>
          <w:sz w:val="24"/>
          <w:szCs w:val="24"/>
        </w:rPr>
        <w:t xml:space="preserve">Resmi izin durumları hariç </w:t>
      </w:r>
      <w:r w:rsidRPr="005D0E9F">
        <w:rPr>
          <w:rFonts w:ascii="Times New Roman" w:eastAsia="Calibri" w:hAnsi="Times New Roman" w:cs="Times New Roman"/>
          <w:bCs/>
          <w:sz w:val="24"/>
          <w:szCs w:val="24"/>
        </w:rPr>
        <w:t xml:space="preserve">3 öğretim üyesinden oluşan jüri tarafından sözlü sınav yapılacaktır.  </w:t>
      </w:r>
    </w:p>
    <w:p w14:paraId="754CF2C9" w14:textId="77777777" w:rsidR="00587172" w:rsidRPr="005D0E9F" w:rsidRDefault="00587172" w:rsidP="002279C4">
      <w:pPr>
        <w:pStyle w:val="ListeParagraf"/>
        <w:numPr>
          <w:ilvl w:val="0"/>
          <w:numId w:val="28"/>
        </w:numPr>
        <w:spacing w:before="240" w:line="360" w:lineRule="auto"/>
        <w:rPr>
          <w:rFonts w:ascii="Times New Roman" w:eastAsia="Calibri" w:hAnsi="Times New Roman" w:cs="Times New Roman"/>
          <w:bCs/>
          <w:sz w:val="24"/>
          <w:szCs w:val="24"/>
        </w:rPr>
      </w:pPr>
      <w:r w:rsidRPr="005D0E9F">
        <w:rPr>
          <w:rFonts w:ascii="Times New Roman" w:eastAsia="Calibri" w:hAnsi="Times New Roman" w:cs="Times New Roman"/>
          <w:b/>
          <w:bCs/>
          <w:sz w:val="24"/>
          <w:szCs w:val="24"/>
        </w:rPr>
        <w:t>Yazılı sınav sonucunun % 50’si, sözlü sınav sonucunun %50’si geçme notuna etki edecektir</w:t>
      </w:r>
      <w:r w:rsidRPr="005D0E9F">
        <w:rPr>
          <w:rFonts w:ascii="Times New Roman" w:eastAsia="Calibri" w:hAnsi="Times New Roman" w:cs="Times New Roman"/>
          <w:bCs/>
          <w:sz w:val="24"/>
          <w:szCs w:val="24"/>
        </w:rPr>
        <w:t>. Sözlü sınav sırasında stajyerlerin izlemesi için verilen hastalarla yapılan görüşmelerin uygun biçimde sunulması ve yazılı olarak rapor edilmesi istenecektir.</w:t>
      </w:r>
    </w:p>
    <w:p w14:paraId="240AFA04" w14:textId="77777777" w:rsidR="00587172" w:rsidRPr="0096425C" w:rsidRDefault="00587172" w:rsidP="002279C4">
      <w:pPr>
        <w:pStyle w:val="ListeParagraf"/>
        <w:numPr>
          <w:ilvl w:val="0"/>
          <w:numId w:val="28"/>
        </w:numPr>
        <w:spacing w:before="240" w:line="360" w:lineRule="auto"/>
        <w:rPr>
          <w:rFonts w:ascii="Times New Roman" w:eastAsia="Calibri" w:hAnsi="Times New Roman" w:cs="Times New Roman"/>
          <w:bCs/>
          <w:sz w:val="24"/>
          <w:szCs w:val="24"/>
        </w:rPr>
      </w:pPr>
      <w:r w:rsidRPr="005D0E9F">
        <w:rPr>
          <w:rFonts w:ascii="Times New Roman" w:eastAsia="Calibri" w:hAnsi="Times New Roman" w:cs="Times New Roman"/>
          <w:b/>
          <w:bCs/>
          <w:sz w:val="24"/>
          <w:szCs w:val="24"/>
        </w:rPr>
        <w:t>Sınavdan başarılı geçme notu 60 puandır.</w:t>
      </w:r>
    </w:p>
    <w:p w14:paraId="542632B6" w14:textId="77777777" w:rsidR="0096425C" w:rsidRDefault="0096425C" w:rsidP="0096425C">
      <w:pPr>
        <w:spacing w:before="240" w:line="360" w:lineRule="auto"/>
        <w:rPr>
          <w:rFonts w:ascii="Times New Roman" w:eastAsia="Calibri" w:hAnsi="Times New Roman" w:cs="Times New Roman"/>
          <w:bCs/>
          <w:sz w:val="24"/>
          <w:szCs w:val="24"/>
        </w:rPr>
      </w:pPr>
    </w:p>
    <w:p w14:paraId="1761EFA2" w14:textId="77777777" w:rsidR="00036916" w:rsidRDefault="00036916" w:rsidP="00036916"/>
    <w:p w14:paraId="2332DFC3" w14:textId="77777777" w:rsidR="00036916" w:rsidRDefault="00036916" w:rsidP="0003691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
        <w:gridCol w:w="1381"/>
        <w:gridCol w:w="3806"/>
        <w:gridCol w:w="2442"/>
        <w:gridCol w:w="1033"/>
        <w:gridCol w:w="989"/>
        <w:gridCol w:w="811"/>
      </w:tblGrid>
      <w:tr w:rsidR="0016069D" w14:paraId="77AD916A" w14:textId="77777777" w:rsidTr="0016069D">
        <w:trPr>
          <w:trHeight w:val="397"/>
        </w:trPr>
        <w:tc>
          <w:tcPr>
            <w:tcW w:w="8" w:type="pct"/>
            <w:vMerge w:val="restart"/>
          </w:tcPr>
          <w:p w14:paraId="3933301F" w14:textId="77777777" w:rsidR="0016069D" w:rsidRDefault="0016069D" w:rsidP="0085704F">
            <w:pPr>
              <w:pStyle w:val="TableParagraph"/>
              <w:rPr>
                <w:sz w:val="20"/>
              </w:rPr>
            </w:pPr>
            <w:bookmarkStart w:id="2" w:name="_Hlk200577418"/>
            <w:bookmarkStart w:id="3" w:name="_Hlk200577470"/>
          </w:p>
        </w:tc>
        <w:tc>
          <w:tcPr>
            <w:tcW w:w="659" w:type="pct"/>
            <w:vMerge w:val="restart"/>
            <w:shd w:val="clear" w:color="auto" w:fill="DAEDF3"/>
          </w:tcPr>
          <w:p w14:paraId="7BC9D852" w14:textId="77777777" w:rsidR="0016069D" w:rsidRDefault="0016069D" w:rsidP="0085704F">
            <w:pPr>
              <w:pStyle w:val="TableParagraph"/>
              <w:spacing w:before="125"/>
              <w:ind w:left="165" w:right="80" w:hanging="24"/>
              <w:jc w:val="both"/>
              <w:rPr>
                <w:b/>
                <w:sz w:val="20"/>
              </w:rPr>
            </w:pPr>
            <w:r>
              <w:rPr>
                <w:b/>
                <w:spacing w:val="-2"/>
                <w:sz w:val="20"/>
              </w:rPr>
              <w:t xml:space="preserve">DERS/ </w:t>
            </w:r>
            <w:r>
              <w:rPr>
                <w:b/>
                <w:spacing w:val="-4"/>
                <w:sz w:val="20"/>
              </w:rPr>
              <w:t xml:space="preserve">STAJ </w:t>
            </w:r>
            <w:r>
              <w:rPr>
                <w:b/>
                <w:spacing w:val="-4"/>
                <w:sz w:val="20"/>
              </w:rPr>
              <w:lastRenderedPageBreak/>
              <w:t>KODU</w:t>
            </w:r>
          </w:p>
        </w:tc>
        <w:tc>
          <w:tcPr>
            <w:tcW w:w="1816" w:type="pct"/>
            <w:vMerge w:val="restart"/>
            <w:shd w:val="clear" w:color="auto" w:fill="DAEDF3"/>
          </w:tcPr>
          <w:p w14:paraId="097CB170" w14:textId="77777777" w:rsidR="0016069D" w:rsidRDefault="0016069D" w:rsidP="0085704F">
            <w:pPr>
              <w:pStyle w:val="TableParagraph"/>
              <w:spacing w:before="125"/>
              <w:rPr>
                <w:b/>
                <w:sz w:val="20"/>
              </w:rPr>
            </w:pPr>
          </w:p>
          <w:p w14:paraId="0FAFBBAE" w14:textId="77777777" w:rsidR="0016069D" w:rsidRDefault="0016069D" w:rsidP="0085704F">
            <w:pPr>
              <w:pStyle w:val="TableParagraph"/>
              <w:spacing w:before="1"/>
              <w:ind w:left="1116"/>
              <w:rPr>
                <w:b/>
                <w:sz w:val="20"/>
              </w:rPr>
            </w:pPr>
            <w:r>
              <w:rPr>
                <w:b/>
                <w:sz w:val="20"/>
              </w:rPr>
              <w:lastRenderedPageBreak/>
              <w:t>DERSİN</w:t>
            </w:r>
            <w:r>
              <w:rPr>
                <w:b/>
                <w:spacing w:val="-9"/>
                <w:sz w:val="20"/>
              </w:rPr>
              <w:t xml:space="preserve"> </w:t>
            </w:r>
            <w:r>
              <w:rPr>
                <w:b/>
                <w:spacing w:val="-2"/>
                <w:sz w:val="20"/>
              </w:rPr>
              <w:t>KONUSU</w:t>
            </w:r>
          </w:p>
        </w:tc>
        <w:tc>
          <w:tcPr>
            <w:tcW w:w="1165" w:type="pct"/>
            <w:shd w:val="clear" w:color="auto" w:fill="DAEDF3"/>
          </w:tcPr>
          <w:p w14:paraId="63BFB935" w14:textId="77777777" w:rsidR="0016069D" w:rsidRDefault="0016069D" w:rsidP="0085704F">
            <w:pPr>
              <w:pStyle w:val="TableParagraph"/>
              <w:spacing w:before="43"/>
              <w:ind w:left="813"/>
              <w:rPr>
                <w:b/>
                <w:sz w:val="20"/>
              </w:rPr>
            </w:pPr>
            <w:r>
              <w:rPr>
                <w:b/>
                <w:sz w:val="20"/>
              </w:rPr>
              <w:lastRenderedPageBreak/>
              <w:t>ÖĞRETİM</w:t>
            </w:r>
            <w:r>
              <w:rPr>
                <w:b/>
                <w:spacing w:val="-9"/>
                <w:sz w:val="20"/>
              </w:rPr>
              <w:t xml:space="preserve"> </w:t>
            </w:r>
            <w:r>
              <w:rPr>
                <w:b/>
                <w:spacing w:val="-2"/>
                <w:sz w:val="20"/>
              </w:rPr>
              <w:lastRenderedPageBreak/>
              <w:t>ÜYESİ</w:t>
            </w:r>
          </w:p>
        </w:tc>
        <w:tc>
          <w:tcPr>
            <w:tcW w:w="493" w:type="pct"/>
            <w:shd w:val="clear" w:color="auto" w:fill="DAEDF3"/>
          </w:tcPr>
          <w:p w14:paraId="4D310C88" w14:textId="77777777" w:rsidR="0016069D" w:rsidRDefault="0016069D" w:rsidP="0085704F">
            <w:pPr>
              <w:pStyle w:val="TableParagraph"/>
              <w:spacing w:before="43"/>
              <w:ind w:left="25"/>
              <w:jc w:val="center"/>
              <w:rPr>
                <w:b/>
                <w:sz w:val="20"/>
              </w:rPr>
            </w:pPr>
            <w:r>
              <w:rPr>
                <w:b/>
                <w:spacing w:val="-2"/>
                <w:sz w:val="20"/>
              </w:rPr>
              <w:lastRenderedPageBreak/>
              <w:t>Teorik</w:t>
            </w:r>
          </w:p>
        </w:tc>
        <w:tc>
          <w:tcPr>
            <w:tcW w:w="472" w:type="pct"/>
            <w:shd w:val="clear" w:color="auto" w:fill="DAEDF3"/>
          </w:tcPr>
          <w:p w14:paraId="6DBA94EC" w14:textId="77777777" w:rsidR="0016069D" w:rsidRDefault="0016069D" w:rsidP="0085704F">
            <w:pPr>
              <w:pStyle w:val="TableParagraph"/>
              <w:spacing w:before="43"/>
              <w:ind w:left="26"/>
              <w:jc w:val="center"/>
              <w:rPr>
                <w:b/>
                <w:sz w:val="20"/>
              </w:rPr>
            </w:pPr>
            <w:r>
              <w:rPr>
                <w:b/>
                <w:spacing w:val="-2"/>
                <w:sz w:val="20"/>
              </w:rPr>
              <w:t>Pratik</w:t>
            </w:r>
          </w:p>
        </w:tc>
        <w:tc>
          <w:tcPr>
            <w:tcW w:w="388" w:type="pct"/>
            <w:vMerge w:val="restart"/>
            <w:shd w:val="clear" w:color="auto" w:fill="DAEDF3"/>
          </w:tcPr>
          <w:p w14:paraId="29F00192" w14:textId="77777777" w:rsidR="0016069D" w:rsidRDefault="0016069D" w:rsidP="0085704F">
            <w:pPr>
              <w:pStyle w:val="TableParagraph"/>
              <w:spacing w:before="125"/>
              <w:rPr>
                <w:b/>
                <w:sz w:val="20"/>
              </w:rPr>
            </w:pPr>
          </w:p>
          <w:p w14:paraId="7778FDCD" w14:textId="77777777" w:rsidR="0016069D" w:rsidRDefault="0016069D" w:rsidP="0085704F">
            <w:pPr>
              <w:pStyle w:val="TableParagraph"/>
              <w:spacing w:before="1"/>
              <w:ind w:left="141"/>
              <w:rPr>
                <w:b/>
                <w:sz w:val="20"/>
              </w:rPr>
            </w:pPr>
            <w:r>
              <w:rPr>
                <w:b/>
                <w:spacing w:val="-2"/>
                <w:sz w:val="20"/>
              </w:rPr>
              <w:lastRenderedPageBreak/>
              <w:t>Toplam</w:t>
            </w:r>
          </w:p>
        </w:tc>
      </w:tr>
      <w:tr w:rsidR="0016069D" w14:paraId="4541BA19" w14:textId="77777777" w:rsidTr="0016069D">
        <w:trPr>
          <w:trHeight w:val="540"/>
        </w:trPr>
        <w:tc>
          <w:tcPr>
            <w:tcW w:w="8" w:type="pct"/>
            <w:vMerge/>
          </w:tcPr>
          <w:p w14:paraId="58B077BB" w14:textId="77777777" w:rsidR="0016069D" w:rsidRDefault="0016069D" w:rsidP="0085704F">
            <w:pPr>
              <w:rPr>
                <w:sz w:val="2"/>
                <w:szCs w:val="2"/>
              </w:rPr>
            </w:pPr>
          </w:p>
        </w:tc>
        <w:tc>
          <w:tcPr>
            <w:tcW w:w="659" w:type="pct"/>
            <w:vMerge/>
            <w:shd w:val="clear" w:color="auto" w:fill="DAEDF3"/>
          </w:tcPr>
          <w:p w14:paraId="04EE3441" w14:textId="77777777" w:rsidR="0016069D" w:rsidRDefault="0016069D" w:rsidP="0085704F">
            <w:pPr>
              <w:rPr>
                <w:sz w:val="2"/>
                <w:szCs w:val="2"/>
              </w:rPr>
            </w:pPr>
          </w:p>
        </w:tc>
        <w:tc>
          <w:tcPr>
            <w:tcW w:w="1816" w:type="pct"/>
            <w:vMerge/>
            <w:shd w:val="clear" w:color="auto" w:fill="DAEDF3"/>
          </w:tcPr>
          <w:p w14:paraId="415743A2" w14:textId="77777777" w:rsidR="0016069D" w:rsidRDefault="0016069D" w:rsidP="0085704F">
            <w:pPr>
              <w:rPr>
                <w:sz w:val="2"/>
                <w:szCs w:val="2"/>
              </w:rPr>
            </w:pPr>
          </w:p>
        </w:tc>
        <w:tc>
          <w:tcPr>
            <w:tcW w:w="1165" w:type="pct"/>
            <w:shd w:val="clear" w:color="auto" w:fill="DAEDF3"/>
          </w:tcPr>
          <w:p w14:paraId="4BCA6329" w14:textId="77777777" w:rsidR="0016069D" w:rsidRDefault="0016069D" w:rsidP="0085704F">
            <w:pPr>
              <w:pStyle w:val="TableParagraph"/>
              <w:spacing w:before="114"/>
              <w:ind w:left="827"/>
              <w:rPr>
                <w:b/>
                <w:sz w:val="20"/>
              </w:rPr>
            </w:pPr>
            <w:r>
              <w:rPr>
                <w:b/>
                <w:sz w:val="20"/>
              </w:rPr>
              <w:t>Unvan</w:t>
            </w:r>
            <w:r>
              <w:rPr>
                <w:b/>
                <w:spacing w:val="-11"/>
                <w:sz w:val="20"/>
              </w:rPr>
              <w:t xml:space="preserve"> </w:t>
            </w:r>
            <w:r>
              <w:rPr>
                <w:b/>
                <w:sz w:val="20"/>
              </w:rPr>
              <w:t>/Adı-</w:t>
            </w:r>
            <w:r>
              <w:rPr>
                <w:b/>
                <w:spacing w:val="-2"/>
                <w:sz w:val="20"/>
              </w:rPr>
              <w:t>Soyadı</w:t>
            </w:r>
          </w:p>
        </w:tc>
        <w:tc>
          <w:tcPr>
            <w:tcW w:w="493" w:type="pct"/>
            <w:shd w:val="clear" w:color="auto" w:fill="DAEDF3"/>
          </w:tcPr>
          <w:p w14:paraId="2E4AF669" w14:textId="77777777" w:rsidR="0016069D" w:rsidRDefault="0016069D" w:rsidP="0085704F">
            <w:pPr>
              <w:pStyle w:val="TableParagraph"/>
              <w:ind w:left="208" w:right="173" w:firstLine="14"/>
              <w:rPr>
                <w:b/>
                <w:sz w:val="20"/>
              </w:rPr>
            </w:pPr>
            <w:r>
              <w:rPr>
                <w:b/>
                <w:spacing w:val="-4"/>
                <w:sz w:val="20"/>
              </w:rPr>
              <w:t xml:space="preserve">Ders </w:t>
            </w:r>
            <w:r>
              <w:rPr>
                <w:b/>
                <w:spacing w:val="-2"/>
                <w:sz w:val="20"/>
              </w:rPr>
              <w:t>Saati</w:t>
            </w:r>
          </w:p>
        </w:tc>
        <w:tc>
          <w:tcPr>
            <w:tcW w:w="472" w:type="pct"/>
            <w:shd w:val="clear" w:color="auto" w:fill="DAEDF3"/>
          </w:tcPr>
          <w:p w14:paraId="0CDBDDCF" w14:textId="77777777" w:rsidR="0016069D" w:rsidRDefault="0016069D" w:rsidP="0085704F">
            <w:pPr>
              <w:pStyle w:val="TableParagraph"/>
              <w:ind w:left="189" w:right="149" w:firstLine="14"/>
              <w:rPr>
                <w:b/>
                <w:sz w:val="20"/>
              </w:rPr>
            </w:pPr>
            <w:r>
              <w:rPr>
                <w:b/>
                <w:spacing w:val="-4"/>
                <w:sz w:val="20"/>
              </w:rPr>
              <w:t xml:space="preserve">Ders </w:t>
            </w:r>
            <w:r>
              <w:rPr>
                <w:b/>
                <w:spacing w:val="-2"/>
                <w:sz w:val="20"/>
              </w:rPr>
              <w:t>Saati</w:t>
            </w:r>
          </w:p>
        </w:tc>
        <w:tc>
          <w:tcPr>
            <w:tcW w:w="388" w:type="pct"/>
            <w:vMerge/>
            <w:shd w:val="clear" w:color="auto" w:fill="DAEDF3"/>
          </w:tcPr>
          <w:p w14:paraId="69D9027F" w14:textId="77777777" w:rsidR="0016069D" w:rsidRDefault="0016069D" w:rsidP="0085704F">
            <w:pPr>
              <w:rPr>
                <w:sz w:val="2"/>
                <w:szCs w:val="2"/>
              </w:rPr>
            </w:pPr>
          </w:p>
        </w:tc>
      </w:tr>
      <w:tr w:rsidR="0016069D" w14:paraId="1C2904DD" w14:textId="77777777" w:rsidTr="0016069D">
        <w:trPr>
          <w:trHeight w:val="590"/>
        </w:trPr>
        <w:tc>
          <w:tcPr>
            <w:tcW w:w="8" w:type="pct"/>
            <w:vMerge/>
          </w:tcPr>
          <w:p w14:paraId="058D2382" w14:textId="77777777" w:rsidR="0016069D" w:rsidRDefault="0016069D" w:rsidP="0085704F">
            <w:pPr>
              <w:rPr>
                <w:sz w:val="2"/>
                <w:szCs w:val="2"/>
              </w:rPr>
            </w:pPr>
          </w:p>
        </w:tc>
        <w:tc>
          <w:tcPr>
            <w:tcW w:w="659" w:type="pct"/>
          </w:tcPr>
          <w:p w14:paraId="1297DE36"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673488FE" w14:textId="77777777" w:rsidR="0016069D" w:rsidRDefault="0016069D" w:rsidP="0085704F">
            <w:pPr>
              <w:pStyle w:val="TableParagraph"/>
              <w:spacing w:before="60"/>
              <w:ind w:left="79"/>
              <w:rPr>
                <w:rFonts w:ascii="Microsoft Sans Serif"/>
                <w:sz w:val="20"/>
              </w:rPr>
            </w:pPr>
            <w:r>
              <w:rPr>
                <w:rFonts w:ascii="Microsoft Sans Serif"/>
                <w:w w:val="80"/>
                <w:sz w:val="20"/>
              </w:rPr>
              <w:t>Psikiyatrik</w:t>
            </w:r>
            <w:r>
              <w:rPr>
                <w:rFonts w:ascii="Microsoft Sans Serif"/>
                <w:spacing w:val="-9"/>
                <w:sz w:val="20"/>
              </w:rPr>
              <w:t xml:space="preserve"> </w:t>
            </w:r>
            <w:r>
              <w:rPr>
                <w:rFonts w:ascii="Microsoft Sans Serif"/>
                <w:w w:val="80"/>
                <w:sz w:val="20"/>
              </w:rPr>
              <w:t>Semiyoloji</w:t>
            </w:r>
            <w:r>
              <w:rPr>
                <w:rFonts w:ascii="Microsoft Sans Serif"/>
                <w:spacing w:val="-6"/>
                <w:sz w:val="20"/>
              </w:rPr>
              <w:t xml:space="preserve"> </w:t>
            </w:r>
            <w:r>
              <w:rPr>
                <w:rFonts w:ascii="Microsoft Sans Serif"/>
                <w:w w:val="80"/>
                <w:sz w:val="20"/>
              </w:rPr>
              <w:t>ve</w:t>
            </w:r>
            <w:r>
              <w:rPr>
                <w:rFonts w:ascii="Microsoft Sans Serif"/>
                <w:spacing w:val="-4"/>
                <w:sz w:val="20"/>
              </w:rPr>
              <w:t xml:space="preserve"> </w:t>
            </w:r>
            <w:r>
              <w:rPr>
                <w:rFonts w:ascii="Microsoft Sans Serif"/>
                <w:w w:val="80"/>
                <w:sz w:val="20"/>
              </w:rPr>
              <w:t>Ruhsal</w:t>
            </w:r>
            <w:r>
              <w:rPr>
                <w:rFonts w:ascii="Microsoft Sans Serif"/>
                <w:sz w:val="20"/>
              </w:rPr>
              <w:t xml:space="preserve"> </w:t>
            </w:r>
            <w:r>
              <w:rPr>
                <w:rFonts w:ascii="Microsoft Sans Serif"/>
                <w:w w:val="80"/>
                <w:sz w:val="20"/>
              </w:rPr>
              <w:t>Durum</w:t>
            </w:r>
            <w:r>
              <w:rPr>
                <w:rFonts w:ascii="Microsoft Sans Serif"/>
                <w:spacing w:val="-6"/>
                <w:sz w:val="20"/>
              </w:rPr>
              <w:t xml:space="preserve"> </w:t>
            </w:r>
            <w:r>
              <w:rPr>
                <w:rFonts w:ascii="Microsoft Sans Serif"/>
                <w:spacing w:val="-2"/>
                <w:w w:val="80"/>
                <w:sz w:val="20"/>
              </w:rPr>
              <w:t>Muayenesi</w:t>
            </w:r>
          </w:p>
        </w:tc>
        <w:tc>
          <w:tcPr>
            <w:tcW w:w="1165" w:type="pct"/>
          </w:tcPr>
          <w:p w14:paraId="65786E22" w14:textId="77777777" w:rsidR="0016069D" w:rsidRDefault="0016069D" w:rsidP="0085704F">
            <w:pPr>
              <w:pStyle w:val="TableParagraph"/>
              <w:spacing w:before="115"/>
              <w:rPr>
                <w:b/>
                <w:sz w:val="20"/>
              </w:rPr>
            </w:pPr>
          </w:p>
          <w:p w14:paraId="582603D7" w14:textId="77777777" w:rsidR="0016069D" w:rsidRDefault="0016069D" w:rsidP="0085704F">
            <w:pPr>
              <w:pStyle w:val="TableParagraph"/>
              <w:spacing w:line="219" w:lineRule="exact"/>
              <w:ind w:left="78"/>
              <w:rPr>
                <w:sz w:val="20"/>
              </w:rPr>
            </w:pPr>
            <w:r>
              <w:rPr>
                <w:sz w:val="20"/>
              </w:rPr>
              <w:t>Doç.</w:t>
            </w:r>
            <w:r>
              <w:rPr>
                <w:spacing w:val="-6"/>
                <w:sz w:val="20"/>
              </w:rPr>
              <w:t xml:space="preserve"> </w:t>
            </w:r>
            <w:r>
              <w:rPr>
                <w:sz w:val="20"/>
              </w:rPr>
              <w:t>Dr.Atilla</w:t>
            </w:r>
            <w:r>
              <w:rPr>
                <w:spacing w:val="-9"/>
                <w:sz w:val="20"/>
              </w:rPr>
              <w:t xml:space="preserve"> </w:t>
            </w:r>
            <w:r>
              <w:rPr>
                <w:spacing w:val="-2"/>
                <w:sz w:val="20"/>
              </w:rPr>
              <w:t>TEKİN</w:t>
            </w:r>
          </w:p>
        </w:tc>
        <w:tc>
          <w:tcPr>
            <w:tcW w:w="493" w:type="pct"/>
          </w:tcPr>
          <w:p w14:paraId="456E21C0" w14:textId="77777777" w:rsidR="0016069D" w:rsidRDefault="0016069D" w:rsidP="0085704F">
            <w:pPr>
              <w:pStyle w:val="TableParagraph"/>
              <w:spacing w:before="168"/>
              <w:ind w:left="29"/>
              <w:jc w:val="center"/>
              <w:rPr>
                <w:sz w:val="20"/>
              </w:rPr>
            </w:pPr>
            <w:r>
              <w:rPr>
                <w:spacing w:val="-10"/>
                <w:sz w:val="20"/>
              </w:rPr>
              <w:t>4</w:t>
            </w:r>
          </w:p>
        </w:tc>
        <w:tc>
          <w:tcPr>
            <w:tcW w:w="472" w:type="pct"/>
          </w:tcPr>
          <w:p w14:paraId="2D11AA01" w14:textId="77777777" w:rsidR="0016069D" w:rsidRDefault="0016069D" w:rsidP="0085704F">
            <w:pPr>
              <w:pStyle w:val="TableParagraph"/>
              <w:spacing w:before="168"/>
              <w:ind w:left="24"/>
              <w:jc w:val="center"/>
              <w:rPr>
                <w:sz w:val="20"/>
              </w:rPr>
            </w:pPr>
            <w:r>
              <w:rPr>
                <w:spacing w:val="-10"/>
                <w:sz w:val="20"/>
              </w:rPr>
              <w:t>4</w:t>
            </w:r>
          </w:p>
        </w:tc>
        <w:tc>
          <w:tcPr>
            <w:tcW w:w="388" w:type="pct"/>
            <w:shd w:val="clear" w:color="auto" w:fill="DAEDF3"/>
          </w:tcPr>
          <w:p w14:paraId="19B3A761" w14:textId="77777777" w:rsidR="0016069D" w:rsidRDefault="0016069D" w:rsidP="0085704F">
            <w:pPr>
              <w:pStyle w:val="TableParagraph"/>
              <w:spacing w:before="168"/>
              <w:ind w:left="20"/>
              <w:jc w:val="center"/>
              <w:rPr>
                <w:sz w:val="20"/>
              </w:rPr>
            </w:pPr>
            <w:r>
              <w:rPr>
                <w:spacing w:val="-10"/>
                <w:sz w:val="20"/>
              </w:rPr>
              <w:t>8</w:t>
            </w:r>
          </w:p>
        </w:tc>
      </w:tr>
      <w:tr w:rsidR="0016069D" w14:paraId="7B743C29" w14:textId="77777777" w:rsidTr="0016069D">
        <w:trPr>
          <w:trHeight w:val="698"/>
        </w:trPr>
        <w:tc>
          <w:tcPr>
            <w:tcW w:w="8" w:type="pct"/>
            <w:vMerge/>
          </w:tcPr>
          <w:p w14:paraId="6CAC56D8" w14:textId="77777777" w:rsidR="0016069D" w:rsidRDefault="0016069D" w:rsidP="0085704F">
            <w:pPr>
              <w:rPr>
                <w:sz w:val="2"/>
                <w:szCs w:val="2"/>
              </w:rPr>
            </w:pPr>
          </w:p>
        </w:tc>
        <w:tc>
          <w:tcPr>
            <w:tcW w:w="659" w:type="pct"/>
          </w:tcPr>
          <w:p w14:paraId="2A8C7E07"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6ACB9933" w14:textId="77777777" w:rsidR="0016069D" w:rsidRDefault="0016069D" w:rsidP="0085704F">
            <w:pPr>
              <w:pStyle w:val="TableParagraph"/>
              <w:spacing w:line="244" w:lineRule="auto"/>
              <w:ind w:left="79"/>
              <w:rPr>
                <w:rFonts w:ascii="Microsoft Sans Serif" w:hAnsi="Microsoft Sans Serif"/>
                <w:sz w:val="20"/>
              </w:rPr>
            </w:pPr>
            <w:r>
              <w:rPr>
                <w:rFonts w:ascii="Microsoft Sans Serif" w:hAnsi="Microsoft Sans Serif"/>
                <w:w w:val="80"/>
                <w:sz w:val="20"/>
              </w:rPr>
              <w:t xml:space="preserve">Şizofreni Spektrumu ve Diğer Psikotik Bozukluklar- </w:t>
            </w:r>
            <w:r>
              <w:rPr>
                <w:rFonts w:ascii="Microsoft Sans Serif" w:hAnsi="Microsoft Sans Serif"/>
                <w:spacing w:val="-2"/>
                <w:w w:val="90"/>
                <w:sz w:val="20"/>
              </w:rPr>
              <w:t>Şizofreni</w:t>
            </w:r>
          </w:p>
        </w:tc>
        <w:tc>
          <w:tcPr>
            <w:tcW w:w="1165" w:type="pct"/>
          </w:tcPr>
          <w:p w14:paraId="1FC11E62"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4EB75BF5"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6B4FB558"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6BECEE06" w14:textId="77777777" w:rsidR="0016069D" w:rsidRDefault="0016069D" w:rsidP="0085704F">
            <w:pPr>
              <w:pStyle w:val="TableParagraph"/>
              <w:spacing w:before="221"/>
              <w:ind w:left="20"/>
              <w:jc w:val="center"/>
              <w:rPr>
                <w:sz w:val="20"/>
              </w:rPr>
            </w:pPr>
            <w:r>
              <w:rPr>
                <w:spacing w:val="-10"/>
                <w:sz w:val="20"/>
              </w:rPr>
              <w:t>2</w:t>
            </w:r>
          </w:p>
        </w:tc>
      </w:tr>
      <w:tr w:rsidR="0016069D" w14:paraId="72E4D1FF" w14:textId="77777777" w:rsidTr="0016069D">
        <w:trPr>
          <w:trHeight w:val="692"/>
        </w:trPr>
        <w:tc>
          <w:tcPr>
            <w:tcW w:w="8" w:type="pct"/>
            <w:vMerge/>
          </w:tcPr>
          <w:p w14:paraId="3534E4F6" w14:textId="77777777" w:rsidR="0016069D" w:rsidRDefault="0016069D" w:rsidP="0085704F">
            <w:pPr>
              <w:rPr>
                <w:sz w:val="2"/>
                <w:szCs w:val="2"/>
              </w:rPr>
            </w:pPr>
          </w:p>
        </w:tc>
        <w:tc>
          <w:tcPr>
            <w:tcW w:w="659" w:type="pct"/>
          </w:tcPr>
          <w:p w14:paraId="494072C8"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48802C16" w14:textId="77777777" w:rsidR="0016069D" w:rsidRDefault="0016069D" w:rsidP="0085704F">
            <w:pPr>
              <w:pStyle w:val="TableParagraph"/>
              <w:spacing w:line="244" w:lineRule="auto"/>
              <w:ind w:left="79"/>
              <w:rPr>
                <w:rFonts w:ascii="Microsoft Sans Serif" w:hAnsi="Microsoft Sans Serif"/>
                <w:sz w:val="20"/>
              </w:rPr>
            </w:pPr>
            <w:r>
              <w:rPr>
                <w:rFonts w:ascii="Microsoft Sans Serif" w:hAnsi="Microsoft Sans Serif"/>
                <w:w w:val="80"/>
                <w:sz w:val="20"/>
              </w:rPr>
              <w:t xml:space="preserve">Şizofreni Spektrumu ve Diğer Psikotik Bozukluklar- </w:t>
            </w:r>
            <w:r>
              <w:rPr>
                <w:rFonts w:ascii="Microsoft Sans Serif" w:hAnsi="Microsoft Sans Serif"/>
                <w:w w:val="90"/>
                <w:sz w:val="20"/>
              </w:rPr>
              <w:t>Şizoafektif bozukluk</w:t>
            </w:r>
          </w:p>
        </w:tc>
        <w:tc>
          <w:tcPr>
            <w:tcW w:w="1165" w:type="pct"/>
          </w:tcPr>
          <w:p w14:paraId="78282221"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36B23989"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6E5605D2"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752A4D4F" w14:textId="77777777" w:rsidR="0016069D" w:rsidRDefault="0016069D" w:rsidP="0085704F">
            <w:pPr>
              <w:pStyle w:val="TableParagraph"/>
              <w:spacing w:before="221"/>
              <w:ind w:left="20"/>
              <w:jc w:val="center"/>
              <w:rPr>
                <w:sz w:val="20"/>
              </w:rPr>
            </w:pPr>
            <w:r>
              <w:rPr>
                <w:spacing w:val="-10"/>
                <w:sz w:val="20"/>
              </w:rPr>
              <w:t>2</w:t>
            </w:r>
          </w:p>
        </w:tc>
      </w:tr>
      <w:tr w:rsidR="0016069D" w14:paraId="6FF8FC1E" w14:textId="77777777" w:rsidTr="0016069D">
        <w:trPr>
          <w:trHeight w:val="697"/>
        </w:trPr>
        <w:tc>
          <w:tcPr>
            <w:tcW w:w="8" w:type="pct"/>
            <w:vMerge/>
          </w:tcPr>
          <w:p w14:paraId="4F591F0B" w14:textId="77777777" w:rsidR="0016069D" w:rsidRDefault="0016069D" w:rsidP="0085704F">
            <w:pPr>
              <w:rPr>
                <w:sz w:val="2"/>
                <w:szCs w:val="2"/>
              </w:rPr>
            </w:pPr>
          </w:p>
        </w:tc>
        <w:tc>
          <w:tcPr>
            <w:tcW w:w="659" w:type="pct"/>
          </w:tcPr>
          <w:p w14:paraId="2908C921"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5118D28D" w14:textId="77777777" w:rsidR="0016069D" w:rsidRDefault="0016069D" w:rsidP="0085704F">
            <w:pPr>
              <w:pStyle w:val="TableParagraph"/>
              <w:spacing w:line="244" w:lineRule="auto"/>
              <w:ind w:left="79"/>
              <w:rPr>
                <w:rFonts w:ascii="Microsoft Sans Serif" w:hAnsi="Microsoft Sans Serif"/>
                <w:sz w:val="20"/>
              </w:rPr>
            </w:pPr>
            <w:r>
              <w:rPr>
                <w:rFonts w:ascii="Microsoft Sans Serif" w:hAnsi="Microsoft Sans Serif"/>
                <w:w w:val="80"/>
                <w:sz w:val="20"/>
              </w:rPr>
              <w:t>Şizofreni Spektrumu ve Diğer Psikotik</w:t>
            </w:r>
            <w:r>
              <w:rPr>
                <w:rFonts w:ascii="Microsoft Sans Serif" w:hAnsi="Microsoft Sans Serif"/>
                <w:sz w:val="20"/>
              </w:rPr>
              <w:t xml:space="preserve"> </w:t>
            </w:r>
            <w:r>
              <w:rPr>
                <w:rFonts w:ascii="Microsoft Sans Serif" w:hAnsi="Microsoft Sans Serif"/>
                <w:w w:val="80"/>
                <w:sz w:val="20"/>
              </w:rPr>
              <w:t xml:space="preserve">Bozukluklar- </w:t>
            </w:r>
            <w:r>
              <w:rPr>
                <w:rFonts w:ascii="Microsoft Sans Serif" w:hAnsi="Microsoft Sans Serif"/>
                <w:w w:val="90"/>
                <w:sz w:val="20"/>
              </w:rPr>
              <w:t>Sanrılı Bozukluk</w:t>
            </w:r>
          </w:p>
        </w:tc>
        <w:tc>
          <w:tcPr>
            <w:tcW w:w="1165" w:type="pct"/>
          </w:tcPr>
          <w:p w14:paraId="405243B7"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2EFC8AD0"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29662468"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4E8F7143" w14:textId="77777777" w:rsidR="0016069D" w:rsidRDefault="0016069D" w:rsidP="0085704F">
            <w:pPr>
              <w:pStyle w:val="TableParagraph"/>
              <w:spacing w:before="221"/>
              <w:ind w:left="20"/>
              <w:jc w:val="center"/>
              <w:rPr>
                <w:sz w:val="20"/>
              </w:rPr>
            </w:pPr>
            <w:r>
              <w:rPr>
                <w:spacing w:val="-10"/>
                <w:sz w:val="20"/>
              </w:rPr>
              <w:t>2</w:t>
            </w:r>
          </w:p>
        </w:tc>
      </w:tr>
      <w:tr w:rsidR="0016069D" w14:paraId="351250D7" w14:textId="77777777" w:rsidTr="0016069D">
        <w:trPr>
          <w:trHeight w:val="698"/>
        </w:trPr>
        <w:tc>
          <w:tcPr>
            <w:tcW w:w="8" w:type="pct"/>
            <w:vMerge/>
          </w:tcPr>
          <w:p w14:paraId="3DECF080" w14:textId="77777777" w:rsidR="0016069D" w:rsidRDefault="0016069D" w:rsidP="0085704F">
            <w:pPr>
              <w:rPr>
                <w:sz w:val="2"/>
                <w:szCs w:val="2"/>
              </w:rPr>
            </w:pPr>
          </w:p>
        </w:tc>
        <w:tc>
          <w:tcPr>
            <w:tcW w:w="659" w:type="pct"/>
          </w:tcPr>
          <w:p w14:paraId="45D34407"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54E59F1A" w14:textId="77777777" w:rsidR="0016069D" w:rsidRDefault="0016069D" w:rsidP="0085704F">
            <w:pPr>
              <w:pStyle w:val="TableParagraph"/>
              <w:spacing w:line="244" w:lineRule="auto"/>
              <w:ind w:left="79"/>
              <w:rPr>
                <w:rFonts w:ascii="Microsoft Sans Serif" w:hAnsi="Microsoft Sans Serif"/>
                <w:sz w:val="20"/>
              </w:rPr>
            </w:pPr>
            <w:r>
              <w:rPr>
                <w:rFonts w:ascii="Microsoft Sans Serif" w:hAnsi="Microsoft Sans Serif"/>
                <w:w w:val="80"/>
                <w:sz w:val="20"/>
              </w:rPr>
              <w:t xml:space="preserve">Şizofreni Spektrumu ve Diğer Psikotik Bozukluklar- </w:t>
            </w:r>
            <w:r>
              <w:rPr>
                <w:rFonts w:ascii="Microsoft Sans Serif" w:hAnsi="Microsoft Sans Serif"/>
                <w:w w:val="90"/>
                <w:sz w:val="20"/>
              </w:rPr>
              <w:t>Diğer</w:t>
            </w:r>
            <w:r>
              <w:rPr>
                <w:rFonts w:ascii="Microsoft Sans Serif" w:hAnsi="Microsoft Sans Serif"/>
                <w:spacing w:val="-8"/>
                <w:w w:val="90"/>
                <w:sz w:val="20"/>
              </w:rPr>
              <w:t xml:space="preserve"> </w:t>
            </w:r>
            <w:r>
              <w:rPr>
                <w:rFonts w:ascii="Microsoft Sans Serif" w:hAnsi="Microsoft Sans Serif"/>
                <w:w w:val="90"/>
                <w:sz w:val="20"/>
              </w:rPr>
              <w:t>Psikotik</w:t>
            </w:r>
            <w:r>
              <w:rPr>
                <w:rFonts w:ascii="Microsoft Sans Serif" w:hAnsi="Microsoft Sans Serif"/>
                <w:spacing w:val="-8"/>
                <w:w w:val="90"/>
                <w:sz w:val="20"/>
              </w:rPr>
              <w:t xml:space="preserve"> </w:t>
            </w:r>
            <w:r>
              <w:rPr>
                <w:rFonts w:ascii="Microsoft Sans Serif" w:hAnsi="Microsoft Sans Serif"/>
                <w:w w:val="90"/>
                <w:sz w:val="20"/>
              </w:rPr>
              <w:t>Bozukluklar</w:t>
            </w:r>
          </w:p>
        </w:tc>
        <w:tc>
          <w:tcPr>
            <w:tcW w:w="1165" w:type="pct"/>
          </w:tcPr>
          <w:p w14:paraId="08158B21"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3D872CEE"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05D38C4B"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1FB9C6F4" w14:textId="77777777" w:rsidR="0016069D" w:rsidRDefault="0016069D" w:rsidP="0085704F">
            <w:pPr>
              <w:pStyle w:val="TableParagraph"/>
              <w:spacing w:before="221"/>
              <w:ind w:left="20"/>
              <w:jc w:val="center"/>
              <w:rPr>
                <w:sz w:val="20"/>
              </w:rPr>
            </w:pPr>
            <w:r>
              <w:rPr>
                <w:spacing w:val="-10"/>
                <w:sz w:val="20"/>
              </w:rPr>
              <w:t>2</w:t>
            </w:r>
          </w:p>
        </w:tc>
      </w:tr>
      <w:tr w:rsidR="0016069D" w14:paraId="3BFE8246" w14:textId="77777777" w:rsidTr="0016069D">
        <w:trPr>
          <w:trHeight w:val="459"/>
        </w:trPr>
        <w:tc>
          <w:tcPr>
            <w:tcW w:w="8" w:type="pct"/>
            <w:vMerge/>
          </w:tcPr>
          <w:p w14:paraId="1AB4058D" w14:textId="77777777" w:rsidR="0016069D" w:rsidRDefault="0016069D" w:rsidP="0085704F">
            <w:pPr>
              <w:rPr>
                <w:sz w:val="2"/>
                <w:szCs w:val="2"/>
              </w:rPr>
            </w:pPr>
          </w:p>
        </w:tc>
        <w:tc>
          <w:tcPr>
            <w:tcW w:w="659" w:type="pct"/>
          </w:tcPr>
          <w:p w14:paraId="0745A39B" w14:textId="77777777" w:rsidR="0016069D" w:rsidRDefault="0016069D" w:rsidP="0085704F">
            <w:pPr>
              <w:pStyle w:val="TableParagraph"/>
              <w:spacing w:before="106"/>
              <w:ind w:left="29" w:right="1"/>
              <w:jc w:val="center"/>
              <w:rPr>
                <w:sz w:val="20"/>
              </w:rPr>
            </w:pPr>
            <w:r>
              <w:rPr>
                <w:sz w:val="20"/>
              </w:rPr>
              <w:t>TIP</w:t>
            </w:r>
            <w:r>
              <w:rPr>
                <w:spacing w:val="2"/>
                <w:sz w:val="20"/>
              </w:rPr>
              <w:t xml:space="preserve"> </w:t>
            </w:r>
            <w:r>
              <w:rPr>
                <w:spacing w:val="-5"/>
                <w:sz w:val="20"/>
              </w:rPr>
              <w:t>503</w:t>
            </w:r>
          </w:p>
        </w:tc>
        <w:tc>
          <w:tcPr>
            <w:tcW w:w="1816" w:type="pct"/>
          </w:tcPr>
          <w:p w14:paraId="15A21953" w14:textId="77777777" w:rsidR="0016069D" w:rsidRDefault="0016069D" w:rsidP="0085704F">
            <w:pPr>
              <w:pStyle w:val="TableParagraph"/>
              <w:spacing w:line="224" w:lineRule="exact"/>
              <w:ind w:left="79"/>
              <w:rPr>
                <w:rFonts w:ascii="Microsoft Sans Serif" w:hAnsi="Microsoft Sans Serif"/>
                <w:sz w:val="20"/>
              </w:rPr>
            </w:pPr>
            <w:r>
              <w:rPr>
                <w:rFonts w:ascii="Microsoft Sans Serif" w:hAnsi="Microsoft Sans Serif"/>
                <w:w w:val="80"/>
                <w:sz w:val="20"/>
              </w:rPr>
              <w:t>Duygudurum</w:t>
            </w:r>
            <w:r>
              <w:rPr>
                <w:rFonts w:ascii="Microsoft Sans Serif" w:hAnsi="Microsoft Sans Serif"/>
                <w:spacing w:val="21"/>
                <w:sz w:val="20"/>
              </w:rPr>
              <w:t xml:space="preserve"> </w:t>
            </w:r>
            <w:r>
              <w:rPr>
                <w:rFonts w:ascii="Microsoft Sans Serif" w:hAnsi="Microsoft Sans Serif"/>
                <w:w w:val="80"/>
                <w:sz w:val="20"/>
              </w:rPr>
              <w:t>Bozuklukları-</w:t>
            </w:r>
            <w:r>
              <w:rPr>
                <w:rFonts w:ascii="Microsoft Sans Serif" w:hAnsi="Microsoft Sans Serif"/>
                <w:spacing w:val="-2"/>
                <w:w w:val="80"/>
                <w:sz w:val="20"/>
              </w:rPr>
              <w:t>sınıflandırma</w:t>
            </w:r>
          </w:p>
        </w:tc>
        <w:tc>
          <w:tcPr>
            <w:tcW w:w="1165" w:type="pct"/>
          </w:tcPr>
          <w:p w14:paraId="06B2387B" w14:textId="77777777" w:rsidR="0016069D" w:rsidRDefault="0016069D" w:rsidP="0085704F">
            <w:pPr>
              <w:pStyle w:val="TableParagraph"/>
              <w:spacing w:before="216" w:line="219" w:lineRule="exact"/>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7E2D8A6A" w14:textId="77777777" w:rsidR="0016069D" w:rsidRDefault="0016069D" w:rsidP="0085704F">
            <w:pPr>
              <w:pStyle w:val="TableParagraph"/>
              <w:spacing w:before="106"/>
              <w:ind w:left="29"/>
              <w:jc w:val="center"/>
              <w:rPr>
                <w:sz w:val="20"/>
              </w:rPr>
            </w:pPr>
            <w:r>
              <w:rPr>
                <w:spacing w:val="-10"/>
                <w:sz w:val="20"/>
              </w:rPr>
              <w:t>1</w:t>
            </w:r>
          </w:p>
        </w:tc>
        <w:tc>
          <w:tcPr>
            <w:tcW w:w="472" w:type="pct"/>
          </w:tcPr>
          <w:p w14:paraId="34240C81" w14:textId="77777777" w:rsidR="0016069D" w:rsidRDefault="0016069D" w:rsidP="0085704F">
            <w:pPr>
              <w:pStyle w:val="TableParagraph"/>
              <w:spacing w:before="106"/>
              <w:ind w:left="24"/>
              <w:jc w:val="center"/>
              <w:rPr>
                <w:sz w:val="20"/>
              </w:rPr>
            </w:pPr>
            <w:r>
              <w:rPr>
                <w:spacing w:val="-10"/>
                <w:sz w:val="20"/>
              </w:rPr>
              <w:t>1</w:t>
            </w:r>
          </w:p>
        </w:tc>
        <w:tc>
          <w:tcPr>
            <w:tcW w:w="388" w:type="pct"/>
            <w:shd w:val="clear" w:color="auto" w:fill="DAEDF3"/>
          </w:tcPr>
          <w:p w14:paraId="66007E69" w14:textId="77777777" w:rsidR="0016069D" w:rsidRDefault="0016069D" w:rsidP="0085704F">
            <w:pPr>
              <w:pStyle w:val="TableParagraph"/>
              <w:spacing w:before="106"/>
              <w:ind w:left="20"/>
              <w:jc w:val="center"/>
              <w:rPr>
                <w:sz w:val="20"/>
              </w:rPr>
            </w:pPr>
            <w:r>
              <w:rPr>
                <w:spacing w:val="-10"/>
                <w:sz w:val="20"/>
              </w:rPr>
              <w:t>2</w:t>
            </w:r>
          </w:p>
        </w:tc>
      </w:tr>
      <w:tr w:rsidR="0016069D" w14:paraId="2DC49444" w14:textId="77777777" w:rsidTr="0016069D">
        <w:trPr>
          <w:trHeight w:val="697"/>
        </w:trPr>
        <w:tc>
          <w:tcPr>
            <w:tcW w:w="8" w:type="pct"/>
            <w:vMerge/>
          </w:tcPr>
          <w:p w14:paraId="2DD88222" w14:textId="77777777" w:rsidR="0016069D" w:rsidRDefault="0016069D" w:rsidP="0085704F">
            <w:pPr>
              <w:rPr>
                <w:sz w:val="2"/>
                <w:szCs w:val="2"/>
              </w:rPr>
            </w:pPr>
          </w:p>
        </w:tc>
        <w:tc>
          <w:tcPr>
            <w:tcW w:w="659" w:type="pct"/>
          </w:tcPr>
          <w:p w14:paraId="66052FDC"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7009FF22" w14:textId="77777777" w:rsidR="0016069D" w:rsidRDefault="0016069D" w:rsidP="0085704F">
            <w:pPr>
              <w:pStyle w:val="TableParagraph"/>
              <w:spacing w:line="244" w:lineRule="auto"/>
              <w:ind w:left="79"/>
              <w:rPr>
                <w:rFonts w:ascii="Microsoft Sans Serif" w:hAnsi="Microsoft Sans Serif"/>
                <w:sz w:val="20"/>
              </w:rPr>
            </w:pPr>
            <w:r>
              <w:rPr>
                <w:rFonts w:ascii="Microsoft Sans Serif" w:hAnsi="Microsoft Sans Serif"/>
                <w:w w:val="80"/>
                <w:sz w:val="20"/>
              </w:rPr>
              <w:t xml:space="preserve">Duygudurum Bozuklukları-Depresif Bozukluklar- </w:t>
            </w:r>
            <w:r>
              <w:rPr>
                <w:rFonts w:ascii="Microsoft Sans Serif" w:hAnsi="Microsoft Sans Serif"/>
                <w:w w:val="90"/>
                <w:sz w:val="20"/>
              </w:rPr>
              <w:t>Depresif Bozukluklar</w:t>
            </w:r>
          </w:p>
        </w:tc>
        <w:tc>
          <w:tcPr>
            <w:tcW w:w="1165" w:type="pct"/>
          </w:tcPr>
          <w:p w14:paraId="4A8DB0FD" w14:textId="77777777" w:rsidR="0016069D" w:rsidRDefault="0016069D" w:rsidP="0085704F">
            <w:pPr>
              <w:pStyle w:val="TableParagraph"/>
              <w:spacing w:line="219" w:lineRule="exact"/>
              <w:ind w:left="131"/>
              <w:rPr>
                <w:sz w:val="20"/>
              </w:rPr>
            </w:pPr>
          </w:p>
          <w:p w14:paraId="38CBBAA5" w14:textId="77777777" w:rsidR="0016069D" w:rsidRDefault="0016069D" w:rsidP="0085704F">
            <w:pPr>
              <w:pStyle w:val="TableParagraph"/>
              <w:spacing w:line="219" w:lineRule="exact"/>
              <w:ind w:left="131"/>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7AC41285"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4F077C90"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6D429114" w14:textId="77777777" w:rsidR="0016069D" w:rsidRDefault="0016069D" w:rsidP="0085704F">
            <w:pPr>
              <w:pStyle w:val="TableParagraph"/>
              <w:spacing w:before="221"/>
              <w:ind w:left="20"/>
              <w:jc w:val="center"/>
              <w:rPr>
                <w:sz w:val="20"/>
              </w:rPr>
            </w:pPr>
            <w:r>
              <w:rPr>
                <w:spacing w:val="-10"/>
                <w:sz w:val="20"/>
              </w:rPr>
              <w:t>2</w:t>
            </w:r>
          </w:p>
        </w:tc>
      </w:tr>
      <w:tr w:rsidR="0016069D" w14:paraId="0A62CDB7" w14:textId="77777777" w:rsidTr="0016069D">
        <w:trPr>
          <w:trHeight w:val="698"/>
        </w:trPr>
        <w:tc>
          <w:tcPr>
            <w:tcW w:w="8" w:type="pct"/>
            <w:vMerge/>
          </w:tcPr>
          <w:p w14:paraId="6978D309" w14:textId="77777777" w:rsidR="0016069D" w:rsidRDefault="0016069D" w:rsidP="0085704F">
            <w:pPr>
              <w:rPr>
                <w:sz w:val="2"/>
                <w:szCs w:val="2"/>
              </w:rPr>
            </w:pPr>
          </w:p>
        </w:tc>
        <w:tc>
          <w:tcPr>
            <w:tcW w:w="659" w:type="pct"/>
          </w:tcPr>
          <w:p w14:paraId="5B44F468"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7F612872" w14:textId="77777777" w:rsidR="0016069D" w:rsidRDefault="0016069D" w:rsidP="0085704F">
            <w:pPr>
              <w:pStyle w:val="TableParagraph"/>
              <w:spacing w:line="244" w:lineRule="auto"/>
              <w:ind w:left="79"/>
              <w:rPr>
                <w:rFonts w:ascii="Microsoft Sans Serif" w:hAnsi="Microsoft Sans Serif"/>
                <w:sz w:val="20"/>
              </w:rPr>
            </w:pPr>
            <w:r>
              <w:rPr>
                <w:rFonts w:ascii="Microsoft Sans Serif" w:hAnsi="Microsoft Sans Serif"/>
                <w:w w:val="80"/>
                <w:sz w:val="20"/>
              </w:rPr>
              <w:t xml:space="preserve">Duygudurum Bozuklukları-Bipolar Bozukluklar- </w:t>
            </w:r>
            <w:r>
              <w:rPr>
                <w:rFonts w:ascii="Microsoft Sans Serif" w:hAnsi="Microsoft Sans Serif"/>
                <w:w w:val="90"/>
                <w:sz w:val="20"/>
              </w:rPr>
              <w:t>Bipolar Bozukluklar</w:t>
            </w:r>
          </w:p>
        </w:tc>
        <w:tc>
          <w:tcPr>
            <w:tcW w:w="1165" w:type="pct"/>
          </w:tcPr>
          <w:p w14:paraId="4D59A87B" w14:textId="77777777" w:rsidR="0016069D" w:rsidRDefault="0016069D" w:rsidP="0085704F">
            <w:pPr>
              <w:pStyle w:val="TableParagraph"/>
              <w:spacing w:before="221"/>
              <w:rPr>
                <w:b/>
                <w:sz w:val="20"/>
              </w:rPr>
            </w:pPr>
          </w:p>
          <w:p w14:paraId="03A15552" w14:textId="77777777" w:rsidR="0016069D" w:rsidRDefault="0016069D" w:rsidP="0085704F">
            <w:pPr>
              <w:pStyle w:val="TableParagraph"/>
              <w:spacing w:before="1" w:line="219" w:lineRule="exact"/>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5F52EE13"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0B842D17"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68C28B31" w14:textId="77777777" w:rsidR="0016069D" w:rsidRDefault="0016069D" w:rsidP="0085704F">
            <w:pPr>
              <w:pStyle w:val="TableParagraph"/>
              <w:spacing w:before="221"/>
              <w:ind w:left="20"/>
              <w:jc w:val="center"/>
              <w:rPr>
                <w:sz w:val="20"/>
              </w:rPr>
            </w:pPr>
            <w:r>
              <w:rPr>
                <w:spacing w:val="-10"/>
                <w:sz w:val="20"/>
              </w:rPr>
              <w:t>2</w:t>
            </w:r>
          </w:p>
        </w:tc>
      </w:tr>
      <w:tr w:rsidR="0016069D" w14:paraId="7042D553" w14:textId="77777777" w:rsidTr="0016069D">
        <w:trPr>
          <w:trHeight w:val="459"/>
        </w:trPr>
        <w:tc>
          <w:tcPr>
            <w:tcW w:w="8" w:type="pct"/>
            <w:vMerge/>
          </w:tcPr>
          <w:p w14:paraId="0B7AA313" w14:textId="77777777" w:rsidR="0016069D" w:rsidRDefault="0016069D" w:rsidP="0085704F">
            <w:pPr>
              <w:rPr>
                <w:sz w:val="2"/>
                <w:szCs w:val="2"/>
              </w:rPr>
            </w:pPr>
          </w:p>
        </w:tc>
        <w:tc>
          <w:tcPr>
            <w:tcW w:w="659" w:type="pct"/>
          </w:tcPr>
          <w:p w14:paraId="7ACECF37" w14:textId="77777777" w:rsidR="0016069D" w:rsidRDefault="0016069D" w:rsidP="0085704F">
            <w:pPr>
              <w:pStyle w:val="TableParagraph"/>
              <w:spacing w:before="106"/>
              <w:ind w:left="29" w:right="1"/>
              <w:jc w:val="center"/>
              <w:rPr>
                <w:sz w:val="20"/>
              </w:rPr>
            </w:pPr>
            <w:r>
              <w:rPr>
                <w:sz w:val="20"/>
              </w:rPr>
              <w:t>TIP</w:t>
            </w:r>
            <w:r>
              <w:rPr>
                <w:spacing w:val="2"/>
                <w:sz w:val="20"/>
              </w:rPr>
              <w:t xml:space="preserve"> </w:t>
            </w:r>
            <w:r>
              <w:rPr>
                <w:spacing w:val="-5"/>
                <w:sz w:val="20"/>
              </w:rPr>
              <w:t>503</w:t>
            </w:r>
          </w:p>
        </w:tc>
        <w:tc>
          <w:tcPr>
            <w:tcW w:w="1816" w:type="pct"/>
          </w:tcPr>
          <w:p w14:paraId="6AF05D79" w14:textId="77777777" w:rsidR="0016069D" w:rsidRDefault="0016069D" w:rsidP="0085704F">
            <w:pPr>
              <w:pStyle w:val="TableParagraph"/>
              <w:spacing w:line="224" w:lineRule="exact"/>
              <w:ind w:left="79"/>
              <w:rPr>
                <w:rFonts w:ascii="Microsoft Sans Serif" w:hAnsi="Microsoft Sans Serif"/>
                <w:sz w:val="20"/>
              </w:rPr>
            </w:pPr>
            <w:r>
              <w:rPr>
                <w:rFonts w:ascii="Microsoft Sans Serif" w:hAnsi="Microsoft Sans Serif"/>
                <w:w w:val="80"/>
                <w:sz w:val="20"/>
              </w:rPr>
              <w:t>Duygudurum</w:t>
            </w:r>
            <w:r>
              <w:rPr>
                <w:rFonts w:ascii="Microsoft Sans Serif" w:hAnsi="Microsoft Sans Serif"/>
                <w:spacing w:val="14"/>
                <w:sz w:val="20"/>
              </w:rPr>
              <w:t xml:space="preserve"> </w:t>
            </w:r>
            <w:r>
              <w:rPr>
                <w:rFonts w:ascii="Microsoft Sans Serif" w:hAnsi="Microsoft Sans Serif"/>
                <w:w w:val="80"/>
                <w:sz w:val="20"/>
              </w:rPr>
              <w:t>Bozuklukları-Karma</w:t>
            </w:r>
            <w:r>
              <w:rPr>
                <w:rFonts w:ascii="Microsoft Sans Serif" w:hAnsi="Microsoft Sans Serif"/>
                <w:spacing w:val="5"/>
                <w:sz w:val="20"/>
              </w:rPr>
              <w:t xml:space="preserve"> </w:t>
            </w:r>
            <w:r>
              <w:rPr>
                <w:rFonts w:ascii="Microsoft Sans Serif" w:hAnsi="Microsoft Sans Serif"/>
                <w:spacing w:val="-2"/>
                <w:w w:val="80"/>
                <w:sz w:val="20"/>
              </w:rPr>
              <w:t>Durumlar</w:t>
            </w:r>
          </w:p>
        </w:tc>
        <w:tc>
          <w:tcPr>
            <w:tcW w:w="1165" w:type="pct"/>
          </w:tcPr>
          <w:p w14:paraId="223EEBC3" w14:textId="77777777" w:rsidR="0016069D" w:rsidRDefault="0016069D" w:rsidP="0085704F">
            <w:pPr>
              <w:pStyle w:val="TableParagraph"/>
              <w:spacing w:before="216" w:line="219" w:lineRule="exact"/>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62E7549B" w14:textId="77777777" w:rsidR="0016069D" w:rsidRDefault="0016069D" w:rsidP="0085704F">
            <w:pPr>
              <w:pStyle w:val="TableParagraph"/>
              <w:spacing w:before="106"/>
              <w:ind w:left="29"/>
              <w:jc w:val="center"/>
              <w:rPr>
                <w:sz w:val="20"/>
              </w:rPr>
            </w:pPr>
            <w:r>
              <w:rPr>
                <w:spacing w:val="-10"/>
                <w:sz w:val="20"/>
              </w:rPr>
              <w:t>1</w:t>
            </w:r>
          </w:p>
        </w:tc>
        <w:tc>
          <w:tcPr>
            <w:tcW w:w="472" w:type="pct"/>
          </w:tcPr>
          <w:p w14:paraId="5FA5A40F" w14:textId="77777777" w:rsidR="0016069D" w:rsidRDefault="0016069D" w:rsidP="0085704F">
            <w:pPr>
              <w:pStyle w:val="TableParagraph"/>
              <w:spacing w:before="106"/>
              <w:ind w:left="24"/>
              <w:jc w:val="center"/>
              <w:rPr>
                <w:sz w:val="20"/>
              </w:rPr>
            </w:pPr>
            <w:r>
              <w:rPr>
                <w:spacing w:val="-10"/>
                <w:sz w:val="20"/>
              </w:rPr>
              <w:t>1</w:t>
            </w:r>
          </w:p>
        </w:tc>
        <w:tc>
          <w:tcPr>
            <w:tcW w:w="388" w:type="pct"/>
            <w:shd w:val="clear" w:color="auto" w:fill="DAEDF3"/>
          </w:tcPr>
          <w:p w14:paraId="7093C6E9" w14:textId="77777777" w:rsidR="0016069D" w:rsidRDefault="0016069D" w:rsidP="0085704F">
            <w:pPr>
              <w:pStyle w:val="TableParagraph"/>
              <w:spacing w:before="106"/>
              <w:ind w:left="20"/>
              <w:jc w:val="center"/>
              <w:rPr>
                <w:sz w:val="20"/>
              </w:rPr>
            </w:pPr>
            <w:r>
              <w:rPr>
                <w:spacing w:val="-10"/>
                <w:sz w:val="20"/>
              </w:rPr>
              <w:t>2</w:t>
            </w:r>
          </w:p>
        </w:tc>
      </w:tr>
      <w:tr w:rsidR="0016069D" w14:paraId="1B83CCB5" w14:textId="77777777" w:rsidTr="0016069D">
        <w:trPr>
          <w:trHeight w:val="464"/>
        </w:trPr>
        <w:tc>
          <w:tcPr>
            <w:tcW w:w="8" w:type="pct"/>
            <w:vMerge/>
          </w:tcPr>
          <w:p w14:paraId="4EFEB495" w14:textId="77777777" w:rsidR="0016069D" w:rsidRDefault="0016069D" w:rsidP="0085704F">
            <w:pPr>
              <w:rPr>
                <w:sz w:val="2"/>
                <w:szCs w:val="2"/>
              </w:rPr>
            </w:pPr>
          </w:p>
        </w:tc>
        <w:tc>
          <w:tcPr>
            <w:tcW w:w="659" w:type="pct"/>
          </w:tcPr>
          <w:p w14:paraId="1C629378" w14:textId="77777777" w:rsidR="0016069D" w:rsidRDefault="0016069D" w:rsidP="0085704F">
            <w:pPr>
              <w:pStyle w:val="TableParagraph"/>
              <w:spacing w:before="106"/>
              <w:ind w:left="29" w:right="1"/>
              <w:jc w:val="center"/>
              <w:rPr>
                <w:sz w:val="20"/>
              </w:rPr>
            </w:pPr>
            <w:r>
              <w:rPr>
                <w:sz w:val="20"/>
              </w:rPr>
              <w:t>TIP</w:t>
            </w:r>
            <w:r>
              <w:rPr>
                <w:spacing w:val="2"/>
                <w:sz w:val="20"/>
              </w:rPr>
              <w:t xml:space="preserve"> </w:t>
            </w:r>
            <w:r>
              <w:rPr>
                <w:spacing w:val="-5"/>
                <w:sz w:val="20"/>
              </w:rPr>
              <w:t>503</w:t>
            </w:r>
          </w:p>
        </w:tc>
        <w:tc>
          <w:tcPr>
            <w:tcW w:w="1816" w:type="pct"/>
          </w:tcPr>
          <w:p w14:paraId="0CC0262F" w14:textId="77777777" w:rsidR="0016069D" w:rsidRDefault="0016069D" w:rsidP="0085704F">
            <w:pPr>
              <w:pStyle w:val="TableParagraph"/>
              <w:spacing w:line="224" w:lineRule="exact"/>
              <w:ind w:left="79"/>
              <w:rPr>
                <w:rFonts w:ascii="Microsoft Sans Serif" w:hAnsi="Microsoft Sans Serif"/>
                <w:sz w:val="20"/>
              </w:rPr>
            </w:pPr>
            <w:r>
              <w:rPr>
                <w:rFonts w:ascii="Microsoft Sans Serif" w:hAnsi="Microsoft Sans Serif"/>
                <w:w w:val="80"/>
                <w:sz w:val="20"/>
              </w:rPr>
              <w:t>Anksiyete</w:t>
            </w:r>
            <w:r>
              <w:rPr>
                <w:rFonts w:ascii="Microsoft Sans Serif" w:hAnsi="Microsoft Sans Serif"/>
                <w:spacing w:val="4"/>
                <w:sz w:val="20"/>
              </w:rPr>
              <w:t xml:space="preserve"> </w:t>
            </w:r>
            <w:r>
              <w:rPr>
                <w:rFonts w:ascii="Microsoft Sans Serif" w:hAnsi="Microsoft Sans Serif"/>
                <w:w w:val="80"/>
                <w:sz w:val="20"/>
              </w:rPr>
              <w:t>Bozuklukları-Sosyal</w:t>
            </w:r>
            <w:r>
              <w:rPr>
                <w:rFonts w:ascii="Microsoft Sans Serif" w:hAnsi="Microsoft Sans Serif"/>
                <w:spacing w:val="7"/>
                <w:sz w:val="20"/>
              </w:rPr>
              <w:t xml:space="preserve"> </w:t>
            </w:r>
            <w:r>
              <w:rPr>
                <w:rFonts w:ascii="Microsoft Sans Serif" w:hAnsi="Microsoft Sans Serif"/>
                <w:spacing w:val="-4"/>
                <w:w w:val="80"/>
                <w:sz w:val="20"/>
              </w:rPr>
              <w:t>Fobi</w:t>
            </w:r>
          </w:p>
        </w:tc>
        <w:tc>
          <w:tcPr>
            <w:tcW w:w="1165" w:type="pct"/>
          </w:tcPr>
          <w:p w14:paraId="42858668"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17821981" w14:textId="77777777" w:rsidR="0016069D" w:rsidRDefault="0016069D" w:rsidP="0085704F">
            <w:pPr>
              <w:pStyle w:val="TableParagraph"/>
              <w:spacing w:before="106"/>
              <w:ind w:left="29"/>
              <w:jc w:val="center"/>
              <w:rPr>
                <w:sz w:val="20"/>
              </w:rPr>
            </w:pPr>
            <w:r>
              <w:rPr>
                <w:spacing w:val="-10"/>
                <w:sz w:val="20"/>
              </w:rPr>
              <w:t>1</w:t>
            </w:r>
          </w:p>
        </w:tc>
        <w:tc>
          <w:tcPr>
            <w:tcW w:w="472" w:type="pct"/>
          </w:tcPr>
          <w:p w14:paraId="7519158B" w14:textId="77777777" w:rsidR="0016069D" w:rsidRDefault="0016069D" w:rsidP="0085704F">
            <w:pPr>
              <w:pStyle w:val="TableParagraph"/>
              <w:spacing w:before="106"/>
              <w:ind w:left="24"/>
              <w:jc w:val="center"/>
              <w:rPr>
                <w:sz w:val="20"/>
              </w:rPr>
            </w:pPr>
            <w:r>
              <w:rPr>
                <w:spacing w:val="-10"/>
                <w:sz w:val="20"/>
              </w:rPr>
              <w:t>1</w:t>
            </w:r>
          </w:p>
        </w:tc>
        <w:tc>
          <w:tcPr>
            <w:tcW w:w="388" w:type="pct"/>
            <w:shd w:val="clear" w:color="auto" w:fill="DAEDF3"/>
          </w:tcPr>
          <w:p w14:paraId="5E5C71BA" w14:textId="77777777" w:rsidR="0016069D" w:rsidRDefault="0016069D" w:rsidP="0085704F">
            <w:pPr>
              <w:pStyle w:val="TableParagraph"/>
              <w:spacing w:before="106"/>
              <w:ind w:left="20"/>
              <w:jc w:val="center"/>
              <w:rPr>
                <w:sz w:val="20"/>
              </w:rPr>
            </w:pPr>
            <w:r>
              <w:rPr>
                <w:spacing w:val="-10"/>
                <w:sz w:val="20"/>
              </w:rPr>
              <w:t>2</w:t>
            </w:r>
          </w:p>
        </w:tc>
      </w:tr>
      <w:tr w:rsidR="0016069D" w14:paraId="1B4F8B7B" w14:textId="77777777" w:rsidTr="0016069D">
        <w:trPr>
          <w:trHeight w:val="464"/>
        </w:trPr>
        <w:tc>
          <w:tcPr>
            <w:tcW w:w="8" w:type="pct"/>
            <w:vMerge/>
          </w:tcPr>
          <w:p w14:paraId="2A50F0F4" w14:textId="77777777" w:rsidR="0016069D" w:rsidRDefault="0016069D" w:rsidP="0085704F">
            <w:pPr>
              <w:rPr>
                <w:sz w:val="2"/>
                <w:szCs w:val="2"/>
              </w:rPr>
            </w:pPr>
          </w:p>
        </w:tc>
        <w:tc>
          <w:tcPr>
            <w:tcW w:w="659" w:type="pct"/>
          </w:tcPr>
          <w:p w14:paraId="7E389921" w14:textId="77777777" w:rsidR="0016069D" w:rsidRDefault="0016069D" w:rsidP="0085704F">
            <w:pPr>
              <w:pStyle w:val="TableParagraph"/>
              <w:spacing w:before="106"/>
              <w:ind w:left="29" w:right="1"/>
              <w:jc w:val="center"/>
              <w:rPr>
                <w:sz w:val="20"/>
              </w:rPr>
            </w:pPr>
            <w:r>
              <w:rPr>
                <w:sz w:val="20"/>
              </w:rPr>
              <w:t>TIP</w:t>
            </w:r>
            <w:r>
              <w:rPr>
                <w:spacing w:val="2"/>
                <w:sz w:val="20"/>
              </w:rPr>
              <w:t xml:space="preserve"> </w:t>
            </w:r>
            <w:r>
              <w:rPr>
                <w:spacing w:val="-5"/>
                <w:sz w:val="20"/>
              </w:rPr>
              <w:t>503</w:t>
            </w:r>
          </w:p>
        </w:tc>
        <w:tc>
          <w:tcPr>
            <w:tcW w:w="1816" w:type="pct"/>
          </w:tcPr>
          <w:p w14:paraId="5C5774AF" w14:textId="77777777" w:rsidR="0016069D" w:rsidRDefault="0016069D" w:rsidP="0085704F">
            <w:pPr>
              <w:pStyle w:val="TableParagraph"/>
              <w:spacing w:line="224" w:lineRule="exact"/>
              <w:ind w:left="79"/>
              <w:rPr>
                <w:rFonts w:ascii="Microsoft Sans Serif" w:hAnsi="Microsoft Sans Serif"/>
                <w:sz w:val="20"/>
              </w:rPr>
            </w:pPr>
            <w:r>
              <w:rPr>
                <w:rFonts w:ascii="Microsoft Sans Serif" w:hAnsi="Microsoft Sans Serif"/>
                <w:w w:val="80"/>
                <w:sz w:val="20"/>
              </w:rPr>
              <w:t>Anksiyete</w:t>
            </w:r>
            <w:r>
              <w:rPr>
                <w:rFonts w:ascii="Microsoft Sans Serif" w:hAnsi="Microsoft Sans Serif"/>
                <w:spacing w:val="3"/>
                <w:sz w:val="20"/>
              </w:rPr>
              <w:t xml:space="preserve"> </w:t>
            </w:r>
            <w:r>
              <w:rPr>
                <w:rFonts w:ascii="Microsoft Sans Serif" w:hAnsi="Microsoft Sans Serif"/>
                <w:w w:val="80"/>
                <w:sz w:val="20"/>
              </w:rPr>
              <w:t>Bozuklukları-Panik</w:t>
            </w:r>
            <w:r>
              <w:rPr>
                <w:rFonts w:ascii="Microsoft Sans Serif" w:hAnsi="Microsoft Sans Serif"/>
                <w:spacing w:val="8"/>
                <w:sz w:val="20"/>
              </w:rPr>
              <w:t xml:space="preserve"> </w:t>
            </w:r>
            <w:r>
              <w:rPr>
                <w:rFonts w:ascii="Microsoft Sans Serif" w:hAnsi="Microsoft Sans Serif"/>
                <w:spacing w:val="-2"/>
                <w:w w:val="80"/>
                <w:sz w:val="20"/>
              </w:rPr>
              <w:t>Bozukluğu</w:t>
            </w:r>
          </w:p>
        </w:tc>
        <w:tc>
          <w:tcPr>
            <w:tcW w:w="1165" w:type="pct"/>
          </w:tcPr>
          <w:p w14:paraId="2224346B"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61FBB45A" w14:textId="77777777" w:rsidR="0016069D" w:rsidRDefault="0016069D" w:rsidP="0085704F">
            <w:pPr>
              <w:pStyle w:val="TableParagraph"/>
              <w:spacing w:before="106"/>
              <w:ind w:left="29"/>
              <w:jc w:val="center"/>
              <w:rPr>
                <w:sz w:val="20"/>
              </w:rPr>
            </w:pPr>
            <w:r>
              <w:rPr>
                <w:spacing w:val="-10"/>
                <w:sz w:val="20"/>
              </w:rPr>
              <w:t>1</w:t>
            </w:r>
          </w:p>
        </w:tc>
        <w:tc>
          <w:tcPr>
            <w:tcW w:w="472" w:type="pct"/>
          </w:tcPr>
          <w:p w14:paraId="1042C57A" w14:textId="77777777" w:rsidR="0016069D" w:rsidRDefault="0016069D" w:rsidP="0085704F">
            <w:pPr>
              <w:pStyle w:val="TableParagraph"/>
              <w:spacing w:before="106"/>
              <w:ind w:left="24"/>
              <w:jc w:val="center"/>
              <w:rPr>
                <w:sz w:val="20"/>
              </w:rPr>
            </w:pPr>
            <w:r>
              <w:rPr>
                <w:spacing w:val="-10"/>
                <w:sz w:val="20"/>
              </w:rPr>
              <w:t>1</w:t>
            </w:r>
          </w:p>
        </w:tc>
        <w:tc>
          <w:tcPr>
            <w:tcW w:w="388" w:type="pct"/>
            <w:shd w:val="clear" w:color="auto" w:fill="DAEDF3"/>
          </w:tcPr>
          <w:p w14:paraId="6C9E988F" w14:textId="77777777" w:rsidR="0016069D" w:rsidRDefault="0016069D" w:rsidP="0085704F">
            <w:pPr>
              <w:pStyle w:val="TableParagraph"/>
              <w:spacing w:before="106"/>
              <w:ind w:left="20"/>
              <w:jc w:val="center"/>
              <w:rPr>
                <w:sz w:val="20"/>
              </w:rPr>
            </w:pPr>
            <w:r>
              <w:rPr>
                <w:spacing w:val="-10"/>
                <w:sz w:val="20"/>
              </w:rPr>
              <w:t>2</w:t>
            </w:r>
          </w:p>
        </w:tc>
      </w:tr>
      <w:tr w:rsidR="0016069D" w14:paraId="3C631F38" w14:textId="77777777" w:rsidTr="0016069D">
        <w:trPr>
          <w:trHeight w:val="697"/>
        </w:trPr>
        <w:tc>
          <w:tcPr>
            <w:tcW w:w="8" w:type="pct"/>
            <w:vMerge/>
          </w:tcPr>
          <w:p w14:paraId="55A6A5F4" w14:textId="77777777" w:rsidR="0016069D" w:rsidRDefault="0016069D" w:rsidP="0085704F">
            <w:pPr>
              <w:rPr>
                <w:sz w:val="2"/>
                <w:szCs w:val="2"/>
              </w:rPr>
            </w:pPr>
          </w:p>
        </w:tc>
        <w:tc>
          <w:tcPr>
            <w:tcW w:w="659" w:type="pct"/>
          </w:tcPr>
          <w:p w14:paraId="75396B49"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36D5D412" w14:textId="77777777" w:rsidR="0016069D" w:rsidRDefault="0016069D" w:rsidP="0085704F">
            <w:pPr>
              <w:pStyle w:val="TableParagraph"/>
              <w:spacing w:line="244" w:lineRule="auto"/>
              <w:ind w:left="79" w:right="67"/>
              <w:rPr>
                <w:rFonts w:ascii="Microsoft Sans Serif" w:hAnsi="Microsoft Sans Serif"/>
                <w:sz w:val="20"/>
              </w:rPr>
            </w:pPr>
            <w:r>
              <w:rPr>
                <w:rFonts w:ascii="Microsoft Sans Serif" w:hAnsi="Microsoft Sans Serif"/>
                <w:w w:val="80"/>
                <w:sz w:val="20"/>
              </w:rPr>
              <w:t xml:space="preserve">Anksiyete Bozuklukları-Yaygın Anksiyete </w:t>
            </w:r>
            <w:r>
              <w:rPr>
                <w:rFonts w:ascii="Microsoft Sans Serif" w:hAnsi="Microsoft Sans Serif"/>
                <w:spacing w:val="-2"/>
                <w:w w:val="95"/>
                <w:sz w:val="20"/>
              </w:rPr>
              <w:t>Bozukluğu</w:t>
            </w:r>
          </w:p>
        </w:tc>
        <w:tc>
          <w:tcPr>
            <w:tcW w:w="1165" w:type="pct"/>
          </w:tcPr>
          <w:p w14:paraId="44357674"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520E17A8"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01AE67DE"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1AD36F57" w14:textId="77777777" w:rsidR="0016069D" w:rsidRDefault="0016069D" w:rsidP="0085704F">
            <w:pPr>
              <w:pStyle w:val="TableParagraph"/>
              <w:spacing w:before="221"/>
              <w:ind w:left="20"/>
              <w:jc w:val="center"/>
              <w:rPr>
                <w:sz w:val="20"/>
              </w:rPr>
            </w:pPr>
            <w:r>
              <w:rPr>
                <w:spacing w:val="-10"/>
                <w:sz w:val="20"/>
              </w:rPr>
              <w:t>2</w:t>
            </w:r>
          </w:p>
        </w:tc>
      </w:tr>
      <w:tr w:rsidR="0016069D" w14:paraId="4B96B613" w14:textId="77777777" w:rsidTr="0016069D">
        <w:trPr>
          <w:trHeight w:val="459"/>
        </w:trPr>
        <w:tc>
          <w:tcPr>
            <w:tcW w:w="8" w:type="pct"/>
            <w:vMerge/>
          </w:tcPr>
          <w:p w14:paraId="41B1842E" w14:textId="77777777" w:rsidR="0016069D" w:rsidRDefault="0016069D" w:rsidP="0085704F">
            <w:pPr>
              <w:rPr>
                <w:sz w:val="2"/>
                <w:szCs w:val="2"/>
              </w:rPr>
            </w:pPr>
          </w:p>
        </w:tc>
        <w:tc>
          <w:tcPr>
            <w:tcW w:w="659" w:type="pct"/>
          </w:tcPr>
          <w:p w14:paraId="5228B492" w14:textId="77777777" w:rsidR="0016069D" w:rsidRDefault="0016069D" w:rsidP="0085704F">
            <w:pPr>
              <w:pStyle w:val="TableParagraph"/>
              <w:spacing w:before="106"/>
              <w:ind w:left="29" w:right="1"/>
              <w:jc w:val="center"/>
              <w:rPr>
                <w:sz w:val="20"/>
              </w:rPr>
            </w:pPr>
            <w:r>
              <w:rPr>
                <w:sz w:val="20"/>
              </w:rPr>
              <w:t>TIP</w:t>
            </w:r>
            <w:r>
              <w:rPr>
                <w:spacing w:val="2"/>
                <w:sz w:val="20"/>
              </w:rPr>
              <w:t xml:space="preserve"> </w:t>
            </w:r>
            <w:r>
              <w:rPr>
                <w:spacing w:val="-5"/>
                <w:sz w:val="20"/>
              </w:rPr>
              <w:t>503</w:t>
            </w:r>
          </w:p>
        </w:tc>
        <w:tc>
          <w:tcPr>
            <w:tcW w:w="1816" w:type="pct"/>
          </w:tcPr>
          <w:p w14:paraId="7EA43966" w14:textId="77777777" w:rsidR="0016069D" w:rsidRDefault="0016069D" w:rsidP="0085704F">
            <w:pPr>
              <w:pStyle w:val="TableParagraph"/>
              <w:spacing w:line="224" w:lineRule="exact"/>
              <w:ind w:left="79"/>
              <w:rPr>
                <w:rFonts w:ascii="Microsoft Sans Serif" w:hAnsi="Microsoft Sans Serif"/>
                <w:sz w:val="20"/>
              </w:rPr>
            </w:pPr>
            <w:r>
              <w:rPr>
                <w:rFonts w:ascii="Microsoft Sans Serif" w:hAnsi="Microsoft Sans Serif"/>
                <w:w w:val="80"/>
                <w:sz w:val="20"/>
              </w:rPr>
              <w:t>Anksiyete</w:t>
            </w:r>
            <w:r>
              <w:rPr>
                <w:rFonts w:ascii="Microsoft Sans Serif" w:hAnsi="Microsoft Sans Serif"/>
                <w:spacing w:val="2"/>
                <w:sz w:val="20"/>
              </w:rPr>
              <w:t xml:space="preserve"> </w:t>
            </w:r>
            <w:r>
              <w:rPr>
                <w:rFonts w:ascii="Microsoft Sans Serif" w:hAnsi="Microsoft Sans Serif"/>
                <w:w w:val="80"/>
                <w:sz w:val="20"/>
              </w:rPr>
              <w:t>Bozuklukları-Özgül</w:t>
            </w:r>
            <w:r>
              <w:rPr>
                <w:rFonts w:ascii="Microsoft Sans Serif" w:hAnsi="Microsoft Sans Serif"/>
                <w:spacing w:val="11"/>
                <w:sz w:val="20"/>
              </w:rPr>
              <w:t xml:space="preserve"> </w:t>
            </w:r>
            <w:r>
              <w:rPr>
                <w:rFonts w:ascii="Microsoft Sans Serif" w:hAnsi="Microsoft Sans Serif"/>
                <w:spacing w:val="-2"/>
                <w:w w:val="80"/>
                <w:sz w:val="20"/>
              </w:rPr>
              <w:t>Fobiler</w:t>
            </w:r>
          </w:p>
        </w:tc>
        <w:tc>
          <w:tcPr>
            <w:tcW w:w="1165" w:type="pct"/>
          </w:tcPr>
          <w:p w14:paraId="7D3B01A0" w14:textId="77777777" w:rsidR="0016069D" w:rsidRDefault="0016069D" w:rsidP="0085704F">
            <w:pPr>
              <w:pStyle w:val="TableParagraph"/>
              <w:spacing w:line="221"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5BBA55D4" w14:textId="77777777" w:rsidR="0016069D" w:rsidRDefault="0016069D" w:rsidP="0085704F">
            <w:pPr>
              <w:pStyle w:val="TableParagraph"/>
              <w:spacing w:before="106"/>
              <w:ind w:left="29"/>
              <w:jc w:val="center"/>
              <w:rPr>
                <w:sz w:val="20"/>
              </w:rPr>
            </w:pPr>
            <w:r>
              <w:rPr>
                <w:spacing w:val="-10"/>
                <w:sz w:val="20"/>
              </w:rPr>
              <w:t>1</w:t>
            </w:r>
          </w:p>
        </w:tc>
        <w:tc>
          <w:tcPr>
            <w:tcW w:w="472" w:type="pct"/>
          </w:tcPr>
          <w:p w14:paraId="167B85DA" w14:textId="77777777" w:rsidR="0016069D" w:rsidRDefault="0016069D" w:rsidP="0085704F">
            <w:pPr>
              <w:pStyle w:val="TableParagraph"/>
              <w:spacing w:before="106"/>
              <w:ind w:left="24"/>
              <w:jc w:val="center"/>
              <w:rPr>
                <w:sz w:val="20"/>
              </w:rPr>
            </w:pPr>
            <w:r>
              <w:rPr>
                <w:spacing w:val="-10"/>
                <w:sz w:val="20"/>
              </w:rPr>
              <w:t>1</w:t>
            </w:r>
          </w:p>
        </w:tc>
        <w:tc>
          <w:tcPr>
            <w:tcW w:w="388" w:type="pct"/>
            <w:shd w:val="clear" w:color="auto" w:fill="DAEDF3"/>
          </w:tcPr>
          <w:p w14:paraId="1BCABBE3" w14:textId="77777777" w:rsidR="0016069D" w:rsidRDefault="0016069D" w:rsidP="0085704F">
            <w:pPr>
              <w:pStyle w:val="TableParagraph"/>
              <w:spacing w:before="106"/>
              <w:ind w:left="20"/>
              <w:jc w:val="center"/>
              <w:rPr>
                <w:sz w:val="20"/>
              </w:rPr>
            </w:pPr>
            <w:r>
              <w:rPr>
                <w:spacing w:val="-10"/>
                <w:sz w:val="20"/>
              </w:rPr>
              <w:t>2</w:t>
            </w:r>
          </w:p>
        </w:tc>
      </w:tr>
      <w:tr w:rsidR="0016069D" w14:paraId="6E5A2E4F" w14:textId="77777777" w:rsidTr="0016069D">
        <w:trPr>
          <w:trHeight w:val="698"/>
        </w:trPr>
        <w:tc>
          <w:tcPr>
            <w:tcW w:w="8" w:type="pct"/>
            <w:vMerge/>
          </w:tcPr>
          <w:p w14:paraId="6FD3E319" w14:textId="77777777" w:rsidR="0016069D" w:rsidRDefault="0016069D" w:rsidP="0085704F">
            <w:pPr>
              <w:rPr>
                <w:sz w:val="2"/>
                <w:szCs w:val="2"/>
              </w:rPr>
            </w:pPr>
          </w:p>
        </w:tc>
        <w:tc>
          <w:tcPr>
            <w:tcW w:w="659" w:type="pct"/>
          </w:tcPr>
          <w:p w14:paraId="2EBC1B03"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01650F58" w14:textId="77777777" w:rsidR="0016069D" w:rsidRDefault="0016069D" w:rsidP="0085704F">
            <w:pPr>
              <w:pStyle w:val="TableParagraph"/>
              <w:spacing w:before="2"/>
              <w:ind w:left="79"/>
              <w:rPr>
                <w:rFonts w:ascii="Microsoft Sans Serif" w:hAnsi="Microsoft Sans Serif"/>
                <w:sz w:val="20"/>
              </w:rPr>
            </w:pPr>
            <w:r>
              <w:rPr>
                <w:rFonts w:ascii="Microsoft Sans Serif" w:hAnsi="Microsoft Sans Serif"/>
                <w:w w:val="80"/>
                <w:sz w:val="20"/>
              </w:rPr>
              <w:t xml:space="preserve">Travma ile İlişkili Ruhsal Bozukluklar-Akut Stres </w:t>
            </w:r>
            <w:r>
              <w:rPr>
                <w:rFonts w:ascii="Microsoft Sans Serif" w:hAnsi="Microsoft Sans Serif"/>
                <w:spacing w:val="-2"/>
                <w:w w:val="90"/>
                <w:sz w:val="20"/>
              </w:rPr>
              <w:t>Bozukluğu</w:t>
            </w:r>
          </w:p>
        </w:tc>
        <w:tc>
          <w:tcPr>
            <w:tcW w:w="1165" w:type="pct"/>
          </w:tcPr>
          <w:p w14:paraId="1D0A60DD" w14:textId="77777777" w:rsidR="0016069D" w:rsidRDefault="0016069D" w:rsidP="0085704F">
            <w:pPr>
              <w:pStyle w:val="TableParagraph"/>
              <w:spacing w:before="221"/>
              <w:ind w:left="78"/>
              <w:rPr>
                <w:sz w:val="20"/>
              </w:rPr>
            </w:pPr>
            <w:r>
              <w:rPr>
                <w:sz w:val="20"/>
              </w:rPr>
              <w:t>Doç.</w:t>
            </w:r>
            <w:r>
              <w:rPr>
                <w:spacing w:val="-6"/>
                <w:sz w:val="20"/>
              </w:rPr>
              <w:t xml:space="preserve"> </w:t>
            </w:r>
            <w:r>
              <w:rPr>
                <w:sz w:val="20"/>
              </w:rPr>
              <w:t>Dr.Atilla</w:t>
            </w:r>
            <w:r>
              <w:rPr>
                <w:spacing w:val="-9"/>
                <w:sz w:val="20"/>
              </w:rPr>
              <w:t xml:space="preserve"> </w:t>
            </w:r>
            <w:r>
              <w:rPr>
                <w:spacing w:val="-2"/>
                <w:sz w:val="20"/>
              </w:rPr>
              <w:t>TEKİN</w:t>
            </w:r>
          </w:p>
        </w:tc>
        <w:tc>
          <w:tcPr>
            <w:tcW w:w="493" w:type="pct"/>
          </w:tcPr>
          <w:p w14:paraId="3232B31D"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5E0E20AF"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5F08C428" w14:textId="77777777" w:rsidR="0016069D" w:rsidRDefault="0016069D" w:rsidP="0085704F">
            <w:pPr>
              <w:pStyle w:val="TableParagraph"/>
              <w:spacing w:before="221"/>
              <w:ind w:left="20"/>
              <w:jc w:val="center"/>
              <w:rPr>
                <w:sz w:val="20"/>
              </w:rPr>
            </w:pPr>
            <w:r>
              <w:rPr>
                <w:spacing w:val="-10"/>
                <w:sz w:val="20"/>
              </w:rPr>
              <w:t>2</w:t>
            </w:r>
          </w:p>
        </w:tc>
      </w:tr>
      <w:tr w:rsidR="0016069D" w14:paraId="349B16BE" w14:textId="77777777" w:rsidTr="0016069D">
        <w:trPr>
          <w:trHeight w:val="697"/>
        </w:trPr>
        <w:tc>
          <w:tcPr>
            <w:tcW w:w="8" w:type="pct"/>
            <w:vMerge/>
          </w:tcPr>
          <w:p w14:paraId="14AF8F9A" w14:textId="77777777" w:rsidR="0016069D" w:rsidRDefault="0016069D" w:rsidP="0085704F">
            <w:pPr>
              <w:rPr>
                <w:sz w:val="2"/>
                <w:szCs w:val="2"/>
              </w:rPr>
            </w:pPr>
          </w:p>
        </w:tc>
        <w:tc>
          <w:tcPr>
            <w:tcW w:w="659" w:type="pct"/>
          </w:tcPr>
          <w:p w14:paraId="2E24C703" w14:textId="77777777" w:rsidR="0016069D" w:rsidRDefault="0016069D" w:rsidP="0085704F">
            <w:pPr>
              <w:pStyle w:val="TableParagraph"/>
              <w:spacing w:before="221"/>
              <w:ind w:left="29" w:right="1"/>
              <w:jc w:val="center"/>
              <w:rPr>
                <w:sz w:val="20"/>
              </w:rPr>
            </w:pPr>
            <w:r>
              <w:rPr>
                <w:sz w:val="20"/>
              </w:rPr>
              <w:t>TIP</w:t>
            </w:r>
            <w:r>
              <w:rPr>
                <w:spacing w:val="2"/>
                <w:sz w:val="20"/>
              </w:rPr>
              <w:t xml:space="preserve"> </w:t>
            </w:r>
            <w:r>
              <w:rPr>
                <w:spacing w:val="-5"/>
                <w:sz w:val="20"/>
              </w:rPr>
              <w:t>503</w:t>
            </w:r>
          </w:p>
        </w:tc>
        <w:tc>
          <w:tcPr>
            <w:tcW w:w="1816" w:type="pct"/>
          </w:tcPr>
          <w:p w14:paraId="53F37D2E" w14:textId="77777777" w:rsidR="0016069D" w:rsidRDefault="0016069D" w:rsidP="0085704F">
            <w:pPr>
              <w:pStyle w:val="TableParagraph"/>
              <w:spacing w:line="244" w:lineRule="auto"/>
              <w:ind w:left="79" w:right="67"/>
              <w:rPr>
                <w:rFonts w:ascii="Microsoft Sans Serif" w:hAnsi="Microsoft Sans Serif"/>
                <w:sz w:val="20"/>
              </w:rPr>
            </w:pPr>
            <w:r>
              <w:rPr>
                <w:rFonts w:ascii="Microsoft Sans Serif" w:hAnsi="Microsoft Sans Serif"/>
                <w:w w:val="80"/>
                <w:sz w:val="20"/>
              </w:rPr>
              <w:t>Travma ile İlişkili Ruhsal</w:t>
            </w:r>
            <w:r>
              <w:rPr>
                <w:rFonts w:ascii="Microsoft Sans Serif" w:hAnsi="Microsoft Sans Serif"/>
                <w:sz w:val="20"/>
              </w:rPr>
              <w:t xml:space="preserve"> </w:t>
            </w:r>
            <w:r>
              <w:rPr>
                <w:rFonts w:ascii="Microsoft Sans Serif" w:hAnsi="Microsoft Sans Serif"/>
                <w:w w:val="80"/>
                <w:sz w:val="20"/>
              </w:rPr>
              <w:t xml:space="preserve">Bozukluklar-Travma </w:t>
            </w:r>
            <w:r>
              <w:rPr>
                <w:rFonts w:ascii="Microsoft Sans Serif" w:hAnsi="Microsoft Sans Serif"/>
                <w:w w:val="90"/>
                <w:sz w:val="20"/>
              </w:rPr>
              <w:t>Sonrası</w:t>
            </w:r>
            <w:r>
              <w:rPr>
                <w:rFonts w:ascii="Microsoft Sans Serif" w:hAnsi="Microsoft Sans Serif"/>
                <w:spacing w:val="-3"/>
                <w:w w:val="90"/>
                <w:sz w:val="20"/>
              </w:rPr>
              <w:t xml:space="preserve"> </w:t>
            </w:r>
            <w:r>
              <w:rPr>
                <w:rFonts w:ascii="Microsoft Sans Serif" w:hAnsi="Microsoft Sans Serif"/>
                <w:w w:val="90"/>
                <w:sz w:val="20"/>
              </w:rPr>
              <w:t>Stres</w:t>
            </w:r>
            <w:r>
              <w:rPr>
                <w:rFonts w:ascii="Microsoft Sans Serif" w:hAnsi="Microsoft Sans Serif"/>
                <w:spacing w:val="-8"/>
                <w:w w:val="90"/>
                <w:sz w:val="20"/>
              </w:rPr>
              <w:t xml:space="preserve"> </w:t>
            </w:r>
            <w:r>
              <w:rPr>
                <w:rFonts w:ascii="Microsoft Sans Serif" w:hAnsi="Microsoft Sans Serif"/>
                <w:w w:val="90"/>
                <w:sz w:val="20"/>
              </w:rPr>
              <w:t>Bozukluğu</w:t>
            </w:r>
          </w:p>
        </w:tc>
        <w:tc>
          <w:tcPr>
            <w:tcW w:w="1165" w:type="pct"/>
          </w:tcPr>
          <w:p w14:paraId="3F16254D" w14:textId="77777777" w:rsidR="0016069D" w:rsidRDefault="0016069D" w:rsidP="0085704F">
            <w:pPr>
              <w:pStyle w:val="TableParagraph"/>
              <w:spacing w:before="221"/>
              <w:ind w:left="78"/>
              <w:rPr>
                <w:sz w:val="20"/>
              </w:rPr>
            </w:pPr>
            <w:r>
              <w:rPr>
                <w:sz w:val="20"/>
              </w:rPr>
              <w:t>Doç.</w:t>
            </w:r>
            <w:r>
              <w:rPr>
                <w:spacing w:val="-6"/>
                <w:sz w:val="20"/>
              </w:rPr>
              <w:t xml:space="preserve"> </w:t>
            </w:r>
            <w:r>
              <w:rPr>
                <w:sz w:val="20"/>
              </w:rPr>
              <w:t>Dr.Atilla</w:t>
            </w:r>
            <w:r>
              <w:rPr>
                <w:spacing w:val="-9"/>
                <w:sz w:val="20"/>
              </w:rPr>
              <w:t xml:space="preserve"> </w:t>
            </w:r>
            <w:r>
              <w:rPr>
                <w:spacing w:val="-2"/>
                <w:sz w:val="20"/>
              </w:rPr>
              <w:t>TEKİN</w:t>
            </w:r>
          </w:p>
        </w:tc>
        <w:tc>
          <w:tcPr>
            <w:tcW w:w="493" w:type="pct"/>
          </w:tcPr>
          <w:p w14:paraId="4FA1E1C6" w14:textId="77777777" w:rsidR="0016069D" w:rsidRDefault="0016069D" w:rsidP="0085704F">
            <w:pPr>
              <w:pStyle w:val="TableParagraph"/>
              <w:spacing w:before="221"/>
              <w:ind w:left="29"/>
              <w:jc w:val="center"/>
              <w:rPr>
                <w:sz w:val="20"/>
              </w:rPr>
            </w:pPr>
            <w:r>
              <w:rPr>
                <w:spacing w:val="-10"/>
                <w:sz w:val="20"/>
              </w:rPr>
              <w:t>1</w:t>
            </w:r>
          </w:p>
        </w:tc>
        <w:tc>
          <w:tcPr>
            <w:tcW w:w="472" w:type="pct"/>
          </w:tcPr>
          <w:p w14:paraId="105F4ADD" w14:textId="77777777" w:rsidR="0016069D" w:rsidRDefault="0016069D" w:rsidP="0085704F">
            <w:pPr>
              <w:pStyle w:val="TableParagraph"/>
              <w:spacing w:before="221"/>
              <w:ind w:left="24"/>
              <w:jc w:val="center"/>
              <w:rPr>
                <w:sz w:val="20"/>
              </w:rPr>
            </w:pPr>
            <w:r>
              <w:rPr>
                <w:spacing w:val="-10"/>
                <w:sz w:val="20"/>
              </w:rPr>
              <w:t>1</w:t>
            </w:r>
          </w:p>
        </w:tc>
        <w:tc>
          <w:tcPr>
            <w:tcW w:w="388" w:type="pct"/>
            <w:shd w:val="clear" w:color="auto" w:fill="DAEDF3"/>
          </w:tcPr>
          <w:p w14:paraId="32C7C346" w14:textId="77777777" w:rsidR="0016069D" w:rsidRDefault="0016069D" w:rsidP="0085704F">
            <w:pPr>
              <w:pStyle w:val="TableParagraph"/>
              <w:spacing w:before="221"/>
              <w:ind w:left="20"/>
              <w:jc w:val="center"/>
              <w:rPr>
                <w:sz w:val="20"/>
              </w:rPr>
            </w:pPr>
            <w:r>
              <w:rPr>
                <w:spacing w:val="-10"/>
                <w:sz w:val="20"/>
              </w:rPr>
              <w:t>2</w:t>
            </w:r>
          </w:p>
        </w:tc>
      </w:tr>
      <w:tr w:rsidR="0016069D" w14:paraId="05048995" w14:textId="77777777" w:rsidTr="0016069D">
        <w:trPr>
          <w:trHeight w:val="459"/>
        </w:trPr>
        <w:tc>
          <w:tcPr>
            <w:tcW w:w="8" w:type="pct"/>
            <w:vMerge/>
          </w:tcPr>
          <w:p w14:paraId="3CC44759" w14:textId="77777777" w:rsidR="0016069D" w:rsidRDefault="0016069D" w:rsidP="0085704F">
            <w:pPr>
              <w:rPr>
                <w:sz w:val="2"/>
                <w:szCs w:val="2"/>
              </w:rPr>
            </w:pPr>
          </w:p>
        </w:tc>
        <w:tc>
          <w:tcPr>
            <w:tcW w:w="659" w:type="pct"/>
          </w:tcPr>
          <w:p w14:paraId="50F1F061" w14:textId="77777777" w:rsidR="0016069D" w:rsidRDefault="0016069D" w:rsidP="0085704F">
            <w:pPr>
              <w:pStyle w:val="TableParagraph"/>
              <w:spacing w:before="106"/>
              <w:ind w:left="29" w:right="1"/>
              <w:jc w:val="center"/>
              <w:rPr>
                <w:sz w:val="20"/>
              </w:rPr>
            </w:pPr>
            <w:r>
              <w:rPr>
                <w:sz w:val="20"/>
              </w:rPr>
              <w:t>TIP</w:t>
            </w:r>
            <w:r>
              <w:rPr>
                <w:spacing w:val="2"/>
                <w:sz w:val="20"/>
              </w:rPr>
              <w:t xml:space="preserve"> </w:t>
            </w:r>
            <w:r>
              <w:rPr>
                <w:spacing w:val="-5"/>
                <w:sz w:val="20"/>
              </w:rPr>
              <w:t>503</w:t>
            </w:r>
          </w:p>
        </w:tc>
        <w:tc>
          <w:tcPr>
            <w:tcW w:w="1816" w:type="pct"/>
          </w:tcPr>
          <w:p w14:paraId="6C9FAB47" w14:textId="77777777" w:rsidR="0016069D" w:rsidRDefault="0016069D" w:rsidP="0085704F">
            <w:pPr>
              <w:pStyle w:val="TableParagraph"/>
              <w:spacing w:line="224" w:lineRule="exact"/>
              <w:ind w:left="79"/>
              <w:rPr>
                <w:rFonts w:ascii="Microsoft Sans Serif"/>
                <w:sz w:val="20"/>
              </w:rPr>
            </w:pPr>
            <w:r>
              <w:rPr>
                <w:rFonts w:ascii="Microsoft Sans Serif"/>
                <w:w w:val="80"/>
                <w:sz w:val="20"/>
              </w:rPr>
              <w:t>Dissosiyatif</w:t>
            </w:r>
            <w:r>
              <w:rPr>
                <w:rFonts w:ascii="Microsoft Sans Serif"/>
                <w:spacing w:val="-2"/>
                <w:sz w:val="20"/>
              </w:rPr>
              <w:t xml:space="preserve"> </w:t>
            </w:r>
            <w:r>
              <w:rPr>
                <w:rFonts w:ascii="Microsoft Sans Serif"/>
                <w:spacing w:val="-2"/>
                <w:w w:val="90"/>
                <w:sz w:val="20"/>
              </w:rPr>
              <w:t>Bozukluklar</w:t>
            </w:r>
          </w:p>
        </w:tc>
        <w:tc>
          <w:tcPr>
            <w:tcW w:w="1165" w:type="pct"/>
          </w:tcPr>
          <w:p w14:paraId="447AAE2A" w14:textId="77777777" w:rsidR="0016069D" w:rsidRDefault="0016069D" w:rsidP="0085704F">
            <w:pPr>
              <w:pStyle w:val="TableParagraph"/>
              <w:spacing w:before="106"/>
              <w:ind w:left="78"/>
              <w:rPr>
                <w:sz w:val="20"/>
              </w:rPr>
            </w:pPr>
            <w:r>
              <w:rPr>
                <w:sz w:val="20"/>
              </w:rPr>
              <w:t>Doç.</w:t>
            </w:r>
            <w:r>
              <w:rPr>
                <w:spacing w:val="-6"/>
                <w:sz w:val="20"/>
              </w:rPr>
              <w:t xml:space="preserve"> </w:t>
            </w:r>
            <w:r>
              <w:rPr>
                <w:sz w:val="20"/>
              </w:rPr>
              <w:t>Dr.Atilla</w:t>
            </w:r>
            <w:r>
              <w:rPr>
                <w:spacing w:val="-9"/>
                <w:sz w:val="20"/>
              </w:rPr>
              <w:t xml:space="preserve"> </w:t>
            </w:r>
            <w:r>
              <w:rPr>
                <w:spacing w:val="-2"/>
                <w:sz w:val="20"/>
              </w:rPr>
              <w:t>TEKİN</w:t>
            </w:r>
          </w:p>
        </w:tc>
        <w:tc>
          <w:tcPr>
            <w:tcW w:w="493" w:type="pct"/>
          </w:tcPr>
          <w:p w14:paraId="31786656" w14:textId="77777777" w:rsidR="0016069D" w:rsidRDefault="0016069D" w:rsidP="0085704F">
            <w:pPr>
              <w:pStyle w:val="TableParagraph"/>
              <w:spacing w:before="106"/>
              <w:ind w:left="29"/>
              <w:jc w:val="center"/>
              <w:rPr>
                <w:sz w:val="20"/>
              </w:rPr>
            </w:pPr>
            <w:r>
              <w:rPr>
                <w:spacing w:val="-10"/>
                <w:sz w:val="20"/>
              </w:rPr>
              <w:t>2</w:t>
            </w:r>
          </w:p>
        </w:tc>
        <w:tc>
          <w:tcPr>
            <w:tcW w:w="472" w:type="pct"/>
          </w:tcPr>
          <w:p w14:paraId="72FACC5A" w14:textId="77777777" w:rsidR="0016069D" w:rsidRDefault="0016069D" w:rsidP="0085704F">
            <w:pPr>
              <w:pStyle w:val="TableParagraph"/>
              <w:spacing w:before="106"/>
              <w:ind w:left="24"/>
              <w:jc w:val="center"/>
              <w:rPr>
                <w:sz w:val="20"/>
              </w:rPr>
            </w:pPr>
            <w:r>
              <w:rPr>
                <w:spacing w:val="-10"/>
                <w:sz w:val="20"/>
              </w:rPr>
              <w:t>2</w:t>
            </w:r>
          </w:p>
        </w:tc>
        <w:tc>
          <w:tcPr>
            <w:tcW w:w="388" w:type="pct"/>
            <w:shd w:val="clear" w:color="auto" w:fill="DAEDF3"/>
          </w:tcPr>
          <w:p w14:paraId="1A7E941B" w14:textId="77777777" w:rsidR="0016069D" w:rsidRDefault="0016069D" w:rsidP="0085704F">
            <w:pPr>
              <w:pStyle w:val="TableParagraph"/>
              <w:spacing w:before="106"/>
              <w:ind w:left="20"/>
              <w:jc w:val="center"/>
              <w:rPr>
                <w:sz w:val="20"/>
              </w:rPr>
            </w:pPr>
            <w:r>
              <w:rPr>
                <w:spacing w:val="-10"/>
                <w:sz w:val="20"/>
              </w:rPr>
              <w:t>4</w:t>
            </w:r>
          </w:p>
        </w:tc>
      </w:tr>
      <w:tr w:rsidR="0016069D" w14:paraId="5E83545A" w14:textId="77777777" w:rsidTr="0016069D">
        <w:trPr>
          <w:trHeight w:val="596"/>
        </w:trPr>
        <w:tc>
          <w:tcPr>
            <w:tcW w:w="8" w:type="pct"/>
            <w:vMerge/>
          </w:tcPr>
          <w:p w14:paraId="1A1ECE55" w14:textId="77777777" w:rsidR="0016069D" w:rsidRDefault="0016069D" w:rsidP="0085704F">
            <w:pPr>
              <w:rPr>
                <w:sz w:val="2"/>
                <w:szCs w:val="2"/>
              </w:rPr>
            </w:pPr>
          </w:p>
        </w:tc>
        <w:tc>
          <w:tcPr>
            <w:tcW w:w="659" w:type="pct"/>
          </w:tcPr>
          <w:p w14:paraId="2ADE4502" w14:textId="77777777" w:rsidR="0016069D" w:rsidRDefault="0016069D" w:rsidP="0085704F">
            <w:pPr>
              <w:pStyle w:val="TableParagraph"/>
              <w:spacing w:before="173"/>
              <w:ind w:left="29" w:right="1"/>
              <w:jc w:val="center"/>
              <w:rPr>
                <w:sz w:val="20"/>
              </w:rPr>
            </w:pPr>
            <w:r>
              <w:rPr>
                <w:sz w:val="20"/>
              </w:rPr>
              <w:t>TIP</w:t>
            </w:r>
            <w:r>
              <w:rPr>
                <w:spacing w:val="2"/>
                <w:sz w:val="20"/>
              </w:rPr>
              <w:t xml:space="preserve"> </w:t>
            </w:r>
            <w:r>
              <w:rPr>
                <w:spacing w:val="-5"/>
                <w:sz w:val="20"/>
              </w:rPr>
              <w:t>503</w:t>
            </w:r>
          </w:p>
        </w:tc>
        <w:tc>
          <w:tcPr>
            <w:tcW w:w="1816" w:type="pct"/>
          </w:tcPr>
          <w:p w14:paraId="2C0A250F" w14:textId="77777777" w:rsidR="0016069D" w:rsidRDefault="0016069D" w:rsidP="0085704F">
            <w:pPr>
              <w:pStyle w:val="TableParagraph"/>
              <w:spacing w:before="65"/>
              <w:ind w:left="79"/>
              <w:rPr>
                <w:rFonts w:ascii="Microsoft Sans Serif" w:hAnsi="Microsoft Sans Serif"/>
                <w:sz w:val="20"/>
              </w:rPr>
            </w:pPr>
            <w:r>
              <w:rPr>
                <w:rFonts w:ascii="Microsoft Sans Serif" w:hAnsi="Microsoft Sans Serif"/>
                <w:w w:val="80"/>
                <w:sz w:val="20"/>
              </w:rPr>
              <w:t>Anksiyete</w:t>
            </w:r>
            <w:r>
              <w:rPr>
                <w:rFonts w:ascii="Microsoft Sans Serif" w:hAnsi="Microsoft Sans Serif"/>
                <w:spacing w:val="16"/>
                <w:sz w:val="20"/>
              </w:rPr>
              <w:t xml:space="preserve"> </w:t>
            </w:r>
            <w:r>
              <w:rPr>
                <w:rFonts w:ascii="Microsoft Sans Serif" w:hAnsi="Microsoft Sans Serif"/>
                <w:w w:val="80"/>
                <w:sz w:val="20"/>
              </w:rPr>
              <w:t>Bozuklukları-</w:t>
            </w:r>
            <w:r>
              <w:rPr>
                <w:rFonts w:ascii="Microsoft Sans Serif" w:hAnsi="Microsoft Sans Serif"/>
                <w:spacing w:val="-2"/>
                <w:w w:val="80"/>
                <w:sz w:val="20"/>
              </w:rPr>
              <w:t>Tedaviler</w:t>
            </w:r>
          </w:p>
        </w:tc>
        <w:tc>
          <w:tcPr>
            <w:tcW w:w="1165" w:type="pct"/>
          </w:tcPr>
          <w:p w14:paraId="1C3C874B" w14:textId="77777777" w:rsidR="0016069D" w:rsidRDefault="0016069D" w:rsidP="0085704F">
            <w:pPr>
              <w:pStyle w:val="TableParagraph"/>
              <w:spacing w:line="225" w:lineRule="exact"/>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591F0FBA" w14:textId="77777777" w:rsidR="0016069D" w:rsidRDefault="0016069D" w:rsidP="0085704F">
            <w:pPr>
              <w:pStyle w:val="TableParagraph"/>
              <w:spacing w:before="173"/>
              <w:ind w:left="29"/>
              <w:jc w:val="center"/>
              <w:rPr>
                <w:sz w:val="20"/>
              </w:rPr>
            </w:pPr>
            <w:r>
              <w:rPr>
                <w:spacing w:val="-10"/>
                <w:sz w:val="20"/>
              </w:rPr>
              <w:t>1</w:t>
            </w:r>
          </w:p>
        </w:tc>
        <w:tc>
          <w:tcPr>
            <w:tcW w:w="472" w:type="pct"/>
          </w:tcPr>
          <w:p w14:paraId="17AB375A" w14:textId="77777777" w:rsidR="0016069D" w:rsidRDefault="0016069D" w:rsidP="0085704F">
            <w:pPr>
              <w:pStyle w:val="TableParagraph"/>
              <w:spacing w:before="173"/>
              <w:ind w:left="24"/>
              <w:jc w:val="center"/>
              <w:rPr>
                <w:sz w:val="20"/>
              </w:rPr>
            </w:pPr>
            <w:r>
              <w:rPr>
                <w:spacing w:val="-10"/>
                <w:sz w:val="20"/>
              </w:rPr>
              <w:t>1</w:t>
            </w:r>
          </w:p>
        </w:tc>
        <w:tc>
          <w:tcPr>
            <w:tcW w:w="388" w:type="pct"/>
            <w:shd w:val="clear" w:color="auto" w:fill="DAEDF3"/>
          </w:tcPr>
          <w:p w14:paraId="1E7736F0" w14:textId="77777777" w:rsidR="0016069D" w:rsidRDefault="0016069D" w:rsidP="0085704F">
            <w:pPr>
              <w:pStyle w:val="TableParagraph"/>
              <w:spacing w:before="173"/>
              <w:ind w:left="20"/>
              <w:jc w:val="center"/>
              <w:rPr>
                <w:sz w:val="20"/>
              </w:rPr>
            </w:pPr>
            <w:r>
              <w:rPr>
                <w:spacing w:val="-10"/>
                <w:sz w:val="20"/>
              </w:rPr>
              <w:t>2</w:t>
            </w:r>
          </w:p>
        </w:tc>
      </w:tr>
      <w:tr w:rsidR="0016069D" w14:paraId="201AFAC8" w14:textId="77777777" w:rsidTr="0016069D">
        <w:trPr>
          <w:trHeight w:val="693"/>
        </w:trPr>
        <w:tc>
          <w:tcPr>
            <w:tcW w:w="8" w:type="pct"/>
            <w:vMerge/>
          </w:tcPr>
          <w:p w14:paraId="6F47DF41" w14:textId="77777777" w:rsidR="0016069D" w:rsidRDefault="0016069D" w:rsidP="0085704F">
            <w:pPr>
              <w:rPr>
                <w:sz w:val="2"/>
                <w:szCs w:val="2"/>
              </w:rPr>
            </w:pPr>
          </w:p>
        </w:tc>
        <w:tc>
          <w:tcPr>
            <w:tcW w:w="659" w:type="pct"/>
          </w:tcPr>
          <w:p w14:paraId="334CA34C" w14:textId="77777777" w:rsidR="0016069D" w:rsidRDefault="0016069D" w:rsidP="0085704F">
            <w:pPr>
              <w:pStyle w:val="TableParagraph"/>
              <w:spacing w:before="221"/>
              <w:ind w:left="29"/>
              <w:jc w:val="center"/>
              <w:rPr>
                <w:sz w:val="20"/>
              </w:rPr>
            </w:pPr>
            <w:r>
              <w:rPr>
                <w:sz w:val="20"/>
              </w:rPr>
              <w:t>TIP</w:t>
            </w:r>
            <w:r>
              <w:rPr>
                <w:spacing w:val="2"/>
                <w:sz w:val="20"/>
              </w:rPr>
              <w:t xml:space="preserve"> </w:t>
            </w:r>
            <w:r>
              <w:rPr>
                <w:spacing w:val="-5"/>
                <w:sz w:val="20"/>
              </w:rPr>
              <w:t>503</w:t>
            </w:r>
          </w:p>
        </w:tc>
        <w:tc>
          <w:tcPr>
            <w:tcW w:w="1816" w:type="pct"/>
          </w:tcPr>
          <w:p w14:paraId="1E2156A1" w14:textId="77777777" w:rsidR="0016069D" w:rsidRDefault="0016069D" w:rsidP="0085704F">
            <w:pPr>
              <w:pStyle w:val="TableParagraph"/>
              <w:spacing w:line="244" w:lineRule="auto"/>
              <w:ind w:left="79"/>
              <w:rPr>
                <w:rFonts w:ascii="Microsoft Sans Serif" w:hAnsi="Microsoft Sans Serif"/>
                <w:sz w:val="20"/>
              </w:rPr>
            </w:pPr>
            <w:r>
              <w:rPr>
                <w:rFonts w:ascii="Microsoft Sans Serif" w:hAnsi="Microsoft Sans Serif"/>
                <w:w w:val="80"/>
                <w:sz w:val="20"/>
              </w:rPr>
              <w:t>Obsesif Kompulsif</w:t>
            </w:r>
            <w:r>
              <w:rPr>
                <w:rFonts w:ascii="Microsoft Sans Serif" w:hAnsi="Microsoft Sans Serif"/>
                <w:sz w:val="20"/>
              </w:rPr>
              <w:t xml:space="preserve"> </w:t>
            </w:r>
            <w:r>
              <w:rPr>
                <w:rFonts w:ascii="Microsoft Sans Serif" w:hAnsi="Microsoft Sans Serif"/>
                <w:w w:val="80"/>
                <w:sz w:val="20"/>
              </w:rPr>
              <w:t xml:space="preserve">Bozukluk ve İlişkili Ruhsal </w:t>
            </w:r>
            <w:r>
              <w:rPr>
                <w:rFonts w:ascii="Microsoft Sans Serif" w:hAnsi="Microsoft Sans Serif"/>
                <w:spacing w:val="-2"/>
                <w:w w:val="90"/>
                <w:sz w:val="20"/>
              </w:rPr>
              <w:t>Bozukluklar</w:t>
            </w:r>
          </w:p>
        </w:tc>
        <w:tc>
          <w:tcPr>
            <w:tcW w:w="1165" w:type="pct"/>
          </w:tcPr>
          <w:p w14:paraId="000524ED" w14:textId="77777777" w:rsidR="0016069D" w:rsidRDefault="0016069D" w:rsidP="0085704F">
            <w:pPr>
              <w:pStyle w:val="TableParagraph"/>
              <w:spacing w:line="221" w:lineRule="exact"/>
              <w:ind w:left="78"/>
              <w:rPr>
                <w:sz w:val="20"/>
              </w:rPr>
            </w:pPr>
            <w:r>
              <w:rPr>
                <w:sz w:val="20"/>
              </w:rPr>
              <w:t>Doç.</w:t>
            </w:r>
            <w:r>
              <w:rPr>
                <w:spacing w:val="-6"/>
                <w:sz w:val="20"/>
              </w:rPr>
              <w:t xml:space="preserve"> </w:t>
            </w:r>
            <w:r>
              <w:rPr>
                <w:sz w:val="20"/>
              </w:rPr>
              <w:t>Dr.Atilla</w:t>
            </w:r>
            <w:r>
              <w:rPr>
                <w:spacing w:val="-9"/>
                <w:sz w:val="20"/>
              </w:rPr>
              <w:t xml:space="preserve"> </w:t>
            </w:r>
            <w:r>
              <w:rPr>
                <w:spacing w:val="-2"/>
                <w:sz w:val="20"/>
              </w:rPr>
              <w:t>TEKİN</w:t>
            </w:r>
          </w:p>
        </w:tc>
        <w:tc>
          <w:tcPr>
            <w:tcW w:w="493" w:type="pct"/>
          </w:tcPr>
          <w:p w14:paraId="606641AE" w14:textId="77777777" w:rsidR="0016069D" w:rsidRDefault="0016069D" w:rsidP="0085704F">
            <w:pPr>
              <w:pStyle w:val="TableParagraph"/>
              <w:spacing w:before="221"/>
              <w:ind w:left="29"/>
              <w:jc w:val="center"/>
              <w:rPr>
                <w:sz w:val="20"/>
              </w:rPr>
            </w:pPr>
            <w:r>
              <w:rPr>
                <w:spacing w:val="-10"/>
                <w:sz w:val="20"/>
              </w:rPr>
              <w:t>3</w:t>
            </w:r>
          </w:p>
        </w:tc>
        <w:tc>
          <w:tcPr>
            <w:tcW w:w="472" w:type="pct"/>
          </w:tcPr>
          <w:p w14:paraId="4DF2A925" w14:textId="77777777" w:rsidR="0016069D" w:rsidRDefault="0016069D" w:rsidP="0085704F">
            <w:pPr>
              <w:pStyle w:val="TableParagraph"/>
              <w:spacing w:before="221"/>
              <w:ind w:left="24"/>
              <w:jc w:val="center"/>
              <w:rPr>
                <w:sz w:val="20"/>
              </w:rPr>
            </w:pPr>
            <w:r>
              <w:rPr>
                <w:spacing w:val="-10"/>
                <w:sz w:val="20"/>
              </w:rPr>
              <w:t>3</w:t>
            </w:r>
          </w:p>
        </w:tc>
        <w:tc>
          <w:tcPr>
            <w:tcW w:w="388" w:type="pct"/>
            <w:shd w:val="clear" w:color="auto" w:fill="DAEDF3"/>
          </w:tcPr>
          <w:p w14:paraId="714FDE95" w14:textId="77777777" w:rsidR="0016069D" w:rsidRDefault="0016069D" w:rsidP="0085704F">
            <w:pPr>
              <w:pStyle w:val="TableParagraph"/>
              <w:spacing w:before="221"/>
              <w:ind w:left="20"/>
              <w:jc w:val="center"/>
              <w:rPr>
                <w:sz w:val="20"/>
              </w:rPr>
            </w:pPr>
            <w:r>
              <w:rPr>
                <w:spacing w:val="-10"/>
                <w:sz w:val="20"/>
              </w:rPr>
              <w:t>6</w:t>
            </w:r>
          </w:p>
        </w:tc>
      </w:tr>
      <w:tr w:rsidR="0016069D" w14:paraId="18A4D2F7" w14:textId="77777777" w:rsidTr="0016069D">
        <w:trPr>
          <w:trHeight w:val="591"/>
        </w:trPr>
        <w:tc>
          <w:tcPr>
            <w:tcW w:w="8" w:type="pct"/>
            <w:vMerge/>
          </w:tcPr>
          <w:p w14:paraId="46139FDA" w14:textId="77777777" w:rsidR="0016069D" w:rsidRDefault="0016069D" w:rsidP="0085704F">
            <w:pPr>
              <w:rPr>
                <w:sz w:val="2"/>
                <w:szCs w:val="2"/>
              </w:rPr>
            </w:pPr>
          </w:p>
        </w:tc>
        <w:tc>
          <w:tcPr>
            <w:tcW w:w="659" w:type="pct"/>
          </w:tcPr>
          <w:p w14:paraId="79E835D3"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5C65D25E" w14:textId="77777777" w:rsidR="0016069D" w:rsidRDefault="0016069D" w:rsidP="0085704F">
            <w:pPr>
              <w:pStyle w:val="TableParagraph"/>
              <w:spacing w:before="65"/>
              <w:ind w:left="79"/>
              <w:rPr>
                <w:rFonts w:ascii="Microsoft Sans Serif"/>
                <w:sz w:val="20"/>
              </w:rPr>
            </w:pPr>
            <w:r>
              <w:rPr>
                <w:rFonts w:ascii="Microsoft Sans Serif"/>
                <w:w w:val="80"/>
                <w:sz w:val="20"/>
              </w:rPr>
              <w:t>Psikiyatrik</w:t>
            </w:r>
            <w:r>
              <w:rPr>
                <w:rFonts w:ascii="Microsoft Sans Serif"/>
                <w:spacing w:val="-4"/>
                <w:sz w:val="20"/>
              </w:rPr>
              <w:t xml:space="preserve"> </w:t>
            </w:r>
            <w:r>
              <w:rPr>
                <w:rFonts w:ascii="Microsoft Sans Serif"/>
                <w:spacing w:val="-2"/>
                <w:w w:val="90"/>
                <w:sz w:val="20"/>
              </w:rPr>
              <w:t>Aciller</w:t>
            </w:r>
          </w:p>
        </w:tc>
        <w:tc>
          <w:tcPr>
            <w:tcW w:w="1165" w:type="pct"/>
          </w:tcPr>
          <w:p w14:paraId="49443D95" w14:textId="77777777" w:rsidR="0016069D" w:rsidRDefault="0016069D" w:rsidP="0085704F">
            <w:pPr>
              <w:pStyle w:val="TableParagraph"/>
              <w:spacing w:before="168"/>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59FB6A60" w14:textId="77777777" w:rsidR="0016069D" w:rsidRDefault="0016069D" w:rsidP="0085704F">
            <w:pPr>
              <w:pStyle w:val="TableParagraph"/>
              <w:spacing w:before="168"/>
              <w:ind w:left="29"/>
              <w:jc w:val="center"/>
              <w:rPr>
                <w:sz w:val="20"/>
              </w:rPr>
            </w:pPr>
            <w:r>
              <w:rPr>
                <w:spacing w:val="-10"/>
                <w:sz w:val="20"/>
              </w:rPr>
              <w:t>2</w:t>
            </w:r>
          </w:p>
        </w:tc>
        <w:tc>
          <w:tcPr>
            <w:tcW w:w="472" w:type="pct"/>
          </w:tcPr>
          <w:p w14:paraId="1D2CB846" w14:textId="77777777" w:rsidR="0016069D" w:rsidRDefault="0016069D" w:rsidP="0085704F">
            <w:pPr>
              <w:pStyle w:val="TableParagraph"/>
              <w:spacing w:before="168"/>
              <w:ind w:left="24"/>
              <w:jc w:val="center"/>
              <w:rPr>
                <w:sz w:val="20"/>
              </w:rPr>
            </w:pPr>
            <w:r>
              <w:rPr>
                <w:spacing w:val="-10"/>
                <w:sz w:val="20"/>
              </w:rPr>
              <w:t>2</w:t>
            </w:r>
          </w:p>
        </w:tc>
        <w:tc>
          <w:tcPr>
            <w:tcW w:w="388" w:type="pct"/>
            <w:shd w:val="clear" w:color="auto" w:fill="DAEDF3"/>
          </w:tcPr>
          <w:p w14:paraId="57A60F46" w14:textId="77777777" w:rsidR="0016069D" w:rsidRDefault="0016069D" w:rsidP="0085704F">
            <w:pPr>
              <w:pStyle w:val="TableParagraph"/>
              <w:spacing w:before="168"/>
              <w:ind w:left="20"/>
              <w:jc w:val="center"/>
              <w:rPr>
                <w:sz w:val="20"/>
              </w:rPr>
            </w:pPr>
            <w:r>
              <w:rPr>
                <w:spacing w:val="-10"/>
                <w:sz w:val="20"/>
              </w:rPr>
              <w:t>4</w:t>
            </w:r>
          </w:p>
        </w:tc>
      </w:tr>
      <w:tr w:rsidR="0016069D" w14:paraId="05C910FF" w14:textId="77777777" w:rsidTr="0016069D">
        <w:trPr>
          <w:trHeight w:val="628"/>
        </w:trPr>
        <w:tc>
          <w:tcPr>
            <w:tcW w:w="8" w:type="pct"/>
            <w:vMerge/>
          </w:tcPr>
          <w:p w14:paraId="063DFBBE" w14:textId="77777777" w:rsidR="0016069D" w:rsidRDefault="0016069D" w:rsidP="0085704F">
            <w:pPr>
              <w:rPr>
                <w:sz w:val="2"/>
                <w:szCs w:val="2"/>
              </w:rPr>
            </w:pPr>
          </w:p>
        </w:tc>
        <w:tc>
          <w:tcPr>
            <w:tcW w:w="659" w:type="pct"/>
          </w:tcPr>
          <w:p w14:paraId="12EF495F" w14:textId="77777777" w:rsidR="0016069D" w:rsidRDefault="0016069D" w:rsidP="0085704F">
            <w:pPr>
              <w:pStyle w:val="TableParagraph"/>
              <w:spacing w:before="173"/>
              <w:ind w:left="29" w:right="1"/>
              <w:jc w:val="center"/>
              <w:rPr>
                <w:sz w:val="20"/>
              </w:rPr>
            </w:pPr>
            <w:r>
              <w:rPr>
                <w:sz w:val="20"/>
              </w:rPr>
              <w:t>TIP</w:t>
            </w:r>
            <w:r>
              <w:rPr>
                <w:spacing w:val="2"/>
                <w:sz w:val="20"/>
              </w:rPr>
              <w:t xml:space="preserve"> </w:t>
            </w:r>
            <w:r>
              <w:rPr>
                <w:spacing w:val="-5"/>
                <w:sz w:val="20"/>
              </w:rPr>
              <w:t>503</w:t>
            </w:r>
          </w:p>
        </w:tc>
        <w:tc>
          <w:tcPr>
            <w:tcW w:w="1816" w:type="pct"/>
          </w:tcPr>
          <w:p w14:paraId="00DE6E79" w14:textId="77777777" w:rsidR="0016069D" w:rsidRDefault="0016069D" w:rsidP="0085704F">
            <w:pPr>
              <w:pStyle w:val="TableParagraph"/>
              <w:spacing w:before="65"/>
              <w:ind w:left="79"/>
              <w:rPr>
                <w:rFonts w:ascii="Microsoft Sans Serif" w:hAnsi="Microsoft Sans Serif"/>
                <w:sz w:val="20"/>
              </w:rPr>
            </w:pPr>
            <w:r>
              <w:rPr>
                <w:rFonts w:ascii="Microsoft Sans Serif" w:hAnsi="Microsoft Sans Serif"/>
                <w:w w:val="80"/>
                <w:sz w:val="20"/>
              </w:rPr>
              <w:t>Alkol</w:t>
            </w:r>
            <w:r>
              <w:rPr>
                <w:rFonts w:ascii="Microsoft Sans Serif" w:hAnsi="Microsoft Sans Serif"/>
                <w:spacing w:val="4"/>
                <w:sz w:val="20"/>
              </w:rPr>
              <w:t xml:space="preserve"> </w:t>
            </w:r>
            <w:r>
              <w:rPr>
                <w:rFonts w:ascii="Microsoft Sans Serif" w:hAnsi="Microsoft Sans Serif"/>
                <w:w w:val="80"/>
                <w:sz w:val="20"/>
              </w:rPr>
              <w:t>ve</w:t>
            </w:r>
            <w:r>
              <w:rPr>
                <w:rFonts w:ascii="Microsoft Sans Serif" w:hAnsi="Microsoft Sans Serif"/>
                <w:spacing w:val="-5"/>
                <w:sz w:val="20"/>
              </w:rPr>
              <w:t xml:space="preserve"> </w:t>
            </w:r>
            <w:r>
              <w:rPr>
                <w:rFonts w:ascii="Microsoft Sans Serif" w:hAnsi="Microsoft Sans Serif"/>
                <w:w w:val="80"/>
                <w:sz w:val="20"/>
              </w:rPr>
              <w:t>Madde</w:t>
            </w:r>
            <w:r>
              <w:rPr>
                <w:rFonts w:ascii="Microsoft Sans Serif" w:hAnsi="Microsoft Sans Serif"/>
                <w:spacing w:val="-4"/>
                <w:sz w:val="20"/>
              </w:rPr>
              <w:t xml:space="preserve"> </w:t>
            </w:r>
            <w:r>
              <w:rPr>
                <w:rFonts w:ascii="Microsoft Sans Serif" w:hAnsi="Microsoft Sans Serif"/>
                <w:w w:val="80"/>
                <w:sz w:val="20"/>
              </w:rPr>
              <w:t>Kullanım</w:t>
            </w:r>
            <w:r>
              <w:rPr>
                <w:rFonts w:ascii="Microsoft Sans Serif" w:hAnsi="Microsoft Sans Serif"/>
                <w:spacing w:val="-1"/>
                <w:sz w:val="20"/>
              </w:rPr>
              <w:t xml:space="preserve"> </w:t>
            </w:r>
            <w:r>
              <w:rPr>
                <w:rFonts w:ascii="Microsoft Sans Serif" w:hAnsi="Microsoft Sans Serif"/>
                <w:spacing w:val="-2"/>
                <w:w w:val="80"/>
                <w:sz w:val="20"/>
              </w:rPr>
              <w:t>Bozuklukları</w:t>
            </w:r>
          </w:p>
        </w:tc>
        <w:tc>
          <w:tcPr>
            <w:tcW w:w="1165" w:type="pct"/>
          </w:tcPr>
          <w:p w14:paraId="7040CAD5" w14:textId="77777777" w:rsidR="0016069D" w:rsidRDefault="0016069D" w:rsidP="0085704F">
            <w:pPr>
              <w:pStyle w:val="TableParagraph"/>
              <w:spacing w:before="173"/>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00B23409" w14:textId="77777777" w:rsidR="0016069D" w:rsidRDefault="0016069D" w:rsidP="0085704F">
            <w:pPr>
              <w:pStyle w:val="TableParagraph"/>
              <w:spacing w:before="173"/>
              <w:ind w:left="29"/>
              <w:jc w:val="center"/>
              <w:rPr>
                <w:sz w:val="20"/>
              </w:rPr>
            </w:pPr>
            <w:r>
              <w:rPr>
                <w:spacing w:val="-10"/>
                <w:sz w:val="20"/>
              </w:rPr>
              <w:t>2</w:t>
            </w:r>
          </w:p>
        </w:tc>
        <w:tc>
          <w:tcPr>
            <w:tcW w:w="472" w:type="pct"/>
          </w:tcPr>
          <w:p w14:paraId="4F82F670" w14:textId="77777777" w:rsidR="0016069D" w:rsidRDefault="0016069D" w:rsidP="0085704F">
            <w:pPr>
              <w:pStyle w:val="TableParagraph"/>
              <w:spacing w:before="173"/>
              <w:ind w:left="24"/>
              <w:jc w:val="center"/>
              <w:rPr>
                <w:sz w:val="20"/>
              </w:rPr>
            </w:pPr>
            <w:r>
              <w:rPr>
                <w:spacing w:val="-10"/>
                <w:sz w:val="20"/>
              </w:rPr>
              <w:t>2</w:t>
            </w:r>
          </w:p>
        </w:tc>
        <w:tc>
          <w:tcPr>
            <w:tcW w:w="388" w:type="pct"/>
            <w:shd w:val="clear" w:color="auto" w:fill="DAEDF3"/>
          </w:tcPr>
          <w:p w14:paraId="6E35173A" w14:textId="77777777" w:rsidR="0016069D" w:rsidRDefault="0016069D" w:rsidP="0085704F">
            <w:pPr>
              <w:pStyle w:val="TableParagraph"/>
              <w:spacing w:before="173"/>
              <w:ind w:left="20"/>
              <w:jc w:val="center"/>
              <w:rPr>
                <w:sz w:val="20"/>
              </w:rPr>
            </w:pPr>
            <w:r>
              <w:rPr>
                <w:spacing w:val="-10"/>
                <w:sz w:val="20"/>
              </w:rPr>
              <w:t>4</w:t>
            </w:r>
          </w:p>
        </w:tc>
      </w:tr>
      <w:tr w:rsidR="0016069D" w14:paraId="0DC94AEE" w14:textId="77777777" w:rsidTr="0016069D">
        <w:trPr>
          <w:trHeight w:val="591"/>
        </w:trPr>
        <w:tc>
          <w:tcPr>
            <w:tcW w:w="8" w:type="pct"/>
            <w:vMerge/>
          </w:tcPr>
          <w:p w14:paraId="0D9DC31B" w14:textId="77777777" w:rsidR="0016069D" w:rsidRDefault="0016069D" w:rsidP="0085704F">
            <w:pPr>
              <w:rPr>
                <w:sz w:val="2"/>
                <w:szCs w:val="2"/>
              </w:rPr>
            </w:pPr>
          </w:p>
        </w:tc>
        <w:tc>
          <w:tcPr>
            <w:tcW w:w="659" w:type="pct"/>
          </w:tcPr>
          <w:p w14:paraId="7852ACAF"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16B7B987" w14:textId="77777777" w:rsidR="0016069D" w:rsidRDefault="0016069D" w:rsidP="0085704F">
            <w:pPr>
              <w:pStyle w:val="TableParagraph"/>
              <w:spacing w:before="60"/>
              <w:ind w:left="79"/>
              <w:rPr>
                <w:rFonts w:ascii="Microsoft Sans Serif" w:hAnsi="Microsoft Sans Serif"/>
                <w:sz w:val="20"/>
              </w:rPr>
            </w:pPr>
            <w:r>
              <w:rPr>
                <w:rFonts w:ascii="Microsoft Sans Serif" w:hAnsi="Microsoft Sans Serif"/>
                <w:w w:val="80"/>
                <w:sz w:val="20"/>
              </w:rPr>
              <w:t>Kişilik</w:t>
            </w:r>
            <w:r>
              <w:rPr>
                <w:rFonts w:ascii="Microsoft Sans Serif" w:hAnsi="Microsoft Sans Serif"/>
                <w:spacing w:val="-2"/>
                <w:sz w:val="20"/>
              </w:rPr>
              <w:t xml:space="preserve"> </w:t>
            </w:r>
            <w:r>
              <w:rPr>
                <w:rFonts w:ascii="Microsoft Sans Serif" w:hAnsi="Microsoft Sans Serif"/>
                <w:spacing w:val="-2"/>
                <w:w w:val="90"/>
                <w:sz w:val="20"/>
              </w:rPr>
              <w:t>Bozuklukları</w:t>
            </w:r>
          </w:p>
        </w:tc>
        <w:tc>
          <w:tcPr>
            <w:tcW w:w="1165" w:type="pct"/>
          </w:tcPr>
          <w:p w14:paraId="21551E93" w14:textId="77777777" w:rsidR="0016069D" w:rsidRDefault="0016069D" w:rsidP="0085704F">
            <w:pPr>
              <w:pStyle w:val="TableParagraph"/>
              <w:spacing w:before="168"/>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5982BF86" w14:textId="77777777" w:rsidR="0016069D" w:rsidRDefault="0016069D" w:rsidP="0085704F">
            <w:pPr>
              <w:pStyle w:val="TableParagraph"/>
              <w:spacing w:before="168"/>
              <w:ind w:left="29"/>
              <w:jc w:val="center"/>
              <w:rPr>
                <w:sz w:val="20"/>
              </w:rPr>
            </w:pPr>
            <w:r>
              <w:rPr>
                <w:spacing w:val="-10"/>
                <w:sz w:val="20"/>
              </w:rPr>
              <w:t>4</w:t>
            </w:r>
          </w:p>
        </w:tc>
        <w:tc>
          <w:tcPr>
            <w:tcW w:w="472" w:type="pct"/>
          </w:tcPr>
          <w:p w14:paraId="07FA5485" w14:textId="77777777" w:rsidR="0016069D" w:rsidRDefault="0016069D" w:rsidP="0085704F">
            <w:pPr>
              <w:pStyle w:val="TableParagraph"/>
              <w:spacing w:before="168"/>
              <w:ind w:left="24"/>
              <w:jc w:val="center"/>
              <w:rPr>
                <w:sz w:val="20"/>
              </w:rPr>
            </w:pPr>
            <w:r>
              <w:rPr>
                <w:spacing w:val="-10"/>
                <w:sz w:val="20"/>
              </w:rPr>
              <w:t>4</w:t>
            </w:r>
          </w:p>
        </w:tc>
        <w:tc>
          <w:tcPr>
            <w:tcW w:w="388" w:type="pct"/>
            <w:shd w:val="clear" w:color="auto" w:fill="DAEDF3"/>
          </w:tcPr>
          <w:p w14:paraId="298927D1" w14:textId="77777777" w:rsidR="0016069D" w:rsidRDefault="0016069D" w:rsidP="0085704F">
            <w:pPr>
              <w:pStyle w:val="TableParagraph"/>
              <w:spacing w:before="168"/>
              <w:ind w:left="20"/>
              <w:jc w:val="center"/>
              <w:rPr>
                <w:sz w:val="20"/>
              </w:rPr>
            </w:pPr>
            <w:r>
              <w:rPr>
                <w:spacing w:val="-10"/>
                <w:sz w:val="20"/>
              </w:rPr>
              <w:t>8</w:t>
            </w:r>
          </w:p>
        </w:tc>
      </w:tr>
      <w:tr w:rsidR="0016069D" w14:paraId="2014249E" w14:textId="77777777" w:rsidTr="0016069D">
        <w:trPr>
          <w:trHeight w:val="591"/>
        </w:trPr>
        <w:tc>
          <w:tcPr>
            <w:tcW w:w="8" w:type="pct"/>
            <w:tcBorders>
              <w:top w:val="single" w:sz="4" w:space="0" w:color="000000"/>
            </w:tcBorders>
          </w:tcPr>
          <w:p w14:paraId="7E4C434E" w14:textId="77777777" w:rsidR="0016069D" w:rsidRDefault="0016069D" w:rsidP="0085704F">
            <w:pPr>
              <w:rPr>
                <w:sz w:val="2"/>
                <w:szCs w:val="2"/>
              </w:rPr>
            </w:pPr>
          </w:p>
        </w:tc>
        <w:tc>
          <w:tcPr>
            <w:tcW w:w="659" w:type="pct"/>
            <w:tcBorders>
              <w:top w:val="single" w:sz="4" w:space="0" w:color="000000"/>
            </w:tcBorders>
          </w:tcPr>
          <w:p w14:paraId="4EBF060A"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Borders>
              <w:top w:val="single" w:sz="4" w:space="0" w:color="000000"/>
            </w:tcBorders>
          </w:tcPr>
          <w:p w14:paraId="11578D78" w14:textId="77777777" w:rsidR="0016069D" w:rsidRDefault="0016069D" w:rsidP="0085704F">
            <w:pPr>
              <w:pStyle w:val="TableParagraph"/>
              <w:spacing w:before="60"/>
              <w:ind w:left="79"/>
              <w:rPr>
                <w:rFonts w:ascii="Microsoft Sans Serif" w:hAnsi="Microsoft Sans Serif"/>
                <w:w w:val="80"/>
                <w:sz w:val="20"/>
              </w:rPr>
            </w:pPr>
            <w:r>
              <w:rPr>
                <w:rFonts w:ascii="Microsoft Sans Serif" w:hAnsi="Microsoft Sans Serif"/>
                <w:w w:val="80"/>
                <w:sz w:val="20"/>
              </w:rPr>
              <w:t>Nörobilişsel</w:t>
            </w:r>
            <w:r>
              <w:rPr>
                <w:rFonts w:ascii="Microsoft Sans Serif" w:hAnsi="Microsoft Sans Serif"/>
                <w:sz w:val="20"/>
              </w:rPr>
              <w:t xml:space="preserve"> </w:t>
            </w:r>
            <w:r>
              <w:rPr>
                <w:rFonts w:ascii="Microsoft Sans Serif" w:hAnsi="Microsoft Sans Serif"/>
                <w:spacing w:val="-2"/>
                <w:w w:val="90"/>
                <w:sz w:val="20"/>
              </w:rPr>
              <w:t>Bozukluklar</w:t>
            </w:r>
          </w:p>
        </w:tc>
        <w:tc>
          <w:tcPr>
            <w:tcW w:w="1165" w:type="pct"/>
            <w:tcBorders>
              <w:top w:val="single" w:sz="4" w:space="0" w:color="000000"/>
            </w:tcBorders>
          </w:tcPr>
          <w:p w14:paraId="66DAF448" w14:textId="77777777" w:rsidR="0016069D" w:rsidRDefault="0016069D" w:rsidP="0085704F">
            <w:pPr>
              <w:pStyle w:val="TableParagraph"/>
              <w:spacing w:before="168"/>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Borders>
              <w:top w:val="single" w:sz="4" w:space="0" w:color="000000"/>
            </w:tcBorders>
          </w:tcPr>
          <w:p w14:paraId="78DA5721" w14:textId="77777777" w:rsidR="0016069D" w:rsidRDefault="0016069D" w:rsidP="0085704F">
            <w:pPr>
              <w:pStyle w:val="TableParagraph"/>
              <w:spacing w:before="168"/>
              <w:ind w:left="29"/>
              <w:jc w:val="center"/>
              <w:rPr>
                <w:spacing w:val="-10"/>
                <w:sz w:val="20"/>
              </w:rPr>
            </w:pPr>
            <w:r>
              <w:rPr>
                <w:spacing w:val="-10"/>
                <w:sz w:val="20"/>
              </w:rPr>
              <w:t>4</w:t>
            </w:r>
          </w:p>
        </w:tc>
        <w:tc>
          <w:tcPr>
            <w:tcW w:w="472" w:type="pct"/>
            <w:tcBorders>
              <w:top w:val="single" w:sz="4" w:space="0" w:color="000000"/>
            </w:tcBorders>
          </w:tcPr>
          <w:p w14:paraId="6B4D792F" w14:textId="77777777" w:rsidR="0016069D" w:rsidRDefault="0016069D" w:rsidP="0085704F">
            <w:pPr>
              <w:pStyle w:val="TableParagraph"/>
              <w:spacing w:before="168"/>
              <w:ind w:left="24"/>
              <w:jc w:val="center"/>
              <w:rPr>
                <w:spacing w:val="-10"/>
                <w:sz w:val="20"/>
              </w:rPr>
            </w:pPr>
            <w:r>
              <w:rPr>
                <w:spacing w:val="-10"/>
                <w:sz w:val="20"/>
              </w:rPr>
              <w:t>4</w:t>
            </w:r>
          </w:p>
        </w:tc>
        <w:tc>
          <w:tcPr>
            <w:tcW w:w="388" w:type="pct"/>
            <w:tcBorders>
              <w:top w:val="single" w:sz="4" w:space="0" w:color="000000"/>
              <w:right w:val="single" w:sz="8" w:space="0" w:color="000000"/>
            </w:tcBorders>
            <w:shd w:val="clear" w:color="auto" w:fill="DAEDF3"/>
          </w:tcPr>
          <w:p w14:paraId="162EE501" w14:textId="77777777" w:rsidR="0016069D" w:rsidRDefault="0016069D" w:rsidP="0085704F">
            <w:pPr>
              <w:pStyle w:val="TableParagraph"/>
              <w:spacing w:before="168"/>
              <w:ind w:left="20"/>
              <w:jc w:val="center"/>
              <w:rPr>
                <w:spacing w:val="-10"/>
                <w:sz w:val="20"/>
              </w:rPr>
            </w:pPr>
            <w:r>
              <w:rPr>
                <w:spacing w:val="-10"/>
                <w:sz w:val="20"/>
              </w:rPr>
              <w:t>8</w:t>
            </w:r>
          </w:p>
        </w:tc>
      </w:tr>
      <w:tr w:rsidR="0016069D" w14:paraId="0E5EC818" w14:textId="77777777" w:rsidTr="0016069D">
        <w:trPr>
          <w:trHeight w:val="591"/>
        </w:trPr>
        <w:tc>
          <w:tcPr>
            <w:tcW w:w="8" w:type="pct"/>
          </w:tcPr>
          <w:p w14:paraId="3FCD7F4A" w14:textId="77777777" w:rsidR="0016069D" w:rsidRDefault="0016069D" w:rsidP="0085704F">
            <w:pPr>
              <w:rPr>
                <w:sz w:val="2"/>
                <w:szCs w:val="2"/>
              </w:rPr>
            </w:pPr>
          </w:p>
        </w:tc>
        <w:tc>
          <w:tcPr>
            <w:tcW w:w="659" w:type="pct"/>
          </w:tcPr>
          <w:p w14:paraId="49991512"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10CA2F8E" w14:textId="77777777" w:rsidR="0016069D" w:rsidRDefault="0016069D" w:rsidP="0085704F">
            <w:pPr>
              <w:pStyle w:val="TableParagraph"/>
              <w:spacing w:before="60"/>
              <w:ind w:left="79"/>
              <w:rPr>
                <w:rFonts w:ascii="Microsoft Sans Serif" w:hAnsi="Microsoft Sans Serif"/>
                <w:w w:val="80"/>
                <w:sz w:val="20"/>
              </w:rPr>
            </w:pPr>
            <w:r>
              <w:rPr>
                <w:rFonts w:ascii="Microsoft Sans Serif"/>
                <w:w w:val="80"/>
                <w:sz w:val="20"/>
              </w:rPr>
              <w:t>Psikiyatride</w:t>
            </w:r>
            <w:r>
              <w:rPr>
                <w:rFonts w:ascii="Microsoft Sans Serif"/>
                <w:spacing w:val="-6"/>
                <w:sz w:val="20"/>
              </w:rPr>
              <w:t xml:space="preserve"> </w:t>
            </w:r>
            <w:r>
              <w:rPr>
                <w:rFonts w:ascii="Microsoft Sans Serif"/>
                <w:w w:val="80"/>
                <w:sz w:val="20"/>
              </w:rPr>
              <w:t>Biyolojik</w:t>
            </w:r>
            <w:r>
              <w:rPr>
                <w:rFonts w:ascii="Microsoft Sans Serif"/>
                <w:spacing w:val="-2"/>
                <w:sz w:val="20"/>
              </w:rPr>
              <w:t xml:space="preserve"> </w:t>
            </w:r>
            <w:r>
              <w:rPr>
                <w:rFonts w:ascii="Microsoft Sans Serif"/>
                <w:spacing w:val="-2"/>
                <w:w w:val="80"/>
                <w:sz w:val="20"/>
              </w:rPr>
              <w:t>Tedaviler</w:t>
            </w:r>
          </w:p>
        </w:tc>
        <w:tc>
          <w:tcPr>
            <w:tcW w:w="1165" w:type="pct"/>
          </w:tcPr>
          <w:p w14:paraId="378F1029" w14:textId="77777777" w:rsidR="0016069D" w:rsidRDefault="0016069D" w:rsidP="0085704F">
            <w:pPr>
              <w:pStyle w:val="TableParagraph"/>
              <w:spacing w:before="168"/>
              <w:ind w:left="78"/>
              <w:rPr>
                <w:sz w:val="20"/>
              </w:rPr>
            </w:pPr>
            <w:r>
              <w:rPr>
                <w:sz w:val="20"/>
              </w:rPr>
              <w:t>Doç.</w:t>
            </w:r>
            <w:r>
              <w:rPr>
                <w:spacing w:val="-6"/>
                <w:sz w:val="20"/>
              </w:rPr>
              <w:t xml:space="preserve"> </w:t>
            </w:r>
            <w:r>
              <w:rPr>
                <w:sz w:val="20"/>
              </w:rPr>
              <w:t>Dr.Atilla</w:t>
            </w:r>
            <w:r>
              <w:rPr>
                <w:spacing w:val="-9"/>
                <w:sz w:val="20"/>
              </w:rPr>
              <w:t xml:space="preserve"> </w:t>
            </w:r>
            <w:r>
              <w:rPr>
                <w:spacing w:val="-2"/>
                <w:sz w:val="20"/>
              </w:rPr>
              <w:t>TEKİN</w:t>
            </w:r>
          </w:p>
        </w:tc>
        <w:tc>
          <w:tcPr>
            <w:tcW w:w="493" w:type="pct"/>
          </w:tcPr>
          <w:p w14:paraId="066BC9DE" w14:textId="77777777" w:rsidR="0016069D" w:rsidRDefault="0016069D" w:rsidP="0085704F">
            <w:pPr>
              <w:pStyle w:val="TableParagraph"/>
              <w:spacing w:before="168"/>
              <w:ind w:left="29"/>
              <w:jc w:val="center"/>
              <w:rPr>
                <w:spacing w:val="-10"/>
                <w:sz w:val="20"/>
              </w:rPr>
            </w:pPr>
            <w:r>
              <w:rPr>
                <w:spacing w:val="-10"/>
                <w:sz w:val="20"/>
              </w:rPr>
              <w:t>4</w:t>
            </w:r>
          </w:p>
        </w:tc>
        <w:tc>
          <w:tcPr>
            <w:tcW w:w="472" w:type="pct"/>
          </w:tcPr>
          <w:p w14:paraId="702BFC5F" w14:textId="77777777" w:rsidR="0016069D" w:rsidRDefault="0016069D" w:rsidP="0085704F">
            <w:pPr>
              <w:pStyle w:val="TableParagraph"/>
              <w:spacing w:before="168"/>
              <w:ind w:left="24"/>
              <w:jc w:val="center"/>
              <w:rPr>
                <w:spacing w:val="-10"/>
                <w:sz w:val="20"/>
              </w:rPr>
            </w:pPr>
            <w:r>
              <w:rPr>
                <w:spacing w:val="-10"/>
                <w:sz w:val="20"/>
              </w:rPr>
              <w:t>4</w:t>
            </w:r>
          </w:p>
        </w:tc>
        <w:tc>
          <w:tcPr>
            <w:tcW w:w="388" w:type="pct"/>
            <w:tcBorders>
              <w:right w:val="single" w:sz="8" w:space="0" w:color="000000"/>
            </w:tcBorders>
            <w:shd w:val="clear" w:color="auto" w:fill="DAEDF3"/>
          </w:tcPr>
          <w:p w14:paraId="627DC797" w14:textId="77777777" w:rsidR="0016069D" w:rsidRDefault="0016069D" w:rsidP="0085704F">
            <w:pPr>
              <w:pStyle w:val="TableParagraph"/>
              <w:spacing w:before="168"/>
              <w:ind w:left="20"/>
              <w:jc w:val="center"/>
              <w:rPr>
                <w:spacing w:val="-10"/>
                <w:sz w:val="20"/>
              </w:rPr>
            </w:pPr>
            <w:r>
              <w:rPr>
                <w:spacing w:val="-10"/>
                <w:sz w:val="20"/>
              </w:rPr>
              <w:t>8</w:t>
            </w:r>
          </w:p>
        </w:tc>
      </w:tr>
      <w:tr w:rsidR="0016069D" w14:paraId="42F202E6" w14:textId="77777777" w:rsidTr="0016069D">
        <w:trPr>
          <w:trHeight w:val="591"/>
        </w:trPr>
        <w:tc>
          <w:tcPr>
            <w:tcW w:w="8" w:type="pct"/>
          </w:tcPr>
          <w:p w14:paraId="652F0B32" w14:textId="77777777" w:rsidR="0016069D" w:rsidRDefault="0016069D" w:rsidP="0085704F">
            <w:pPr>
              <w:rPr>
                <w:sz w:val="2"/>
                <w:szCs w:val="2"/>
              </w:rPr>
            </w:pPr>
          </w:p>
        </w:tc>
        <w:tc>
          <w:tcPr>
            <w:tcW w:w="659" w:type="pct"/>
          </w:tcPr>
          <w:p w14:paraId="58CD6C22"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5BBA2E90" w14:textId="77777777" w:rsidR="0016069D" w:rsidRDefault="0016069D" w:rsidP="0085704F">
            <w:pPr>
              <w:pStyle w:val="TableParagraph"/>
              <w:spacing w:before="60"/>
              <w:ind w:left="79"/>
              <w:rPr>
                <w:rFonts w:ascii="Microsoft Sans Serif" w:hAnsi="Microsoft Sans Serif"/>
                <w:w w:val="80"/>
                <w:sz w:val="20"/>
              </w:rPr>
            </w:pPr>
            <w:r>
              <w:rPr>
                <w:rFonts w:ascii="Microsoft Sans Serif" w:hAnsi="Microsoft Sans Serif"/>
                <w:w w:val="80"/>
                <w:sz w:val="20"/>
              </w:rPr>
              <w:t>Çocuk</w:t>
            </w:r>
            <w:r>
              <w:rPr>
                <w:rFonts w:ascii="Microsoft Sans Serif" w:hAnsi="Microsoft Sans Serif"/>
                <w:sz w:val="20"/>
              </w:rPr>
              <w:t xml:space="preserve"> </w:t>
            </w:r>
            <w:r>
              <w:rPr>
                <w:rFonts w:ascii="Microsoft Sans Serif" w:hAnsi="Microsoft Sans Serif"/>
                <w:w w:val="80"/>
                <w:sz w:val="20"/>
              </w:rPr>
              <w:t>Ruh</w:t>
            </w:r>
            <w:r>
              <w:rPr>
                <w:rFonts w:ascii="Microsoft Sans Serif" w:hAnsi="Microsoft Sans Serif"/>
                <w:spacing w:val="-4"/>
                <w:sz w:val="20"/>
              </w:rPr>
              <w:t xml:space="preserve"> </w:t>
            </w:r>
            <w:r>
              <w:rPr>
                <w:rFonts w:ascii="Microsoft Sans Serif" w:hAnsi="Microsoft Sans Serif"/>
                <w:w w:val="80"/>
                <w:sz w:val="20"/>
              </w:rPr>
              <w:t>Sağlığı</w:t>
            </w:r>
            <w:r>
              <w:rPr>
                <w:rFonts w:ascii="Microsoft Sans Serif" w:hAnsi="Microsoft Sans Serif"/>
                <w:spacing w:val="-1"/>
                <w:sz w:val="20"/>
              </w:rPr>
              <w:t xml:space="preserve"> </w:t>
            </w:r>
            <w:r>
              <w:rPr>
                <w:rFonts w:ascii="Microsoft Sans Serif" w:hAnsi="Microsoft Sans Serif"/>
                <w:w w:val="80"/>
                <w:sz w:val="20"/>
              </w:rPr>
              <w:t>ile</w:t>
            </w:r>
            <w:r>
              <w:rPr>
                <w:rFonts w:ascii="Microsoft Sans Serif" w:hAnsi="Microsoft Sans Serif"/>
                <w:spacing w:val="-4"/>
                <w:sz w:val="20"/>
              </w:rPr>
              <w:t xml:space="preserve"> </w:t>
            </w:r>
            <w:r>
              <w:rPr>
                <w:rFonts w:ascii="Microsoft Sans Serif" w:hAnsi="Microsoft Sans Serif"/>
                <w:w w:val="80"/>
                <w:sz w:val="20"/>
              </w:rPr>
              <w:t>İlişkili</w:t>
            </w:r>
            <w:r>
              <w:rPr>
                <w:rFonts w:ascii="Microsoft Sans Serif" w:hAnsi="Microsoft Sans Serif"/>
                <w:spacing w:val="-2"/>
                <w:sz w:val="20"/>
              </w:rPr>
              <w:t xml:space="preserve"> </w:t>
            </w:r>
            <w:r>
              <w:rPr>
                <w:rFonts w:ascii="Microsoft Sans Serif" w:hAnsi="Microsoft Sans Serif"/>
                <w:spacing w:val="-2"/>
                <w:w w:val="80"/>
                <w:sz w:val="20"/>
              </w:rPr>
              <w:t>Bozukluklar</w:t>
            </w:r>
          </w:p>
        </w:tc>
        <w:tc>
          <w:tcPr>
            <w:tcW w:w="1165" w:type="pct"/>
          </w:tcPr>
          <w:p w14:paraId="10993ED4" w14:textId="77777777" w:rsidR="0016069D" w:rsidRDefault="0016069D" w:rsidP="0085704F">
            <w:pPr>
              <w:pStyle w:val="TableParagraph"/>
              <w:spacing w:before="168"/>
              <w:ind w:left="78"/>
              <w:rPr>
                <w:sz w:val="20"/>
              </w:rPr>
            </w:pPr>
            <w:r>
              <w:rPr>
                <w:sz w:val="20"/>
              </w:rPr>
              <w:t>Doç.</w:t>
            </w:r>
            <w:r>
              <w:rPr>
                <w:spacing w:val="-6"/>
                <w:sz w:val="20"/>
              </w:rPr>
              <w:t xml:space="preserve"> </w:t>
            </w:r>
            <w:r>
              <w:rPr>
                <w:sz w:val="20"/>
              </w:rPr>
              <w:t>Dr.Atilla</w:t>
            </w:r>
            <w:r>
              <w:rPr>
                <w:spacing w:val="-9"/>
                <w:sz w:val="20"/>
              </w:rPr>
              <w:t xml:space="preserve"> </w:t>
            </w:r>
            <w:r>
              <w:rPr>
                <w:spacing w:val="-2"/>
                <w:sz w:val="20"/>
              </w:rPr>
              <w:t>TEKİN</w:t>
            </w:r>
          </w:p>
        </w:tc>
        <w:tc>
          <w:tcPr>
            <w:tcW w:w="493" w:type="pct"/>
          </w:tcPr>
          <w:p w14:paraId="620C0FCC" w14:textId="77777777" w:rsidR="0016069D" w:rsidRDefault="0016069D" w:rsidP="0085704F">
            <w:pPr>
              <w:pStyle w:val="TableParagraph"/>
              <w:spacing w:before="168"/>
              <w:ind w:left="29"/>
              <w:jc w:val="center"/>
              <w:rPr>
                <w:spacing w:val="-10"/>
                <w:sz w:val="20"/>
              </w:rPr>
            </w:pPr>
            <w:r>
              <w:rPr>
                <w:spacing w:val="-10"/>
                <w:sz w:val="20"/>
              </w:rPr>
              <w:t>4</w:t>
            </w:r>
          </w:p>
        </w:tc>
        <w:tc>
          <w:tcPr>
            <w:tcW w:w="472" w:type="pct"/>
          </w:tcPr>
          <w:p w14:paraId="03C6FB93" w14:textId="77777777" w:rsidR="0016069D" w:rsidRDefault="0016069D" w:rsidP="0085704F">
            <w:pPr>
              <w:pStyle w:val="TableParagraph"/>
              <w:spacing w:before="168"/>
              <w:ind w:left="24"/>
              <w:jc w:val="center"/>
              <w:rPr>
                <w:spacing w:val="-10"/>
                <w:sz w:val="20"/>
              </w:rPr>
            </w:pPr>
            <w:r>
              <w:rPr>
                <w:spacing w:val="-10"/>
                <w:sz w:val="20"/>
              </w:rPr>
              <w:t>4</w:t>
            </w:r>
          </w:p>
        </w:tc>
        <w:tc>
          <w:tcPr>
            <w:tcW w:w="388" w:type="pct"/>
            <w:tcBorders>
              <w:right w:val="single" w:sz="8" w:space="0" w:color="000000"/>
            </w:tcBorders>
            <w:shd w:val="clear" w:color="auto" w:fill="DAEDF3"/>
          </w:tcPr>
          <w:p w14:paraId="03ADF08D" w14:textId="77777777" w:rsidR="0016069D" w:rsidRDefault="0016069D" w:rsidP="0085704F">
            <w:pPr>
              <w:pStyle w:val="TableParagraph"/>
              <w:spacing w:before="168"/>
              <w:ind w:left="20"/>
              <w:jc w:val="center"/>
              <w:rPr>
                <w:spacing w:val="-10"/>
                <w:sz w:val="20"/>
              </w:rPr>
            </w:pPr>
            <w:r>
              <w:rPr>
                <w:spacing w:val="-10"/>
                <w:sz w:val="20"/>
              </w:rPr>
              <w:t>8</w:t>
            </w:r>
          </w:p>
        </w:tc>
      </w:tr>
      <w:tr w:rsidR="0016069D" w14:paraId="42BF15B9" w14:textId="77777777" w:rsidTr="0016069D">
        <w:trPr>
          <w:trHeight w:val="591"/>
        </w:trPr>
        <w:tc>
          <w:tcPr>
            <w:tcW w:w="8" w:type="pct"/>
          </w:tcPr>
          <w:p w14:paraId="59661BCD" w14:textId="77777777" w:rsidR="0016069D" w:rsidRDefault="0016069D" w:rsidP="0085704F">
            <w:pPr>
              <w:rPr>
                <w:sz w:val="2"/>
                <w:szCs w:val="2"/>
              </w:rPr>
            </w:pPr>
          </w:p>
        </w:tc>
        <w:tc>
          <w:tcPr>
            <w:tcW w:w="659" w:type="pct"/>
          </w:tcPr>
          <w:p w14:paraId="3D45770B"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2CF4A63B" w14:textId="77777777" w:rsidR="0016069D" w:rsidRDefault="0016069D" w:rsidP="0085704F">
            <w:pPr>
              <w:pStyle w:val="TableParagraph"/>
              <w:spacing w:before="60"/>
              <w:ind w:left="79"/>
              <w:rPr>
                <w:rFonts w:ascii="Microsoft Sans Serif" w:hAnsi="Microsoft Sans Serif"/>
                <w:w w:val="80"/>
                <w:sz w:val="20"/>
              </w:rPr>
            </w:pPr>
            <w:r>
              <w:rPr>
                <w:rFonts w:ascii="Microsoft Sans Serif"/>
                <w:w w:val="80"/>
                <w:sz w:val="20"/>
              </w:rPr>
              <w:t>Adli</w:t>
            </w:r>
            <w:r>
              <w:rPr>
                <w:rFonts w:ascii="Microsoft Sans Serif"/>
                <w:spacing w:val="-6"/>
                <w:sz w:val="20"/>
              </w:rPr>
              <w:t xml:space="preserve"> </w:t>
            </w:r>
            <w:r>
              <w:rPr>
                <w:rFonts w:ascii="Microsoft Sans Serif"/>
                <w:spacing w:val="-2"/>
                <w:w w:val="90"/>
                <w:sz w:val="20"/>
              </w:rPr>
              <w:t>Psikiyatri</w:t>
            </w:r>
          </w:p>
        </w:tc>
        <w:tc>
          <w:tcPr>
            <w:tcW w:w="1165" w:type="pct"/>
          </w:tcPr>
          <w:p w14:paraId="4099F8FB" w14:textId="77777777" w:rsidR="0016069D" w:rsidRDefault="0016069D" w:rsidP="0085704F">
            <w:pPr>
              <w:pStyle w:val="TableParagraph"/>
              <w:spacing w:before="168"/>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6DF17CF6" w14:textId="77777777" w:rsidR="0016069D" w:rsidRDefault="0016069D" w:rsidP="0085704F">
            <w:pPr>
              <w:pStyle w:val="TableParagraph"/>
              <w:spacing w:before="168"/>
              <w:ind w:left="29"/>
              <w:jc w:val="center"/>
              <w:rPr>
                <w:spacing w:val="-10"/>
                <w:sz w:val="20"/>
              </w:rPr>
            </w:pPr>
            <w:r>
              <w:rPr>
                <w:spacing w:val="-10"/>
                <w:sz w:val="20"/>
              </w:rPr>
              <w:t>2</w:t>
            </w:r>
          </w:p>
        </w:tc>
        <w:tc>
          <w:tcPr>
            <w:tcW w:w="472" w:type="pct"/>
          </w:tcPr>
          <w:p w14:paraId="6453EA04" w14:textId="77777777" w:rsidR="0016069D" w:rsidRDefault="0016069D" w:rsidP="0085704F">
            <w:pPr>
              <w:pStyle w:val="TableParagraph"/>
              <w:spacing w:before="168"/>
              <w:ind w:left="24"/>
              <w:jc w:val="center"/>
              <w:rPr>
                <w:spacing w:val="-10"/>
                <w:sz w:val="20"/>
              </w:rPr>
            </w:pPr>
            <w:r>
              <w:rPr>
                <w:spacing w:val="-10"/>
                <w:sz w:val="20"/>
              </w:rPr>
              <w:t>2</w:t>
            </w:r>
          </w:p>
        </w:tc>
        <w:tc>
          <w:tcPr>
            <w:tcW w:w="388" w:type="pct"/>
            <w:tcBorders>
              <w:right w:val="single" w:sz="8" w:space="0" w:color="000000"/>
            </w:tcBorders>
            <w:shd w:val="clear" w:color="auto" w:fill="DAEDF3"/>
          </w:tcPr>
          <w:p w14:paraId="02459704" w14:textId="77777777" w:rsidR="0016069D" w:rsidRDefault="0016069D" w:rsidP="0085704F">
            <w:pPr>
              <w:pStyle w:val="TableParagraph"/>
              <w:spacing w:before="168"/>
              <w:ind w:left="20"/>
              <w:jc w:val="center"/>
              <w:rPr>
                <w:spacing w:val="-10"/>
                <w:sz w:val="20"/>
              </w:rPr>
            </w:pPr>
            <w:r>
              <w:rPr>
                <w:spacing w:val="-10"/>
                <w:sz w:val="20"/>
              </w:rPr>
              <w:t>4</w:t>
            </w:r>
          </w:p>
        </w:tc>
      </w:tr>
      <w:tr w:rsidR="0016069D" w14:paraId="62B24FDA" w14:textId="77777777" w:rsidTr="0016069D">
        <w:trPr>
          <w:trHeight w:val="591"/>
        </w:trPr>
        <w:tc>
          <w:tcPr>
            <w:tcW w:w="8" w:type="pct"/>
          </w:tcPr>
          <w:p w14:paraId="37B12690" w14:textId="77777777" w:rsidR="0016069D" w:rsidRDefault="0016069D" w:rsidP="0085704F">
            <w:pPr>
              <w:rPr>
                <w:sz w:val="2"/>
                <w:szCs w:val="2"/>
              </w:rPr>
            </w:pPr>
          </w:p>
        </w:tc>
        <w:tc>
          <w:tcPr>
            <w:tcW w:w="659" w:type="pct"/>
          </w:tcPr>
          <w:p w14:paraId="22213051"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6E474A45" w14:textId="77777777" w:rsidR="0016069D" w:rsidRDefault="0016069D" w:rsidP="0085704F">
            <w:pPr>
              <w:pStyle w:val="TableParagraph"/>
              <w:spacing w:before="60"/>
              <w:ind w:left="79"/>
              <w:rPr>
                <w:rFonts w:ascii="Microsoft Sans Serif" w:hAnsi="Microsoft Sans Serif"/>
                <w:w w:val="80"/>
                <w:sz w:val="20"/>
              </w:rPr>
            </w:pPr>
            <w:r>
              <w:rPr>
                <w:rFonts w:ascii="Microsoft Sans Serif" w:hAnsi="Microsoft Sans Serif"/>
                <w:w w:val="80"/>
                <w:sz w:val="20"/>
              </w:rPr>
              <w:t>Psikiyatri</w:t>
            </w:r>
            <w:r>
              <w:rPr>
                <w:rFonts w:ascii="Microsoft Sans Serif" w:hAnsi="Microsoft Sans Serif"/>
                <w:spacing w:val="-4"/>
                <w:sz w:val="20"/>
              </w:rPr>
              <w:t xml:space="preserve"> </w:t>
            </w:r>
            <w:r>
              <w:rPr>
                <w:rFonts w:ascii="Microsoft Sans Serif" w:hAnsi="Microsoft Sans Serif"/>
                <w:spacing w:val="-2"/>
                <w:w w:val="90"/>
                <w:sz w:val="20"/>
              </w:rPr>
              <w:t>Etiği</w:t>
            </w:r>
          </w:p>
        </w:tc>
        <w:tc>
          <w:tcPr>
            <w:tcW w:w="1165" w:type="pct"/>
          </w:tcPr>
          <w:p w14:paraId="3FF937C5" w14:textId="77777777" w:rsidR="0016069D" w:rsidRDefault="0016069D" w:rsidP="0085704F">
            <w:pPr>
              <w:pStyle w:val="TableParagraph"/>
              <w:spacing w:before="168"/>
              <w:ind w:left="78"/>
              <w:rPr>
                <w:sz w:val="20"/>
              </w:rPr>
            </w:pPr>
            <w:r>
              <w:rPr>
                <w:sz w:val="20"/>
              </w:rPr>
              <w:t>Dr.</w:t>
            </w:r>
            <w:r>
              <w:rPr>
                <w:spacing w:val="-5"/>
                <w:sz w:val="20"/>
              </w:rPr>
              <w:t xml:space="preserve"> </w:t>
            </w:r>
            <w:r>
              <w:rPr>
                <w:sz w:val="20"/>
              </w:rPr>
              <w:t>Öğr</w:t>
            </w:r>
            <w:r>
              <w:rPr>
                <w:spacing w:val="-5"/>
                <w:sz w:val="20"/>
              </w:rPr>
              <w:t xml:space="preserve"> </w:t>
            </w:r>
            <w:r>
              <w:rPr>
                <w:sz w:val="20"/>
              </w:rPr>
              <w:t>Üyesi</w:t>
            </w:r>
            <w:r>
              <w:rPr>
                <w:spacing w:val="-4"/>
                <w:sz w:val="20"/>
              </w:rPr>
              <w:t xml:space="preserve"> </w:t>
            </w:r>
            <w:r>
              <w:rPr>
                <w:sz w:val="20"/>
              </w:rPr>
              <w:t>Şeyma</w:t>
            </w:r>
            <w:r>
              <w:rPr>
                <w:spacing w:val="-4"/>
                <w:sz w:val="20"/>
              </w:rPr>
              <w:t xml:space="preserve"> </w:t>
            </w:r>
            <w:r>
              <w:rPr>
                <w:spacing w:val="-2"/>
                <w:sz w:val="20"/>
              </w:rPr>
              <w:t>SEHLİKOĞLU</w:t>
            </w:r>
          </w:p>
        </w:tc>
        <w:tc>
          <w:tcPr>
            <w:tcW w:w="493" w:type="pct"/>
          </w:tcPr>
          <w:p w14:paraId="56DD6066" w14:textId="77777777" w:rsidR="0016069D" w:rsidRDefault="0016069D" w:rsidP="0085704F">
            <w:pPr>
              <w:pStyle w:val="TableParagraph"/>
              <w:spacing w:before="168"/>
              <w:ind w:left="29"/>
              <w:jc w:val="center"/>
              <w:rPr>
                <w:spacing w:val="-10"/>
                <w:sz w:val="20"/>
              </w:rPr>
            </w:pPr>
            <w:r>
              <w:rPr>
                <w:spacing w:val="-10"/>
                <w:sz w:val="20"/>
              </w:rPr>
              <w:t>2</w:t>
            </w:r>
          </w:p>
        </w:tc>
        <w:tc>
          <w:tcPr>
            <w:tcW w:w="472" w:type="pct"/>
          </w:tcPr>
          <w:p w14:paraId="05C80F1C" w14:textId="77777777" w:rsidR="0016069D" w:rsidRDefault="0016069D" w:rsidP="0085704F">
            <w:pPr>
              <w:pStyle w:val="TableParagraph"/>
              <w:spacing w:before="168"/>
              <w:ind w:left="24"/>
              <w:jc w:val="center"/>
              <w:rPr>
                <w:spacing w:val="-10"/>
                <w:sz w:val="20"/>
              </w:rPr>
            </w:pPr>
            <w:r>
              <w:rPr>
                <w:spacing w:val="-10"/>
                <w:sz w:val="20"/>
              </w:rPr>
              <w:t>2</w:t>
            </w:r>
          </w:p>
        </w:tc>
        <w:tc>
          <w:tcPr>
            <w:tcW w:w="388" w:type="pct"/>
            <w:tcBorders>
              <w:right w:val="single" w:sz="8" w:space="0" w:color="000000"/>
            </w:tcBorders>
            <w:shd w:val="clear" w:color="auto" w:fill="DAEDF3"/>
          </w:tcPr>
          <w:p w14:paraId="66F867C8" w14:textId="77777777" w:rsidR="0016069D" w:rsidRDefault="0016069D" w:rsidP="0085704F">
            <w:pPr>
              <w:pStyle w:val="TableParagraph"/>
              <w:spacing w:before="168"/>
              <w:ind w:left="20"/>
              <w:jc w:val="center"/>
              <w:rPr>
                <w:spacing w:val="-10"/>
                <w:sz w:val="20"/>
              </w:rPr>
            </w:pPr>
            <w:r>
              <w:rPr>
                <w:spacing w:val="-10"/>
                <w:sz w:val="20"/>
              </w:rPr>
              <w:t>4</w:t>
            </w:r>
          </w:p>
        </w:tc>
      </w:tr>
      <w:tr w:rsidR="0016069D" w14:paraId="05E2F4A0" w14:textId="77777777" w:rsidTr="0016069D">
        <w:trPr>
          <w:trHeight w:val="591"/>
        </w:trPr>
        <w:tc>
          <w:tcPr>
            <w:tcW w:w="8" w:type="pct"/>
          </w:tcPr>
          <w:p w14:paraId="6DAE431F" w14:textId="77777777" w:rsidR="0016069D" w:rsidRDefault="0016069D" w:rsidP="0085704F">
            <w:pPr>
              <w:rPr>
                <w:sz w:val="2"/>
                <w:szCs w:val="2"/>
              </w:rPr>
            </w:pPr>
          </w:p>
        </w:tc>
        <w:tc>
          <w:tcPr>
            <w:tcW w:w="659" w:type="pct"/>
          </w:tcPr>
          <w:p w14:paraId="5151EFCD"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4F6968E8" w14:textId="77777777" w:rsidR="0016069D" w:rsidRDefault="0016069D" w:rsidP="0085704F">
            <w:pPr>
              <w:pStyle w:val="TableParagraph"/>
              <w:spacing w:before="60"/>
              <w:ind w:left="79"/>
              <w:rPr>
                <w:rFonts w:ascii="Microsoft Sans Serif" w:hAnsi="Microsoft Sans Serif"/>
                <w:w w:val="80"/>
                <w:sz w:val="20"/>
              </w:rPr>
            </w:pPr>
            <w:r>
              <w:rPr>
                <w:rFonts w:ascii="Microsoft Sans Serif" w:hAnsi="Microsoft Sans Serif"/>
                <w:w w:val="80"/>
                <w:sz w:val="20"/>
              </w:rPr>
              <w:t>Cinsel</w:t>
            </w:r>
            <w:r>
              <w:rPr>
                <w:rFonts w:ascii="Microsoft Sans Serif" w:hAnsi="Microsoft Sans Serif"/>
                <w:spacing w:val="-3"/>
                <w:sz w:val="20"/>
              </w:rPr>
              <w:t xml:space="preserve"> </w:t>
            </w:r>
            <w:r>
              <w:rPr>
                <w:rFonts w:ascii="Microsoft Sans Serif" w:hAnsi="Microsoft Sans Serif"/>
                <w:w w:val="80"/>
                <w:sz w:val="20"/>
              </w:rPr>
              <w:t>İşlev</w:t>
            </w:r>
            <w:r>
              <w:rPr>
                <w:rFonts w:ascii="Microsoft Sans Serif" w:hAnsi="Microsoft Sans Serif"/>
                <w:spacing w:val="-6"/>
                <w:sz w:val="20"/>
              </w:rPr>
              <w:t xml:space="preserve"> </w:t>
            </w:r>
            <w:r>
              <w:rPr>
                <w:rFonts w:ascii="Microsoft Sans Serif" w:hAnsi="Microsoft Sans Serif"/>
                <w:spacing w:val="-2"/>
                <w:w w:val="80"/>
                <w:sz w:val="20"/>
              </w:rPr>
              <w:t>Bozuklukları</w:t>
            </w:r>
          </w:p>
        </w:tc>
        <w:tc>
          <w:tcPr>
            <w:tcW w:w="1165" w:type="pct"/>
          </w:tcPr>
          <w:p w14:paraId="19EA7988" w14:textId="77777777" w:rsidR="0016069D" w:rsidRDefault="0016069D" w:rsidP="0085704F">
            <w:pPr>
              <w:pStyle w:val="TableParagraph"/>
              <w:spacing w:before="115"/>
              <w:rPr>
                <w:b/>
                <w:sz w:val="20"/>
              </w:rPr>
            </w:pPr>
          </w:p>
          <w:p w14:paraId="53450370" w14:textId="77777777" w:rsidR="0016069D" w:rsidRDefault="0016069D" w:rsidP="0085704F">
            <w:pPr>
              <w:pStyle w:val="TableParagraph"/>
              <w:spacing w:before="168"/>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19A1BFE6" w14:textId="77777777" w:rsidR="0016069D" w:rsidRDefault="0016069D" w:rsidP="0085704F">
            <w:pPr>
              <w:pStyle w:val="TableParagraph"/>
              <w:spacing w:before="168"/>
              <w:ind w:left="29"/>
              <w:jc w:val="center"/>
              <w:rPr>
                <w:spacing w:val="-10"/>
                <w:sz w:val="20"/>
              </w:rPr>
            </w:pPr>
            <w:r>
              <w:rPr>
                <w:spacing w:val="-10"/>
                <w:sz w:val="20"/>
              </w:rPr>
              <w:t>4</w:t>
            </w:r>
          </w:p>
        </w:tc>
        <w:tc>
          <w:tcPr>
            <w:tcW w:w="472" w:type="pct"/>
          </w:tcPr>
          <w:p w14:paraId="6D4B96B8" w14:textId="77777777" w:rsidR="0016069D" w:rsidRDefault="0016069D" w:rsidP="0085704F">
            <w:pPr>
              <w:pStyle w:val="TableParagraph"/>
              <w:spacing w:before="168"/>
              <w:ind w:left="24"/>
              <w:jc w:val="center"/>
              <w:rPr>
                <w:spacing w:val="-10"/>
                <w:sz w:val="20"/>
              </w:rPr>
            </w:pPr>
            <w:r>
              <w:rPr>
                <w:spacing w:val="-10"/>
                <w:sz w:val="20"/>
              </w:rPr>
              <w:t>1</w:t>
            </w:r>
          </w:p>
        </w:tc>
        <w:tc>
          <w:tcPr>
            <w:tcW w:w="388" w:type="pct"/>
            <w:tcBorders>
              <w:right w:val="single" w:sz="8" w:space="0" w:color="000000"/>
            </w:tcBorders>
            <w:shd w:val="clear" w:color="auto" w:fill="DAEDF3"/>
          </w:tcPr>
          <w:p w14:paraId="07E20B94" w14:textId="77777777" w:rsidR="0016069D" w:rsidRDefault="0016069D" w:rsidP="0085704F">
            <w:pPr>
              <w:pStyle w:val="TableParagraph"/>
              <w:spacing w:before="168"/>
              <w:ind w:left="20"/>
              <w:jc w:val="center"/>
              <w:rPr>
                <w:spacing w:val="-10"/>
                <w:sz w:val="20"/>
              </w:rPr>
            </w:pPr>
            <w:r>
              <w:rPr>
                <w:spacing w:val="-10"/>
                <w:sz w:val="20"/>
              </w:rPr>
              <w:t>5</w:t>
            </w:r>
          </w:p>
        </w:tc>
      </w:tr>
      <w:tr w:rsidR="0016069D" w14:paraId="319C4713" w14:textId="77777777" w:rsidTr="0016069D">
        <w:trPr>
          <w:trHeight w:val="591"/>
        </w:trPr>
        <w:tc>
          <w:tcPr>
            <w:tcW w:w="8" w:type="pct"/>
          </w:tcPr>
          <w:p w14:paraId="6ECF5904" w14:textId="77777777" w:rsidR="0016069D" w:rsidRDefault="0016069D" w:rsidP="0085704F">
            <w:pPr>
              <w:rPr>
                <w:sz w:val="2"/>
                <w:szCs w:val="2"/>
              </w:rPr>
            </w:pPr>
          </w:p>
        </w:tc>
        <w:tc>
          <w:tcPr>
            <w:tcW w:w="659" w:type="pct"/>
          </w:tcPr>
          <w:p w14:paraId="2396E5D1"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6EFB4409" w14:textId="77777777" w:rsidR="0016069D" w:rsidRDefault="0016069D" w:rsidP="0085704F">
            <w:pPr>
              <w:pStyle w:val="TableParagraph"/>
              <w:spacing w:before="60"/>
              <w:ind w:left="79"/>
              <w:rPr>
                <w:rFonts w:ascii="Microsoft Sans Serif" w:hAnsi="Microsoft Sans Serif"/>
                <w:w w:val="80"/>
                <w:sz w:val="20"/>
              </w:rPr>
            </w:pPr>
            <w:r>
              <w:rPr>
                <w:rFonts w:ascii="Microsoft Sans Serif" w:hAnsi="Microsoft Sans Serif"/>
                <w:w w:val="80"/>
                <w:sz w:val="20"/>
              </w:rPr>
              <w:t xml:space="preserve">Bedensel Belirti Bozuklukları(Somatoform </w:t>
            </w:r>
            <w:r>
              <w:rPr>
                <w:rFonts w:ascii="Microsoft Sans Serif" w:hAnsi="Microsoft Sans Serif"/>
                <w:spacing w:val="-2"/>
                <w:w w:val="90"/>
                <w:sz w:val="20"/>
              </w:rPr>
              <w:t>Bozukluklar)</w:t>
            </w:r>
          </w:p>
        </w:tc>
        <w:tc>
          <w:tcPr>
            <w:tcW w:w="1165" w:type="pct"/>
          </w:tcPr>
          <w:p w14:paraId="386E078E" w14:textId="77777777" w:rsidR="0016069D" w:rsidRDefault="0016069D" w:rsidP="0085704F">
            <w:pPr>
              <w:pStyle w:val="TableParagraph"/>
              <w:spacing w:before="168"/>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702496D8" w14:textId="77777777" w:rsidR="0016069D" w:rsidRDefault="0016069D" w:rsidP="0085704F">
            <w:pPr>
              <w:pStyle w:val="TableParagraph"/>
              <w:spacing w:before="168"/>
              <w:ind w:left="29"/>
              <w:jc w:val="center"/>
              <w:rPr>
                <w:spacing w:val="-10"/>
                <w:sz w:val="20"/>
              </w:rPr>
            </w:pPr>
            <w:r>
              <w:rPr>
                <w:spacing w:val="-10"/>
                <w:sz w:val="20"/>
              </w:rPr>
              <w:t>2</w:t>
            </w:r>
          </w:p>
        </w:tc>
        <w:tc>
          <w:tcPr>
            <w:tcW w:w="472" w:type="pct"/>
          </w:tcPr>
          <w:p w14:paraId="46BBC884" w14:textId="77777777" w:rsidR="0016069D" w:rsidRDefault="0016069D" w:rsidP="0085704F">
            <w:pPr>
              <w:pStyle w:val="TableParagraph"/>
              <w:spacing w:before="168"/>
              <w:ind w:left="24"/>
              <w:jc w:val="center"/>
              <w:rPr>
                <w:spacing w:val="-10"/>
                <w:sz w:val="20"/>
              </w:rPr>
            </w:pPr>
            <w:r>
              <w:rPr>
                <w:spacing w:val="-10"/>
                <w:sz w:val="20"/>
              </w:rPr>
              <w:t>2</w:t>
            </w:r>
          </w:p>
        </w:tc>
        <w:tc>
          <w:tcPr>
            <w:tcW w:w="388" w:type="pct"/>
            <w:tcBorders>
              <w:right w:val="single" w:sz="8" w:space="0" w:color="000000"/>
            </w:tcBorders>
            <w:shd w:val="clear" w:color="auto" w:fill="DAEDF3"/>
          </w:tcPr>
          <w:p w14:paraId="2D084719" w14:textId="77777777" w:rsidR="0016069D" w:rsidRDefault="0016069D" w:rsidP="0085704F">
            <w:pPr>
              <w:pStyle w:val="TableParagraph"/>
              <w:spacing w:before="168"/>
              <w:ind w:left="20"/>
              <w:jc w:val="center"/>
              <w:rPr>
                <w:spacing w:val="-10"/>
                <w:sz w:val="20"/>
              </w:rPr>
            </w:pPr>
            <w:r>
              <w:rPr>
                <w:spacing w:val="-10"/>
                <w:sz w:val="20"/>
              </w:rPr>
              <w:t>4</w:t>
            </w:r>
          </w:p>
        </w:tc>
      </w:tr>
      <w:tr w:rsidR="0016069D" w14:paraId="49A3C42A" w14:textId="77777777" w:rsidTr="0016069D">
        <w:trPr>
          <w:trHeight w:val="591"/>
        </w:trPr>
        <w:tc>
          <w:tcPr>
            <w:tcW w:w="8" w:type="pct"/>
          </w:tcPr>
          <w:p w14:paraId="535F7832" w14:textId="77777777" w:rsidR="0016069D" w:rsidRDefault="0016069D" w:rsidP="0085704F">
            <w:pPr>
              <w:rPr>
                <w:sz w:val="2"/>
                <w:szCs w:val="2"/>
              </w:rPr>
            </w:pPr>
          </w:p>
        </w:tc>
        <w:tc>
          <w:tcPr>
            <w:tcW w:w="659" w:type="pct"/>
          </w:tcPr>
          <w:p w14:paraId="1092FD45" w14:textId="77777777" w:rsidR="0016069D" w:rsidRDefault="0016069D" w:rsidP="0085704F">
            <w:pPr>
              <w:pStyle w:val="TableParagraph"/>
              <w:spacing w:before="168"/>
              <w:ind w:left="29" w:right="1"/>
              <w:jc w:val="center"/>
              <w:rPr>
                <w:sz w:val="20"/>
              </w:rPr>
            </w:pPr>
            <w:r>
              <w:rPr>
                <w:sz w:val="20"/>
              </w:rPr>
              <w:t>TIP</w:t>
            </w:r>
            <w:r>
              <w:rPr>
                <w:spacing w:val="2"/>
                <w:sz w:val="20"/>
              </w:rPr>
              <w:t xml:space="preserve"> </w:t>
            </w:r>
            <w:r>
              <w:rPr>
                <w:spacing w:val="-5"/>
                <w:sz w:val="20"/>
              </w:rPr>
              <w:t>503</w:t>
            </w:r>
          </w:p>
        </w:tc>
        <w:tc>
          <w:tcPr>
            <w:tcW w:w="1816" w:type="pct"/>
          </w:tcPr>
          <w:p w14:paraId="720AF124" w14:textId="77777777" w:rsidR="0016069D" w:rsidRDefault="0016069D" w:rsidP="0085704F">
            <w:pPr>
              <w:pStyle w:val="TableParagraph"/>
              <w:spacing w:before="60"/>
              <w:ind w:left="79"/>
              <w:rPr>
                <w:rFonts w:ascii="Microsoft Sans Serif" w:hAnsi="Microsoft Sans Serif"/>
                <w:w w:val="80"/>
                <w:sz w:val="20"/>
              </w:rPr>
            </w:pPr>
            <w:r>
              <w:rPr>
                <w:rFonts w:ascii="Microsoft Sans Serif" w:hAnsi="Microsoft Sans Serif"/>
                <w:w w:val="80"/>
                <w:sz w:val="20"/>
              </w:rPr>
              <w:t>Yeme</w:t>
            </w:r>
            <w:r>
              <w:rPr>
                <w:rFonts w:ascii="Microsoft Sans Serif" w:hAnsi="Microsoft Sans Serif"/>
                <w:spacing w:val="2"/>
                <w:sz w:val="20"/>
              </w:rPr>
              <w:t xml:space="preserve"> </w:t>
            </w:r>
            <w:r>
              <w:rPr>
                <w:rFonts w:ascii="Microsoft Sans Serif" w:hAnsi="Microsoft Sans Serif"/>
                <w:spacing w:val="-2"/>
                <w:w w:val="95"/>
                <w:sz w:val="20"/>
              </w:rPr>
              <w:t>bozuklukları</w:t>
            </w:r>
          </w:p>
        </w:tc>
        <w:tc>
          <w:tcPr>
            <w:tcW w:w="1165" w:type="pct"/>
          </w:tcPr>
          <w:p w14:paraId="28D1F14F" w14:textId="77777777" w:rsidR="0016069D" w:rsidRDefault="0016069D" w:rsidP="0085704F">
            <w:pPr>
              <w:pStyle w:val="TableParagraph"/>
              <w:spacing w:before="168"/>
              <w:ind w:left="78"/>
              <w:rPr>
                <w:sz w:val="20"/>
              </w:rPr>
            </w:pPr>
            <w:r>
              <w:rPr>
                <w:sz w:val="20"/>
              </w:rPr>
              <w:t>Doç.</w:t>
            </w:r>
            <w:r>
              <w:rPr>
                <w:spacing w:val="-2"/>
                <w:sz w:val="20"/>
              </w:rPr>
              <w:t xml:space="preserve"> </w:t>
            </w:r>
            <w:r>
              <w:rPr>
                <w:sz w:val="20"/>
              </w:rPr>
              <w:t>Dr.</w:t>
            </w:r>
            <w:r>
              <w:rPr>
                <w:spacing w:val="-6"/>
                <w:sz w:val="20"/>
              </w:rPr>
              <w:t xml:space="preserve"> </w:t>
            </w:r>
            <w:r>
              <w:rPr>
                <w:sz w:val="20"/>
              </w:rPr>
              <w:t>Oğuzhan</w:t>
            </w:r>
            <w:r>
              <w:rPr>
                <w:spacing w:val="-3"/>
                <w:sz w:val="20"/>
              </w:rPr>
              <w:t xml:space="preserve"> </w:t>
            </w:r>
            <w:r>
              <w:rPr>
                <w:sz w:val="20"/>
              </w:rPr>
              <w:t>B.</w:t>
            </w:r>
            <w:r>
              <w:rPr>
                <w:spacing w:val="-5"/>
                <w:sz w:val="20"/>
              </w:rPr>
              <w:t xml:space="preserve"> </w:t>
            </w:r>
            <w:r>
              <w:rPr>
                <w:spacing w:val="-2"/>
                <w:sz w:val="20"/>
              </w:rPr>
              <w:t>EĞİLMEZ</w:t>
            </w:r>
          </w:p>
        </w:tc>
        <w:tc>
          <w:tcPr>
            <w:tcW w:w="493" w:type="pct"/>
          </w:tcPr>
          <w:p w14:paraId="192327A9" w14:textId="77777777" w:rsidR="0016069D" w:rsidRDefault="0016069D" w:rsidP="0085704F">
            <w:pPr>
              <w:pStyle w:val="TableParagraph"/>
              <w:spacing w:before="168"/>
              <w:ind w:left="29"/>
              <w:jc w:val="center"/>
              <w:rPr>
                <w:spacing w:val="-10"/>
                <w:sz w:val="20"/>
              </w:rPr>
            </w:pPr>
            <w:r>
              <w:rPr>
                <w:spacing w:val="-10"/>
                <w:sz w:val="20"/>
              </w:rPr>
              <w:t>2</w:t>
            </w:r>
          </w:p>
        </w:tc>
        <w:tc>
          <w:tcPr>
            <w:tcW w:w="472" w:type="pct"/>
          </w:tcPr>
          <w:p w14:paraId="74B54E91" w14:textId="77777777" w:rsidR="0016069D" w:rsidRDefault="0016069D" w:rsidP="0085704F">
            <w:pPr>
              <w:pStyle w:val="TableParagraph"/>
              <w:spacing w:before="168"/>
              <w:ind w:left="24"/>
              <w:jc w:val="center"/>
              <w:rPr>
                <w:spacing w:val="-10"/>
                <w:sz w:val="20"/>
              </w:rPr>
            </w:pPr>
            <w:r>
              <w:rPr>
                <w:spacing w:val="-10"/>
                <w:sz w:val="20"/>
              </w:rPr>
              <w:t>2</w:t>
            </w:r>
          </w:p>
        </w:tc>
        <w:tc>
          <w:tcPr>
            <w:tcW w:w="388" w:type="pct"/>
            <w:tcBorders>
              <w:right w:val="single" w:sz="8" w:space="0" w:color="000000"/>
            </w:tcBorders>
            <w:shd w:val="clear" w:color="auto" w:fill="DAEDF3"/>
          </w:tcPr>
          <w:p w14:paraId="6A93F826" w14:textId="77777777" w:rsidR="0016069D" w:rsidRDefault="0016069D" w:rsidP="0085704F">
            <w:pPr>
              <w:pStyle w:val="TableParagraph"/>
              <w:spacing w:before="168"/>
              <w:ind w:left="20"/>
              <w:jc w:val="center"/>
              <w:rPr>
                <w:spacing w:val="-10"/>
                <w:sz w:val="20"/>
              </w:rPr>
            </w:pPr>
            <w:r>
              <w:rPr>
                <w:spacing w:val="-10"/>
                <w:sz w:val="20"/>
              </w:rPr>
              <w:t>4</w:t>
            </w:r>
          </w:p>
        </w:tc>
      </w:tr>
      <w:tr w:rsidR="0016069D" w14:paraId="0C05250B" w14:textId="77777777" w:rsidTr="0016069D">
        <w:trPr>
          <w:trHeight w:val="591"/>
        </w:trPr>
        <w:tc>
          <w:tcPr>
            <w:tcW w:w="8" w:type="pct"/>
          </w:tcPr>
          <w:p w14:paraId="2AA94A7D" w14:textId="77777777" w:rsidR="0016069D" w:rsidRDefault="0016069D" w:rsidP="0085704F">
            <w:pPr>
              <w:rPr>
                <w:sz w:val="2"/>
                <w:szCs w:val="2"/>
              </w:rPr>
            </w:pPr>
          </w:p>
        </w:tc>
        <w:tc>
          <w:tcPr>
            <w:tcW w:w="3639" w:type="pct"/>
            <w:gridSpan w:val="3"/>
            <w:shd w:val="clear" w:color="auto" w:fill="DAEDF3"/>
          </w:tcPr>
          <w:p w14:paraId="3B9B5EF9" w14:textId="77777777" w:rsidR="0016069D" w:rsidRDefault="0016069D" w:rsidP="0085704F">
            <w:pPr>
              <w:pStyle w:val="TableParagraph"/>
              <w:rPr>
                <w:b/>
                <w:sz w:val="20"/>
              </w:rPr>
            </w:pPr>
          </w:p>
          <w:p w14:paraId="52974DD3" w14:textId="77777777" w:rsidR="0016069D" w:rsidRDefault="0016069D" w:rsidP="0085704F">
            <w:pPr>
              <w:pStyle w:val="TableParagraph"/>
              <w:spacing w:before="11"/>
              <w:rPr>
                <w:b/>
                <w:sz w:val="20"/>
              </w:rPr>
            </w:pPr>
          </w:p>
          <w:p w14:paraId="1191698D" w14:textId="77777777" w:rsidR="0016069D" w:rsidRDefault="0016069D" w:rsidP="0085704F">
            <w:pPr>
              <w:pStyle w:val="TableParagraph"/>
              <w:spacing w:before="168"/>
              <w:ind w:left="78"/>
              <w:rPr>
                <w:sz w:val="20"/>
              </w:rPr>
            </w:pPr>
            <w:r>
              <w:rPr>
                <w:b/>
                <w:sz w:val="20"/>
              </w:rPr>
              <w:t>GENEL</w:t>
            </w:r>
            <w:r>
              <w:rPr>
                <w:b/>
                <w:spacing w:val="-4"/>
                <w:sz w:val="20"/>
              </w:rPr>
              <w:t xml:space="preserve"> </w:t>
            </w:r>
            <w:r>
              <w:rPr>
                <w:b/>
                <w:spacing w:val="-2"/>
                <w:sz w:val="20"/>
              </w:rPr>
              <w:t>TOPLAM</w:t>
            </w:r>
          </w:p>
        </w:tc>
        <w:tc>
          <w:tcPr>
            <w:tcW w:w="493" w:type="pct"/>
            <w:shd w:val="clear" w:color="auto" w:fill="DAEDF3"/>
          </w:tcPr>
          <w:p w14:paraId="128B0E28" w14:textId="77777777" w:rsidR="0016069D" w:rsidRDefault="0016069D" w:rsidP="0085704F">
            <w:pPr>
              <w:pStyle w:val="TableParagraph"/>
              <w:spacing w:before="5"/>
              <w:rPr>
                <w:b/>
                <w:sz w:val="20"/>
              </w:rPr>
            </w:pPr>
          </w:p>
          <w:p w14:paraId="7BAAD664" w14:textId="77777777" w:rsidR="0016069D" w:rsidRDefault="0016069D" w:rsidP="0085704F">
            <w:pPr>
              <w:pStyle w:val="TableParagraph"/>
              <w:spacing w:before="168"/>
              <w:ind w:left="29"/>
              <w:jc w:val="center"/>
              <w:rPr>
                <w:spacing w:val="-10"/>
                <w:sz w:val="20"/>
              </w:rPr>
            </w:pPr>
            <w:r>
              <w:rPr>
                <w:b/>
                <w:spacing w:val="-5"/>
                <w:sz w:val="20"/>
              </w:rPr>
              <w:t>56</w:t>
            </w:r>
          </w:p>
        </w:tc>
        <w:tc>
          <w:tcPr>
            <w:tcW w:w="472" w:type="pct"/>
            <w:shd w:val="clear" w:color="auto" w:fill="DAEDF3"/>
          </w:tcPr>
          <w:p w14:paraId="63EFAD91" w14:textId="77777777" w:rsidR="0016069D" w:rsidRDefault="0016069D" w:rsidP="0085704F">
            <w:pPr>
              <w:pStyle w:val="TableParagraph"/>
              <w:spacing w:before="5"/>
              <w:rPr>
                <w:b/>
                <w:sz w:val="20"/>
              </w:rPr>
            </w:pPr>
          </w:p>
          <w:p w14:paraId="7CE27B99" w14:textId="77777777" w:rsidR="0016069D" w:rsidRDefault="0016069D" w:rsidP="0085704F">
            <w:pPr>
              <w:pStyle w:val="TableParagraph"/>
              <w:spacing w:before="168"/>
              <w:ind w:left="24"/>
              <w:jc w:val="center"/>
              <w:rPr>
                <w:spacing w:val="-10"/>
                <w:sz w:val="20"/>
              </w:rPr>
            </w:pPr>
            <w:r>
              <w:rPr>
                <w:b/>
                <w:spacing w:val="-5"/>
                <w:sz w:val="20"/>
              </w:rPr>
              <w:t>54</w:t>
            </w:r>
          </w:p>
        </w:tc>
        <w:tc>
          <w:tcPr>
            <w:tcW w:w="388" w:type="pct"/>
            <w:tcBorders>
              <w:right w:val="single" w:sz="8" w:space="0" w:color="000000"/>
            </w:tcBorders>
            <w:shd w:val="clear" w:color="auto" w:fill="DAEDF3"/>
          </w:tcPr>
          <w:p w14:paraId="17AC9A51" w14:textId="77777777" w:rsidR="0016069D" w:rsidRDefault="0016069D" w:rsidP="0085704F">
            <w:pPr>
              <w:pStyle w:val="TableParagraph"/>
              <w:spacing w:before="5"/>
              <w:rPr>
                <w:b/>
                <w:sz w:val="20"/>
              </w:rPr>
            </w:pPr>
          </w:p>
          <w:p w14:paraId="53A8C11C" w14:textId="77777777" w:rsidR="0016069D" w:rsidRDefault="0016069D" w:rsidP="0085704F">
            <w:pPr>
              <w:pStyle w:val="TableParagraph"/>
              <w:spacing w:before="168"/>
              <w:ind w:left="20"/>
              <w:jc w:val="center"/>
              <w:rPr>
                <w:spacing w:val="-10"/>
                <w:sz w:val="20"/>
              </w:rPr>
            </w:pPr>
            <w:r>
              <w:rPr>
                <w:b/>
                <w:spacing w:val="-5"/>
                <w:sz w:val="20"/>
              </w:rPr>
              <w:t>120</w:t>
            </w:r>
          </w:p>
        </w:tc>
      </w:tr>
      <w:bookmarkEnd w:id="2"/>
      <w:bookmarkEnd w:id="3"/>
    </w:tbl>
    <w:p w14:paraId="5514D972" w14:textId="77777777" w:rsidR="00036916" w:rsidRDefault="00036916" w:rsidP="00036916"/>
    <w:p w14:paraId="7E0E2062" w14:textId="77777777" w:rsidR="00F7568C" w:rsidRDefault="00F7568C" w:rsidP="00F7568C"/>
    <w:p w14:paraId="7EFD5160" w14:textId="77777777" w:rsidR="00F7568C" w:rsidRDefault="00F7568C" w:rsidP="00F7568C"/>
    <w:p w14:paraId="32B744CF" w14:textId="77777777" w:rsidR="006D3D5E" w:rsidRDefault="006D3D5E" w:rsidP="00AB0B3E">
      <w:pPr>
        <w:spacing w:line="276" w:lineRule="auto"/>
        <w:ind w:left="-142"/>
        <w:jc w:val="both"/>
        <w:rPr>
          <w:rFonts w:ascii="Times New Roman" w:eastAsia="Calibri" w:hAnsi="Times New Roman" w:cs="Times New Roman"/>
          <w:color w:val="000000"/>
          <w:sz w:val="24"/>
          <w:szCs w:val="24"/>
        </w:rPr>
        <w:sectPr w:rsidR="006D3D5E" w:rsidSect="002C5E22">
          <w:pgSz w:w="11906" w:h="16838"/>
          <w:pgMar w:top="720" w:right="566" w:bottom="82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420" w:type="dxa"/>
        <w:tblInd w:w="55" w:type="dxa"/>
        <w:tblCellMar>
          <w:left w:w="70" w:type="dxa"/>
          <w:right w:w="70" w:type="dxa"/>
        </w:tblCellMar>
        <w:tblLook w:val="04A0" w:firstRow="1" w:lastRow="0" w:firstColumn="1" w:lastColumn="0" w:noHBand="0" w:noVBand="1"/>
      </w:tblPr>
      <w:tblGrid>
        <w:gridCol w:w="1020"/>
        <w:gridCol w:w="1689"/>
        <w:gridCol w:w="3496"/>
        <w:gridCol w:w="1035"/>
        <w:gridCol w:w="1456"/>
        <w:gridCol w:w="2950"/>
        <w:gridCol w:w="2052"/>
        <w:gridCol w:w="1722"/>
      </w:tblGrid>
      <w:tr w:rsidR="006D3D5E" w:rsidRPr="006D3D5E" w14:paraId="68D88942" w14:textId="77777777" w:rsidTr="006D3D5E">
        <w:trPr>
          <w:trHeight w:val="855"/>
        </w:trPr>
        <w:tc>
          <w:tcPr>
            <w:tcW w:w="997" w:type="dxa"/>
            <w:tcBorders>
              <w:top w:val="single" w:sz="8" w:space="0" w:color="auto"/>
              <w:left w:val="single" w:sz="8" w:space="0" w:color="auto"/>
              <w:bottom w:val="nil"/>
              <w:right w:val="single" w:sz="8" w:space="0" w:color="auto"/>
            </w:tcBorders>
            <w:shd w:val="clear" w:color="000000" w:fill="DAEEF3"/>
            <w:vAlign w:val="center"/>
            <w:hideMark/>
          </w:tcPr>
          <w:p w14:paraId="3BD78E05"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lastRenderedPageBreak/>
              <w:t>Ders/Staj</w:t>
            </w:r>
            <w:r w:rsidRPr="006D3D5E">
              <w:rPr>
                <w:rFonts w:ascii="Times New Roman" w:hAnsi="Times New Roman" w:cs="Times New Roman"/>
                <w:b/>
                <w:bCs/>
                <w:color w:val="000000"/>
                <w:sz w:val="22"/>
                <w:szCs w:val="22"/>
              </w:rPr>
              <w:br/>
              <w:t>Kodu</w:t>
            </w:r>
          </w:p>
        </w:tc>
        <w:tc>
          <w:tcPr>
            <w:tcW w:w="1579" w:type="dxa"/>
            <w:tcBorders>
              <w:top w:val="single" w:sz="8" w:space="0" w:color="auto"/>
              <w:left w:val="nil"/>
              <w:bottom w:val="nil"/>
              <w:right w:val="single" w:sz="8" w:space="0" w:color="auto"/>
            </w:tcBorders>
            <w:shd w:val="clear" w:color="000000" w:fill="DAEEF3"/>
            <w:vAlign w:val="center"/>
            <w:hideMark/>
          </w:tcPr>
          <w:p w14:paraId="577020F8"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t>Semptom /Durum</w:t>
            </w:r>
          </w:p>
        </w:tc>
        <w:tc>
          <w:tcPr>
            <w:tcW w:w="3536" w:type="dxa"/>
            <w:tcBorders>
              <w:top w:val="single" w:sz="8" w:space="0" w:color="auto"/>
              <w:left w:val="nil"/>
              <w:bottom w:val="nil"/>
              <w:right w:val="single" w:sz="8" w:space="0" w:color="auto"/>
            </w:tcBorders>
            <w:shd w:val="clear" w:color="000000" w:fill="DAEEF3"/>
            <w:vAlign w:val="center"/>
            <w:hideMark/>
          </w:tcPr>
          <w:p w14:paraId="03ADAB0E"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t>Hastalık /Klinik Problem</w:t>
            </w:r>
          </w:p>
        </w:tc>
        <w:tc>
          <w:tcPr>
            <w:tcW w:w="1036" w:type="dxa"/>
            <w:tcBorders>
              <w:top w:val="single" w:sz="8" w:space="0" w:color="auto"/>
              <w:left w:val="nil"/>
              <w:bottom w:val="nil"/>
              <w:right w:val="single" w:sz="8" w:space="0" w:color="auto"/>
            </w:tcBorders>
            <w:shd w:val="clear" w:color="000000" w:fill="DAEEF3"/>
            <w:vAlign w:val="center"/>
            <w:hideMark/>
          </w:tcPr>
          <w:p w14:paraId="3887ED36"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t>Öğrenme</w:t>
            </w:r>
            <w:r w:rsidRPr="006D3D5E">
              <w:rPr>
                <w:rFonts w:ascii="Times New Roman" w:hAnsi="Times New Roman" w:cs="Times New Roman"/>
                <w:b/>
                <w:bCs/>
                <w:color w:val="000000"/>
                <w:sz w:val="22"/>
                <w:szCs w:val="22"/>
              </w:rPr>
              <w:br/>
              <w:t>Düzeyi</w:t>
            </w:r>
          </w:p>
        </w:tc>
        <w:tc>
          <w:tcPr>
            <w:tcW w:w="1476" w:type="dxa"/>
            <w:tcBorders>
              <w:top w:val="single" w:sz="8" w:space="0" w:color="auto"/>
              <w:left w:val="nil"/>
              <w:bottom w:val="nil"/>
              <w:right w:val="single" w:sz="8" w:space="0" w:color="auto"/>
            </w:tcBorders>
            <w:shd w:val="clear" w:color="000000" w:fill="DAEEF3"/>
            <w:vAlign w:val="center"/>
            <w:hideMark/>
          </w:tcPr>
          <w:p w14:paraId="51A40223"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t>Organ sistemi</w:t>
            </w:r>
          </w:p>
        </w:tc>
        <w:tc>
          <w:tcPr>
            <w:tcW w:w="2993" w:type="dxa"/>
            <w:tcBorders>
              <w:top w:val="single" w:sz="8" w:space="0" w:color="auto"/>
              <w:left w:val="nil"/>
              <w:bottom w:val="nil"/>
              <w:right w:val="single" w:sz="8" w:space="0" w:color="auto"/>
            </w:tcBorders>
            <w:shd w:val="clear" w:color="000000" w:fill="DAEEF3"/>
            <w:vAlign w:val="center"/>
            <w:hideMark/>
          </w:tcPr>
          <w:p w14:paraId="1BF2EA89"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t>Hekimlik uygulamaları</w:t>
            </w:r>
          </w:p>
        </w:tc>
        <w:tc>
          <w:tcPr>
            <w:tcW w:w="2074" w:type="dxa"/>
            <w:tcBorders>
              <w:top w:val="single" w:sz="8" w:space="0" w:color="auto"/>
              <w:left w:val="nil"/>
              <w:bottom w:val="nil"/>
              <w:right w:val="single" w:sz="8" w:space="0" w:color="auto"/>
            </w:tcBorders>
            <w:shd w:val="clear" w:color="000000" w:fill="DAEEF3"/>
            <w:vAlign w:val="center"/>
            <w:hideMark/>
          </w:tcPr>
          <w:p w14:paraId="511C39DF"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t>Öğrenme yöntemi</w:t>
            </w:r>
          </w:p>
        </w:tc>
        <w:tc>
          <w:tcPr>
            <w:tcW w:w="1729" w:type="dxa"/>
            <w:tcBorders>
              <w:top w:val="single" w:sz="8" w:space="0" w:color="auto"/>
              <w:left w:val="nil"/>
              <w:bottom w:val="nil"/>
              <w:right w:val="single" w:sz="8" w:space="0" w:color="auto"/>
            </w:tcBorders>
            <w:shd w:val="clear" w:color="000000" w:fill="DAEEF3"/>
            <w:vAlign w:val="center"/>
            <w:hideMark/>
          </w:tcPr>
          <w:p w14:paraId="42E51161" w14:textId="77777777" w:rsidR="006D3D5E" w:rsidRPr="006D3D5E" w:rsidRDefault="006D3D5E" w:rsidP="006D3D5E">
            <w:pPr>
              <w:widowControl/>
              <w:autoSpaceDE/>
              <w:autoSpaceDN/>
              <w:adjustRightInd/>
              <w:jc w:val="center"/>
              <w:rPr>
                <w:rFonts w:ascii="Times New Roman" w:hAnsi="Times New Roman" w:cs="Times New Roman"/>
                <w:b/>
                <w:bCs/>
                <w:color w:val="000000"/>
                <w:sz w:val="22"/>
                <w:szCs w:val="22"/>
              </w:rPr>
            </w:pPr>
            <w:r w:rsidRPr="006D3D5E">
              <w:rPr>
                <w:rFonts w:ascii="Times New Roman" w:hAnsi="Times New Roman" w:cs="Times New Roman"/>
                <w:b/>
                <w:bCs/>
                <w:color w:val="000000"/>
                <w:sz w:val="22"/>
                <w:szCs w:val="22"/>
              </w:rPr>
              <w:t>Ölçme Değerlendirme</w:t>
            </w:r>
            <w:r w:rsidRPr="006D3D5E">
              <w:rPr>
                <w:rFonts w:ascii="Times New Roman" w:hAnsi="Times New Roman" w:cs="Times New Roman"/>
                <w:b/>
                <w:bCs/>
                <w:color w:val="000000"/>
                <w:sz w:val="22"/>
                <w:szCs w:val="22"/>
              </w:rPr>
              <w:br/>
              <w:t>Yöntemi</w:t>
            </w:r>
          </w:p>
        </w:tc>
      </w:tr>
      <w:tr w:rsidR="006D3D5E" w:rsidRPr="006D3D5E" w14:paraId="6D6F2F61" w14:textId="77777777" w:rsidTr="006D3D5E">
        <w:trPr>
          <w:trHeight w:val="600"/>
        </w:trPr>
        <w:tc>
          <w:tcPr>
            <w:tcW w:w="997" w:type="dxa"/>
            <w:vMerge w:val="restart"/>
            <w:tcBorders>
              <w:top w:val="single" w:sz="4" w:space="0" w:color="auto"/>
              <w:left w:val="single" w:sz="4" w:space="0" w:color="auto"/>
              <w:bottom w:val="single" w:sz="4" w:space="0" w:color="000000"/>
              <w:right w:val="nil"/>
            </w:tcBorders>
            <w:hideMark/>
          </w:tcPr>
          <w:p w14:paraId="56168CB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vMerge w:val="restart"/>
            <w:tcBorders>
              <w:top w:val="single" w:sz="4" w:space="0" w:color="auto"/>
              <w:left w:val="nil"/>
              <w:bottom w:val="nil"/>
              <w:right w:val="nil"/>
            </w:tcBorders>
            <w:hideMark/>
          </w:tcPr>
          <w:p w14:paraId="3A20CC8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Ajitasyon</w:t>
            </w:r>
          </w:p>
        </w:tc>
        <w:tc>
          <w:tcPr>
            <w:tcW w:w="3536" w:type="dxa"/>
            <w:tcBorders>
              <w:top w:val="single" w:sz="4" w:space="0" w:color="auto"/>
              <w:left w:val="nil"/>
              <w:bottom w:val="nil"/>
              <w:right w:val="nil"/>
            </w:tcBorders>
            <w:hideMark/>
          </w:tcPr>
          <w:p w14:paraId="1753298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xml:space="preserve">Alkol ve madde kullanımıyla ilgili sorunlar  </w:t>
            </w:r>
          </w:p>
        </w:tc>
        <w:tc>
          <w:tcPr>
            <w:tcW w:w="1036" w:type="dxa"/>
            <w:tcBorders>
              <w:top w:val="single" w:sz="4" w:space="0" w:color="auto"/>
              <w:left w:val="nil"/>
              <w:bottom w:val="nil"/>
              <w:right w:val="nil"/>
            </w:tcBorders>
            <w:hideMark/>
          </w:tcPr>
          <w:p w14:paraId="6C6D6C7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xml:space="preserve">T‐A‐K </w:t>
            </w:r>
          </w:p>
        </w:tc>
        <w:tc>
          <w:tcPr>
            <w:tcW w:w="1476" w:type="dxa"/>
            <w:tcBorders>
              <w:top w:val="single" w:sz="4" w:space="0" w:color="auto"/>
              <w:left w:val="nil"/>
              <w:bottom w:val="nil"/>
              <w:right w:val="nil"/>
            </w:tcBorders>
            <w:hideMark/>
          </w:tcPr>
          <w:p w14:paraId="3CE63F0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xml:space="preserve">Sinir ‐ Davranış </w:t>
            </w:r>
          </w:p>
        </w:tc>
        <w:tc>
          <w:tcPr>
            <w:tcW w:w="2993" w:type="dxa"/>
            <w:tcBorders>
              <w:top w:val="single" w:sz="4" w:space="0" w:color="auto"/>
              <w:left w:val="nil"/>
              <w:bottom w:val="nil"/>
              <w:right w:val="nil"/>
            </w:tcBorders>
            <w:hideMark/>
          </w:tcPr>
          <w:p w14:paraId="680D0C3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single" w:sz="4" w:space="0" w:color="auto"/>
              <w:left w:val="nil"/>
              <w:bottom w:val="nil"/>
              <w:right w:val="nil"/>
            </w:tcBorders>
            <w:hideMark/>
          </w:tcPr>
          <w:p w14:paraId="579A92E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single" w:sz="4" w:space="0" w:color="auto"/>
              <w:left w:val="nil"/>
              <w:bottom w:val="nil"/>
              <w:right w:val="single" w:sz="4" w:space="0" w:color="auto"/>
            </w:tcBorders>
            <w:hideMark/>
          </w:tcPr>
          <w:p w14:paraId="6002FB4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70B1B02E" w14:textId="77777777" w:rsidTr="006D3D5E">
        <w:trPr>
          <w:trHeight w:val="600"/>
        </w:trPr>
        <w:tc>
          <w:tcPr>
            <w:tcW w:w="997" w:type="dxa"/>
            <w:vMerge/>
            <w:tcBorders>
              <w:top w:val="single" w:sz="4" w:space="0" w:color="auto"/>
              <w:left w:val="single" w:sz="4" w:space="0" w:color="auto"/>
              <w:bottom w:val="single" w:sz="4" w:space="0" w:color="000000"/>
              <w:right w:val="nil"/>
            </w:tcBorders>
            <w:vAlign w:val="center"/>
            <w:hideMark/>
          </w:tcPr>
          <w:p w14:paraId="5D7992D9"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vMerge/>
            <w:tcBorders>
              <w:top w:val="single" w:sz="4" w:space="0" w:color="auto"/>
              <w:left w:val="nil"/>
              <w:bottom w:val="nil"/>
              <w:right w:val="nil"/>
            </w:tcBorders>
            <w:vAlign w:val="center"/>
            <w:hideMark/>
          </w:tcPr>
          <w:p w14:paraId="1C037D5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CECBC7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3106E1B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700F1EE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F2228F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2C8A4E7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ve poliklinik deneyimleri</w:t>
            </w:r>
          </w:p>
        </w:tc>
        <w:tc>
          <w:tcPr>
            <w:tcW w:w="1729" w:type="dxa"/>
            <w:tcBorders>
              <w:top w:val="nil"/>
              <w:left w:val="nil"/>
              <w:bottom w:val="nil"/>
              <w:right w:val="single" w:sz="4" w:space="0" w:color="auto"/>
            </w:tcBorders>
            <w:hideMark/>
          </w:tcPr>
          <w:p w14:paraId="50F20B8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1FB63E4E" w14:textId="77777777" w:rsidTr="006D3D5E">
        <w:trPr>
          <w:trHeight w:val="600"/>
        </w:trPr>
        <w:tc>
          <w:tcPr>
            <w:tcW w:w="997" w:type="dxa"/>
            <w:vMerge/>
            <w:tcBorders>
              <w:top w:val="single" w:sz="4" w:space="0" w:color="auto"/>
              <w:left w:val="single" w:sz="4" w:space="0" w:color="auto"/>
              <w:bottom w:val="single" w:sz="4" w:space="0" w:color="000000"/>
              <w:right w:val="nil"/>
            </w:tcBorders>
            <w:vAlign w:val="center"/>
            <w:hideMark/>
          </w:tcPr>
          <w:p w14:paraId="6BC0C8F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vMerge/>
            <w:tcBorders>
              <w:top w:val="single" w:sz="4" w:space="0" w:color="auto"/>
              <w:left w:val="nil"/>
              <w:bottom w:val="nil"/>
              <w:right w:val="nil"/>
            </w:tcBorders>
            <w:vAlign w:val="center"/>
            <w:hideMark/>
          </w:tcPr>
          <w:p w14:paraId="5DEBDB3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C46B60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Kognitif bozukluklar (Demans, deliryum)</w:t>
            </w:r>
          </w:p>
        </w:tc>
        <w:tc>
          <w:tcPr>
            <w:tcW w:w="1036" w:type="dxa"/>
            <w:tcBorders>
              <w:top w:val="nil"/>
              <w:left w:val="nil"/>
              <w:bottom w:val="nil"/>
              <w:right w:val="nil"/>
            </w:tcBorders>
            <w:hideMark/>
          </w:tcPr>
          <w:p w14:paraId="7FC343C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T‐A‐K‐İ</w:t>
            </w:r>
          </w:p>
        </w:tc>
        <w:tc>
          <w:tcPr>
            <w:tcW w:w="1476" w:type="dxa"/>
            <w:tcBorders>
              <w:top w:val="nil"/>
              <w:left w:val="nil"/>
              <w:bottom w:val="nil"/>
              <w:right w:val="nil"/>
            </w:tcBorders>
            <w:hideMark/>
          </w:tcPr>
          <w:p w14:paraId="010CEDF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811ABC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08F851C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39662C1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DD20496" w14:textId="77777777" w:rsidTr="006D3D5E">
        <w:trPr>
          <w:trHeight w:val="900"/>
        </w:trPr>
        <w:tc>
          <w:tcPr>
            <w:tcW w:w="997" w:type="dxa"/>
            <w:vMerge/>
            <w:tcBorders>
              <w:top w:val="single" w:sz="4" w:space="0" w:color="auto"/>
              <w:left w:val="single" w:sz="4" w:space="0" w:color="auto"/>
              <w:bottom w:val="single" w:sz="4" w:space="0" w:color="000000"/>
              <w:right w:val="nil"/>
            </w:tcBorders>
            <w:vAlign w:val="center"/>
            <w:hideMark/>
          </w:tcPr>
          <w:p w14:paraId="2D8108E9"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vMerge/>
            <w:tcBorders>
              <w:top w:val="single" w:sz="4" w:space="0" w:color="auto"/>
              <w:left w:val="nil"/>
              <w:bottom w:val="nil"/>
              <w:right w:val="nil"/>
            </w:tcBorders>
            <w:vAlign w:val="center"/>
            <w:hideMark/>
          </w:tcPr>
          <w:p w14:paraId="4A3F8C9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30059D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Şizofreni ve diğer psikotik hastalıklar</w:t>
            </w:r>
          </w:p>
        </w:tc>
        <w:tc>
          <w:tcPr>
            <w:tcW w:w="1036" w:type="dxa"/>
            <w:tcBorders>
              <w:top w:val="nil"/>
              <w:left w:val="nil"/>
              <w:bottom w:val="nil"/>
              <w:right w:val="nil"/>
            </w:tcBorders>
            <w:hideMark/>
          </w:tcPr>
          <w:p w14:paraId="3F8250D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056303A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28FB7B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1E88D5F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0284DAF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699D8F3" w14:textId="77777777" w:rsidTr="006D3D5E">
        <w:trPr>
          <w:trHeight w:val="600"/>
        </w:trPr>
        <w:tc>
          <w:tcPr>
            <w:tcW w:w="997" w:type="dxa"/>
            <w:vMerge/>
            <w:tcBorders>
              <w:top w:val="single" w:sz="4" w:space="0" w:color="auto"/>
              <w:left w:val="single" w:sz="4" w:space="0" w:color="auto"/>
              <w:bottom w:val="single" w:sz="4" w:space="0" w:color="000000"/>
              <w:right w:val="nil"/>
            </w:tcBorders>
            <w:vAlign w:val="center"/>
            <w:hideMark/>
          </w:tcPr>
          <w:p w14:paraId="3D06BED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6D33DFA"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0FD88CC"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975BFF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0551657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EAEECD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Mini mental durum muayenesi yapabilme</w:t>
            </w:r>
          </w:p>
        </w:tc>
        <w:tc>
          <w:tcPr>
            <w:tcW w:w="2074" w:type="dxa"/>
            <w:tcBorders>
              <w:top w:val="nil"/>
              <w:left w:val="nil"/>
              <w:bottom w:val="nil"/>
              <w:right w:val="nil"/>
            </w:tcBorders>
            <w:hideMark/>
          </w:tcPr>
          <w:p w14:paraId="37C1913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17EC7D9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D248D7F" w14:textId="77777777" w:rsidTr="006D3D5E">
        <w:trPr>
          <w:trHeight w:val="600"/>
        </w:trPr>
        <w:tc>
          <w:tcPr>
            <w:tcW w:w="997" w:type="dxa"/>
            <w:vMerge/>
            <w:tcBorders>
              <w:top w:val="single" w:sz="4" w:space="0" w:color="auto"/>
              <w:left w:val="single" w:sz="4" w:space="0" w:color="auto"/>
              <w:bottom w:val="single" w:sz="4" w:space="0" w:color="000000"/>
              <w:right w:val="nil"/>
            </w:tcBorders>
            <w:vAlign w:val="center"/>
            <w:hideMark/>
          </w:tcPr>
          <w:p w14:paraId="3724C1B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82932E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F916C3A"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8F1D76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0E10DF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4E09EA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08327CA7"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13E4D74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7744D6B" w14:textId="77777777" w:rsidTr="006D3D5E">
        <w:trPr>
          <w:trHeight w:val="600"/>
        </w:trPr>
        <w:tc>
          <w:tcPr>
            <w:tcW w:w="997" w:type="dxa"/>
            <w:vMerge/>
            <w:tcBorders>
              <w:top w:val="single" w:sz="4" w:space="0" w:color="auto"/>
              <w:left w:val="single" w:sz="4" w:space="0" w:color="auto"/>
              <w:bottom w:val="single" w:sz="4" w:space="0" w:color="000000"/>
              <w:right w:val="nil"/>
            </w:tcBorders>
            <w:vAlign w:val="center"/>
            <w:hideMark/>
          </w:tcPr>
          <w:p w14:paraId="0E5529E4"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7434C0C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26D39D6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1F4A6AD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04F1553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395F88D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2111296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2A6DF59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CDCCB5C" w14:textId="77777777" w:rsidTr="006D3D5E">
        <w:trPr>
          <w:trHeight w:val="600"/>
        </w:trPr>
        <w:tc>
          <w:tcPr>
            <w:tcW w:w="997" w:type="dxa"/>
            <w:vMerge w:val="restart"/>
            <w:tcBorders>
              <w:top w:val="nil"/>
              <w:left w:val="single" w:sz="4" w:space="0" w:color="auto"/>
              <w:bottom w:val="single" w:sz="4" w:space="0" w:color="000000"/>
              <w:right w:val="nil"/>
            </w:tcBorders>
            <w:hideMark/>
          </w:tcPr>
          <w:p w14:paraId="23CAE35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3980D99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Anksiyete</w:t>
            </w:r>
          </w:p>
        </w:tc>
        <w:tc>
          <w:tcPr>
            <w:tcW w:w="3536" w:type="dxa"/>
            <w:tcBorders>
              <w:top w:val="nil"/>
              <w:left w:val="nil"/>
              <w:bottom w:val="nil"/>
              <w:right w:val="nil"/>
            </w:tcBorders>
            <w:hideMark/>
          </w:tcPr>
          <w:p w14:paraId="1F289D9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kullanımıyla ilgili sorunlar</w:t>
            </w:r>
          </w:p>
        </w:tc>
        <w:tc>
          <w:tcPr>
            <w:tcW w:w="1036" w:type="dxa"/>
            <w:tcBorders>
              <w:top w:val="nil"/>
              <w:left w:val="nil"/>
              <w:bottom w:val="nil"/>
              <w:right w:val="nil"/>
            </w:tcBorders>
            <w:hideMark/>
          </w:tcPr>
          <w:p w14:paraId="7433AAD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nil"/>
              <w:left w:val="nil"/>
              <w:bottom w:val="nil"/>
              <w:right w:val="nil"/>
            </w:tcBorders>
            <w:hideMark/>
          </w:tcPr>
          <w:p w14:paraId="7D2DB7E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DF5AD0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34FBCCB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AE98D4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402DC2C9"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2D724C9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4F1BB64"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8AEA01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Fobik bozukluklar</w:t>
            </w:r>
          </w:p>
        </w:tc>
        <w:tc>
          <w:tcPr>
            <w:tcW w:w="1036" w:type="dxa"/>
            <w:tcBorders>
              <w:top w:val="nil"/>
              <w:left w:val="nil"/>
              <w:bottom w:val="nil"/>
              <w:right w:val="nil"/>
            </w:tcBorders>
            <w:hideMark/>
          </w:tcPr>
          <w:p w14:paraId="7E3FF44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w:t>
            </w:r>
          </w:p>
        </w:tc>
        <w:tc>
          <w:tcPr>
            <w:tcW w:w="1476" w:type="dxa"/>
            <w:tcBorders>
              <w:top w:val="nil"/>
              <w:left w:val="nil"/>
              <w:bottom w:val="nil"/>
              <w:right w:val="nil"/>
            </w:tcBorders>
            <w:hideMark/>
          </w:tcPr>
          <w:p w14:paraId="768C5AC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182993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0A3CE3F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5D0266C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4FC59B16"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6967D2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64B01E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693D2A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Kişilik bozuklukları</w:t>
            </w:r>
          </w:p>
        </w:tc>
        <w:tc>
          <w:tcPr>
            <w:tcW w:w="1036" w:type="dxa"/>
            <w:tcBorders>
              <w:top w:val="nil"/>
              <w:left w:val="nil"/>
              <w:bottom w:val="nil"/>
              <w:right w:val="nil"/>
            </w:tcBorders>
            <w:hideMark/>
          </w:tcPr>
          <w:p w14:paraId="300445A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2EF1D9D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F3FA8D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183DD4E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171D07E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D96E7A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ADB773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079DCE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E1CC5C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Obsesif‐kompulsif bozukluk</w:t>
            </w:r>
          </w:p>
        </w:tc>
        <w:tc>
          <w:tcPr>
            <w:tcW w:w="1036" w:type="dxa"/>
            <w:tcBorders>
              <w:top w:val="nil"/>
              <w:left w:val="nil"/>
              <w:bottom w:val="nil"/>
              <w:right w:val="nil"/>
            </w:tcBorders>
            <w:hideMark/>
          </w:tcPr>
          <w:p w14:paraId="10DBB1F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w:t>
            </w:r>
          </w:p>
        </w:tc>
        <w:tc>
          <w:tcPr>
            <w:tcW w:w="1476" w:type="dxa"/>
            <w:tcBorders>
              <w:top w:val="nil"/>
              <w:left w:val="nil"/>
              <w:bottom w:val="nil"/>
              <w:right w:val="nil"/>
            </w:tcBorders>
            <w:hideMark/>
          </w:tcPr>
          <w:p w14:paraId="57482EA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73253D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30C67E0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49DC904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63C160A"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142BE6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89028A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D7351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Panik bozukluk</w:t>
            </w:r>
          </w:p>
        </w:tc>
        <w:tc>
          <w:tcPr>
            <w:tcW w:w="1036" w:type="dxa"/>
            <w:tcBorders>
              <w:top w:val="nil"/>
              <w:left w:val="nil"/>
              <w:bottom w:val="nil"/>
              <w:right w:val="nil"/>
            </w:tcBorders>
            <w:hideMark/>
          </w:tcPr>
          <w:p w14:paraId="2C09768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0214341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C20230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57ECFCB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xml:space="preserve">İş başında öğrenme ve değerlendirme  </w:t>
            </w:r>
          </w:p>
        </w:tc>
        <w:tc>
          <w:tcPr>
            <w:tcW w:w="1729" w:type="dxa"/>
            <w:tcBorders>
              <w:top w:val="nil"/>
              <w:left w:val="nil"/>
              <w:bottom w:val="nil"/>
              <w:right w:val="single" w:sz="4" w:space="0" w:color="auto"/>
            </w:tcBorders>
            <w:hideMark/>
          </w:tcPr>
          <w:p w14:paraId="39A6FCC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42780F7"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A265CD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CC5855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098580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Şizofreni ve diğer psikotik bozukluklar</w:t>
            </w:r>
          </w:p>
        </w:tc>
        <w:tc>
          <w:tcPr>
            <w:tcW w:w="1036" w:type="dxa"/>
            <w:tcBorders>
              <w:top w:val="nil"/>
              <w:left w:val="nil"/>
              <w:bottom w:val="nil"/>
              <w:right w:val="nil"/>
            </w:tcBorders>
            <w:hideMark/>
          </w:tcPr>
          <w:p w14:paraId="3F75079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07AFFA0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5189D4B" w14:textId="77777777" w:rsidR="006D3D5E" w:rsidRPr="006D3D5E" w:rsidRDefault="006D3D5E" w:rsidP="006D3D5E">
            <w:pPr>
              <w:widowControl/>
              <w:autoSpaceDE/>
              <w:autoSpaceDN/>
              <w:adjustRightInd/>
              <w:rPr>
                <w:rFonts w:ascii="Calibri" w:hAnsi="Calibri" w:cs="Calibri"/>
                <w:color w:val="000000"/>
                <w:sz w:val="22"/>
                <w:szCs w:val="22"/>
              </w:rPr>
            </w:pPr>
          </w:p>
        </w:tc>
        <w:tc>
          <w:tcPr>
            <w:tcW w:w="2074" w:type="dxa"/>
            <w:tcBorders>
              <w:top w:val="nil"/>
              <w:left w:val="nil"/>
              <w:bottom w:val="nil"/>
              <w:right w:val="nil"/>
            </w:tcBorders>
            <w:hideMark/>
          </w:tcPr>
          <w:p w14:paraId="1C56EE2F"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4DFC53C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852AB3B"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5A8B64F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0AE0EE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07EC1A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Travma sonrası stres bozukluğu</w:t>
            </w:r>
          </w:p>
        </w:tc>
        <w:tc>
          <w:tcPr>
            <w:tcW w:w="1036" w:type="dxa"/>
            <w:tcBorders>
              <w:top w:val="nil"/>
              <w:left w:val="nil"/>
              <w:bottom w:val="nil"/>
              <w:right w:val="nil"/>
            </w:tcBorders>
            <w:hideMark/>
          </w:tcPr>
          <w:p w14:paraId="39D9238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5A34BA6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3E0ACE8" w14:textId="77777777" w:rsidR="006D3D5E" w:rsidRPr="006D3D5E" w:rsidRDefault="006D3D5E" w:rsidP="006D3D5E">
            <w:pPr>
              <w:widowControl/>
              <w:autoSpaceDE/>
              <w:autoSpaceDN/>
              <w:adjustRightInd/>
              <w:rPr>
                <w:rFonts w:ascii="Calibri" w:hAnsi="Calibri" w:cs="Calibri"/>
                <w:color w:val="000000"/>
                <w:sz w:val="22"/>
                <w:szCs w:val="22"/>
              </w:rPr>
            </w:pPr>
          </w:p>
        </w:tc>
        <w:tc>
          <w:tcPr>
            <w:tcW w:w="2074" w:type="dxa"/>
            <w:tcBorders>
              <w:top w:val="nil"/>
              <w:left w:val="nil"/>
              <w:bottom w:val="nil"/>
              <w:right w:val="nil"/>
            </w:tcBorders>
            <w:hideMark/>
          </w:tcPr>
          <w:p w14:paraId="4D561ACB"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7B4EC7C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3DC91F0"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367FC82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5F2F6D1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397815A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single" w:sz="4" w:space="0" w:color="auto"/>
              <w:right w:val="nil"/>
            </w:tcBorders>
            <w:hideMark/>
          </w:tcPr>
          <w:p w14:paraId="4EE3271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single" w:sz="4" w:space="0" w:color="auto"/>
              <w:right w:val="nil"/>
            </w:tcBorders>
            <w:hideMark/>
          </w:tcPr>
          <w:p w14:paraId="7B5EA5F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single" w:sz="4" w:space="0" w:color="auto"/>
              <w:right w:val="nil"/>
            </w:tcBorders>
            <w:hideMark/>
          </w:tcPr>
          <w:p w14:paraId="7912F3E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2074" w:type="dxa"/>
            <w:tcBorders>
              <w:top w:val="nil"/>
              <w:left w:val="nil"/>
              <w:bottom w:val="single" w:sz="4" w:space="0" w:color="auto"/>
              <w:right w:val="nil"/>
            </w:tcBorders>
            <w:hideMark/>
          </w:tcPr>
          <w:p w14:paraId="67242E8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721AA94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505BD5B" w14:textId="77777777" w:rsidTr="006D3D5E">
        <w:trPr>
          <w:trHeight w:val="600"/>
        </w:trPr>
        <w:tc>
          <w:tcPr>
            <w:tcW w:w="997" w:type="dxa"/>
            <w:vMerge w:val="restart"/>
            <w:tcBorders>
              <w:top w:val="nil"/>
              <w:left w:val="single" w:sz="4" w:space="0" w:color="auto"/>
              <w:bottom w:val="single" w:sz="4" w:space="0" w:color="000000"/>
              <w:right w:val="nil"/>
            </w:tcBorders>
            <w:hideMark/>
          </w:tcPr>
          <w:p w14:paraId="3FD75DF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43C5B9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Başağrısı</w:t>
            </w:r>
          </w:p>
        </w:tc>
        <w:tc>
          <w:tcPr>
            <w:tcW w:w="3536" w:type="dxa"/>
            <w:tcBorders>
              <w:top w:val="nil"/>
              <w:left w:val="nil"/>
              <w:bottom w:val="nil"/>
              <w:right w:val="nil"/>
            </w:tcBorders>
            <w:hideMark/>
          </w:tcPr>
          <w:p w14:paraId="5A91A22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Bedensel belirti bozukluğu(somatizasyon)</w:t>
            </w:r>
          </w:p>
        </w:tc>
        <w:tc>
          <w:tcPr>
            <w:tcW w:w="1036" w:type="dxa"/>
            <w:tcBorders>
              <w:top w:val="nil"/>
              <w:left w:val="nil"/>
              <w:bottom w:val="nil"/>
              <w:right w:val="nil"/>
            </w:tcBorders>
            <w:hideMark/>
          </w:tcPr>
          <w:p w14:paraId="200712F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4A6EF17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D32E98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4535C4D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ACC91E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6985D7BD"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583E2A9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3F5D214"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8892B9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715965D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0DA5C9B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C386A3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0B4EA52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6323A53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4E3F7806"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EB266A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D19956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98442E4"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206F57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100327B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416DFA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5C8F23D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7A5FF4C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AD05722"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3EC5B5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D7803C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0368D24"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7D1645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570405C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05F3DE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70D7664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127B2F4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D131607"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5AB859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0320F8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B8ACE63"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71CA11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05C528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0D621B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21D73C5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5931F86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E6445C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040F47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6F0599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6DAAE60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504870E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061FB18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08EA1B3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single" w:sz="4" w:space="0" w:color="auto"/>
              <w:right w:val="nil"/>
            </w:tcBorders>
            <w:hideMark/>
          </w:tcPr>
          <w:p w14:paraId="182346B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1C5D326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2282B82" w14:textId="77777777" w:rsidTr="006D3D5E">
        <w:trPr>
          <w:trHeight w:val="600"/>
        </w:trPr>
        <w:tc>
          <w:tcPr>
            <w:tcW w:w="997" w:type="dxa"/>
            <w:vMerge w:val="restart"/>
            <w:tcBorders>
              <w:top w:val="nil"/>
              <w:left w:val="single" w:sz="4" w:space="0" w:color="auto"/>
              <w:bottom w:val="single" w:sz="4" w:space="0" w:color="000000"/>
              <w:right w:val="nil"/>
            </w:tcBorders>
            <w:hideMark/>
          </w:tcPr>
          <w:p w14:paraId="27D6D13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7726167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değişiklikleri</w:t>
            </w:r>
          </w:p>
        </w:tc>
        <w:tc>
          <w:tcPr>
            <w:tcW w:w="3536" w:type="dxa"/>
            <w:tcBorders>
              <w:top w:val="nil"/>
              <w:left w:val="nil"/>
              <w:bottom w:val="nil"/>
              <w:right w:val="nil"/>
            </w:tcBorders>
            <w:hideMark/>
          </w:tcPr>
          <w:p w14:paraId="0B3865A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kullanımıyla ilgili sorunlar</w:t>
            </w:r>
          </w:p>
        </w:tc>
        <w:tc>
          <w:tcPr>
            <w:tcW w:w="1036" w:type="dxa"/>
            <w:tcBorders>
              <w:top w:val="nil"/>
              <w:left w:val="nil"/>
              <w:bottom w:val="nil"/>
              <w:right w:val="nil"/>
            </w:tcBorders>
            <w:hideMark/>
          </w:tcPr>
          <w:p w14:paraId="0DA0F89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nil"/>
              <w:left w:val="nil"/>
              <w:bottom w:val="nil"/>
              <w:right w:val="nil"/>
            </w:tcBorders>
            <w:hideMark/>
          </w:tcPr>
          <w:p w14:paraId="736E47F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8CAEF7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4C52BA3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1CBEE3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55F7A5B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A1A02A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2E588A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AB763E8"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8805F7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2FDB748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1125B8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084D0C0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0ED329C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AFED139"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189C59A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129550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9AEFDAC"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946A86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26B7F12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79AB4EB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3BF8A63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4D0E5C7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8CC0E77"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CAD38D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C69A43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BCD6FE0"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349D08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1D0762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05524E4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4190C60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6A0A50D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F9CEC3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753B43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135525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5A3809C"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C89A754"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07E5265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CFDD0B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durum ve vital bulguların değerlendirilmesi</w:t>
            </w:r>
          </w:p>
        </w:tc>
        <w:tc>
          <w:tcPr>
            <w:tcW w:w="2074" w:type="dxa"/>
            <w:tcBorders>
              <w:top w:val="nil"/>
              <w:left w:val="nil"/>
              <w:bottom w:val="nil"/>
              <w:right w:val="nil"/>
            </w:tcBorders>
            <w:hideMark/>
          </w:tcPr>
          <w:p w14:paraId="303D0440"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2FD8EA2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6BFFDA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21F878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7E9DFAD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0DACCC9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3930B50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1C9D01D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4E5D69F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70B69A5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284C009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06D1C9B" w14:textId="77777777" w:rsidTr="006D3D5E">
        <w:trPr>
          <w:trHeight w:val="600"/>
        </w:trPr>
        <w:tc>
          <w:tcPr>
            <w:tcW w:w="997" w:type="dxa"/>
            <w:vMerge w:val="restart"/>
            <w:tcBorders>
              <w:top w:val="nil"/>
              <w:left w:val="single" w:sz="4" w:space="0" w:color="auto"/>
              <w:bottom w:val="single" w:sz="4" w:space="0" w:color="000000"/>
              <w:right w:val="nil"/>
            </w:tcBorders>
            <w:hideMark/>
          </w:tcPr>
          <w:p w14:paraId="0E736E4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7D5A558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Bulantı, kusma</w:t>
            </w:r>
          </w:p>
        </w:tc>
        <w:tc>
          <w:tcPr>
            <w:tcW w:w="3536" w:type="dxa"/>
            <w:tcBorders>
              <w:top w:val="nil"/>
              <w:left w:val="nil"/>
              <w:bottom w:val="nil"/>
              <w:right w:val="nil"/>
            </w:tcBorders>
            <w:hideMark/>
          </w:tcPr>
          <w:p w14:paraId="0D8F538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Yeme bozuklukları</w:t>
            </w:r>
          </w:p>
        </w:tc>
        <w:tc>
          <w:tcPr>
            <w:tcW w:w="1036" w:type="dxa"/>
            <w:tcBorders>
              <w:top w:val="nil"/>
              <w:left w:val="nil"/>
              <w:bottom w:val="nil"/>
              <w:right w:val="nil"/>
            </w:tcBorders>
            <w:hideMark/>
          </w:tcPr>
          <w:p w14:paraId="4E83A90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ÖnT‐K‐İ</w:t>
            </w:r>
          </w:p>
        </w:tc>
        <w:tc>
          <w:tcPr>
            <w:tcW w:w="1476" w:type="dxa"/>
            <w:tcBorders>
              <w:top w:val="nil"/>
              <w:left w:val="nil"/>
              <w:bottom w:val="nil"/>
              <w:right w:val="nil"/>
            </w:tcBorders>
            <w:hideMark/>
          </w:tcPr>
          <w:p w14:paraId="2BF81C4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860B19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608AE99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4C3034F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22CAB84"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4EF529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C3FE3B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A1099B0"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9E4A81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4123CB3"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AAF628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556414D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7B8115C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0DC1FC4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6BC9A2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C71C027"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2E55BAE"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53FAEEF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CAD470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E8AA93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288A7C5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63D216C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2C7A9D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5F8446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0063F82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1633015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3DC79AB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2D87F99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547FEDD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4AD49AA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single" w:sz="4" w:space="0" w:color="auto"/>
              <w:right w:val="single" w:sz="4" w:space="0" w:color="auto"/>
            </w:tcBorders>
            <w:hideMark/>
          </w:tcPr>
          <w:p w14:paraId="593E36C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87D3723" w14:textId="77777777" w:rsidTr="006D3D5E">
        <w:trPr>
          <w:trHeight w:val="900"/>
        </w:trPr>
        <w:tc>
          <w:tcPr>
            <w:tcW w:w="997" w:type="dxa"/>
            <w:vMerge w:val="restart"/>
            <w:tcBorders>
              <w:top w:val="nil"/>
              <w:left w:val="single" w:sz="4" w:space="0" w:color="auto"/>
              <w:bottom w:val="single" w:sz="4" w:space="0" w:color="000000"/>
              <w:right w:val="nil"/>
            </w:tcBorders>
            <w:hideMark/>
          </w:tcPr>
          <w:p w14:paraId="00CC40A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36D917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Büyüme‐ gelişme geriliği</w:t>
            </w:r>
          </w:p>
        </w:tc>
        <w:tc>
          <w:tcPr>
            <w:tcW w:w="3536" w:type="dxa"/>
            <w:tcBorders>
              <w:top w:val="nil"/>
              <w:left w:val="nil"/>
              <w:bottom w:val="nil"/>
              <w:right w:val="nil"/>
            </w:tcBorders>
            <w:hideMark/>
          </w:tcPr>
          <w:p w14:paraId="41651C8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Mentalretardasyon</w:t>
            </w:r>
          </w:p>
        </w:tc>
        <w:tc>
          <w:tcPr>
            <w:tcW w:w="1036" w:type="dxa"/>
            <w:tcBorders>
              <w:top w:val="nil"/>
              <w:left w:val="nil"/>
              <w:bottom w:val="nil"/>
              <w:right w:val="nil"/>
            </w:tcBorders>
            <w:hideMark/>
          </w:tcPr>
          <w:p w14:paraId="5F050BA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ÖnT‐K‐İ</w:t>
            </w:r>
          </w:p>
        </w:tc>
        <w:tc>
          <w:tcPr>
            <w:tcW w:w="1476" w:type="dxa"/>
            <w:tcBorders>
              <w:top w:val="nil"/>
              <w:left w:val="nil"/>
              <w:bottom w:val="nil"/>
              <w:right w:val="nil"/>
            </w:tcBorders>
            <w:hideMark/>
          </w:tcPr>
          <w:p w14:paraId="5F9C51D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AFBA47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72E0D4B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364CB9B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70B6894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6B9002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24781C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C499BA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6EE6690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85742C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66AA7AA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352F494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721A297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9D215E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5BE80E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1864ED3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72ED77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1B0D600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6B28FAB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E278EC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6E9D66F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single" w:sz="4" w:space="0" w:color="auto"/>
              <w:right w:val="single" w:sz="4" w:space="0" w:color="auto"/>
            </w:tcBorders>
            <w:hideMark/>
          </w:tcPr>
          <w:p w14:paraId="2785246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1AED790" w14:textId="77777777" w:rsidTr="006D3D5E">
        <w:trPr>
          <w:trHeight w:val="600"/>
        </w:trPr>
        <w:tc>
          <w:tcPr>
            <w:tcW w:w="997" w:type="dxa"/>
            <w:vMerge w:val="restart"/>
            <w:tcBorders>
              <w:top w:val="nil"/>
              <w:left w:val="single" w:sz="4" w:space="0" w:color="auto"/>
              <w:bottom w:val="single" w:sz="4" w:space="0" w:color="000000"/>
              <w:right w:val="nil"/>
            </w:tcBorders>
            <w:hideMark/>
          </w:tcPr>
          <w:p w14:paraId="4B9FF9C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533DB7C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Cinsel işlev sorunları</w:t>
            </w:r>
          </w:p>
        </w:tc>
        <w:tc>
          <w:tcPr>
            <w:tcW w:w="3536" w:type="dxa"/>
            <w:tcBorders>
              <w:top w:val="nil"/>
              <w:left w:val="nil"/>
              <w:bottom w:val="nil"/>
              <w:right w:val="nil"/>
            </w:tcBorders>
            <w:hideMark/>
          </w:tcPr>
          <w:p w14:paraId="01C05CD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4BB7184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4A2BF42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34347A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17209B5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58F387D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FDA55E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B907957"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08BEA2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2A1C0A4"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5268268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009ABF7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BAF26F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1975E40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5ABA159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66E4EDC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61DA2C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9F9B64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BD2BEC7"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EED8AD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9F557C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435C50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2DD3DBD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3A548C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1088C2C"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7783BB9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3BFB1A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C0FE109"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838F00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B5D53F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66B54F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6EA77BF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2A4AC23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FB40C14"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FF63A9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431AA8F"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06920A5"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C16149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0621872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F49CA6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5CE62A2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04EC137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485F93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940568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644424E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2547892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4466817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2B810D8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0F05AA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single" w:sz="4" w:space="0" w:color="auto"/>
              <w:right w:val="nil"/>
            </w:tcBorders>
            <w:hideMark/>
          </w:tcPr>
          <w:p w14:paraId="6FD22FA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6D7BE17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DA67EF0" w14:textId="77777777" w:rsidTr="006D3D5E">
        <w:trPr>
          <w:trHeight w:val="600"/>
        </w:trPr>
        <w:tc>
          <w:tcPr>
            <w:tcW w:w="997" w:type="dxa"/>
            <w:vMerge w:val="restart"/>
            <w:tcBorders>
              <w:top w:val="nil"/>
              <w:left w:val="single" w:sz="4" w:space="0" w:color="auto"/>
              <w:bottom w:val="single" w:sz="4" w:space="0" w:color="000000"/>
              <w:right w:val="nil"/>
            </w:tcBorders>
            <w:hideMark/>
          </w:tcPr>
          <w:p w14:paraId="62B74CA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2D03DA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Çarpıntı</w:t>
            </w:r>
          </w:p>
        </w:tc>
        <w:tc>
          <w:tcPr>
            <w:tcW w:w="3536" w:type="dxa"/>
            <w:tcBorders>
              <w:top w:val="nil"/>
              <w:left w:val="nil"/>
              <w:bottom w:val="nil"/>
              <w:right w:val="nil"/>
            </w:tcBorders>
            <w:hideMark/>
          </w:tcPr>
          <w:p w14:paraId="07F10FD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nil"/>
              <w:right w:val="nil"/>
            </w:tcBorders>
            <w:hideMark/>
          </w:tcPr>
          <w:p w14:paraId="45FA12C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25AF74C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71F9BE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72ACF42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701FC3C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07D307B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7608857"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5D5B529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37B39C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Bedensel belirti bozukluğu (somatizasyon)</w:t>
            </w:r>
          </w:p>
        </w:tc>
        <w:tc>
          <w:tcPr>
            <w:tcW w:w="1036" w:type="dxa"/>
            <w:tcBorders>
              <w:top w:val="nil"/>
              <w:left w:val="nil"/>
              <w:bottom w:val="nil"/>
              <w:right w:val="nil"/>
            </w:tcBorders>
            <w:hideMark/>
          </w:tcPr>
          <w:p w14:paraId="79653EF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3C2E881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027B0E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6DBA398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1C3DBEF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4D5FA81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5DC6527"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321694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3D18A8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Fobik bozukluklar</w:t>
            </w:r>
          </w:p>
        </w:tc>
        <w:tc>
          <w:tcPr>
            <w:tcW w:w="1036" w:type="dxa"/>
            <w:tcBorders>
              <w:top w:val="nil"/>
              <w:left w:val="nil"/>
              <w:bottom w:val="nil"/>
              <w:right w:val="nil"/>
            </w:tcBorders>
            <w:hideMark/>
          </w:tcPr>
          <w:p w14:paraId="38BC824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w:t>
            </w:r>
          </w:p>
        </w:tc>
        <w:tc>
          <w:tcPr>
            <w:tcW w:w="1476" w:type="dxa"/>
            <w:tcBorders>
              <w:top w:val="nil"/>
              <w:left w:val="nil"/>
              <w:bottom w:val="nil"/>
              <w:right w:val="nil"/>
            </w:tcBorders>
            <w:hideMark/>
          </w:tcPr>
          <w:p w14:paraId="32DE0BA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B729C5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46E409F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560606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08EBE8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9C11FB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0E9F497"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A59012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Konversiyon bozukluğu</w:t>
            </w:r>
          </w:p>
        </w:tc>
        <w:tc>
          <w:tcPr>
            <w:tcW w:w="1036" w:type="dxa"/>
            <w:tcBorders>
              <w:top w:val="nil"/>
              <w:left w:val="nil"/>
              <w:bottom w:val="nil"/>
              <w:right w:val="nil"/>
            </w:tcBorders>
            <w:hideMark/>
          </w:tcPr>
          <w:p w14:paraId="638ED74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79E617B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B28753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2A2484C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5606DE6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205B0B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F311CB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7A2744C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F85D41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Panik bozukluk</w:t>
            </w:r>
          </w:p>
        </w:tc>
        <w:tc>
          <w:tcPr>
            <w:tcW w:w="1036" w:type="dxa"/>
            <w:tcBorders>
              <w:top w:val="nil"/>
              <w:left w:val="nil"/>
              <w:bottom w:val="single" w:sz="4" w:space="0" w:color="auto"/>
              <w:right w:val="nil"/>
            </w:tcBorders>
            <w:hideMark/>
          </w:tcPr>
          <w:p w14:paraId="5C265BE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single" w:sz="4" w:space="0" w:color="auto"/>
              <w:right w:val="nil"/>
            </w:tcBorders>
            <w:hideMark/>
          </w:tcPr>
          <w:p w14:paraId="469FCBA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single" w:sz="4" w:space="0" w:color="auto"/>
              <w:right w:val="nil"/>
            </w:tcBorders>
            <w:hideMark/>
          </w:tcPr>
          <w:p w14:paraId="7B54F51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single" w:sz="4" w:space="0" w:color="auto"/>
              <w:right w:val="nil"/>
            </w:tcBorders>
            <w:hideMark/>
          </w:tcPr>
          <w:p w14:paraId="054ABC3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single" w:sz="4" w:space="0" w:color="auto"/>
              <w:right w:val="single" w:sz="4" w:space="0" w:color="auto"/>
            </w:tcBorders>
            <w:hideMark/>
          </w:tcPr>
          <w:p w14:paraId="1F23231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29C2380" w14:textId="77777777" w:rsidTr="006D3D5E">
        <w:trPr>
          <w:trHeight w:val="600"/>
        </w:trPr>
        <w:tc>
          <w:tcPr>
            <w:tcW w:w="997" w:type="dxa"/>
            <w:vMerge w:val="restart"/>
            <w:tcBorders>
              <w:top w:val="nil"/>
              <w:left w:val="single" w:sz="4" w:space="0" w:color="auto"/>
              <w:bottom w:val="nil"/>
              <w:right w:val="nil"/>
            </w:tcBorders>
            <w:hideMark/>
          </w:tcPr>
          <w:p w14:paraId="4F58953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14618F8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Çift görme</w:t>
            </w:r>
          </w:p>
        </w:tc>
        <w:tc>
          <w:tcPr>
            <w:tcW w:w="3536" w:type="dxa"/>
            <w:tcBorders>
              <w:top w:val="nil"/>
              <w:left w:val="nil"/>
              <w:bottom w:val="nil"/>
              <w:right w:val="nil"/>
            </w:tcBorders>
            <w:hideMark/>
          </w:tcPr>
          <w:p w14:paraId="7DCB6C5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 ile ilgili sorunlar</w:t>
            </w:r>
          </w:p>
        </w:tc>
        <w:tc>
          <w:tcPr>
            <w:tcW w:w="1036" w:type="dxa"/>
            <w:tcBorders>
              <w:top w:val="nil"/>
              <w:left w:val="nil"/>
              <w:bottom w:val="nil"/>
              <w:right w:val="nil"/>
            </w:tcBorders>
            <w:hideMark/>
          </w:tcPr>
          <w:p w14:paraId="0007C74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nil"/>
              <w:left w:val="nil"/>
              <w:bottom w:val="nil"/>
              <w:right w:val="nil"/>
            </w:tcBorders>
            <w:hideMark/>
          </w:tcPr>
          <w:p w14:paraId="4573E27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9C34DD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248D0B9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5202705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FDD753B" w14:textId="77777777" w:rsidTr="006D3D5E">
        <w:trPr>
          <w:trHeight w:val="900"/>
        </w:trPr>
        <w:tc>
          <w:tcPr>
            <w:tcW w:w="997" w:type="dxa"/>
            <w:vMerge/>
            <w:tcBorders>
              <w:top w:val="nil"/>
              <w:left w:val="single" w:sz="4" w:space="0" w:color="auto"/>
              <w:bottom w:val="nil"/>
              <w:right w:val="nil"/>
            </w:tcBorders>
            <w:vAlign w:val="center"/>
            <w:hideMark/>
          </w:tcPr>
          <w:p w14:paraId="7B0ACF4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8BF82B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6071DF9"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2A158B5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790213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0F56F7D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166E200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19CEDC1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89CE7D0" w14:textId="77777777" w:rsidTr="006D3D5E">
        <w:trPr>
          <w:trHeight w:val="600"/>
        </w:trPr>
        <w:tc>
          <w:tcPr>
            <w:tcW w:w="997" w:type="dxa"/>
            <w:vMerge/>
            <w:tcBorders>
              <w:top w:val="nil"/>
              <w:left w:val="single" w:sz="4" w:space="0" w:color="auto"/>
              <w:bottom w:val="nil"/>
              <w:right w:val="nil"/>
            </w:tcBorders>
            <w:vAlign w:val="center"/>
            <w:hideMark/>
          </w:tcPr>
          <w:p w14:paraId="5DE73857"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A694EA1"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4FA34FB"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DCF476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3F2A8B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6F40133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082E9D9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7F609E1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43D5BBE" w14:textId="77777777" w:rsidTr="006D3D5E">
        <w:trPr>
          <w:trHeight w:val="600"/>
        </w:trPr>
        <w:tc>
          <w:tcPr>
            <w:tcW w:w="997" w:type="dxa"/>
            <w:vMerge/>
            <w:tcBorders>
              <w:top w:val="nil"/>
              <w:left w:val="single" w:sz="4" w:space="0" w:color="auto"/>
              <w:bottom w:val="nil"/>
              <w:right w:val="nil"/>
            </w:tcBorders>
            <w:vAlign w:val="center"/>
            <w:hideMark/>
          </w:tcPr>
          <w:p w14:paraId="7675F74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69CE53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C1166D5"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2A2F80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1113DA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D7793F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2F74A2F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289D43C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421AE36" w14:textId="77777777" w:rsidTr="006D3D5E">
        <w:trPr>
          <w:trHeight w:val="600"/>
        </w:trPr>
        <w:tc>
          <w:tcPr>
            <w:tcW w:w="997" w:type="dxa"/>
            <w:vMerge w:val="restart"/>
            <w:tcBorders>
              <w:top w:val="single" w:sz="4" w:space="0" w:color="auto"/>
              <w:left w:val="single" w:sz="4" w:space="0" w:color="auto"/>
              <w:bottom w:val="single" w:sz="4" w:space="0" w:color="000000"/>
              <w:right w:val="nil"/>
            </w:tcBorders>
            <w:hideMark/>
          </w:tcPr>
          <w:p w14:paraId="30F561F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lastRenderedPageBreak/>
              <w:t>TIP 503</w:t>
            </w:r>
          </w:p>
        </w:tc>
        <w:tc>
          <w:tcPr>
            <w:tcW w:w="1579" w:type="dxa"/>
            <w:vMerge w:val="restart"/>
            <w:tcBorders>
              <w:top w:val="single" w:sz="4" w:space="0" w:color="auto"/>
              <w:left w:val="nil"/>
              <w:bottom w:val="single" w:sz="4" w:space="0" w:color="000000"/>
              <w:right w:val="nil"/>
            </w:tcBorders>
            <w:hideMark/>
          </w:tcPr>
          <w:p w14:paraId="50BB0CD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Denge / hareket ile ilgili sorunlar</w:t>
            </w:r>
          </w:p>
        </w:tc>
        <w:tc>
          <w:tcPr>
            <w:tcW w:w="3536" w:type="dxa"/>
            <w:tcBorders>
              <w:top w:val="single" w:sz="4" w:space="0" w:color="auto"/>
              <w:left w:val="nil"/>
              <w:bottom w:val="nil"/>
              <w:right w:val="nil"/>
            </w:tcBorders>
            <w:hideMark/>
          </w:tcPr>
          <w:p w14:paraId="32E7F64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 ile ilgili sorunlar</w:t>
            </w:r>
          </w:p>
        </w:tc>
        <w:tc>
          <w:tcPr>
            <w:tcW w:w="1036" w:type="dxa"/>
            <w:tcBorders>
              <w:top w:val="single" w:sz="4" w:space="0" w:color="auto"/>
              <w:left w:val="nil"/>
              <w:bottom w:val="nil"/>
              <w:right w:val="nil"/>
            </w:tcBorders>
            <w:hideMark/>
          </w:tcPr>
          <w:p w14:paraId="07E01D2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single" w:sz="4" w:space="0" w:color="auto"/>
              <w:left w:val="nil"/>
              <w:bottom w:val="nil"/>
              <w:right w:val="nil"/>
            </w:tcBorders>
            <w:hideMark/>
          </w:tcPr>
          <w:p w14:paraId="3BC9F67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single" w:sz="4" w:space="0" w:color="auto"/>
              <w:left w:val="nil"/>
              <w:bottom w:val="nil"/>
              <w:right w:val="nil"/>
            </w:tcBorders>
            <w:hideMark/>
          </w:tcPr>
          <w:p w14:paraId="4E021D8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single" w:sz="4" w:space="0" w:color="auto"/>
              <w:left w:val="nil"/>
              <w:bottom w:val="nil"/>
              <w:right w:val="nil"/>
            </w:tcBorders>
            <w:hideMark/>
          </w:tcPr>
          <w:p w14:paraId="4232E6F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single" w:sz="4" w:space="0" w:color="auto"/>
              <w:left w:val="nil"/>
              <w:bottom w:val="nil"/>
              <w:right w:val="single" w:sz="4" w:space="0" w:color="auto"/>
            </w:tcBorders>
            <w:hideMark/>
          </w:tcPr>
          <w:p w14:paraId="35D4147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023FAB91" w14:textId="77777777" w:rsidTr="006D3D5E">
        <w:trPr>
          <w:trHeight w:val="900"/>
        </w:trPr>
        <w:tc>
          <w:tcPr>
            <w:tcW w:w="997" w:type="dxa"/>
            <w:vMerge/>
            <w:tcBorders>
              <w:top w:val="single" w:sz="4" w:space="0" w:color="auto"/>
              <w:left w:val="single" w:sz="4" w:space="0" w:color="auto"/>
              <w:bottom w:val="single" w:sz="4" w:space="0" w:color="000000"/>
              <w:right w:val="nil"/>
            </w:tcBorders>
            <w:vAlign w:val="center"/>
            <w:hideMark/>
          </w:tcPr>
          <w:p w14:paraId="3B25221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vMerge/>
            <w:tcBorders>
              <w:top w:val="single" w:sz="4" w:space="0" w:color="auto"/>
              <w:left w:val="nil"/>
              <w:bottom w:val="single" w:sz="4" w:space="0" w:color="000000"/>
              <w:right w:val="nil"/>
            </w:tcBorders>
            <w:vAlign w:val="center"/>
            <w:hideMark/>
          </w:tcPr>
          <w:p w14:paraId="1A988E7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99F209B"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8B2DA4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206D05A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17E970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4075E78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0640E28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5DD3CBB" w14:textId="77777777" w:rsidTr="006D3D5E">
        <w:trPr>
          <w:trHeight w:val="600"/>
        </w:trPr>
        <w:tc>
          <w:tcPr>
            <w:tcW w:w="997" w:type="dxa"/>
            <w:vMerge/>
            <w:tcBorders>
              <w:top w:val="single" w:sz="4" w:space="0" w:color="auto"/>
              <w:left w:val="single" w:sz="4" w:space="0" w:color="auto"/>
              <w:bottom w:val="single" w:sz="4" w:space="0" w:color="000000"/>
              <w:right w:val="nil"/>
            </w:tcBorders>
            <w:vAlign w:val="center"/>
            <w:hideMark/>
          </w:tcPr>
          <w:p w14:paraId="5FA58E9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vMerge/>
            <w:tcBorders>
              <w:top w:val="single" w:sz="4" w:space="0" w:color="auto"/>
              <w:left w:val="nil"/>
              <w:bottom w:val="single" w:sz="4" w:space="0" w:color="000000"/>
              <w:right w:val="nil"/>
            </w:tcBorders>
            <w:vAlign w:val="center"/>
            <w:hideMark/>
          </w:tcPr>
          <w:p w14:paraId="6D5B806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A591E6B"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7F0E19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F0B14D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72BD5A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07AF1A4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639067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A717152" w14:textId="77777777" w:rsidTr="006D3D5E">
        <w:trPr>
          <w:trHeight w:val="600"/>
        </w:trPr>
        <w:tc>
          <w:tcPr>
            <w:tcW w:w="997" w:type="dxa"/>
            <w:vMerge/>
            <w:tcBorders>
              <w:top w:val="single" w:sz="4" w:space="0" w:color="auto"/>
              <w:left w:val="single" w:sz="4" w:space="0" w:color="auto"/>
              <w:bottom w:val="single" w:sz="4" w:space="0" w:color="000000"/>
              <w:right w:val="nil"/>
            </w:tcBorders>
            <w:vAlign w:val="center"/>
            <w:hideMark/>
          </w:tcPr>
          <w:p w14:paraId="036FB43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vMerge/>
            <w:tcBorders>
              <w:top w:val="single" w:sz="4" w:space="0" w:color="auto"/>
              <w:left w:val="nil"/>
              <w:bottom w:val="single" w:sz="4" w:space="0" w:color="000000"/>
              <w:right w:val="nil"/>
            </w:tcBorders>
            <w:vAlign w:val="center"/>
            <w:hideMark/>
          </w:tcPr>
          <w:p w14:paraId="6F626DF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single" w:sz="4" w:space="0" w:color="auto"/>
              <w:right w:val="nil"/>
            </w:tcBorders>
            <w:hideMark/>
          </w:tcPr>
          <w:p w14:paraId="2E2256F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766FAD8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356105C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6627BFA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1DF0E02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single" w:sz="4" w:space="0" w:color="auto"/>
              <w:right w:val="single" w:sz="4" w:space="0" w:color="auto"/>
            </w:tcBorders>
            <w:hideMark/>
          </w:tcPr>
          <w:p w14:paraId="3CD5357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6250D8C" w14:textId="77777777" w:rsidTr="006D3D5E">
        <w:trPr>
          <w:trHeight w:val="600"/>
        </w:trPr>
        <w:tc>
          <w:tcPr>
            <w:tcW w:w="997" w:type="dxa"/>
            <w:vMerge w:val="restart"/>
            <w:tcBorders>
              <w:top w:val="nil"/>
              <w:left w:val="single" w:sz="4" w:space="0" w:color="auto"/>
              <w:bottom w:val="single" w:sz="4" w:space="0" w:color="000000"/>
              <w:right w:val="nil"/>
            </w:tcBorders>
            <w:hideMark/>
          </w:tcPr>
          <w:p w14:paraId="4D15352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1A3DA6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Dikkat eksikliği</w:t>
            </w:r>
          </w:p>
        </w:tc>
        <w:tc>
          <w:tcPr>
            <w:tcW w:w="3536" w:type="dxa"/>
            <w:tcBorders>
              <w:top w:val="nil"/>
              <w:left w:val="nil"/>
              <w:bottom w:val="nil"/>
              <w:right w:val="nil"/>
            </w:tcBorders>
            <w:hideMark/>
          </w:tcPr>
          <w:p w14:paraId="45FE69B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4C2AC2E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1F84434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015E4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52E9A13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67DB60F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30D018B5"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68597D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E1DEC3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CFCCCA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2944237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361195A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BA6E01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2BEFA39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23633AB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175F051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A50A14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247421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2BF090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Dikkat eksikliği ve hiperaktivite bozukluğu</w:t>
            </w:r>
          </w:p>
        </w:tc>
        <w:tc>
          <w:tcPr>
            <w:tcW w:w="1036" w:type="dxa"/>
            <w:tcBorders>
              <w:top w:val="nil"/>
              <w:left w:val="nil"/>
              <w:bottom w:val="nil"/>
              <w:right w:val="nil"/>
            </w:tcBorders>
            <w:hideMark/>
          </w:tcPr>
          <w:p w14:paraId="35CB275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4DB20D5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2B7051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024C3E6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420365A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2AC522A"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3353434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C481724"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4AC839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Kognitif bozukluklar (Demans, deliryum)</w:t>
            </w:r>
          </w:p>
        </w:tc>
        <w:tc>
          <w:tcPr>
            <w:tcW w:w="1036" w:type="dxa"/>
            <w:tcBorders>
              <w:top w:val="nil"/>
              <w:left w:val="nil"/>
              <w:bottom w:val="nil"/>
              <w:right w:val="nil"/>
            </w:tcBorders>
            <w:hideMark/>
          </w:tcPr>
          <w:p w14:paraId="3941049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T‐A‐K‐İ</w:t>
            </w:r>
          </w:p>
        </w:tc>
        <w:tc>
          <w:tcPr>
            <w:tcW w:w="1476" w:type="dxa"/>
            <w:tcBorders>
              <w:top w:val="nil"/>
              <w:left w:val="nil"/>
              <w:bottom w:val="nil"/>
              <w:right w:val="nil"/>
            </w:tcBorders>
            <w:hideMark/>
          </w:tcPr>
          <w:p w14:paraId="0E59A1F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FA778C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76D0D09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43DF257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3296372"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7D9079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C055977"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445FEB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Mentalretardasyon</w:t>
            </w:r>
          </w:p>
        </w:tc>
        <w:tc>
          <w:tcPr>
            <w:tcW w:w="1036" w:type="dxa"/>
            <w:tcBorders>
              <w:top w:val="nil"/>
              <w:left w:val="nil"/>
              <w:bottom w:val="nil"/>
              <w:right w:val="nil"/>
            </w:tcBorders>
            <w:hideMark/>
          </w:tcPr>
          <w:p w14:paraId="6C4AE16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ÖnT‐K‐İ</w:t>
            </w:r>
          </w:p>
        </w:tc>
        <w:tc>
          <w:tcPr>
            <w:tcW w:w="1476" w:type="dxa"/>
            <w:tcBorders>
              <w:top w:val="nil"/>
              <w:left w:val="nil"/>
              <w:bottom w:val="nil"/>
              <w:right w:val="nil"/>
            </w:tcBorders>
            <w:hideMark/>
          </w:tcPr>
          <w:p w14:paraId="0FB5AAC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76521B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Mini mental durum muayenesi yapabilme</w:t>
            </w:r>
          </w:p>
        </w:tc>
        <w:tc>
          <w:tcPr>
            <w:tcW w:w="2074" w:type="dxa"/>
            <w:tcBorders>
              <w:top w:val="nil"/>
              <w:left w:val="nil"/>
              <w:bottom w:val="nil"/>
              <w:right w:val="nil"/>
            </w:tcBorders>
            <w:hideMark/>
          </w:tcPr>
          <w:p w14:paraId="0DCAE3F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3B97371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33551CC"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55D8CA14"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8CD4DE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732CC0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Öğrenme bozukluğu</w:t>
            </w:r>
          </w:p>
        </w:tc>
        <w:tc>
          <w:tcPr>
            <w:tcW w:w="1036" w:type="dxa"/>
            <w:tcBorders>
              <w:top w:val="nil"/>
              <w:left w:val="nil"/>
              <w:bottom w:val="nil"/>
              <w:right w:val="nil"/>
            </w:tcBorders>
            <w:hideMark/>
          </w:tcPr>
          <w:p w14:paraId="72C9B6B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3F72FDF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985E03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5FF6B47B"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1676B61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9916F5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F8FE21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DE1642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ACCC15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nil"/>
              <w:right w:val="nil"/>
            </w:tcBorders>
            <w:hideMark/>
          </w:tcPr>
          <w:p w14:paraId="4C21891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3D94D54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1C5E44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6FD40E99"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3540FF5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A84115A"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B68832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737BDA8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717CA21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gelişimsel bozukluk, otizm</w:t>
            </w:r>
          </w:p>
        </w:tc>
        <w:tc>
          <w:tcPr>
            <w:tcW w:w="1036" w:type="dxa"/>
            <w:tcBorders>
              <w:top w:val="nil"/>
              <w:left w:val="nil"/>
              <w:bottom w:val="single" w:sz="4" w:space="0" w:color="auto"/>
              <w:right w:val="nil"/>
            </w:tcBorders>
            <w:hideMark/>
          </w:tcPr>
          <w:p w14:paraId="5563868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single" w:sz="4" w:space="0" w:color="auto"/>
              <w:right w:val="nil"/>
            </w:tcBorders>
            <w:hideMark/>
          </w:tcPr>
          <w:p w14:paraId="662DB79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single" w:sz="4" w:space="0" w:color="auto"/>
              <w:right w:val="nil"/>
            </w:tcBorders>
            <w:hideMark/>
          </w:tcPr>
          <w:p w14:paraId="02E9436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single" w:sz="4" w:space="0" w:color="auto"/>
              <w:right w:val="nil"/>
            </w:tcBorders>
            <w:hideMark/>
          </w:tcPr>
          <w:p w14:paraId="49CB593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192AD04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2C5D812" w14:textId="77777777" w:rsidTr="006D3D5E">
        <w:trPr>
          <w:trHeight w:val="600"/>
        </w:trPr>
        <w:tc>
          <w:tcPr>
            <w:tcW w:w="997" w:type="dxa"/>
            <w:vMerge w:val="restart"/>
            <w:tcBorders>
              <w:top w:val="nil"/>
              <w:left w:val="single" w:sz="4" w:space="0" w:color="auto"/>
              <w:bottom w:val="single" w:sz="4" w:space="0" w:color="000000"/>
              <w:right w:val="nil"/>
            </w:tcBorders>
            <w:hideMark/>
          </w:tcPr>
          <w:p w14:paraId="579A64F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5920253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Dispne</w:t>
            </w:r>
          </w:p>
        </w:tc>
        <w:tc>
          <w:tcPr>
            <w:tcW w:w="3536" w:type="dxa"/>
            <w:tcBorders>
              <w:top w:val="nil"/>
              <w:left w:val="nil"/>
              <w:bottom w:val="nil"/>
              <w:right w:val="nil"/>
            </w:tcBorders>
            <w:hideMark/>
          </w:tcPr>
          <w:p w14:paraId="4140350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Panik bozukluk</w:t>
            </w:r>
          </w:p>
        </w:tc>
        <w:tc>
          <w:tcPr>
            <w:tcW w:w="1036" w:type="dxa"/>
            <w:tcBorders>
              <w:top w:val="nil"/>
              <w:left w:val="nil"/>
              <w:bottom w:val="nil"/>
              <w:right w:val="nil"/>
            </w:tcBorders>
            <w:hideMark/>
          </w:tcPr>
          <w:p w14:paraId="5740028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4DAE91F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D23B50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1DE3F19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4CB8A60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393B1F1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AFF049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4606E87"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27CD7B6"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A6C0A1B"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DCC6EF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6CB1E8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495EA29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4E915A1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4F01762A"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C25A32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AF1068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B945072"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3DEF25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B04C88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18DCEB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28401D1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EA8062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EBF8E6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61EFB3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D98D55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B3D01FC"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E81EDC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298C8F5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064BDF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03D8D5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3082388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F3B9ADA"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5C5D1F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7114C9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580F6A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7F832F3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66B76D4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25E8396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58EEDA8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5E41D95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40CA00E" w14:textId="77777777" w:rsidTr="006D3D5E">
        <w:trPr>
          <w:trHeight w:val="600"/>
        </w:trPr>
        <w:tc>
          <w:tcPr>
            <w:tcW w:w="997" w:type="dxa"/>
            <w:vMerge w:val="restart"/>
            <w:tcBorders>
              <w:top w:val="nil"/>
              <w:left w:val="single" w:sz="4" w:space="0" w:color="auto"/>
              <w:bottom w:val="single" w:sz="4" w:space="0" w:color="000000"/>
              <w:right w:val="nil"/>
            </w:tcBorders>
            <w:hideMark/>
          </w:tcPr>
          <w:p w14:paraId="4CB0522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234D259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Duygudurum değişiklikleri</w:t>
            </w:r>
          </w:p>
        </w:tc>
        <w:tc>
          <w:tcPr>
            <w:tcW w:w="3536" w:type="dxa"/>
            <w:tcBorders>
              <w:top w:val="nil"/>
              <w:left w:val="nil"/>
              <w:bottom w:val="nil"/>
              <w:right w:val="nil"/>
            </w:tcBorders>
            <w:hideMark/>
          </w:tcPr>
          <w:p w14:paraId="61A725B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kullanımıyla ilgili sorunlar</w:t>
            </w:r>
          </w:p>
        </w:tc>
        <w:tc>
          <w:tcPr>
            <w:tcW w:w="1036" w:type="dxa"/>
            <w:tcBorders>
              <w:top w:val="nil"/>
              <w:left w:val="nil"/>
              <w:bottom w:val="nil"/>
              <w:right w:val="nil"/>
            </w:tcBorders>
            <w:hideMark/>
          </w:tcPr>
          <w:p w14:paraId="645F730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nil"/>
              <w:left w:val="nil"/>
              <w:bottom w:val="nil"/>
              <w:right w:val="nil"/>
            </w:tcBorders>
            <w:hideMark/>
          </w:tcPr>
          <w:p w14:paraId="3CCC328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0BA2E5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0191AC2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4C8561F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56FB21A8"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364F759"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3720F5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9C42A3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3593779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7560856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 ‐ Davranış</w:t>
            </w:r>
          </w:p>
        </w:tc>
        <w:tc>
          <w:tcPr>
            <w:tcW w:w="2993" w:type="dxa"/>
            <w:tcBorders>
              <w:top w:val="nil"/>
              <w:left w:val="nil"/>
              <w:bottom w:val="nil"/>
              <w:right w:val="nil"/>
            </w:tcBorders>
            <w:hideMark/>
          </w:tcPr>
          <w:p w14:paraId="12EA58D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435F38B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370F09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55BEF2C5"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B46FBD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D38C18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564F7B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7D80E13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544C760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45911B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38092FC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537BF6F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4F5B500"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1974458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C9B732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29E753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Dikkat eksikliği ve hiperaktivite bozukluğu</w:t>
            </w:r>
          </w:p>
        </w:tc>
        <w:tc>
          <w:tcPr>
            <w:tcW w:w="1036" w:type="dxa"/>
            <w:tcBorders>
              <w:top w:val="nil"/>
              <w:left w:val="nil"/>
              <w:bottom w:val="nil"/>
              <w:right w:val="nil"/>
            </w:tcBorders>
            <w:hideMark/>
          </w:tcPr>
          <w:p w14:paraId="6403A01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7A21556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BD6B32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26A3AB8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6FF7EAC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F22DE55"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12D6E2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6E8C8D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B6E53D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Kişilik bozuklukları</w:t>
            </w:r>
          </w:p>
        </w:tc>
        <w:tc>
          <w:tcPr>
            <w:tcW w:w="1036" w:type="dxa"/>
            <w:tcBorders>
              <w:top w:val="nil"/>
              <w:left w:val="nil"/>
              <w:bottom w:val="nil"/>
              <w:right w:val="nil"/>
            </w:tcBorders>
            <w:hideMark/>
          </w:tcPr>
          <w:p w14:paraId="729380F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1FC6D14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9586D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Mini mental durum muayenesi yapabilme</w:t>
            </w:r>
          </w:p>
        </w:tc>
        <w:tc>
          <w:tcPr>
            <w:tcW w:w="2074" w:type="dxa"/>
            <w:tcBorders>
              <w:top w:val="nil"/>
              <w:left w:val="nil"/>
              <w:bottom w:val="nil"/>
              <w:right w:val="nil"/>
            </w:tcBorders>
            <w:hideMark/>
          </w:tcPr>
          <w:p w14:paraId="407C5B0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7DBE0DC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B59AB00"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7B863A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7D4ED57"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EA2086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Kognitif bozukluklar (Demans, deliryum)</w:t>
            </w:r>
          </w:p>
        </w:tc>
        <w:tc>
          <w:tcPr>
            <w:tcW w:w="1036" w:type="dxa"/>
            <w:tcBorders>
              <w:top w:val="nil"/>
              <w:left w:val="nil"/>
              <w:bottom w:val="nil"/>
              <w:right w:val="nil"/>
            </w:tcBorders>
            <w:hideMark/>
          </w:tcPr>
          <w:p w14:paraId="692A5E7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T‐A‐K‐İ</w:t>
            </w:r>
          </w:p>
        </w:tc>
        <w:tc>
          <w:tcPr>
            <w:tcW w:w="1476" w:type="dxa"/>
            <w:tcBorders>
              <w:top w:val="nil"/>
              <w:left w:val="nil"/>
              <w:bottom w:val="nil"/>
              <w:right w:val="nil"/>
            </w:tcBorders>
            <w:hideMark/>
          </w:tcPr>
          <w:p w14:paraId="1976FAC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47EC42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0E383103"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1CBD0AF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18687F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A01E49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5AC04B3"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33CFA3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Şizofreni ve diğer psikotik bozukluklar</w:t>
            </w:r>
          </w:p>
        </w:tc>
        <w:tc>
          <w:tcPr>
            <w:tcW w:w="1036" w:type="dxa"/>
            <w:tcBorders>
              <w:top w:val="nil"/>
              <w:left w:val="nil"/>
              <w:bottom w:val="nil"/>
              <w:right w:val="nil"/>
            </w:tcBorders>
            <w:hideMark/>
          </w:tcPr>
          <w:p w14:paraId="5557790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17CBD19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134BE5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5F75D3D5"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464C8B3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A80543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119E7C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9DE15E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7FB75B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nil"/>
              <w:right w:val="nil"/>
            </w:tcBorders>
            <w:hideMark/>
          </w:tcPr>
          <w:p w14:paraId="64DF6BC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6A35C47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BC01FD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0493586D"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23B3F9B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6AF6C20"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382CE28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CFA651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1D05620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gelişimsel bozukluk, otizm</w:t>
            </w:r>
          </w:p>
        </w:tc>
        <w:tc>
          <w:tcPr>
            <w:tcW w:w="1036" w:type="dxa"/>
            <w:tcBorders>
              <w:top w:val="nil"/>
              <w:left w:val="nil"/>
              <w:bottom w:val="single" w:sz="4" w:space="0" w:color="auto"/>
              <w:right w:val="nil"/>
            </w:tcBorders>
            <w:hideMark/>
          </w:tcPr>
          <w:p w14:paraId="728F4AC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single" w:sz="4" w:space="0" w:color="auto"/>
              <w:right w:val="nil"/>
            </w:tcBorders>
            <w:hideMark/>
          </w:tcPr>
          <w:p w14:paraId="7E3403F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single" w:sz="4" w:space="0" w:color="auto"/>
              <w:right w:val="nil"/>
            </w:tcBorders>
            <w:hideMark/>
          </w:tcPr>
          <w:p w14:paraId="2C88EE9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2074" w:type="dxa"/>
            <w:tcBorders>
              <w:top w:val="nil"/>
              <w:left w:val="nil"/>
              <w:bottom w:val="single" w:sz="4" w:space="0" w:color="auto"/>
              <w:right w:val="nil"/>
            </w:tcBorders>
            <w:hideMark/>
          </w:tcPr>
          <w:p w14:paraId="1C35612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46DC262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2911730" w14:textId="77777777" w:rsidTr="006D3D5E">
        <w:trPr>
          <w:trHeight w:val="600"/>
        </w:trPr>
        <w:tc>
          <w:tcPr>
            <w:tcW w:w="997" w:type="dxa"/>
            <w:vMerge w:val="restart"/>
            <w:tcBorders>
              <w:top w:val="nil"/>
              <w:left w:val="single" w:sz="4" w:space="0" w:color="auto"/>
              <w:bottom w:val="single" w:sz="4" w:space="0" w:color="000000"/>
              <w:right w:val="nil"/>
            </w:tcBorders>
            <w:hideMark/>
          </w:tcPr>
          <w:p w14:paraId="12D3BA9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5FA9870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Fekalinkontinans</w:t>
            </w:r>
          </w:p>
        </w:tc>
        <w:tc>
          <w:tcPr>
            <w:tcW w:w="3536" w:type="dxa"/>
            <w:tcBorders>
              <w:top w:val="nil"/>
              <w:left w:val="nil"/>
              <w:bottom w:val="nil"/>
              <w:right w:val="nil"/>
            </w:tcBorders>
            <w:hideMark/>
          </w:tcPr>
          <w:p w14:paraId="05ADC10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Kognitif bozukluklar (Demans, deliryum)</w:t>
            </w:r>
          </w:p>
        </w:tc>
        <w:tc>
          <w:tcPr>
            <w:tcW w:w="1036" w:type="dxa"/>
            <w:tcBorders>
              <w:top w:val="nil"/>
              <w:left w:val="nil"/>
              <w:bottom w:val="nil"/>
              <w:right w:val="nil"/>
            </w:tcBorders>
            <w:hideMark/>
          </w:tcPr>
          <w:p w14:paraId="75D401B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T‐A‐K‐İ</w:t>
            </w:r>
          </w:p>
        </w:tc>
        <w:tc>
          <w:tcPr>
            <w:tcW w:w="1476" w:type="dxa"/>
            <w:tcBorders>
              <w:top w:val="nil"/>
              <w:left w:val="nil"/>
              <w:bottom w:val="nil"/>
              <w:right w:val="nil"/>
            </w:tcBorders>
            <w:hideMark/>
          </w:tcPr>
          <w:p w14:paraId="6151A15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3A76FB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19762CB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659DD21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AC92E32"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333890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B1D478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D4E12C3"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57327AF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6A40B14"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E49E4B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13D73FC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43B5A6B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0903010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2FDEFB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2E2C24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0442CD6"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278CEB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2F9EBBB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7950E2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Mini mental durum muayenesi yapabilme</w:t>
            </w:r>
          </w:p>
        </w:tc>
        <w:tc>
          <w:tcPr>
            <w:tcW w:w="2074" w:type="dxa"/>
            <w:tcBorders>
              <w:top w:val="nil"/>
              <w:left w:val="nil"/>
              <w:bottom w:val="nil"/>
              <w:right w:val="nil"/>
            </w:tcBorders>
            <w:hideMark/>
          </w:tcPr>
          <w:p w14:paraId="2C4D263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26BF03D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EA48C5A"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34A8284"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C7DE52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4CD1C41"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BC1B2AB"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0F027C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6832FF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077E7F73"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1AEC19C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3C755E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9A93BF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C6EB33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2DDE5D8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46B723B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7AE2003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4B301F6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single" w:sz="4" w:space="0" w:color="auto"/>
              <w:right w:val="nil"/>
            </w:tcBorders>
            <w:hideMark/>
          </w:tcPr>
          <w:p w14:paraId="10321E1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6DB855F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1CC6818" w14:textId="77777777" w:rsidTr="006D3D5E">
        <w:trPr>
          <w:trHeight w:val="1500"/>
        </w:trPr>
        <w:tc>
          <w:tcPr>
            <w:tcW w:w="997" w:type="dxa"/>
            <w:vMerge w:val="restart"/>
            <w:tcBorders>
              <w:top w:val="nil"/>
              <w:left w:val="single" w:sz="4" w:space="0" w:color="auto"/>
              <w:bottom w:val="single" w:sz="4" w:space="0" w:color="000000"/>
              <w:right w:val="nil"/>
            </w:tcBorders>
            <w:hideMark/>
          </w:tcPr>
          <w:p w14:paraId="2138338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lastRenderedPageBreak/>
              <w:t>TIP  503</w:t>
            </w:r>
          </w:p>
        </w:tc>
        <w:tc>
          <w:tcPr>
            <w:tcW w:w="1579" w:type="dxa"/>
            <w:tcBorders>
              <w:top w:val="nil"/>
              <w:left w:val="nil"/>
              <w:bottom w:val="nil"/>
              <w:right w:val="nil"/>
            </w:tcBorders>
            <w:hideMark/>
          </w:tcPr>
          <w:p w14:paraId="041E6285" w14:textId="77777777" w:rsidR="006D3D5E" w:rsidRPr="006D3D5E" w:rsidRDefault="006D3D5E" w:rsidP="006D3D5E">
            <w:pPr>
              <w:widowControl/>
              <w:autoSpaceDE/>
              <w:autoSpaceDN/>
              <w:adjustRightInd/>
              <w:rPr>
                <w:rFonts w:ascii="Calibri" w:hAnsi="Calibri" w:cs="Calibri"/>
                <w:b/>
                <w:bCs/>
                <w:color w:val="000000"/>
                <w:sz w:val="22"/>
                <w:szCs w:val="22"/>
              </w:rPr>
            </w:pPr>
            <w:r w:rsidRPr="006D3D5E">
              <w:rPr>
                <w:rFonts w:ascii="Calibri" w:hAnsi="Calibri" w:cs="Calibri"/>
                <w:b/>
                <w:bCs/>
                <w:color w:val="000000"/>
                <w:sz w:val="22"/>
                <w:szCs w:val="22"/>
              </w:rPr>
              <w:t>Gerçeği değerlendirme sorunları (Sanrı, varsanı)</w:t>
            </w:r>
          </w:p>
        </w:tc>
        <w:tc>
          <w:tcPr>
            <w:tcW w:w="3536" w:type="dxa"/>
            <w:tcBorders>
              <w:top w:val="nil"/>
              <w:left w:val="nil"/>
              <w:bottom w:val="nil"/>
              <w:right w:val="nil"/>
            </w:tcBorders>
            <w:hideMark/>
          </w:tcPr>
          <w:p w14:paraId="1CB647E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17F2577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4712608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70EBF6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7BD2163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45AABAC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5EF49DF4"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9C2279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876125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4AA73D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Kognitif bozukluklar (Demans, deliryum)</w:t>
            </w:r>
          </w:p>
        </w:tc>
        <w:tc>
          <w:tcPr>
            <w:tcW w:w="1036" w:type="dxa"/>
            <w:tcBorders>
              <w:top w:val="nil"/>
              <w:left w:val="nil"/>
              <w:bottom w:val="nil"/>
              <w:right w:val="nil"/>
            </w:tcBorders>
            <w:hideMark/>
          </w:tcPr>
          <w:p w14:paraId="0A29D51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T‐A‐K‐İ</w:t>
            </w:r>
          </w:p>
        </w:tc>
        <w:tc>
          <w:tcPr>
            <w:tcW w:w="1476" w:type="dxa"/>
            <w:tcBorders>
              <w:top w:val="nil"/>
              <w:left w:val="nil"/>
              <w:bottom w:val="nil"/>
              <w:right w:val="nil"/>
            </w:tcBorders>
            <w:hideMark/>
          </w:tcPr>
          <w:p w14:paraId="01E0CE1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84F101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7C28092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26F34D9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1090FEB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95C7C6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C1D17F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32D407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Şizofreni ve diğer psikotik hastalıklar</w:t>
            </w:r>
          </w:p>
        </w:tc>
        <w:tc>
          <w:tcPr>
            <w:tcW w:w="1036" w:type="dxa"/>
            <w:tcBorders>
              <w:top w:val="nil"/>
              <w:left w:val="nil"/>
              <w:bottom w:val="nil"/>
              <w:right w:val="nil"/>
            </w:tcBorders>
            <w:hideMark/>
          </w:tcPr>
          <w:p w14:paraId="1A0DDD2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20E9300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CE44BB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4D3A91A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5AF1FD5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BB8CB57"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2588CC4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C12C90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7B681E2"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FA1965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51250C4"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AB1470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1DFE602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42BBDA7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795B27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B5DA6B7"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2D199B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E02D627"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DDE5363"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531BFC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097F63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Mini mental durum muayenesi yapabilme</w:t>
            </w:r>
          </w:p>
        </w:tc>
        <w:tc>
          <w:tcPr>
            <w:tcW w:w="2074" w:type="dxa"/>
            <w:tcBorders>
              <w:top w:val="nil"/>
              <w:left w:val="nil"/>
              <w:bottom w:val="nil"/>
              <w:right w:val="nil"/>
            </w:tcBorders>
            <w:hideMark/>
          </w:tcPr>
          <w:p w14:paraId="30CD4E42"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4F400F3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275F17A"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4ED2DA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9FCCA5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1EA41E6"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2EEB813"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B18682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225F7F7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44A920F0"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27617FF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E97537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1BDC69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4879411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6EC2D0D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42D2BED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29F120B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2281E78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6C9CCD7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5683EFE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BCFAC8E" w14:textId="77777777" w:rsidTr="006D3D5E">
        <w:trPr>
          <w:trHeight w:val="600"/>
        </w:trPr>
        <w:tc>
          <w:tcPr>
            <w:tcW w:w="997" w:type="dxa"/>
            <w:vMerge w:val="restart"/>
            <w:tcBorders>
              <w:top w:val="nil"/>
              <w:left w:val="single" w:sz="4" w:space="0" w:color="auto"/>
              <w:bottom w:val="single" w:sz="4" w:space="0" w:color="000000"/>
              <w:right w:val="nil"/>
            </w:tcBorders>
            <w:hideMark/>
          </w:tcPr>
          <w:p w14:paraId="2E69372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1575748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Göğüs ağrısı</w:t>
            </w:r>
          </w:p>
        </w:tc>
        <w:tc>
          <w:tcPr>
            <w:tcW w:w="3536" w:type="dxa"/>
            <w:tcBorders>
              <w:top w:val="nil"/>
              <w:left w:val="nil"/>
              <w:bottom w:val="nil"/>
              <w:right w:val="nil"/>
            </w:tcBorders>
            <w:hideMark/>
          </w:tcPr>
          <w:p w14:paraId="560398E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Panik bozukluk</w:t>
            </w:r>
          </w:p>
        </w:tc>
        <w:tc>
          <w:tcPr>
            <w:tcW w:w="1036" w:type="dxa"/>
            <w:tcBorders>
              <w:top w:val="nil"/>
              <w:left w:val="nil"/>
              <w:bottom w:val="nil"/>
              <w:right w:val="nil"/>
            </w:tcBorders>
            <w:hideMark/>
          </w:tcPr>
          <w:p w14:paraId="630DFBE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2A84F3C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988071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0285886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57CE98F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4AEDAE1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91B861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FF5387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D84FC76"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1D607A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0AF10BE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C63770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6ED99ED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2DAFC38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4DCE6C2E"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1B3CBF9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48DBFE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D087496"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586D6CA4"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8EDBAB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32141A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3DE11DB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003D616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2A42540"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31910A9"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3A0CD2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AEA4B7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95F364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24B143D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F845BF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53C993F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773E0DC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F4758F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E35CF8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41667E1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1400770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70E3EBC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72D880F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76D8579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single" w:sz="4" w:space="0" w:color="auto"/>
              <w:right w:val="nil"/>
            </w:tcBorders>
            <w:hideMark/>
          </w:tcPr>
          <w:p w14:paraId="64A4862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16BA973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943C933" w14:textId="77777777" w:rsidTr="006D3D5E">
        <w:trPr>
          <w:trHeight w:val="600"/>
        </w:trPr>
        <w:tc>
          <w:tcPr>
            <w:tcW w:w="997" w:type="dxa"/>
            <w:vMerge w:val="restart"/>
            <w:tcBorders>
              <w:top w:val="nil"/>
              <w:left w:val="single" w:sz="4" w:space="0" w:color="auto"/>
              <w:bottom w:val="single" w:sz="4" w:space="0" w:color="000000"/>
              <w:right w:val="nil"/>
            </w:tcBorders>
            <w:hideMark/>
          </w:tcPr>
          <w:p w14:paraId="3F2DDD7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5D960C3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Halsizlik</w:t>
            </w:r>
          </w:p>
        </w:tc>
        <w:tc>
          <w:tcPr>
            <w:tcW w:w="3536" w:type="dxa"/>
            <w:tcBorders>
              <w:top w:val="nil"/>
              <w:left w:val="nil"/>
              <w:bottom w:val="nil"/>
              <w:right w:val="nil"/>
            </w:tcBorders>
            <w:hideMark/>
          </w:tcPr>
          <w:p w14:paraId="605FD96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5824E19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19EF6A8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0D561A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6510238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72ECB8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769DDE4"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88A6F5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51DF015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343A6D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Yeme bozuklukları</w:t>
            </w:r>
          </w:p>
        </w:tc>
        <w:tc>
          <w:tcPr>
            <w:tcW w:w="1036" w:type="dxa"/>
            <w:tcBorders>
              <w:top w:val="nil"/>
              <w:left w:val="nil"/>
              <w:bottom w:val="nil"/>
              <w:right w:val="nil"/>
            </w:tcBorders>
            <w:hideMark/>
          </w:tcPr>
          <w:p w14:paraId="0565964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ÖnT‐K‐İ</w:t>
            </w:r>
          </w:p>
        </w:tc>
        <w:tc>
          <w:tcPr>
            <w:tcW w:w="1476" w:type="dxa"/>
            <w:tcBorders>
              <w:top w:val="nil"/>
              <w:left w:val="nil"/>
              <w:bottom w:val="nil"/>
              <w:right w:val="nil"/>
            </w:tcBorders>
            <w:hideMark/>
          </w:tcPr>
          <w:p w14:paraId="2543C0F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34FB2E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138E3D1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52C9EBD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4C00BE7"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2372498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27C51E7"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65F0727"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26A21CF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43CFEC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2305E43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3411E5D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2DABD96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945DD56"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46955B5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ADDB17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5EEA136"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EAB734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27147E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EE020B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5754D8D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6D1066D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458056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848EBB4"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08752D3"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2813B01"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2C13A6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9E96AB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AB0BAC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78FAA0F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41FDE5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28C7A5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FD51D9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DDCC80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09F37C5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5CF67C8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7714669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64AF978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3F53E6A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10C3CC9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3EA9D96" w14:textId="77777777" w:rsidTr="006D3D5E">
        <w:trPr>
          <w:trHeight w:val="600"/>
        </w:trPr>
        <w:tc>
          <w:tcPr>
            <w:tcW w:w="997" w:type="dxa"/>
            <w:vMerge w:val="restart"/>
            <w:tcBorders>
              <w:top w:val="nil"/>
              <w:left w:val="single" w:sz="4" w:space="0" w:color="auto"/>
              <w:bottom w:val="single" w:sz="4" w:space="0" w:color="000000"/>
              <w:right w:val="nil"/>
            </w:tcBorders>
            <w:hideMark/>
          </w:tcPr>
          <w:p w14:paraId="223F6D3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764DEDF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Hiperaktivite</w:t>
            </w:r>
          </w:p>
        </w:tc>
        <w:tc>
          <w:tcPr>
            <w:tcW w:w="3536" w:type="dxa"/>
            <w:tcBorders>
              <w:top w:val="nil"/>
              <w:left w:val="nil"/>
              <w:bottom w:val="nil"/>
              <w:right w:val="nil"/>
            </w:tcBorders>
            <w:hideMark/>
          </w:tcPr>
          <w:p w14:paraId="26AED06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1B7EF2B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703124E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861790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3E6CC38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6D96F96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6775545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AAC741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4EF303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71A546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Dikkat eksikliği ve hiperaktivite bozukluğu</w:t>
            </w:r>
          </w:p>
        </w:tc>
        <w:tc>
          <w:tcPr>
            <w:tcW w:w="1036" w:type="dxa"/>
            <w:tcBorders>
              <w:top w:val="nil"/>
              <w:left w:val="nil"/>
              <w:bottom w:val="nil"/>
              <w:right w:val="nil"/>
            </w:tcBorders>
            <w:hideMark/>
          </w:tcPr>
          <w:p w14:paraId="6823B3F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3CBC542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FF4A62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0796B4B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3B9F405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574F5A38"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1B30EFD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F6EA07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20FC5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Şizofreni ve diğer psikotik bozukluklar</w:t>
            </w:r>
          </w:p>
        </w:tc>
        <w:tc>
          <w:tcPr>
            <w:tcW w:w="1036" w:type="dxa"/>
            <w:tcBorders>
              <w:top w:val="nil"/>
              <w:left w:val="nil"/>
              <w:bottom w:val="nil"/>
              <w:right w:val="nil"/>
            </w:tcBorders>
            <w:hideMark/>
          </w:tcPr>
          <w:p w14:paraId="02274D3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38C9EFD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60352D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388EE2D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5CA23EC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8DC51A0"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A44EED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18B4F1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86562B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248A00D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D50296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6752203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54AA2A0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1F1C39A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2D29E2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734231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0632290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D5BDF6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5897778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45D10D1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7FF1360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63B192B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2E57368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3242557" w14:textId="77777777" w:rsidTr="006D3D5E">
        <w:trPr>
          <w:trHeight w:val="600"/>
        </w:trPr>
        <w:tc>
          <w:tcPr>
            <w:tcW w:w="997" w:type="dxa"/>
            <w:vMerge w:val="restart"/>
            <w:tcBorders>
              <w:top w:val="nil"/>
              <w:left w:val="single" w:sz="4" w:space="0" w:color="auto"/>
              <w:bottom w:val="single" w:sz="4" w:space="0" w:color="000000"/>
              <w:right w:val="nil"/>
            </w:tcBorders>
            <w:hideMark/>
          </w:tcPr>
          <w:p w14:paraId="450AD76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BF54C1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İmpotans</w:t>
            </w:r>
          </w:p>
        </w:tc>
        <w:tc>
          <w:tcPr>
            <w:tcW w:w="3536" w:type="dxa"/>
            <w:tcBorders>
              <w:top w:val="nil"/>
              <w:left w:val="nil"/>
              <w:bottom w:val="nil"/>
              <w:right w:val="nil"/>
            </w:tcBorders>
            <w:hideMark/>
          </w:tcPr>
          <w:p w14:paraId="1C754D3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5B1F698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5F1F5AB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0E925E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1B600AE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4E8FF12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3B83057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CB933D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807035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0182CF3"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A8121E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6FF24B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52F587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1462AA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2832AF7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496C5F56"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2C762CE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CA679D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99DA6C5"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20138FB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297DF3AB"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FF9AED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08B4CE5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1B5C927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315C567"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5D923A3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DD10163"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62F1AE3"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827743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CA1740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8EE51B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29C2CE4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316F3A2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AFD8C3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542C9D9"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E4663F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D760EA3"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51C727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F60CEC4"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FE93F9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723996F0"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2660648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C97BB6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BFA3AB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59ABFCB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360AB7B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5436F35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5B23621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77762F3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0BFE59A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37C21B2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3F79132" w14:textId="77777777" w:rsidTr="006D3D5E">
        <w:trPr>
          <w:trHeight w:val="600"/>
        </w:trPr>
        <w:tc>
          <w:tcPr>
            <w:tcW w:w="997" w:type="dxa"/>
            <w:vMerge w:val="restart"/>
            <w:tcBorders>
              <w:top w:val="nil"/>
              <w:left w:val="single" w:sz="4" w:space="0" w:color="auto"/>
              <w:bottom w:val="single" w:sz="4" w:space="0" w:color="000000"/>
              <w:right w:val="nil"/>
            </w:tcBorders>
            <w:hideMark/>
          </w:tcPr>
          <w:p w14:paraId="53FDF06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FFD8FC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İnfertilite (erkek, kadın)</w:t>
            </w:r>
          </w:p>
        </w:tc>
        <w:tc>
          <w:tcPr>
            <w:tcW w:w="3536" w:type="dxa"/>
            <w:tcBorders>
              <w:top w:val="nil"/>
              <w:left w:val="nil"/>
              <w:bottom w:val="nil"/>
              <w:right w:val="nil"/>
            </w:tcBorders>
            <w:hideMark/>
          </w:tcPr>
          <w:p w14:paraId="4D8129F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 ile ilgili sorunlar</w:t>
            </w:r>
          </w:p>
        </w:tc>
        <w:tc>
          <w:tcPr>
            <w:tcW w:w="1036" w:type="dxa"/>
            <w:tcBorders>
              <w:top w:val="nil"/>
              <w:left w:val="nil"/>
              <w:bottom w:val="nil"/>
              <w:right w:val="nil"/>
            </w:tcBorders>
            <w:hideMark/>
          </w:tcPr>
          <w:p w14:paraId="6F32F74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nil"/>
              <w:left w:val="nil"/>
              <w:bottom w:val="nil"/>
              <w:right w:val="nil"/>
            </w:tcBorders>
            <w:hideMark/>
          </w:tcPr>
          <w:p w14:paraId="1145AB9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8D3EA3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34CD023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7DAE7B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C3578A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B8A1CD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C80DFE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71AC0E4"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866BD2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287432B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0CCAD91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5CF656A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71678A6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7EA2A898"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1A631DA7"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77547D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952CBF8"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867A50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B33301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5C9032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1B8AC15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3528F09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0205A20"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12AC3F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0AC67D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1189B25"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8048D7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1B402D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1DCFE0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260AB7F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0440AC5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386C00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42E534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703D492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7A2BEA6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01CD5DA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3E8E5B2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764AF92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35460B5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5B2CDF7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BE4AFAE" w14:textId="77777777" w:rsidTr="006D3D5E">
        <w:trPr>
          <w:trHeight w:val="765"/>
        </w:trPr>
        <w:tc>
          <w:tcPr>
            <w:tcW w:w="997" w:type="dxa"/>
            <w:vMerge w:val="restart"/>
            <w:tcBorders>
              <w:top w:val="nil"/>
              <w:left w:val="single" w:sz="4" w:space="0" w:color="auto"/>
              <w:bottom w:val="single" w:sz="4" w:space="0" w:color="000000"/>
              <w:right w:val="nil"/>
            </w:tcBorders>
            <w:hideMark/>
          </w:tcPr>
          <w:p w14:paraId="4381FC4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6CB6FB10" w14:textId="77777777" w:rsidR="006D3D5E" w:rsidRPr="006D3D5E" w:rsidRDefault="006D3D5E" w:rsidP="006D3D5E">
            <w:pPr>
              <w:widowControl/>
              <w:autoSpaceDE/>
              <w:autoSpaceDN/>
              <w:adjustRightInd/>
              <w:rPr>
                <w:rFonts w:ascii="Calibri" w:hAnsi="Calibri" w:cs="Calibri"/>
                <w:color w:val="000000"/>
              </w:rPr>
            </w:pPr>
            <w:r w:rsidRPr="006D3D5E">
              <w:rPr>
                <w:rFonts w:ascii="Calibri" w:hAnsi="Calibri" w:cs="Calibri"/>
                <w:color w:val="000000"/>
              </w:rPr>
              <w:t>İntihar düşüncesi/Kendine zarar verme</w:t>
            </w:r>
          </w:p>
        </w:tc>
        <w:tc>
          <w:tcPr>
            <w:tcW w:w="3536" w:type="dxa"/>
            <w:tcBorders>
              <w:top w:val="nil"/>
              <w:left w:val="nil"/>
              <w:bottom w:val="nil"/>
              <w:right w:val="nil"/>
            </w:tcBorders>
            <w:hideMark/>
          </w:tcPr>
          <w:p w14:paraId="42CA908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701713F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40658F7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33CE28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21CC28C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044D6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C6F299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F348A3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DA832C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8B1F15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Davranım bozuklukları</w:t>
            </w:r>
          </w:p>
        </w:tc>
        <w:tc>
          <w:tcPr>
            <w:tcW w:w="1036" w:type="dxa"/>
            <w:tcBorders>
              <w:top w:val="nil"/>
              <w:left w:val="nil"/>
              <w:bottom w:val="nil"/>
              <w:right w:val="nil"/>
            </w:tcBorders>
            <w:hideMark/>
          </w:tcPr>
          <w:p w14:paraId="6D853F2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2BD5524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1C238C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0309BD2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27A97EB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63977058"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3F9C7BE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149F6C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D8E04E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0C5F7B5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460ACB5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72868B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5445AAE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0FB9BD1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0459730"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43BDD62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4CC9AF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8629E1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Disosiyatif bozukluklar</w:t>
            </w:r>
          </w:p>
        </w:tc>
        <w:tc>
          <w:tcPr>
            <w:tcW w:w="1036" w:type="dxa"/>
            <w:tcBorders>
              <w:top w:val="nil"/>
              <w:left w:val="nil"/>
              <w:bottom w:val="nil"/>
              <w:right w:val="nil"/>
            </w:tcBorders>
            <w:hideMark/>
          </w:tcPr>
          <w:p w14:paraId="1A57014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16D94B2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925C84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298117D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587CA15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8402147"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8C5E274"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A8D6A0F"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E2AAD3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Kişilik bozuklukları</w:t>
            </w:r>
          </w:p>
        </w:tc>
        <w:tc>
          <w:tcPr>
            <w:tcW w:w="1036" w:type="dxa"/>
            <w:tcBorders>
              <w:top w:val="nil"/>
              <w:left w:val="nil"/>
              <w:bottom w:val="nil"/>
              <w:right w:val="nil"/>
            </w:tcBorders>
            <w:hideMark/>
          </w:tcPr>
          <w:p w14:paraId="564338A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6BE0F7D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090F48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İntihar riskini değerlendirebilme</w:t>
            </w:r>
          </w:p>
        </w:tc>
        <w:tc>
          <w:tcPr>
            <w:tcW w:w="2074" w:type="dxa"/>
            <w:tcBorders>
              <w:top w:val="nil"/>
              <w:left w:val="nil"/>
              <w:bottom w:val="nil"/>
              <w:right w:val="nil"/>
            </w:tcBorders>
            <w:hideMark/>
          </w:tcPr>
          <w:p w14:paraId="4400ED6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729F670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8F60CD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F49815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1F51EE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3AEAA3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Şizofreni ve diğer psikotik bozukluklar</w:t>
            </w:r>
          </w:p>
        </w:tc>
        <w:tc>
          <w:tcPr>
            <w:tcW w:w="1036" w:type="dxa"/>
            <w:tcBorders>
              <w:top w:val="nil"/>
              <w:left w:val="nil"/>
              <w:bottom w:val="nil"/>
              <w:right w:val="nil"/>
            </w:tcBorders>
            <w:hideMark/>
          </w:tcPr>
          <w:p w14:paraId="0EC5630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4574525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A86BA4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3DA603C0"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24EAA62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C556FC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257CE6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D95282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E31E33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6AE7862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4F12950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6ED22E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226122E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0384E51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48E6FE5" w14:textId="77777777" w:rsidTr="006D3D5E">
        <w:trPr>
          <w:trHeight w:val="600"/>
        </w:trPr>
        <w:tc>
          <w:tcPr>
            <w:tcW w:w="997" w:type="dxa"/>
            <w:vMerge w:val="restart"/>
            <w:tcBorders>
              <w:top w:val="nil"/>
              <w:left w:val="single" w:sz="4" w:space="0" w:color="auto"/>
              <w:bottom w:val="single" w:sz="4" w:space="0" w:color="000000"/>
              <w:right w:val="nil"/>
            </w:tcBorders>
            <w:hideMark/>
          </w:tcPr>
          <w:p w14:paraId="14AE2FF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7973B8B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İştahsızlık</w:t>
            </w:r>
          </w:p>
        </w:tc>
        <w:tc>
          <w:tcPr>
            <w:tcW w:w="3536" w:type="dxa"/>
            <w:tcBorders>
              <w:top w:val="nil"/>
              <w:left w:val="nil"/>
              <w:bottom w:val="nil"/>
              <w:right w:val="nil"/>
            </w:tcBorders>
            <w:hideMark/>
          </w:tcPr>
          <w:p w14:paraId="6781A94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74480B8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0AEFABE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7A2F05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30EC477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737EDA6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5669D306"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7679E6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D3492B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4ED19E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Yeme bozuklukları</w:t>
            </w:r>
          </w:p>
        </w:tc>
        <w:tc>
          <w:tcPr>
            <w:tcW w:w="1036" w:type="dxa"/>
            <w:tcBorders>
              <w:top w:val="nil"/>
              <w:left w:val="nil"/>
              <w:bottom w:val="nil"/>
              <w:right w:val="nil"/>
            </w:tcBorders>
            <w:hideMark/>
          </w:tcPr>
          <w:p w14:paraId="6708496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ÖnT‐K‐İ</w:t>
            </w:r>
          </w:p>
        </w:tc>
        <w:tc>
          <w:tcPr>
            <w:tcW w:w="1476" w:type="dxa"/>
            <w:tcBorders>
              <w:top w:val="nil"/>
              <w:left w:val="nil"/>
              <w:bottom w:val="nil"/>
              <w:right w:val="nil"/>
            </w:tcBorders>
            <w:hideMark/>
          </w:tcPr>
          <w:p w14:paraId="43F5BA8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500D3E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4BCD69F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2266A23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C5F2106"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34D16C1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12D73B1"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7BC415E"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C24747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D95A1E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06FC65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2B19121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7BD884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0B64FA2"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2882C1D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B523236"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B5D1FCD"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E99E1A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0737A6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92B58A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4EF4979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186974E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8460F75"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D19B68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E7CD14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5758862"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8FDC72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0ACF16A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5A5414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6FC5887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081066D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7753F1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2CBF50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55844C1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F67BE7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5A027FD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2CF0610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CC753A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25E064F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2C8F106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2A9AE48" w14:textId="77777777" w:rsidTr="006D3D5E">
        <w:trPr>
          <w:trHeight w:val="600"/>
        </w:trPr>
        <w:tc>
          <w:tcPr>
            <w:tcW w:w="997" w:type="dxa"/>
            <w:vMerge w:val="restart"/>
            <w:tcBorders>
              <w:top w:val="nil"/>
              <w:left w:val="single" w:sz="4" w:space="0" w:color="auto"/>
              <w:bottom w:val="single" w:sz="4" w:space="0" w:color="000000"/>
              <w:right w:val="nil"/>
            </w:tcBorders>
            <w:hideMark/>
          </w:tcPr>
          <w:p w14:paraId="3802695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F8FFE7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Karın ağrısı</w:t>
            </w:r>
          </w:p>
        </w:tc>
        <w:tc>
          <w:tcPr>
            <w:tcW w:w="3536" w:type="dxa"/>
            <w:tcBorders>
              <w:top w:val="nil"/>
              <w:left w:val="nil"/>
              <w:bottom w:val="nil"/>
              <w:right w:val="nil"/>
            </w:tcBorders>
            <w:hideMark/>
          </w:tcPr>
          <w:p w14:paraId="6222804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Bedensel belirti bozukluğu (somatizasyon)</w:t>
            </w:r>
          </w:p>
        </w:tc>
        <w:tc>
          <w:tcPr>
            <w:tcW w:w="1036" w:type="dxa"/>
            <w:tcBorders>
              <w:top w:val="nil"/>
              <w:left w:val="nil"/>
              <w:bottom w:val="nil"/>
              <w:right w:val="nil"/>
            </w:tcBorders>
            <w:hideMark/>
          </w:tcPr>
          <w:p w14:paraId="60A054E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01E6CAD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E012DB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5E42BBF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4132BDD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0E309368"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28FDD7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42F175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DA0000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E2F1EF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0C473B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B9879A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3380597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5DF4AA2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00FDD4DB"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893AC3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54426CA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34E549A"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F1051F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02454A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3CD07D2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255E565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2F2386F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825CEAE"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24DB733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11E0759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6B0B774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31EB01E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1FB57C0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062C77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2074" w:type="dxa"/>
            <w:tcBorders>
              <w:top w:val="nil"/>
              <w:left w:val="nil"/>
              <w:bottom w:val="single" w:sz="4" w:space="0" w:color="auto"/>
              <w:right w:val="nil"/>
            </w:tcBorders>
            <w:hideMark/>
          </w:tcPr>
          <w:p w14:paraId="388C0F2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single" w:sz="4" w:space="0" w:color="auto"/>
              <w:right w:val="single" w:sz="4" w:space="0" w:color="auto"/>
            </w:tcBorders>
            <w:hideMark/>
          </w:tcPr>
          <w:p w14:paraId="702E37F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26394EB" w14:textId="77777777" w:rsidTr="006D3D5E">
        <w:trPr>
          <w:trHeight w:val="900"/>
        </w:trPr>
        <w:tc>
          <w:tcPr>
            <w:tcW w:w="997" w:type="dxa"/>
            <w:vMerge w:val="restart"/>
            <w:tcBorders>
              <w:top w:val="nil"/>
              <w:left w:val="single" w:sz="4" w:space="0" w:color="auto"/>
              <w:bottom w:val="single" w:sz="4" w:space="0" w:color="000000"/>
              <w:right w:val="nil"/>
            </w:tcBorders>
            <w:hideMark/>
          </w:tcPr>
          <w:p w14:paraId="1D76BBD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6F11A7C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xml:space="preserve">Kas iskelet sistemi ağrıları </w:t>
            </w:r>
          </w:p>
        </w:tc>
        <w:tc>
          <w:tcPr>
            <w:tcW w:w="3536" w:type="dxa"/>
            <w:tcBorders>
              <w:top w:val="nil"/>
              <w:left w:val="nil"/>
              <w:bottom w:val="nil"/>
              <w:right w:val="nil"/>
            </w:tcBorders>
            <w:hideMark/>
          </w:tcPr>
          <w:p w14:paraId="135F959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Bedensel belirti bozukluğu (somatizasyon)</w:t>
            </w:r>
          </w:p>
        </w:tc>
        <w:tc>
          <w:tcPr>
            <w:tcW w:w="1036" w:type="dxa"/>
            <w:tcBorders>
              <w:top w:val="nil"/>
              <w:left w:val="nil"/>
              <w:bottom w:val="nil"/>
              <w:right w:val="nil"/>
            </w:tcBorders>
            <w:hideMark/>
          </w:tcPr>
          <w:p w14:paraId="54FA1F7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1A95E3C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34F66E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182BE5E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671F2F3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383FEE66"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154D4D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E75EAF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CC2C0D2"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66C04A4"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8FAE4F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0C2DB17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4FFDF9B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5D62F43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AD3DF1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7A981A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CE042F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2756F92"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E46013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EA9784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6677A80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177556B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0B8CFD0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D66CA5D"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6D23591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001E97D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30B4A32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1CE4971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0884455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5565C0A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2074" w:type="dxa"/>
            <w:tcBorders>
              <w:top w:val="nil"/>
              <w:left w:val="nil"/>
              <w:bottom w:val="single" w:sz="4" w:space="0" w:color="auto"/>
              <w:right w:val="nil"/>
            </w:tcBorders>
            <w:hideMark/>
          </w:tcPr>
          <w:p w14:paraId="3B9B8AA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single" w:sz="4" w:space="0" w:color="auto"/>
              <w:right w:val="single" w:sz="4" w:space="0" w:color="auto"/>
            </w:tcBorders>
            <w:hideMark/>
          </w:tcPr>
          <w:p w14:paraId="5923CC7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E7FC811" w14:textId="77777777" w:rsidTr="006D3D5E">
        <w:trPr>
          <w:trHeight w:val="600"/>
        </w:trPr>
        <w:tc>
          <w:tcPr>
            <w:tcW w:w="997" w:type="dxa"/>
            <w:vMerge w:val="restart"/>
            <w:tcBorders>
              <w:top w:val="nil"/>
              <w:left w:val="single" w:sz="4" w:space="0" w:color="auto"/>
              <w:bottom w:val="nil"/>
              <w:right w:val="nil"/>
            </w:tcBorders>
            <w:hideMark/>
          </w:tcPr>
          <w:p w14:paraId="7B6E3E4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F582A9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Kilo artışı / fazlalığı</w:t>
            </w:r>
          </w:p>
        </w:tc>
        <w:tc>
          <w:tcPr>
            <w:tcW w:w="3536" w:type="dxa"/>
            <w:tcBorders>
              <w:top w:val="nil"/>
              <w:left w:val="nil"/>
              <w:bottom w:val="nil"/>
              <w:right w:val="nil"/>
            </w:tcBorders>
            <w:hideMark/>
          </w:tcPr>
          <w:p w14:paraId="0466EC5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7B85F81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5D8B311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FE73C1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24F9E89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225C002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547E67D8" w14:textId="77777777" w:rsidTr="006D3D5E">
        <w:trPr>
          <w:trHeight w:val="600"/>
        </w:trPr>
        <w:tc>
          <w:tcPr>
            <w:tcW w:w="997" w:type="dxa"/>
            <w:vMerge/>
            <w:tcBorders>
              <w:top w:val="nil"/>
              <w:left w:val="single" w:sz="4" w:space="0" w:color="auto"/>
              <w:bottom w:val="nil"/>
              <w:right w:val="nil"/>
            </w:tcBorders>
            <w:vAlign w:val="center"/>
            <w:hideMark/>
          </w:tcPr>
          <w:p w14:paraId="472B087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58F0CAB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89CE61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263472A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45201AA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7BAB87A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7E7F1B3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6D43937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1E013432" w14:textId="77777777" w:rsidTr="006D3D5E">
        <w:trPr>
          <w:trHeight w:val="900"/>
        </w:trPr>
        <w:tc>
          <w:tcPr>
            <w:tcW w:w="997" w:type="dxa"/>
            <w:vMerge/>
            <w:tcBorders>
              <w:top w:val="nil"/>
              <w:left w:val="single" w:sz="4" w:space="0" w:color="auto"/>
              <w:bottom w:val="nil"/>
              <w:right w:val="nil"/>
            </w:tcBorders>
            <w:vAlign w:val="center"/>
            <w:hideMark/>
          </w:tcPr>
          <w:p w14:paraId="1062BB4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6B7B5F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0CD75EA"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25316508"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2FDA14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0720CB3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10205C8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448ADB0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C43EFEC" w14:textId="77777777" w:rsidTr="006D3D5E">
        <w:trPr>
          <w:trHeight w:val="300"/>
        </w:trPr>
        <w:tc>
          <w:tcPr>
            <w:tcW w:w="997" w:type="dxa"/>
            <w:vMerge/>
            <w:tcBorders>
              <w:top w:val="nil"/>
              <w:left w:val="single" w:sz="4" w:space="0" w:color="auto"/>
              <w:bottom w:val="nil"/>
              <w:right w:val="nil"/>
            </w:tcBorders>
            <w:vAlign w:val="center"/>
            <w:hideMark/>
          </w:tcPr>
          <w:p w14:paraId="2F3C32C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37533F1"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256861C"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C63A6A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5FE382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4BC18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0F02615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695D52F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8E868A5" w14:textId="77777777" w:rsidTr="006D3D5E">
        <w:trPr>
          <w:trHeight w:val="600"/>
        </w:trPr>
        <w:tc>
          <w:tcPr>
            <w:tcW w:w="997" w:type="dxa"/>
            <w:vMerge/>
            <w:tcBorders>
              <w:top w:val="nil"/>
              <w:left w:val="single" w:sz="4" w:space="0" w:color="auto"/>
              <w:bottom w:val="nil"/>
              <w:right w:val="nil"/>
            </w:tcBorders>
            <w:vAlign w:val="center"/>
            <w:hideMark/>
          </w:tcPr>
          <w:p w14:paraId="1557FAB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B39167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820B07A"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691EDD8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0269B5A"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422B4D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027FB01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77920C2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1B0E807" w14:textId="77777777" w:rsidTr="006D3D5E">
        <w:trPr>
          <w:trHeight w:val="600"/>
        </w:trPr>
        <w:tc>
          <w:tcPr>
            <w:tcW w:w="997" w:type="dxa"/>
            <w:vMerge/>
            <w:tcBorders>
              <w:top w:val="nil"/>
              <w:left w:val="single" w:sz="4" w:space="0" w:color="auto"/>
              <w:bottom w:val="nil"/>
              <w:right w:val="nil"/>
            </w:tcBorders>
            <w:vAlign w:val="center"/>
            <w:hideMark/>
          </w:tcPr>
          <w:p w14:paraId="470348E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41079E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7220875"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FAB536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0AABB3F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824F0B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3C3457DB"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3F1B344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CB7B9AC" w14:textId="77777777" w:rsidTr="006D3D5E">
        <w:trPr>
          <w:trHeight w:val="600"/>
        </w:trPr>
        <w:tc>
          <w:tcPr>
            <w:tcW w:w="997" w:type="dxa"/>
            <w:vMerge w:val="restart"/>
            <w:tcBorders>
              <w:top w:val="nil"/>
              <w:left w:val="single" w:sz="4" w:space="0" w:color="auto"/>
              <w:bottom w:val="single" w:sz="4" w:space="0" w:color="000000"/>
              <w:right w:val="nil"/>
            </w:tcBorders>
            <w:hideMark/>
          </w:tcPr>
          <w:p w14:paraId="4AC2076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10A37A8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Kilo kaybı</w:t>
            </w:r>
          </w:p>
        </w:tc>
        <w:tc>
          <w:tcPr>
            <w:tcW w:w="3536" w:type="dxa"/>
            <w:tcBorders>
              <w:top w:val="nil"/>
              <w:left w:val="nil"/>
              <w:bottom w:val="nil"/>
              <w:right w:val="nil"/>
            </w:tcBorders>
            <w:hideMark/>
          </w:tcPr>
          <w:p w14:paraId="6AA03AA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1FF7CA1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001022D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614F66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6D3CDF7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5357071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504BCED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F5ADDC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BFB7436"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8A60FB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Yeme bozuklukları</w:t>
            </w:r>
          </w:p>
        </w:tc>
        <w:tc>
          <w:tcPr>
            <w:tcW w:w="1036" w:type="dxa"/>
            <w:tcBorders>
              <w:top w:val="nil"/>
              <w:left w:val="nil"/>
              <w:bottom w:val="nil"/>
              <w:right w:val="nil"/>
            </w:tcBorders>
            <w:hideMark/>
          </w:tcPr>
          <w:p w14:paraId="35B4A52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ÖnT‐K‐İ</w:t>
            </w:r>
          </w:p>
        </w:tc>
        <w:tc>
          <w:tcPr>
            <w:tcW w:w="1476" w:type="dxa"/>
            <w:tcBorders>
              <w:top w:val="nil"/>
              <w:left w:val="nil"/>
              <w:bottom w:val="nil"/>
              <w:right w:val="nil"/>
            </w:tcBorders>
            <w:hideMark/>
          </w:tcPr>
          <w:p w14:paraId="6E2FED2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FA9EF4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754D1EE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2AA67E6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4F8A78F0"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074A17D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08287B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A9DA982"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D7CD03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84DC99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B3AA0D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7339E20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0EA0F2A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284D8E8"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0E4E81D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4D7786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933182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83373DB"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8F0558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70ED68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0F486D0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688C898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68BF2E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D822674"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50A18D1"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F66DA52"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7D2782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058F78B"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601D54E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604E1D3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2FC3D33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4D5827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1F33C2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B58482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74D547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3523F37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3F3F84C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02D5A5C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5944A05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38C7675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8B738F5" w14:textId="77777777" w:rsidTr="006D3D5E">
        <w:trPr>
          <w:trHeight w:val="600"/>
        </w:trPr>
        <w:tc>
          <w:tcPr>
            <w:tcW w:w="997" w:type="dxa"/>
            <w:vMerge w:val="restart"/>
            <w:tcBorders>
              <w:top w:val="nil"/>
              <w:left w:val="single" w:sz="4" w:space="0" w:color="auto"/>
              <w:bottom w:val="single" w:sz="4" w:space="0" w:color="000000"/>
              <w:right w:val="nil"/>
            </w:tcBorders>
            <w:hideMark/>
          </w:tcPr>
          <w:p w14:paraId="1DFB496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C3CC2E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Obsesyon</w:t>
            </w:r>
          </w:p>
        </w:tc>
        <w:tc>
          <w:tcPr>
            <w:tcW w:w="3536" w:type="dxa"/>
            <w:tcBorders>
              <w:top w:val="nil"/>
              <w:left w:val="nil"/>
              <w:bottom w:val="nil"/>
              <w:right w:val="nil"/>
            </w:tcBorders>
            <w:hideMark/>
          </w:tcPr>
          <w:p w14:paraId="520DC56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Kişilik bozuklukları</w:t>
            </w:r>
          </w:p>
        </w:tc>
        <w:tc>
          <w:tcPr>
            <w:tcW w:w="1036" w:type="dxa"/>
            <w:tcBorders>
              <w:top w:val="nil"/>
              <w:left w:val="nil"/>
              <w:bottom w:val="nil"/>
              <w:right w:val="nil"/>
            </w:tcBorders>
            <w:hideMark/>
          </w:tcPr>
          <w:p w14:paraId="755ABDB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352CB8E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FBF0C6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2F4C918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2776EE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3E6A0B0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810D53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8D05A06"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C1A771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Obsesif‐kompulsif bozukluk</w:t>
            </w:r>
          </w:p>
        </w:tc>
        <w:tc>
          <w:tcPr>
            <w:tcW w:w="1036" w:type="dxa"/>
            <w:tcBorders>
              <w:top w:val="nil"/>
              <w:left w:val="nil"/>
              <w:bottom w:val="nil"/>
              <w:right w:val="nil"/>
            </w:tcBorders>
            <w:hideMark/>
          </w:tcPr>
          <w:p w14:paraId="1E5872B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w:t>
            </w:r>
          </w:p>
        </w:tc>
        <w:tc>
          <w:tcPr>
            <w:tcW w:w="1476" w:type="dxa"/>
            <w:tcBorders>
              <w:top w:val="nil"/>
              <w:left w:val="nil"/>
              <w:bottom w:val="nil"/>
              <w:right w:val="nil"/>
            </w:tcBorders>
            <w:hideMark/>
          </w:tcPr>
          <w:p w14:paraId="4234E48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22F6B3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703170A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33BB95A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0F35F60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536DF9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52BA27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60421B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78F5B8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1B80EC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D1BF15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1406528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5199AAB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5A8EC63"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42B7CE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33644D8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29FF7EE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49B325C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78BC107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61CF82C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70D93AA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single" w:sz="4" w:space="0" w:color="auto"/>
              <w:right w:val="single" w:sz="4" w:space="0" w:color="auto"/>
            </w:tcBorders>
            <w:hideMark/>
          </w:tcPr>
          <w:p w14:paraId="58ABE62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7C3037F" w14:textId="77777777" w:rsidTr="006D3D5E">
        <w:trPr>
          <w:trHeight w:val="600"/>
        </w:trPr>
        <w:tc>
          <w:tcPr>
            <w:tcW w:w="997" w:type="dxa"/>
            <w:vMerge w:val="restart"/>
            <w:tcBorders>
              <w:top w:val="nil"/>
              <w:left w:val="single" w:sz="4" w:space="0" w:color="auto"/>
              <w:bottom w:val="single" w:sz="4" w:space="0" w:color="000000"/>
              <w:right w:val="nil"/>
            </w:tcBorders>
            <w:hideMark/>
          </w:tcPr>
          <w:p w14:paraId="4C816EB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1C81AA7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Öğrenme güçlüğü</w:t>
            </w:r>
          </w:p>
        </w:tc>
        <w:tc>
          <w:tcPr>
            <w:tcW w:w="3536" w:type="dxa"/>
            <w:tcBorders>
              <w:top w:val="nil"/>
              <w:left w:val="nil"/>
              <w:bottom w:val="nil"/>
              <w:right w:val="nil"/>
            </w:tcBorders>
            <w:hideMark/>
          </w:tcPr>
          <w:p w14:paraId="3575695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Mentalretardasyon</w:t>
            </w:r>
          </w:p>
        </w:tc>
        <w:tc>
          <w:tcPr>
            <w:tcW w:w="1036" w:type="dxa"/>
            <w:tcBorders>
              <w:top w:val="nil"/>
              <w:left w:val="nil"/>
              <w:bottom w:val="nil"/>
              <w:right w:val="nil"/>
            </w:tcBorders>
            <w:hideMark/>
          </w:tcPr>
          <w:p w14:paraId="74577E8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ÖnT‐K‐İ</w:t>
            </w:r>
          </w:p>
        </w:tc>
        <w:tc>
          <w:tcPr>
            <w:tcW w:w="1476" w:type="dxa"/>
            <w:tcBorders>
              <w:top w:val="nil"/>
              <w:left w:val="nil"/>
              <w:bottom w:val="nil"/>
              <w:right w:val="nil"/>
            </w:tcBorders>
            <w:hideMark/>
          </w:tcPr>
          <w:p w14:paraId="5B9E034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7F03C3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3642F52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41C2C31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7FC356F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F6A1D8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4FC2161"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79975C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Öğrenme bozukluğu</w:t>
            </w:r>
          </w:p>
        </w:tc>
        <w:tc>
          <w:tcPr>
            <w:tcW w:w="1036" w:type="dxa"/>
            <w:tcBorders>
              <w:top w:val="nil"/>
              <w:left w:val="nil"/>
              <w:bottom w:val="nil"/>
              <w:right w:val="nil"/>
            </w:tcBorders>
            <w:hideMark/>
          </w:tcPr>
          <w:p w14:paraId="15494B7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37DFB4D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1C2A96C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28E7C40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5E58626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25E75B86"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3ED1EC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AC16286"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7ED800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gelişimsel bozukluk, otizm</w:t>
            </w:r>
          </w:p>
        </w:tc>
        <w:tc>
          <w:tcPr>
            <w:tcW w:w="1036" w:type="dxa"/>
            <w:tcBorders>
              <w:top w:val="nil"/>
              <w:left w:val="nil"/>
              <w:bottom w:val="nil"/>
              <w:right w:val="nil"/>
            </w:tcBorders>
            <w:hideMark/>
          </w:tcPr>
          <w:p w14:paraId="5D56569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544530A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7D68674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294F359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5EC77BD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C85039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7AEEAC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4C72095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DDC62A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1AC0C48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703F790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4E12FE8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49BB339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single" w:sz="4" w:space="0" w:color="auto"/>
              <w:right w:val="single" w:sz="4" w:space="0" w:color="auto"/>
            </w:tcBorders>
            <w:hideMark/>
          </w:tcPr>
          <w:p w14:paraId="2DB8258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143E983" w14:textId="77777777" w:rsidTr="006D3D5E">
        <w:trPr>
          <w:trHeight w:val="600"/>
        </w:trPr>
        <w:tc>
          <w:tcPr>
            <w:tcW w:w="997" w:type="dxa"/>
            <w:vMerge w:val="restart"/>
            <w:tcBorders>
              <w:top w:val="nil"/>
              <w:left w:val="single" w:sz="4" w:space="0" w:color="auto"/>
              <w:bottom w:val="single" w:sz="4" w:space="0" w:color="000000"/>
              <w:right w:val="nil"/>
            </w:tcBorders>
            <w:hideMark/>
          </w:tcPr>
          <w:p w14:paraId="65E867C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1FE199D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Panik atağı</w:t>
            </w:r>
          </w:p>
        </w:tc>
        <w:tc>
          <w:tcPr>
            <w:tcW w:w="3536" w:type="dxa"/>
            <w:tcBorders>
              <w:top w:val="nil"/>
              <w:left w:val="nil"/>
              <w:bottom w:val="nil"/>
              <w:right w:val="nil"/>
            </w:tcBorders>
            <w:hideMark/>
          </w:tcPr>
          <w:p w14:paraId="2CD81D4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Panik bozukluk</w:t>
            </w:r>
          </w:p>
        </w:tc>
        <w:tc>
          <w:tcPr>
            <w:tcW w:w="1036" w:type="dxa"/>
            <w:tcBorders>
              <w:top w:val="nil"/>
              <w:left w:val="nil"/>
              <w:bottom w:val="nil"/>
              <w:right w:val="nil"/>
            </w:tcBorders>
            <w:hideMark/>
          </w:tcPr>
          <w:p w14:paraId="79E7376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36446C3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79F93E7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69DF5BE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38D5E87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E4FBFC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561F69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A3EF5C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C6875C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nil"/>
              <w:right w:val="nil"/>
            </w:tcBorders>
            <w:hideMark/>
          </w:tcPr>
          <w:p w14:paraId="6E7A38CA"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61E188C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448393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01C6E7E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46BBD10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2E144F62"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47D474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5235C2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89358AE"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7BDBF24"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55A76D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A8DB06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08B5564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2FBAD89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02E8DAC"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C36285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4B72F6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2A193E7"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2BB3BB78"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292BA71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0AB4DAB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573695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6420FA4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1778092"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74FDE070"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4A982A8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AA4C1B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2DA8F55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45D9766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42A03F2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18A3D76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608B0CD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6786219" w14:textId="77777777" w:rsidTr="006D3D5E">
        <w:trPr>
          <w:trHeight w:val="600"/>
        </w:trPr>
        <w:tc>
          <w:tcPr>
            <w:tcW w:w="997" w:type="dxa"/>
            <w:vMerge w:val="restart"/>
            <w:tcBorders>
              <w:top w:val="nil"/>
              <w:left w:val="single" w:sz="4" w:space="0" w:color="auto"/>
              <w:bottom w:val="single" w:sz="4" w:space="0" w:color="000000"/>
              <w:right w:val="nil"/>
            </w:tcBorders>
            <w:hideMark/>
          </w:tcPr>
          <w:p w14:paraId="708C484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50BE244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Saç dökülmesi</w:t>
            </w:r>
          </w:p>
        </w:tc>
        <w:tc>
          <w:tcPr>
            <w:tcW w:w="3536" w:type="dxa"/>
            <w:tcBorders>
              <w:top w:val="nil"/>
              <w:left w:val="nil"/>
              <w:bottom w:val="nil"/>
              <w:right w:val="nil"/>
            </w:tcBorders>
            <w:hideMark/>
          </w:tcPr>
          <w:p w14:paraId="2981EF0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Bedensel belirti bozukluğu (somatizasyon)</w:t>
            </w:r>
          </w:p>
        </w:tc>
        <w:tc>
          <w:tcPr>
            <w:tcW w:w="1036" w:type="dxa"/>
            <w:tcBorders>
              <w:top w:val="nil"/>
              <w:left w:val="nil"/>
              <w:bottom w:val="nil"/>
              <w:right w:val="nil"/>
            </w:tcBorders>
            <w:hideMark/>
          </w:tcPr>
          <w:p w14:paraId="78BC1E2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63DDE85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326CBD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1266AB1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07BF06E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5FFA331B"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35829E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84D68ED"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CBF214B"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B6D01E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FEDE11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23E10CB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0BB1AEC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3A8A1FF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05BE79D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C8778D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43478E6"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C0ED563"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201D1BE5"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17C3ED5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2760C6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15C7DDA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2F8E6B7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14ADF88"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7756233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3E9218E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05D3001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0AB60FA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05822E3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6E34AE1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2074" w:type="dxa"/>
            <w:tcBorders>
              <w:top w:val="nil"/>
              <w:left w:val="nil"/>
              <w:bottom w:val="single" w:sz="4" w:space="0" w:color="auto"/>
              <w:right w:val="nil"/>
            </w:tcBorders>
            <w:hideMark/>
          </w:tcPr>
          <w:p w14:paraId="76071F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single" w:sz="4" w:space="0" w:color="auto"/>
              <w:right w:val="single" w:sz="4" w:space="0" w:color="auto"/>
            </w:tcBorders>
            <w:hideMark/>
          </w:tcPr>
          <w:p w14:paraId="0A5F339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3A90303" w14:textId="77777777" w:rsidTr="006D3D5E">
        <w:trPr>
          <w:trHeight w:val="600"/>
        </w:trPr>
        <w:tc>
          <w:tcPr>
            <w:tcW w:w="997" w:type="dxa"/>
            <w:vMerge w:val="restart"/>
            <w:tcBorders>
              <w:top w:val="nil"/>
              <w:left w:val="single" w:sz="4" w:space="0" w:color="auto"/>
              <w:bottom w:val="single" w:sz="4" w:space="0" w:color="000000"/>
              <w:right w:val="nil"/>
            </w:tcBorders>
            <w:hideMark/>
          </w:tcPr>
          <w:p w14:paraId="306E164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0A5AAD7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Senkop</w:t>
            </w:r>
          </w:p>
        </w:tc>
        <w:tc>
          <w:tcPr>
            <w:tcW w:w="3536" w:type="dxa"/>
            <w:tcBorders>
              <w:top w:val="nil"/>
              <w:left w:val="nil"/>
              <w:bottom w:val="nil"/>
              <w:right w:val="nil"/>
            </w:tcBorders>
            <w:hideMark/>
          </w:tcPr>
          <w:p w14:paraId="53BE831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Konversiyon bozukluğu</w:t>
            </w:r>
          </w:p>
        </w:tc>
        <w:tc>
          <w:tcPr>
            <w:tcW w:w="1036" w:type="dxa"/>
            <w:tcBorders>
              <w:top w:val="nil"/>
              <w:left w:val="nil"/>
              <w:bottom w:val="nil"/>
              <w:right w:val="nil"/>
            </w:tcBorders>
            <w:hideMark/>
          </w:tcPr>
          <w:p w14:paraId="4EB8EAE7" w14:textId="77777777" w:rsidR="006D3D5E" w:rsidRPr="006D3D5E" w:rsidRDefault="006D3D5E" w:rsidP="006D3D5E">
            <w:pPr>
              <w:widowControl/>
              <w:autoSpaceDE/>
              <w:autoSpaceDN/>
              <w:adjustRightInd/>
              <w:jc w:val="center"/>
              <w:rPr>
                <w:rFonts w:ascii="Calibri" w:hAnsi="Calibri" w:cs="Calibri"/>
                <w:color w:val="000000"/>
                <w:sz w:val="24"/>
                <w:szCs w:val="24"/>
              </w:rPr>
            </w:pPr>
            <w:r w:rsidRPr="006D3D5E">
              <w:rPr>
                <w:rFonts w:ascii="Calibri" w:hAnsi="Calibri" w:cs="Calibri"/>
                <w:color w:val="000000"/>
                <w:sz w:val="24"/>
                <w:szCs w:val="24"/>
              </w:rPr>
              <w:t>ÖnT</w:t>
            </w:r>
          </w:p>
        </w:tc>
        <w:tc>
          <w:tcPr>
            <w:tcW w:w="1476" w:type="dxa"/>
            <w:tcBorders>
              <w:top w:val="nil"/>
              <w:left w:val="nil"/>
              <w:bottom w:val="nil"/>
              <w:right w:val="nil"/>
            </w:tcBorders>
            <w:hideMark/>
          </w:tcPr>
          <w:p w14:paraId="27188FB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744E134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7245922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7204F7F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6E35750B"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5E56CE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0D90639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74A5B9E"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AA9B794" w14:textId="77777777" w:rsidR="006D3D5E" w:rsidRPr="006D3D5E" w:rsidRDefault="006D3D5E" w:rsidP="006D3D5E">
            <w:pPr>
              <w:widowControl/>
              <w:autoSpaceDE/>
              <w:autoSpaceDN/>
              <w:adjustRightInd/>
              <w:jc w:val="center"/>
              <w:rPr>
                <w:rFonts w:ascii="Calibri" w:hAnsi="Calibri" w:cs="Calibri"/>
                <w:color w:val="000000"/>
                <w:sz w:val="24"/>
                <w:szCs w:val="24"/>
              </w:rPr>
            </w:pPr>
          </w:p>
        </w:tc>
        <w:tc>
          <w:tcPr>
            <w:tcW w:w="1476" w:type="dxa"/>
            <w:tcBorders>
              <w:top w:val="nil"/>
              <w:left w:val="nil"/>
              <w:bottom w:val="nil"/>
              <w:right w:val="nil"/>
            </w:tcBorders>
            <w:hideMark/>
          </w:tcPr>
          <w:p w14:paraId="5BF49A48"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1CF9D3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24CE1CE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12374A9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21768B06"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3D8204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55C2D2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C3DCCD9"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9E86ED6" w14:textId="77777777" w:rsidR="006D3D5E" w:rsidRPr="006D3D5E" w:rsidRDefault="006D3D5E" w:rsidP="006D3D5E">
            <w:pPr>
              <w:widowControl/>
              <w:autoSpaceDE/>
              <w:autoSpaceDN/>
              <w:adjustRightInd/>
              <w:jc w:val="center"/>
              <w:rPr>
                <w:rFonts w:ascii="Calibri" w:hAnsi="Calibri" w:cs="Calibri"/>
                <w:color w:val="000000"/>
                <w:sz w:val="24"/>
                <w:szCs w:val="24"/>
              </w:rPr>
            </w:pPr>
          </w:p>
        </w:tc>
        <w:tc>
          <w:tcPr>
            <w:tcW w:w="1476" w:type="dxa"/>
            <w:tcBorders>
              <w:top w:val="nil"/>
              <w:left w:val="nil"/>
              <w:bottom w:val="nil"/>
              <w:right w:val="nil"/>
            </w:tcBorders>
            <w:hideMark/>
          </w:tcPr>
          <w:p w14:paraId="34F0BE9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2CC7F3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4A3880E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74B6BCD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08DB877" w14:textId="77777777" w:rsidTr="006D3D5E">
        <w:trPr>
          <w:trHeight w:val="315"/>
        </w:trPr>
        <w:tc>
          <w:tcPr>
            <w:tcW w:w="997" w:type="dxa"/>
            <w:vMerge/>
            <w:tcBorders>
              <w:top w:val="nil"/>
              <w:left w:val="single" w:sz="4" w:space="0" w:color="auto"/>
              <w:bottom w:val="single" w:sz="4" w:space="0" w:color="000000"/>
              <w:right w:val="nil"/>
            </w:tcBorders>
            <w:vAlign w:val="center"/>
            <w:hideMark/>
          </w:tcPr>
          <w:p w14:paraId="5BC02AA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763097A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137368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7E34279E" w14:textId="77777777" w:rsidR="006D3D5E" w:rsidRPr="006D3D5E" w:rsidRDefault="006D3D5E" w:rsidP="006D3D5E">
            <w:pPr>
              <w:widowControl/>
              <w:autoSpaceDE/>
              <w:autoSpaceDN/>
              <w:adjustRightInd/>
              <w:jc w:val="center"/>
              <w:rPr>
                <w:rFonts w:ascii="Calibri" w:hAnsi="Calibri" w:cs="Calibri"/>
                <w:color w:val="000000"/>
                <w:sz w:val="24"/>
                <w:szCs w:val="24"/>
              </w:rPr>
            </w:pPr>
            <w:r w:rsidRPr="006D3D5E">
              <w:rPr>
                <w:rFonts w:ascii="Calibri" w:hAnsi="Calibri" w:cs="Calibri"/>
                <w:color w:val="000000"/>
                <w:sz w:val="24"/>
                <w:szCs w:val="24"/>
              </w:rPr>
              <w:t> </w:t>
            </w:r>
          </w:p>
        </w:tc>
        <w:tc>
          <w:tcPr>
            <w:tcW w:w="1476" w:type="dxa"/>
            <w:tcBorders>
              <w:top w:val="nil"/>
              <w:left w:val="nil"/>
              <w:bottom w:val="single" w:sz="4" w:space="0" w:color="auto"/>
              <w:right w:val="nil"/>
            </w:tcBorders>
            <w:hideMark/>
          </w:tcPr>
          <w:p w14:paraId="31E0D04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8A34BF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2074" w:type="dxa"/>
            <w:tcBorders>
              <w:top w:val="nil"/>
              <w:left w:val="nil"/>
              <w:bottom w:val="single" w:sz="4" w:space="0" w:color="auto"/>
              <w:right w:val="nil"/>
            </w:tcBorders>
            <w:hideMark/>
          </w:tcPr>
          <w:p w14:paraId="4BA665E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single" w:sz="4" w:space="0" w:color="auto"/>
              <w:right w:val="single" w:sz="4" w:space="0" w:color="auto"/>
            </w:tcBorders>
            <w:hideMark/>
          </w:tcPr>
          <w:p w14:paraId="49A1001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DAC43EF" w14:textId="77777777" w:rsidTr="006D3D5E">
        <w:trPr>
          <w:trHeight w:val="600"/>
        </w:trPr>
        <w:tc>
          <w:tcPr>
            <w:tcW w:w="997" w:type="dxa"/>
            <w:vMerge w:val="restart"/>
            <w:tcBorders>
              <w:top w:val="nil"/>
              <w:left w:val="single" w:sz="4" w:space="0" w:color="auto"/>
              <w:bottom w:val="single" w:sz="4" w:space="0" w:color="000000"/>
              <w:right w:val="nil"/>
            </w:tcBorders>
            <w:hideMark/>
          </w:tcPr>
          <w:p w14:paraId="17EA90F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1CC7FE2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Tremor</w:t>
            </w:r>
          </w:p>
        </w:tc>
        <w:tc>
          <w:tcPr>
            <w:tcW w:w="3536" w:type="dxa"/>
            <w:tcBorders>
              <w:top w:val="nil"/>
              <w:left w:val="nil"/>
              <w:bottom w:val="nil"/>
              <w:right w:val="nil"/>
            </w:tcBorders>
            <w:hideMark/>
          </w:tcPr>
          <w:p w14:paraId="3F6D7D9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 ile ilgili sorunlar</w:t>
            </w:r>
          </w:p>
        </w:tc>
        <w:tc>
          <w:tcPr>
            <w:tcW w:w="1036" w:type="dxa"/>
            <w:tcBorders>
              <w:top w:val="nil"/>
              <w:left w:val="nil"/>
              <w:bottom w:val="nil"/>
              <w:right w:val="nil"/>
            </w:tcBorders>
            <w:hideMark/>
          </w:tcPr>
          <w:p w14:paraId="667749B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nil"/>
              <w:left w:val="nil"/>
              <w:bottom w:val="nil"/>
              <w:right w:val="nil"/>
            </w:tcBorders>
            <w:hideMark/>
          </w:tcPr>
          <w:p w14:paraId="0953DF1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71A2B85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0A85ED6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4EF0F9C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4A0B6720"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24B6D11D"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480FC3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359543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Bedensel belirti bozukluğu (somatizasyon)</w:t>
            </w:r>
          </w:p>
        </w:tc>
        <w:tc>
          <w:tcPr>
            <w:tcW w:w="1036" w:type="dxa"/>
            <w:tcBorders>
              <w:top w:val="nil"/>
              <w:left w:val="nil"/>
              <w:bottom w:val="nil"/>
              <w:right w:val="nil"/>
            </w:tcBorders>
            <w:hideMark/>
          </w:tcPr>
          <w:p w14:paraId="0500108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6E86E96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8B3FC0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3BD7EDE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65CECFE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79D76E65"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3280210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87FBA51"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71BBF2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Konversiyon bozukluğu</w:t>
            </w:r>
          </w:p>
        </w:tc>
        <w:tc>
          <w:tcPr>
            <w:tcW w:w="1036" w:type="dxa"/>
            <w:tcBorders>
              <w:top w:val="nil"/>
              <w:left w:val="nil"/>
              <w:bottom w:val="nil"/>
              <w:right w:val="nil"/>
            </w:tcBorders>
            <w:hideMark/>
          </w:tcPr>
          <w:p w14:paraId="5E80C2E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0CC14D2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EB92D4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510AD66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27D036E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A435824"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8B30C2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7E630E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4EFB82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nil"/>
              <w:right w:val="nil"/>
            </w:tcBorders>
            <w:hideMark/>
          </w:tcPr>
          <w:p w14:paraId="7B77C77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3D2D102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4D0967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5127EF0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0408A23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EFBB8E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499403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6641170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6A1C74D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60BABF5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774B034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3CAC8F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658C687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5691B5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C55023F" w14:textId="77777777" w:rsidTr="006D3D5E">
        <w:trPr>
          <w:trHeight w:val="600"/>
        </w:trPr>
        <w:tc>
          <w:tcPr>
            <w:tcW w:w="997" w:type="dxa"/>
            <w:vMerge w:val="restart"/>
            <w:tcBorders>
              <w:top w:val="nil"/>
              <w:left w:val="single" w:sz="4" w:space="0" w:color="auto"/>
              <w:bottom w:val="single" w:sz="4" w:space="0" w:color="000000"/>
              <w:right w:val="nil"/>
            </w:tcBorders>
            <w:hideMark/>
          </w:tcPr>
          <w:p w14:paraId="09F258C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3144ADB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Tütün kullanımı</w:t>
            </w:r>
          </w:p>
        </w:tc>
        <w:tc>
          <w:tcPr>
            <w:tcW w:w="3536" w:type="dxa"/>
            <w:tcBorders>
              <w:top w:val="nil"/>
              <w:left w:val="nil"/>
              <w:bottom w:val="nil"/>
              <w:right w:val="nil"/>
            </w:tcBorders>
            <w:hideMark/>
          </w:tcPr>
          <w:p w14:paraId="32C96D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7479779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72ED1A3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D13ABB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46AE549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28EFA33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340F2FC8"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443E42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B93BD8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DD9A679"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01D45B0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AB50B0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E753CE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12AE323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3FC9996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21C59F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5A8CEF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817D1B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44D5FF80"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60B7A20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FD08A4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E5704B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6B5DB33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04B1BFE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15394A7"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04B4FA8F"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DFCE38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9B209A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1E2A75A3"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DEFB9B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0B58B7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5FB3F4B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15C13D2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2083575"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E7A86D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D93941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1A5E464"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6437B1A8"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7A7785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EC144B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57757AB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50F1A9B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88943E4"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FF7A5E3"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0AA3F43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4EDDD54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2F4AD33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6495AC1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5CF7B04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2533011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30BDB30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5CB380A" w14:textId="77777777" w:rsidTr="006D3D5E">
        <w:trPr>
          <w:trHeight w:val="600"/>
        </w:trPr>
        <w:tc>
          <w:tcPr>
            <w:tcW w:w="997" w:type="dxa"/>
            <w:vMerge w:val="restart"/>
            <w:tcBorders>
              <w:top w:val="nil"/>
              <w:left w:val="single" w:sz="4" w:space="0" w:color="auto"/>
              <w:bottom w:val="single" w:sz="4" w:space="0" w:color="000000"/>
              <w:right w:val="nil"/>
            </w:tcBorders>
            <w:hideMark/>
          </w:tcPr>
          <w:p w14:paraId="44FE7EC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7253A42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Unutkanlık</w:t>
            </w:r>
          </w:p>
        </w:tc>
        <w:tc>
          <w:tcPr>
            <w:tcW w:w="3536" w:type="dxa"/>
            <w:tcBorders>
              <w:top w:val="nil"/>
              <w:left w:val="nil"/>
              <w:bottom w:val="nil"/>
              <w:right w:val="nil"/>
            </w:tcBorders>
            <w:hideMark/>
          </w:tcPr>
          <w:p w14:paraId="0DCCC3D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Alkol ve madde kullanımı ile ilgili sorunlar</w:t>
            </w:r>
          </w:p>
        </w:tc>
        <w:tc>
          <w:tcPr>
            <w:tcW w:w="1036" w:type="dxa"/>
            <w:tcBorders>
              <w:top w:val="nil"/>
              <w:left w:val="nil"/>
              <w:bottom w:val="nil"/>
              <w:right w:val="nil"/>
            </w:tcBorders>
            <w:hideMark/>
          </w:tcPr>
          <w:p w14:paraId="03828D3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w:t>
            </w:r>
          </w:p>
        </w:tc>
        <w:tc>
          <w:tcPr>
            <w:tcW w:w="1476" w:type="dxa"/>
            <w:tcBorders>
              <w:top w:val="nil"/>
              <w:left w:val="nil"/>
              <w:bottom w:val="nil"/>
              <w:right w:val="nil"/>
            </w:tcBorders>
            <w:hideMark/>
          </w:tcPr>
          <w:p w14:paraId="426F421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147CD3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7A9894C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4A90F31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3CF91A1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0319A5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9FA0898"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82869A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316A6C4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5AC9EC7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F815BF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70B0BD5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475C5A1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19AB43F2" w14:textId="77777777" w:rsidTr="006D3D5E">
        <w:trPr>
          <w:trHeight w:val="900"/>
        </w:trPr>
        <w:tc>
          <w:tcPr>
            <w:tcW w:w="997" w:type="dxa"/>
            <w:vMerge/>
            <w:tcBorders>
              <w:top w:val="nil"/>
              <w:left w:val="single" w:sz="4" w:space="0" w:color="auto"/>
              <w:bottom w:val="single" w:sz="4" w:space="0" w:color="000000"/>
              <w:right w:val="nil"/>
            </w:tcBorders>
            <w:vAlign w:val="center"/>
            <w:hideMark/>
          </w:tcPr>
          <w:p w14:paraId="3B69E5BA"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89EEB75"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3BBCE0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Dikkat eksikliği ve hiperaktivite bozukluğu</w:t>
            </w:r>
          </w:p>
        </w:tc>
        <w:tc>
          <w:tcPr>
            <w:tcW w:w="1036" w:type="dxa"/>
            <w:tcBorders>
              <w:top w:val="nil"/>
              <w:left w:val="nil"/>
              <w:bottom w:val="nil"/>
              <w:right w:val="nil"/>
            </w:tcBorders>
            <w:hideMark/>
          </w:tcPr>
          <w:p w14:paraId="46DAE8C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57213A7D"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0CDB49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Bilinç değerlendirmesi ve ruhsal durum muayenesi yapabilme</w:t>
            </w:r>
          </w:p>
        </w:tc>
        <w:tc>
          <w:tcPr>
            <w:tcW w:w="2074" w:type="dxa"/>
            <w:tcBorders>
              <w:top w:val="nil"/>
              <w:left w:val="nil"/>
              <w:bottom w:val="nil"/>
              <w:right w:val="nil"/>
            </w:tcBorders>
            <w:hideMark/>
          </w:tcPr>
          <w:p w14:paraId="5E95BCE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317CBEA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D124FC5"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A5A59A1"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572D509A"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079F8F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Kognitif bozukluklar (Demans, deliryum)</w:t>
            </w:r>
          </w:p>
        </w:tc>
        <w:tc>
          <w:tcPr>
            <w:tcW w:w="1036" w:type="dxa"/>
            <w:tcBorders>
              <w:top w:val="nil"/>
              <w:left w:val="nil"/>
              <w:bottom w:val="nil"/>
              <w:right w:val="nil"/>
            </w:tcBorders>
            <w:hideMark/>
          </w:tcPr>
          <w:p w14:paraId="6251E1F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T‐A‐K‐İ</w:t>
            </w:r>
          </w:p>
        </w:tc>
        <w:tc>
          <w:tcPr>
            <w:tcW w:w="1476" w:type="dxa"/>
            <w:tcBorders>
              <w:top w:val="nil"/>
              <w:left w:val="nil"/>
              <w:bottom w:val="nil"/>
              <w:right w:val="nil"/>
            </w:tcBorders>
            <w:hideMark/>
          </w:tcPr>
          <w:p w14:paraId="7A56BBB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C6B370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682A537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3AD0F34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ADC99C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28B3C5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297A91A"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3F3F4B2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nil"/>
              <w:right w:val="nil"/>
            </w:tcBorders>
            <w:hideMark/>
          </w:tcPr>
          <w:p w14:paraId="7A33B33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2C6F5C3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730663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Mini mental durum muayenesi yapabilme</w:t>
            </w:r>
          </w:p>
        </w:tc>
        <w:tc>
          <w:tcPr>
            <w:tcW w:w="2074" w:type="dxa"/>
            <w:tcBorders>
              <w:top w:val="nil"/>
              <w:left w:val="nil"/>
              <w:bottom w:val="nil"/>
              <w:right w:val="nil"/>
            </w:tcBorders>
            <w:hideMark/>
          </w:tcPr>
          <w:p w14:paraId="26CD4DF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2D344F8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34277EE"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0C037089"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B00EF10"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DE03AF6"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E42DCD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61EE61D"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A6EE7B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2BBC10A7"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68D7A0D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230D5C4"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7FFA9C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621C3C3"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85FE2B7"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18935E9"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7E604A8"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E4D992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11F8DA84"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12E3A4A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6DEFA188"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685890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BE6E70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5439B95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4587B7C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02A285E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2FF8516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6458A04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3708F6C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F76A0D3" w14:textId="77777777" w:rsidTr="006D3D5E">
        <w:trPr>
          <w:trHeight w:val="600"/>
        </w:trPr>
        <w:tc>
          <w:tcPr>
            <w:tcW w:w="997" w:type="dxa"/>
            <w:vMerge w:val="restart"/>
            <w:tcBorders>
              <w:top w:val="nil"/>
              <w:left w:val="single" w:sz="4" w:space="0" w:color="auto"/>
              <w:bottom w:val="single" w:sz="4" w:space="0" w:color="000000"/>
              <w:right w:val="nil"/>
            </w:tcBorders>
            <w:hideMark/>
          </w:tcPr>
          <w:p w14:paraId="1D14C09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402C2C5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Uyku ile ilgili sorunlar</w:t>
            </w:r>
          </w:p>
        </w:tc>
        <w:tc>
          <w:tcPr>
            <w:tcW w:w="3536" w:type="dxa"/>
            <w:tcBorders>
              <w:top w:val="nil"/>
              <w:left w:val="nil"/>
              <w:bottom w:val="nil"/>
              <w:right w:val="nil"/>
            </w:tcBorders>
            <w:hideMark/>
          </w:tcPr>
          <w:p w14:paraId="79AE62F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Bipolar bozukluk</w:t>
            </w:r>
          </w:p>
        </w:tc>
        <w:tc>
          <w:tcPr>
            <w:tcW w:w="1036" w:type="dxa"/>
            <w:tcBorders>
              <w:top w:val="nil"/>
              <w:left w:val="nil"/>
              <w:bottom w:val="nil"/>
              <w:right w:val="nil"/>
            </w:tcBorders>
            <w:hideMark/>
          </w:tcPr>
          <w:p w14:paraId="3216A71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2A16159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C465C8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2259774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5D40868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66AE853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5046AB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57E9A77"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4F8929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4F1D3A2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2F4D791C"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4A2BF9D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141BAE2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04F5D9B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098FF779"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03893B9"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58801C4"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6DB882B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Dikkat eksikliği ve hiperaktivite bozukluğu</w:t>
            </w:r>
          </w:p>
        </w:tc>
        <w:tc>
          <w:tcPr>
            <w:tcW w:w="1036" w:type="dxa"/>
            <w:tcBorders>
              <w:top w:val="nil"/>
              <w:left w:val="nil"/>
              <w:bottom w:val="nil"/>
              <w:right w:val="nil"/>
            </w:tcBorders>
            <w:hideMark/>
          </w:tcPr>
          <w:p w14:paraId="5A7B570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48C6C2B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C28ED8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192C2D7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4ED9835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3F085F7A"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73159B2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EEDD181"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48B0D7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Kişilik bozuklukları</w:t>
            </w:r>
          </w:p>
        </w:tc>
        <w:tc>
          <w:tcPr>
            <w:tcW w:w="1036" w:type="dxa"/>
            <w:tcBorders>
              <w:top w:val="nil"/>
              <w:left w:val="nil"/>
              <w:bottom w:val="nil"/>
              <w:right w:val="nil"/>
            </w:tcBorders>
            <w:hideMark/>
          </w:tcPr>
          <w:p w14:paraId="059072A3"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nil"/>
              <w:right w:val="nil"/>
            </w:tcBorders>
            <w:hideMark/>
          </w:tcPr>
          <w:p w14:paraId="118A99F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0D41DF9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332B808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26EF226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6C3B06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F43A7C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188830B"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D17F93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Panik bozukluk</w:t>
            </w:r>
          </w:p>
        </w:tc>
        <w:tc>
          <w:tcPr>
            <w:tcW w:w="1036" w:type="dxa"/>
            <w:tcBorders>
              <w:top w:val="nil"/>
              <w:left w:val="nil"/>
              <w:bottom w:val="nil"/>
              <w:right w:val="nil"/>
            </w:tcBorders>
            <w:hideMark/>
          </w:tcPr>
          <w:p w14:paraId="6BC1747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779F1615"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2D1F1DD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1DC87E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2FA8B8B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A1FB1EE"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C544546"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57F27C0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C8DCE9A"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Travma sonrası stres bozukluğu</w:t>
            </w:r>
          </w:p>
        </w:tc>
        <w:tc>
          <w:tcPr>
            <w:tcW w:w="1036" w:type="dxa"/>
            <w:tcBorders>
              <w:top w:val="nil"/>
              <w:left w:val="nil"/>
              <w:bottom w:val="nil"/>
              <w:right w:val="nil"/>
            </w:tcBorders>
            <w:hideMark/>
          </w:tcPr>
          <w:p w14:paraId="373B8F2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w:t>
            </w:r>
          </w:p>
        </w:tc>
        <w:tc>
          <w:tcPr>
            <w:tcW w:w="1476" w:type="dxa"/>
            <w:tcBorders>
              <w:top w:val="nil"/>
              <w:left w:val="nil"/>
              <w:bottom w:val="nil"/>
              <w:right w:val="nil"/>
            </w:tcBorders>
            <w:hideMark/>
          </w:tcPr>
          <w:p w14:paraId="02F0E27B"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6E2D4B7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nil"/>
              <w:right w:val="nil"/>
            </w:tcBorders>
            <w:hideMark/>
          </w:tcPr>
          <w:p w14:paraId="5AB4282F"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4C7686D7"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9FE0DDC"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2CF9F0C5"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0B96926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2A7B554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Yaygın anksiyete bozukluğu</w:t>
            </w:r>
          </w:p>
        </w:tc>
        <w:tc>
          <w:tcPr>
            <w:tcW w:w="1036" w:type="dxa"/>
            <w:tcBorders>
              <w:top w:val="nil"/>
              <w:left w:val="nil"/>
              <w:bottom w:val="single" w:sz="4" w:space="0" w:color="auto"/>
              <w:right w:val="nil"/>
            </w:tcBorders>
            <w:hideMark/>
          </w:tcPr>
          <w:p w14:paraId="58837928"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ÖnT</w:t>
            </w:r>
          </w:p>
        </w:tc>
        <w:tc>
          <w:tcPr>
            <w:tcW w:w="1476" w:type="dxa"/>
            <w:tcBorders>
              <w:top w:val="nil"/>
              <w:left w:val="nil"/>
              <w:bottom w:val="single" w:sz="4" w:space="0" w:color="auto"/>
              <w:right w:val="nil"/>
            </w:tcBorders>
            <w:hideMark/>
          </w:tcPr>
          <w:p w14:paraId="46CBD0BE"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single" w:sz="4" w:space="0" w:color="auto"/>
              <w:right w:val="nil"/>
            </w:tcBorders>
            <w:hideMark/>
          </w:tcPr>
          <w:p w14:paraId="1413E15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2074" w:type="dxa"/>
            <w:tcBorders>
              <w:top w:val="nil"/>
              <w:left w:val="nil"/>
              <w:bottom w:val="single" w:sz="4" w:space="0" w:color="auto"/>
              <w:right w:val="nil"/>
            </w:tcBorders>
            <w:hideMark/>
          </w:tcPr>
          <w:p w14:paraId="59B98C8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3E518F9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7A213CD0" w14:textId="77777777" w:rsidTr="006D3D5E">
        <w:trPr>
          <w:trHeight w:val="600"/>
        </w:trPr>
        <w:tc>
          <w:tcPr>
            <w:tcW w:w="997" w:type="dxa"/>
            <w:vMerge w:val="restart"/>
            <w:tcBorders>
              <w:top w:val="nil"/>
              <w:left w:val="single" w:sz="4" w:space="0" w:color="auto"/>
              <w:bottom w:val="single" w:sz="4" w:space="0" w:color="000000"/>
              <w:right w:val="nil"/>
            </w:tcBorders>
            <w:hideMark/>
          </w:tcPr>
          <w:p w14:paraId="02669CBF"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lastRenderedPageBreak/>
              <w:t>TIP 503</w:t>
            </w:r>
          </w:p>
        </w:tc>
        <w:tc>
          <w:tcPr>
            <w:tcW w:w="1579" w:type="dxa"/>
            <w:tcBorders>
              <w:top w:val="nil"/>
              <w:left w:val="nil"/>
              <w:bottom w:val="nil"/>
              <w:right w:val="nil"/>
            </w:tcBorders>
            <w:hideMark/>
          </w:tcPr>
          <w:p w14:paraId="35980D7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Üriner inkontinans</w:t>
            </w:r>
          </w:p>
        </w:tc>
        <w:tc>
          <w:tcPr>
            <w:tcW w:w="3536" w:type="dxa"/>
            <w:tcBorders>
              <w:top w:val="nil"/>
              <w:left w:val="nil"/>
              <w:bottom w:val="nil"/>
              <w:right w:val="nil"/>
            </w:tcBorders>
            <w:hideMark/>
          </w:tcPr>
          <w:p w14:paraId="2549BCB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Depresyon</w:t>
            </w:r>
          </w:p>
        </w:tc>
        <w:tc>
          <w:tcPr>
            <w:tcW w:w="1036" w:type="dxa"/>
            <w:tcBorders>
              <w:top w:val="nil"/>
              <w:left w:val="nil"/>
              <w:bottom w:val="nil"/>
              <w:right w:val="nil"/>
            </w:tcBorders>
            <w:hideMark/>
          </w:tcPr>
          <w:p w14:paraId="18DA9114"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TT‐A‐K‐İ</w:t>
            </w:r>
          </w:p>
        </w:tc>
        <w:tc>
          <w:tcPr>
            <w:tcW w:w="1476" w:type="dxa"/>
            <w:tcBorders>
              <w:top w:val="nil"/>
              <w:left w:val="nil"/>
              <w:bottom w:val="nil"/>
              <w:right w:val="nil"/>
            </w:tcBorders>
            <w:hideMark/>
          </w:tcPr>
          <w:p w14:paraId="13FC6DC2"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560B558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0BDC589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1F40203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2ABF31F6"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6826FF6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3B211EC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00A5DA7D"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75BB9100"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37B6918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71FAD0D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Psikiyatrik öykü alabilme</w:t>
            </w:r>
          </w:p>
        </w:tc>
        <w:tc>
          <w:tcPr>
            <w:tcW w:w="2074" w:type="dxa"/>
            <w:tcBorders>
              <w:top w:val="nil"/>
              <w:left w:val="nil"/>
              <w:bottom w:val="nil"/>
              <w:right w:val="nil"/>
            </w:tcBorders>
            <w:hideMark/>
          </w:tcPr>
          <w:p w14:paraId="3E29F92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6B47561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36F6A721"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3EC706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20A1D912"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C114859"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E11831B"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0DF778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7FA46C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Ruhsal durum muayenesi yapabilme</w:t>
            </w:r>
          </w:p>
        </w:tc>
        <w:tc>
          <w:tcPr>
            <w:tcW w:w="2074" w:type="dxa"/>
            <w:tcBorders>
              <w:top w:val="nil"/>
              <w:left w:val="nil"/>
              <w:bottom w:val="nil"/>
              <w:right w:val="nil"/>
            </w:tcBorders>
            <w:hideMark/>
          </w:tcPr>
          <w:p w14:paraId="3779D8A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Servis deneyimleri</w:t>
            </w:r>
          </w:p>
        </w:tc>
        <w:tc>
          <w:tcPr>
            <w:tcW w:w="1729" w:type="dxa"/>
            <w:tcBorders>
              <w:top w:val="nil"/>
              <w:left w:val="nil"/>
              <w:bottom w:val="nil"/>
              <w:right w:val="single" w:sz="4" w:space="0" w:color="auto"/>
            </w:tcBorders>
            <w:hideMark/>
          </w:tcPr>
          <w:p w14:paraId="58790D0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1DA0E0FA" w14:textId="77777777" w:rsidTr="006D3D5E">
        <w:trPr>
          <w:trHeight w:val="300"/>
        </w:trPr>
        <w:tc>
          <w:tcPr>
            <w:tcW w:w="997" w:type="dxa"/>
            <w:vMerge/>
            <w:tcBorders>
              <w:top w:val="nil"/>
              <w:left w:val="single" w:sz="4" w:space="0" w:color="auto"/>
              <w:bottom w:val="single" w:sz="4" w:space="0" w:color="000000"/>
              <w:right w:val="nil"/>
            </w:tcBorders>
            <w:vAlign w:val="center"/>
            <w:hideMark/>
          </w:tcPr>
          <w:p w14:paraId="2F767D0C"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FA809F3"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C92B241"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2CD2E9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54807167"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5E8B5881"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Reçete düzenleyebilme</w:t>
            </w:r>
          </w:p>
        </w:tc>
        <w:tc>
          <w:tcPr>
            <w:tcW w:w="2074" w:type="dxa"/>
            <w:tcBorders>
              <w:top w:val="nil"/>
              <w:left w:val="nil"/>
              <w:bottom w:val="nil"/>
              <w:right w:val="nil"/>
            </w:tcBorders>
            <w:hideMark/>
          </w:tcPr>
          <w:p w14:paraId="22CF2FC5"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0168696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05BDDDB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3FE385A7"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168B2ACE"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73F5D56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3909F0CC"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4D67841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1744741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3825DC7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İş başında öğrenme ve değerlendirme</w:t>
            </w:r>
          </w:p>
        </w:tc>
        <w:tc>
          <w:tcPr>
            <w:tcW w:w="1729" w:type="dxa"/>
            <w:tcBorders>
              <w:top w:val="nil"/>
              <w:left w:val="nil"/>
              <w:bottom w:val="nil"/>
              <w:right w:val="single" w:sz="4" w:space="0" w:color="auto"/>
            </w:tcBorders>
            <w:hideMark/>
          </w:tcPr>
          <w:p w14:paraId="1F867ED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245A3AE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5FF0ACB8"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2F1F01D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539727C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68DE6C89"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37F6C326"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0A95A8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4C03B39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450D253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B766944" w14:textId="77777777" w:rsidTr="006D3D5E">
        <w:trPr>
          <w:trHeight w:val="600"/>
        </w:trPr>
        <w:tc>
          <w:tcPr>
            <w:tcW w:w="997" w:type="dxa"/>
            <w:vMerge w:val="restart"/>
            <w:tcBorders>
              <w:top w:val="nil"/>
              <w:left w:val="single" w:sz="4" w:space="0" w:color="auto"/>
              <w:bottom w:val="single" w:sz="4" w:space="0" w:color="000000"/>
              <w:right w:val="nil"/>
            </w:tcBorders>
            <w:hideMark/>
          </w:tcPr>
          <w:p w14:paraId="34935E8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TIP 503</w:t>
            </w:r>
          </w:p>
        </w:tc>
        <w:tc>
          <w:tcPr>
            <w:tcW w:w="1579" w:type="dxa"/>
            <w:tcBorders>
              <w:top w:val="nil"/>
              <w:left w:val="nil"/>
              <w:bottom w:val="nil"/>
              <w:right w:val="nil"/>
            </w:tcBorders>
            <w:hideMark/>
          </w:tcPr>
          <w:p w14:paraId="149F39D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Zehirlenmeler</w:t>
            </w:r>
          </w:p>
        </w:tc>
        <w:tc>
          <w:tcPr>
            <w:tcW w:w="3536" w:type="dxa"/>
            <w:tcBorders>
              <w:top w:val="nil"/>
              <w:left w:val="nil"/>
              <w:bottom w:val="nil"/>
              <w:right w:val="nil"/>
            </w:tcBorders>
            <w:hideMark/>
          </w:tcPr>
          <w:p w14:paraId="3B7BA9A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Kognitif bozukluklar (Demans, deliryum)</w:t>
            </w:r>
          </w:p>
        </w:tc>
        <w:tc>
          <w:tcPr>
            <w:tcW w:w="1036" w:type="dxa"/>
            <w:tcBorders>
              <w:top w:val="nil"/>
              <w:left w:val="nil"/>
              <w:bottom w:val="nil"/>
              <w:right w:val="nil"/>
            </w:tcBorders>
            <w:hideMark/>
          </w:tcPr>
          <w:p w14:paraId="12293C40"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T‐A‐K‐İ</w:t>
            </w:r>
          </w:p>
        </w:tc>
        <w:tc>
          <w:tcPr>
            <w:tcW w:w="1476" w:type="dxa"/>
            <w:tcBorders>
              <w:top w:val="nil"/>
              <w:left w:val="nil"/>
              <w:bottom w:val="nil"/>
              <w:right w:val="nil"/>
            </w:tcBorders>
            <w:hideMark/>
          </w:tcPr>
          <w:p w14:paraId="52F91407"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Sinir-Davranış</w:t>
            </w:r>
          </w:p>
        </w:tc>
        <w:tc>
          <w:tcPr>
            <w:tcW w:w="2993" w:type="dxa"/>
            <w:tcBorders>
              <w:top w:val="nil"/>
              <w:left w:val="nil"/>
              <w:bottom w:val="nil"/>
              <w:right w:val="nil"/>
            </w:tcBorders>
            <w:hideMark/>
          </w:tcPr>
          <w:p w14:paraId="388233E6"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Genel ve soruna yönelik öykü alabilme</w:t>
            </w:r>
          </w:p>
        </w:tc>
        <w:tc>
          <w:tcPr>
            <w:tcW w:w="2074" w:type="dxa"/>
            <w:tcBorders>
              <w:top w:val="nil"/>
              <w:left w:val="nil"/>
              <w:bottom w:val="nil"/>
              <w:right w:val="nil"/>
            </w:tcBorders>
            <w:hideMark/>
          </w:tcPr>
          <w:p w14:paraId="760DD2D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Hastabaşı eğitimler, vizitler</w:t>
            </w:r>
          </w:p>
        </w:tc>
        <w:tc>
          <w:tcPr>
            <w:tcW w:w="1729" w:type="dxa"/>
            <w:tcBorders>
              <w:top w:val="nil"/>
              <w:left w:val="nil"/>
              <w:bottom w:val="nil"/>
              <w:right w:val="single" w:sz="4" w:space="0" w:color="auto"/>
            </w:tcBorders>
            <w:hideMark/>
          </w:tcPr>
          <w:p w14:paraId="0B5EB5F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Olguya dayalı tartışma (CbD)</w:t>
            </w:r>
          </w:p>
        </w:tc>
      </w:tr>
      <w:tr w:rsidR="006D3D5E" w:rsidRPr="006D3D5E" w14:paraId="0378B15D"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18B12E9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60545AD9"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1F2E1F6F"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778AEAE"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BD21C61"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4697A6E8"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Mental durumu değerlendirebilme</w:t>
            </w:r>
          </w:p>
        </w:tc>
        <w:tc>
          <w:tcPr>
            <w:tcW w:w="2074" w:type="dxa"/>
            <w:tcBorders>
              <w:top w:val="nil"/>
              <w:left w:val="nil"/>
              <w:bottom w:val="nil"/>
              <w:right w:val="nil"/>
            </w:tcBorders>
            <w:hideMark/>
          </w:tcPr>
          <w:p w14:paraId="42EADAE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Probleme dayalı öğrenme</w:t>
            </w:r>
          </w:p>
        </w:tc>
        <w:tc>
          <w:tcPr>
            <w:tcW w:w="1729" w:type="dxa"/>
            <w:tcBorders>
              <w:top w:val="nil"/>
              <w:left w:val="nil"/>
              <w:bottom w:val="nil"/>
              <w:right w:val="single" w:sz="4" w:space="0" w:color="auto"/>
            </w:tcBorders>
            <w:hideMark/>
          </w:tcPr>
          <w:p w14:paraId="46DC10AE"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Sözlü sınavlar</w:t>
            </w:r>
          </w:p>
        </w:tc>
      </w:tr>
      <w:tr w:rsidR="006D3D5E" w:rsidRPr="006D3D5E" w14:paraId="72F72BBF"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48390192"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4DFE0E23"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26713539"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6013A3BF"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6C7DC0A2"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2F53F66C"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Mini mental durum muayenesi yapabilme</w:t>
            </w:r>
          </w:p>
        </w:tc>
        <w:tc>
          <w:tcPr>
            <w:tcW w:w="2074" w:type="dxa"/>
            <w:tcBorders>
              <w:top w:val="nil"/>
              <w:left w:val="nil"/>
              <w:bottom w:val="nil"/>
              <w:right w:val="nil"/>
            </w:tcBorders>
            <w:hideMark/>
          </w:tcPr>
          <w:p w14:paraId="4321528B"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Sınıf dersi / sunum</w:t>
            </w:r>
          </w:p>
        </w:tc>
        <w:tc>
          <w:tcPr>
            <w:tcW w:w="1729" w:type="dxa"/>
            <w:tcBorders>
              <w:top w:val="nil"/>
              <w:left w:val="nil"/>
              <w:bottom w:val="nil"/>
              <w:right w:val="single" w:sz="4" w:space="0" w:color="auto"/>
            </w:tcBorders>
            <w:hideMark/>
          </w:tcPr>
          <w:p w14:paraId="7068790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5213EB97" w14:textId="77777777" w:rsidTr="006D3D5E">
        <w:trPr>
          <w:trHeight w:val="600"/>
        </w:trPr>
        <w:tc>
          <w:tcPr>
            <w:tcW w:w="997" w:type="dxa"/>
            <w:vMerge/>
            <w:tcBorders>
              <w:top w:val="nil"/>
              <w:left w:val="single" w:sz="4" w:space="0" w:color="auto"/>
              <w:bottom w:val="single" w:sz="4" w:space="0" w:color="000000"/>
              <w:right w:val="nil"/>
            </w:tcBorders>
            <w:vAlign w:val="center"/>
            <w:hideMark/>
          </w:tcPr>
          <w:p w14:paraId="0F563F7E"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nil"/>
              <w:right w:val="nil"/>
            </w:tcBorders>
            <w:hideMark/>
          </w:tcPr>
          <w:p w14:paraId="7ACE770C" w14:textId="77777777" w:rsidR="006D3D5E" w:rsidRPr="006D3D5E" w:rsidRDefault="006D3D5E" w:rsidP="006D3D5E">
            <w:pPr>
              <w:widowControl/>
              <w:autoSpaceDE/>
              <w:autoSpaceDN/>
              <w:adjustRightInd/>
              <w:rPr>
                <w:rFonts w:ascii="Calibri" w:hAnsi="Calibri" w:cs="Calibri"/>
                <w:color w:val="000000"/>
                <w:sz w:val="22"/>
                <w:szCs w:val="22"/>
              </w:rPr>
            </w:pPr>
          </w:p>
        </w:tc>
        <w:tc>
          <w:tcPr>
            <w:tcW w:w="3536" w:type="dxa"/>
            <w:tcBorders>
              <w:top w:val="nil"/>
              <w:left w:val="nil"/>
              <w:bottom w:val="nil"/>
              <w:right w:val="nil"/>
            </w:tcBorders>
            <w:hideMark/>
          </w:tcPr>
          <w:p w14:paraId="5DBA02FD" w14:textId="77777777" w:rsidR="006D3D5E" w:rsidRPr="006D3D5E" w:rsidRDefault="006D3D5E" w:rsidP="006D3D5E">
            <w:pPr>
              <w:widowControl/>
              <w:autoSpaceDE/>
              <w:autoSpaceDN/>
              <w:adjustRightInd/>
              <w:rPr>
                <w:rFonts w:ascii="Calibri" w:hAnsi="Calibri" w:cs="Calibri"/>
                <w:color w:val="000000"/>
                <w:sz w:val="22"/>
                <w:szCs w:val="22"/>
              </w:rPr>
            </w:pPr>
          </w:p>
        </w:tc>
        <w:tc>
          <w:tcPr>
            <w:tcW w:w="1036" w:type="dxa"/>
            <w:tcBorders>
              <w:top w:val="nil"/>
              <w:left w:val="nil"/>
              <w:bottom w:val="nil"/>
              <w:right w:val="nil"/>
            </w:tcBorders>
            <w:hideMark/>
          </w:tcPr>
          <w:p w14:paraId="44119906"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1476" w:type="dxa"/>
            <w:tcBorders>
              <w:top w:val="nil"/>
              <w:left w:val="nil"/>
              <w:bottom w:val="nil"/>
              <w:right w:val="nil"/>
            </w:tcBorders>
            <w:hideMark/>
          </w:tcPr>
          <w:p w14:paraId="72285158" w14:textId="77777777" w:rsidR="006D3D5E" w:rsidRPr="006D3D5E" w:rsidRDefault="006D3D5E" w:rsidP="006D3D5E">
            <w:pPr>
              <w:widowControl/>
              <w:autoSpaceDE/>
              <w:autoSpaceDN/>
              <w:adjustRightInd/>
              <w:jc w:val="center"/>
              <w:rPr>
                <w:rFonts w:ascii="Calibri" w:hAnsi="Calibri" w:cs="Calibri"/>
                <w:color w:val="000000"/>
                <w:sz w:val="22"/>
                <w:szCs w:val="22"/>
              </w:rPr>
            </w:pPr>
          </w:p>
        </w:tc>
        <w:tc>
          <w:tcPr>
            <w:tcW w:w="2993" w:type="dxa"/>
            <w:tcBorders>
              <w:top w:val="nil"/>
              <w:left w:val="nil"/>
              <w:bottom w:val="nil"/>
              <w:right w:val="nil"/>
            </w:tcBorders>
            <w:hideMark/>
          </w:tcPr>
          <w:p w14:paraId="0FC598D4"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Acil psikiyatrik hastanın stabilizasyonunu yapabilme</w:t>
            </w:r>
          </w:p>
        </w:tc>
        <w:tc>
          <w:tcPr>
            <w:tcW w:w="2074" w:type="dxa"/>
            <w:tcBorders>
              <w:top w:val="nil"/>
              <w:left w:val="nil"/>
              <w:bottom w:val="nil"/>
              <w:right w:val="nil"/>
            </w:tcBorders>
            <w:hideMark/>
          </w:tcPr>
          <w:p w14:paraId="2A84BA3C" w14:textId="77777777" w:rsidR="006D3D5E" w:rsidRPr="006D3D5E" w:rsidRDefault="006D3D5E" w:rsidP="006D3D5E">
            <w:pPr>
              <w:widowControl/>
              <w:autoSpaceDE/>
              <w:autoSpaceDN/>
              <w:adjustRightInd/>
              <w:rPr>
                <w:rFonts w:ascii="Calibri" w:hAnsi="Calibri" w:cs="Calibri"/>
                <w:color w:val="000000"/>
                <w:sz w:val="22"/>
                <w:szCs w:val="22"/>
              </w:rPr>
            </w:pPr>
          </w:p>
        </w:tc>
        <w:tc>
          <w:tcPr>
            <w:tcW w:w="1729" w:type="dxa"/>
            <w:tcBorders>
              <w:top w:val="nil"/>
              <w:left w:val="nil"/>
              <w:bottom w:val="nil"/>
              <w:right w:val="single" w:sz="4" w:space="0" w:color="auto"/>
            </w:tcBorders>
            <w:hideMark/>
          </w:tcPr>
          <w:p w14:paraId="40E952A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r w:rsidR="006D3D5E" w:rsidRPr="006D3D5E" w14:paraId="46D99AE2" w14:textId="77777777" w:rsidTr="00A87EFD">
        <w:trPr>
          <w:trHeight w:val="70"/>
        </w:trPr>
        <w:tc>
          <w:tcPr>
            <w:tcW w:w="997" w:type="dxa"/>
            <w:vMerge/>
            <w:tcBorders>
              <w:top w:val="nil"/>
              <w:left w:val="single" w:sz="4" w:space="0" w:color="auto"/>
              <w:bottom w:val="single" w:sz="4" w:space="0" w:color="000000"/>
              <w:right w:val="nil"/>
            </w:tcBorders>
            <w:vAlign w:val="center"/>
            <w:hideMark/>
          </w:tcPr>
          <w:p w14:paraId="6141D86B" w14:textId="77777777" w:rsidR="006D3D5E" w:rsidRPr="006D3D5E" w:rsidRDefault="006D3D5E" w:rsidP="006D3D5E">
            <w:pPr>
              <w:widowControl/>
              <w:autoSpaceDE/>
              <w:autoSpaceDN/>
              <w:adjustRightInd/>
              <w:rPr>
                <w:rFonts w:ascii="Calibri" w:hAnsi="Calibri" w:cs="Calibri"/>
                <w:color w:val="000000"/>
                <w:sz w:val="22"/>
                <w:szCs w:val="22"/>
              </w:rPr>
            </w:pPr>
          </w:p>
        </w:tc>
        <w:tc>
          <w:tcPr>
            <w:tcW w:w="1579" w:type="dxa"/>
            <w:tcBorders>
              <w:top w:val="nil"/>
              <w:left w:val="nil"/>
              <w:bottom w:val="single" w:sz="4" w:space="0" w:color="auto"/>
              <w:right w:val="nil"/>
            </w:tcBorders>
            <w:hideMark/>
          </w:tcPr>
          <w:p w14:paraId="36187589"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3536" w:type="dxa"/>
            <w:tcBorders>
              <w:top w:val="nil"/>
              <w:left w:val="nil"/>
              <w:bottom w:val="single" w:sz="4" w:space="0" w:color="auto"/>
              <w:right w:val="nil"/>
            </w:tcBorders>
            <w:hideMark/>
          </w:tcPr>
          <w:p w14:paraId="6361DB7D"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036" w:type="dxa"/>
            <w:tcBorders>
              <w:top w:val="nil"/>
              <w:left w:val="nil"/>
              <w:bottom w:val="single" w:sz="4" w:space="0" w:color="auto"/>
              <w:right w:val="nil"/>
            </w:tcBorders>
            <w:hideMark/>
          </w:tcPr>
          <w:p w14:paraId="3C2E38A1"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1476" w:type="dxa"/>
            <w:tcBorders>
              <w:top w:val="nil"/>
              <w:left w:val="nil"/>
              <w:bottom w:val="single" w:sz="4" w:space="0" w:color="auto"/>
              <w:right w:val="nil"/>
            </w:tcBorders>
            <w:hideMark/>
          </w:tcPr>
          <w:p w14:paraId="543F59BF" w14:textId="77777777" w:rsidR="006D3D5E" w:rsidRPr="006D3D5E" w:rsidRDefault="006D3D5E" w:rsidP="006D3D5E">
            <w:pPr>
              <w:widowControl/>
              <w:autoSpaceDE/>
              <w:autoSpaceDN/>
              <w:adjustRightInd/>
              <w:jc w:val="center"/>
              <w:rPr>
                <w:rFonts w:ascii="Calibri" w:hAnsi="Calibri" w:cs="Calibri"/>
                <w:color w:val="000000"/>
                <w:sz w:val="22"/>
                <w:szCs w:val="22"/>
              </w:rPr>
            </w:pPr>
            <w:r w:rsidRPr="006D3D5E">
              <w:rPr>
                <w:rFonts w:ascii="Calibri" w:hAnsi="Calibri" w:cs="Calibri"/>
                <w:color w:val="000000"/>
                <w:sz w:val="22"/>
                <w:szCs w:val="22"/>
              </w:rPr>
              <w:t> </w:t>
            </w:r>
          </w:p>
        </w:tc>
        <w:tc>
          <w:tcPr>
            <w:tcW w:w="2993" w:type="dxa"/>
            <w:tcBorders>
              <w:top w:val="nil"/>
              <w:left w:val="nil"/>
              <w:bottom w:val="single" w:sz="4" w:space="0" w:color="auto"/>
              <w:right w:val="nil"/>
            </w:tcBorders>
            <w:hideMark/>
          </w:tcPr>
          <w:p w14:paraId="1D62C563"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Hastaları uygun biçimde sevk edebilme</w:t>
            </w:r>
          </w:p>
        </w:tc>
        <w:tc>
          <w:tcPr>
            <w:tcW w:w="2074" w:type="dxa"/>
            <w:tcBorders>
              <w:top w:val="nil"/>
              <w:left w:val="nil"/>
              <w:bottom w:val="single" w:sz="4" w:space="0" w:color="auto"/>
              <w:right w:val="nil"/>
            </w:tcBorders>
            <w:hideMark/>
          </w:tcPr>
          <w:p w14:paraId="713B2800"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c>
          <w:tcPr>
            <w:tcW w:w="1729" w:type="dxa"/>
            <w:tcBorders>
              <w:top w:val="nil"/>
              <w:left w:val="nil"/>
              <w:bottom w:val="single" w:sz="4" w:space="0" w:color="auto"/>
              <w:right w:val="single" w:sz="4" w:space="0" w:color="auto"/>
            </w:tcBorders>
            <w:hideMark/>
          </w:tcPr>
          <w:p w14:paraId="057A7B52" w14:textId="77777777" w:rsidR="006D3D5E" w:rsidRPr="006D3D5E" w:rsidRDefault="006D3D5E" w:rsidP="006D3D5E">
            <w:pPr>
              <w:widowControl/>
              <w:autoSpaceDE/>
              <w:autoSpaceDN/>
              <w:adjustRightInd/>
              <w:rPr>
                <w:rFonts w:ascii="Calibri" w:hAnsi="Calibri" w:cs="Calibri"/>
                <w:color w:val="000000"/>
                <w:sz w:val="22"/>
                <w:szCs w:val="22"/>
              </w:rPr>
            </w:pPr>
            <w:r w:rsidRPr="006D3D5E">
              <w:rPr>
                <w:rFonts w:ascii="Calibri" w:hAnsi="Calibri" w:cs="Calibri"/>
                <w:color w:val="000000"/>
                <w:sz w:val="22"/>
                <w:szCs w:val="22"/>
              </w:rPr>
              <w:t> </w:t>
            </w:r>
          </w:p>
        </w:tc>
      </w:tr>
    </w:tbl>
    <w:p w14:paraId="25179C61" w14:textId="77777777" w:rsidR="006406B6" w:rsidRDefault="006406B6" w:rsidP="00A87EFD">
      <w:pPr>
        <w:spacing w:line="276" w:lineRule="auto"/>
        <w:jc w:val="both"/>
        <w:rPr>
          <w:rFonts w:ascii="Times New Roman" w:eastAsia="Calibri" w:hAnsi="Times New Roman" w:cs="Times New Roman"/>
          <w:color w:val="000000"/>
          <w:sz w:val="24"/>
          <w:szCs w:val="24"/>
        </w:rPr>
      </w:pPr>
    </w:p>
    <w:p w14:paraId="15D70BA2"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75E609E2"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1516209C"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0CEDBDBE"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1794D6ED"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4405FEB7"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35098A4C"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4A0B5AF4"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30AD1836"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7B8693B9"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74DE24AD" w14:textId="77777777" w:rsidR="00E0310E" w:rsidRDefault="00E0310E" w:rsidP="00A87EFD">
      <w:pPr>
        <w:spacing w:line="276" w:lineRule="auto"/>
        <w:jc w:val="both"/>
        <w:rPr>
          <w:rFonts w:ascii="Times New Roman" w:eastAsia="Calibri" w:hAnsi="Times New Roman" w:cs="Times New Roman"/>
          <w:color w:val="000000"/>
          <w:sz w:val="24"/>
          <w:szCs w:val="24"/>
        </w:rPr>
      </w:pPr>
    </w:p>
    <w:p w14:paraId="09320673" w14:textId="77777777" w:rsidR="006406B6" w:rsidRDefault="006406B6" w:rsidP="00AB0B3E">
      <w:pPr>
        <w:spacing w:line="276" w:lineRule="auto"/>
        <w:ind w:left="-142"/>
        <w:jc w:val="both"/>
        <w:rPr>
          <w:rFonts w:ascii="Times New Roman" w:eastAsia="Calibri" w:hAnsi="Times New Roman" w:cs="Times New Roman"/>
          <w:color w:val="000000"/>
          <w:sz w:val="24"/>
          <w:szCs w:val="24"/>
        </w:rPr>
      </w:pPr>
    </w:p>
    <w:tbl>
      <w:tblPr>
        <w:tblW w:w="0" w:type="auto"/>
        <w:tblInd w:w="80" w:type="dxa"/>
        <w:tblCellMar>
          <w:left w:w="70" w:type="dxa"/>
          <w:right w:w="70" w:type="dxa"/>
        </w:tblCellMar>
        <w:tblLook w:val="04A0" w:firstRow="1" w:lastRow="0" w:firstColumn="1" w:lastColumn="0" w:noHBand="0" w:noVBand="1"/>
      </w:tblPr>
      <w:tblGrid>
        <w:gridCol w:w="1289"/>
        <w:gridCol w:w="1332"/>
        <w:gridCol w:w="1332"/>
        <w:gridCol w:w="1467"/>
        <w:gridCol w:w="1467"/>
        <w:gridCol w:w="1629"/>
        <w:gridCol w:w="2688"/>
        <w:gridCol w:w="1680"/>
        <w:gridCol w:w="1758"/>
        <w:gridCol w:w="556"/>
      </w:tblGrid>
      <w:tr w:rsidR="00C703EF" w:rsidRPr="00880B39" w14:paraId="0661A115" w14:textId="77777777" w:rsidTr="002E3E98">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5F2E1828" w14:textId="77777777" w:rsidR="00C703EF" w:rsidRPr="00880B39" w:rsidRDefault="00C703EF" w:rsidP="002E3E98">
            <w:pPr>
              <w:widowControl/>
              <w:autoSpaceDE/>
              <w:autoSpaceDN/>
              <w:adjustRightInd/>
              <w:jc w:val="center"/>
              <w:rPr>
                <w:rFonts w:ascii="Arial Narrow" w:hAnsi="Arial Narrow" w:cs="Calibri"/>
                <w:b/>
                <w:bCs/>
                <w:sz w:val="24"/>
                <w:szCs w:val="24"/>
              </w:rPr>
            </w:pPr>
            <w:r w:rsidRPr="00880B39">
              <w:rPr>
                <w:rFonts w:ascii="Arial Narrow" w:hAnsi="Arial Narrow" w:cs="Calibri"/>
                <w:b/>
                <w:bCs/>
                <w:sz w:val="24"/>
                <w:szCs w:val="24"/>
              </w:rPr>
              <w:t>T.C.</w:t>
            </w:r>
          </w:p>
        </w:tc>
      </w:tr>
      <w:tr w:rsidR="00C703EF" w:rsidRPr="00880B39" w14:paraId="013C4816"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6A6D6157" w14:textId="77777777" w:rsidR="00C703EF" w:rsidRPr="00880B39" w:rsidRDefault="00C703EF" w:rsidP="002E3E98">
            <w:pPr>
              <w:widowControl/>
              <w:autoSpaceDE/>
              <w:autoSpaceDN/>
              <w:adjustRightInd/>
              <w:jc w:val="center"/>
              <w:rPr>
                <w:rFonts w:ascii="Arial Narrow" w:hAnsi="Arial Narrow" w:cs="Calibri"/>
                <w:b/>
                <w:bCs/>
                <w:sz w:val="24"/>
                <w:szCs w:val="24"/>
              </w:rPr>
            </w:pPr>
            <w:r w:rsidRPr="00880B39">
              <w:rPr>
                <w:rFonts w:ascii="Arial Narrow" w:hAnsi="Arial Narrow" w:cs="Calibri"/>
                <w:b/>
                <w:bCs/>
                <w:sz w:val="24"/>
                <w:szCs w:val="24"/>
              </w:rPr>
              <w:t>ADIYAMAN ÜNİVERSİTESİ TIP FAKÜLTESİ DÖNEM V DERS PROGRAMI</w:t>
            </w:r>
          </w:p>
        </w:tc>
      </w:tr>
      <w:tr w:rsidR="00C703EF" w:rsidRPr="00880B39" w14:paraId="008D008C"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00A622AD" w14:textId="333B02C8"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DÖNEM V</w:t>
            </w:r>
          </w:p>
        </w:tc>
      </w:tr>
      <w:tr w:rsidR="00C703EF" w:rsidRPr="00880B39" w14:paraId="7ECED91E" w14:textId="77777777" w:rsidTr="002E3E98">
        <w:trPr>
          <w:trHeight w:val="420"/>
        </w:trPr>
        <w:tc>
          <w:tcPr>
            <w:tcW w:w="0" w:type="auto"/>
            <w:gridSpan w:val="10"/>
            <w:tcBorders>
              <w:top w:val="single" w:sz="8" w:space="0" w:color="auto"/>
              <w:left w:val="single" w:sz="8" w:space="0" w:color="auto"/>
              <w:bottom w:val="single" w:sz="8" w:space="0" w:color="auto"/>
              <w:right w:val="single" w:sz="8" w:space="0" w:color="000000"/>
            </w:tcBorders>
            <w:hideMark/>
          </w:tcPr>
          <w:p w14:paraId="3C5AB497"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BİRİNCİ HAFTA</w:t>
            </w:r>
          </w:p>
        </w:tc>
      </w:tr>
      <w:tr w:rsidR="00C703EF" w:rsidRPr="00880B39" w14:paraId="10673E79" w14:textId="77777777" w:rsidTr="002E3E98">
        <w:trPr>
          <w:trHeight w:val="630"/>
        </w:trPr>
        <w:tc>
          <w:tcPr>
            <w:tcW w:w="0" w:type="auto"/>
            <w:tcBorders>
              <w:top w:val="nil"/>
              <w:left w:val="single" w:sz="8" w:space="0" w:color="auto"/>
              <w:bottom w:val="nil"/>
              <w:right w:val="single" w:sz="8" w:space="0" w:color="auto"/>
            </w:tcBorders>
            <w:hideMark/>
          </w:tcPr>
          <w:p w14:paraId="606C4E7B" w14:textId="77777777" w:rsidR="00C703EF" w:rsidRPr="00880B39" w:rsidRDefault="00C703EF" w:rsidP="002E3E98">
            <w:pPr>
              <w:widowControl/>
              <w:autoSpaceDE/>
              <w:autoSpaceDN/>
              <w:adjustRightInd/>
              <w:rPr>
                <w:rFonts w:ascii="Arial Narrow" w:hAnsi="Arial Narrow" w:cs="Calibri"/>
                <w:b/>
                <w:bCs/>
                <w:sz w:val="24"/>
                <w:szCs w:val="24"/>
              </w:rPr>
            </w:pPr>
          </w:p>
        </w:tc>
        <w:tc>
          <w:tcPr>
            <w:tcW w:w="0" w:type="auto"/>
            <w:tcBorders>
              <w:top w:val="nil"/>
              <w:left w:val="nil"/>
              <w:bottom w:val="nil"/>
              <w:right w:val="single" w:sz="8" w:space="0" w:color="auto"/>
            </w:tcBorders>
            <w:hideMark/>
          </w:tcPr>
          <w:p w14:paraId="360BA4D1"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08</w:t>
            </w:r>
            <w:r w:rsidRPr="00880B39">
              <w:rPr>
                <w:rFonts w:ascii="Arial Narrow" w:hAnsi="Arial Narrow" w:cs="Calibri"/>
                <w:b/>
                <w:bCs/>
                <w:sz w:val="24"/>
                <w:szCs w:val="24"/>
                <w:vertAlign w:val="superscript"/>
              </w:rPr>
              <w:t xml:space="preserve">15 </w:t>
            </w:r>
            <w:r w:rsidRPr="00880B39">
              <w:rPr>
                <w:rFonts w:ascii="Arial Narrow" w:hAnsi="Arial Narrow" w:cs="Calibri"/>
                <w:b/>
                <w:bCs/>
                <w:sz w:val="24"/>
                <w:szCs w:val="24"/>
              </w:rPr>
              <w:t>– 09</w:t>
            </w:r>
            <w:r w:rsidRPr="00880B39">
              <w:rPr>
                <w:rFonts w:ascii="Arial Narrow" w:hAnsi="Arial Narrow" w:cs="Calibri"/>
                <w:b/>
                <w:bCs/>
                <w:sz w:val="24"/>
                <w:szCs w:val="24"/>
                <w:vertAlign w:val="superscript"/>
              </w:rPr>
              <w:t>00</w:t>
            </w:r>
          </w:p>
        </w:tc>
        <w:tc>
          <w:tcPr>
            <w:tcW w:w="0" w:type="auto"/>
            <w:tcBorders>
              <w:top w:val="nil"/>
              <w:left w:val="nil"/>
              <w:bottom w:val="nil"/>
              <w:right w:val="single" w:sz="8" w:space="0" w:color="auto"/>
            </w:tcBorders>
            <w:hideMark/>
          </w:tcPr>
          <w:p w14:paraId="77BEC17C"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9</w:t>
            </w:r>
            <w:r w:rsidRPr="00880B39">
              <w:rPr>
                <w:rFonts w:ascii="Arial Narrow" w:hAnsi="Arial Narrow" w:cs="Calibri"/>
                <w:b/>
                <w:bCs/>
                <w:sz w:val="24"/>
                <w:szCs w:val="24"/>
                <w:vertAlign w:val="superscript"/>
              </w:rPr>
              <w:t xml:space="preserve">15 </w:t>
            </w:r>
            <w:r w:rsidRPr="00880B39">
              <w:rPr>
                <w:rFonts w:ascii="Arial Narrow" w:hAnsi="Arial Narrow" w:cs="Calibri"/>
                <w:b/>
                <w:bCs/>
                <w:sz w:val="24"/>
                <w:szCs w:val="24"/>
              </w:rPr>
              <w:t>– 10</w:t>
            </w:r>
            <w:r w:rsidRPr="00880B39">
              <w:rPr>
                <w:rFonts w:ascii="Arial Narrow" w:hAnsi="Arial Narrow" w:cs="Calibri"/>
                <w:b/>
                <w:bCs/>
                <w:sz w:val="24"/>
                <w:szCs w:val="24"/>
                <w:vertAlign w:val="superscript"/>
              </w:rPr>
              <w:t>00</w:t>
            </w:r>
          </w:p>
        </w:tc>
        <w:tc>
          <w:tcPr>
            <w:tcW w:w="0" w:type="auto"/>
            <w:tcBorders>
              <w:top w:val="nil"/>
              <w:left w:val="nil"/>
              <w:bottom w:val="nil"/>
              <w:right w:val="single" w:sz="8" w:space="0" w:color="auto"/>
            </w:tcBorders>
            <w:hideMark/>
          </w:tcPr>
          <w:p w14:paraId="6C11B0E6"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10</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11</w:t>
            </w:r>
            <w:r w:rsidRPr="00880B39">
              <w:rPr>
                <w:rFonts w:ascii="Arial Narrow" w:hAnsi="Arial Narrow" w:cs="Calibri"/>
                <w:b/>
                <w:bCs/>
                <w:sz w:val="24"/>
                <w:szCs w:val="24"/>
                <w:vertAlign w:val="superscript"/>
              </w:rPr>
              <w:t>00</w:t>
            </w:r>
          </w:p>
        </w:tc>
        <w:tc>
          <w:tcPr>
            <w:tcW w:w="0" w:type="auto"/>
            <w:tcBorders>
              <w:top w:val="nil"/>
              <w:left w:val="nil"/>
              <w:bottom w:val="nil"/>
              <w:right w:val="single" w:sz="8" w:space="0" w:color="auto"/>
            </w:tcBorders>
            <w:hideMark/>
          </w:tcPr>
          <w:p w14:paraId="7DBC5552"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11</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12</w:t>
            </w:r>
            <w:r w:rsidRPr="00880B39">
              <w:rPr>
                <w:rFonts w:ascii="Arial Narrow" w:hAnsi="Arial Narrow" w:cs="Calibri"/>
                <w:b/>
                <w:bCs/>
                <w:sz w:val="24"/>
                <w:szCs w:val="24"/>
                <w:vertAlign w:val="superscript"/>
              </w:rPr>
              <w:t>00</w:t>
            </w:r>
          </w:p>
        </w:tc>
        <w:tc>
          <w:tcPr>
            <w:tcW w:w="0" w:type="auto"/>
            <w:tcBorders>
              <w:top w:val="nil"/>
              <w:left w:val="nil"/>
              <w:bottom w:val="nil"/>
              <w:right w:val="single" w:sz="8" w:space="0" w:color="auto"/>
            </w:tcBorders>
            <w:hideMark/>
          </w:tcPr>
          <w:p w14:paraId="3D222F0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13</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14</w:t>
            </w:r>
            <w:r w:rsidRPr="00880B39">
              <w:rPr>
                <w:rFonts w:ascii="Arial Narrow" w:hAnsi="Arial Narrow" w:cs="Calibri"/>
                <w:b/>
                <w:bCs/>
                <w:sz w:val="24"/>
                <w:szCs w:val="24"/>
                <w:vertAlign w:val="superscript"/>
              </w:rPr>
              <w:t>00</w:t>
            </w:r>
          </w:p>
        </w:tc>
        <w:tc>
          <w:tcPr>
            <w:tcW w:w="0" w:type="auto"/>
            <w:tcBorders>
              <w:top w:val="nil"/>
              <w:left w:val="nil"/>
              <w:bottom w:val="nil"/>
              <w:right w:val="single" w:sz="8" w:space="0" w:color="auto"/>
            </w:tcBorders>
            <w:hideMark/>
          </w:tcPr>
          <w:p w14:paraId="63735D09"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14</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15</w:t>
            </w:r>
            <w:r w:rsidRPr="00880B39">
              <w:rPr>
                <w:rFonts w:ascii="Arial Narrow" w:hAnsi="Arial Narrow" w:cs="Calibri"/>
                <w:b/>
                <w:bCs/>
                <w:sz w:val="24"/>
                <w:szCs w:val="24"/>
                <w:vertAlign w:val="superscript"/>
              </w:rPr>
              <w:t>00</w:t>
            </w:r>
          </w:p>
        </w:tc>
        <w:tc>
          <w:tcPr>
            <w:tcW w:w="0" w:type="auto"/>
            <w:tcBorders>
              <w:top w:val="nil"/>
              <w:left w:val="nil"/>
              <w:bottom w:val="nil"/>
              <w:right w:val="single" w:sz="8" w:space="0" w:color="auto"/>
            </w:tcBorders>
            <w:hideMark/>
          </w:tcPr>
          <w:p w14:paraId="5BC50A45"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15</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16</w:t>
            </w:r>
            <w:r w:rsidRPr="00880B39">
              <w:rPr>
                <w:rFonts w:ascii="Arial Narrow" w:hAnsi="Arial Narrow" w:cs="Calibri"/>
                <w:b/>
                <w:bCs/>
                <w:sz w:val="24"/>
                <w:szCs w:val="24"/>
                <w:vertAlign w:val="superscript"/>
              </w:rPr>
              <w:t>00</w:t>
            </w:r>
          </w:p>
        </w:tc>
        <w:tc>
          <w:tcPr>
            <w:tcW w:w="0" w:type="auto"/>
            <w:tcBorders>
              <w:top w:val="nil"/>
              <w:left w:val="nil"/>
              <w:bottom w:val="nil"/>
              <w:right w:val="single" w:sz="8" w:space="0" w:color="auto"/>
            </w:tcBorders>
            <w:hideMark/>
          </w:tcPr>
          <w:p w14:paraId="3127D767"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16</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17</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607F5831"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NOT</w:t>
            </w:r>
          </w:p>
        </w:tc>
      </w:tr>
      <w:tr w:rsidR="00C703EF" w:rsidRPr="00880B39" w14:paraId="38849255" w14:textId="77777777" w:rsidTr="002E3E98">
        <w:trPr>
          <w:trHeight w:val="492"/>
        </w:trPr>
        <w:tc>
          <w:tcPr>
            <w:tcW w:w="0" w:type="auto"/>
            <w:tcBorders>
              <w:top w:val="single" w:sz="8" w:space="0" w:color="auto"/>
              <w:left w:val="single" w:sz="8" w:space="0" w:color="auto"/>
              <w:bottom w:val="nil"/>
              <w:right w:val="nil"/>
            </w:tcBorders>
            <w:hideMark/>
          </w:tcPr>
          <w:p w14:paraId="63D4664C"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PAZARTESİ</w:t>
            </w:r>
          </w:p>
        </w:tc>
        <w:tc>
          <w:tcPr>
            <w:tcW w:w="0" w:type="auto"/>
            <w:tcBorders>
              <w:top w:val="single" w:sz="8" w:space="0" w:color="auto"/>
              <w:left w:val="single" w:sz="8" w:space="0" w:color="auto"/>
              <w:bottom w:val="nil"/>
              <w:right w:val="single" w:sz="8" w:space="0" w:color="auto"/>
            </w:tcBorders>
            <w:hideMark/>
          </w:tcPr>
          <w:p w14:paraId="6665503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single" w:sz="8" w:space="0" w:color="auto"/>
              <w:left w:val="nil"/>
              <w:bottom w:val="nil"/>
              <w:right w:val="single" w:sz="8" w:space="0" w:color="auto"/>
            </w:tcBorders>
            <w:hideMark/>
          </w:tcPr>
          <w:p w14:paraId="57C4442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single" w:sz="8" w:space="0" w:color="auto"/>
              <w:left w:val="nil"/>
              <w:bottom w:val="nil"/>
              <w:right w:val="single" w:sz="8" w:space="0" w:color="auto"/>
            </w:tcBorders>
            <w:hideMark/>
          </w:tcPr>
          <w:p w14:paraId="1F782A2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single" w:sz="8" w:space="0" w:color="auto"/>
              <w:left w:val="nil"/>
              <w:bottom w:val="nil"/>
              <w:right w:val="single" w:sz="8" w:space="0" w:color="auto"/>
            </w:tcBorders>
            <w:hideMark/>
          </w:tcPr>
          <w:p w14:paraId="5FF699D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single" w:sz="8" w:space="0" w:color="auto"/>
              <w:left w:val="nil"/>
              <w:bottom w:val="nil"/>
              <w:right w:val="single" w:sz="8" w:space="0" w:color="auto"/>
            </w:tcBorders>
            <w:hideMark/>
          </w:tcPr>
          <w:p w14:paraId="1278043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Psikiyatride etik ve damgalama konusu</w:t>
            </w:r>
          </w:p>
        </w:tc>
        <w:tc>
          <w:tcPr>
            <w:tcW w:w="0" w:type="auto"/>
            <w:tcBorders>
              <w:top w:val="single" w:sz="8" w:space="0" w:color="auto"/>
              <w:left w:val="nil"/>
              <w:bottom w:val="nil"/>
              <w:right w:val="single" w:sz="8" w:space="0" w:color="auto"/>
            </w:tcBorders>
            <w:hideMark/>
          </w:tcPr>
          <w:p w14:paraId="2145FC7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Psikiyatride etik ve damgalama konusu</w:t>
            </w:r>
          </w:p>
        </w:tc>
        <w:tc>
          <w:tcPr>
            <w:tcW w:w="0" w:type="auto"/>
            <w:tcBorders>
              <w:top w:val="single" w:sz="8" w:space="0" w:color="auto"/>
              <w:left w:val="nil"/>
              <w:bottom w:val="nil"/>
              <w:right w:val="single" w:sz="8" w:space="0" w:color="auto"/>
            </w:tcBorders>
            <w:hideMark/>
          </w:tcPr>
          <w:p w14:paraId="14F3E05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Psikiyatrik Semiyoloji ve Ruhsal Durum Muayenesi</w:t>
            </w:r>
          </w:p>
        </w:tc>
        <w:tc>
          <w:tcPr>
            <w:tcW w:w="0" w:type="auto"/>
            <w:tcBorders>
              <w:top w:val="single" w:sz="8" w:space="0" w:color="auto"/>
              <w:left w:val="nil"/>
              <w:bottom w:val="nil"/>
              <w:right w:val="single" w:sz="8" w:space="0" w:color="auto"/>
            </w:tcBorders>
            <w:hideMark/>
          </w:tcPr>
          <w:p w14:paraId="6AF315E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Psikiyatrik Semiyoloji ve Ruhsal Durum Muayenesi</w:t>
            </w:r>
          </w:p>
        </w:tc>
        <w:tc>
          <w:tcPr>
            <w:tcW w:w="0" w:type="auto"/>
            <w:tcBorders>
              <w:top w:val="nil"/>
              <w:left w:val="nil"/>
              <w:bottom w:val="nil"/>
              <w:right w:val="single" w:sz="8" w:space="0" w:color="auto"/>
            </w:tcBorders>
            <w:hideMark/>
          </w:tcPr>
          <w:p w14:paraId="0A9CB2D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01057110" w14:textId="77777777" w:rsidTr="002E3E98">
        <w:trPr>
          <w:trHeight w:val="492"/>
        </w:trPr>
        <w:tc>
          <w:tcPr>
            <w:tcW w:w="0" w:type="auto"/>
            <w:tcBorders>
              <w:top w:val="nil"/>
              <w:left w:val="single" w:sz="8" w:space="0" w:color="auto"/>
              <w:bottom w:val="single" w:sz="8" w:space="0" w:color="auto"/>
              <w:right w:val="nil"/>
            </w:tcBorders>
            <w:hideMark/>
          </w:tcPr>
          <w:p w14:paraId="50EE8644"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single" w:sz="8" w:space="0" w:color="auto"/>
              <w:bottom w:val="single" w:sz="8" w:space="0" w:color="auto"/>
              <w:right w:val="single" w:sz="8" w:space="0" w:color="auto"/>
            </w:tcBorders>
            <w:hideMark/>
          </w:tcPr>
          <w:p w14:paraId="69A1D22A" w14:textId="7D8F9A6A"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000891F1" w14:textId="3E174247"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63D3879E"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450693AA" w14:textId="17020D01"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285BAB03" w14:textId="1F2069D2"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5FBC6C27" w14:textId="41AE316A"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5A8DFABE" w14:textId="70E2E9D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13D93E6B" w14:textId="5691C0CC"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103C37DC" w14:textId="412262C4"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7137B41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1480AF4E" w14:textId="77777777" w:rsidTr="002E3E98">
        <w:trPr>
          <w:trHeight w:val="705"/>
        </w:trPr>
        <w:tc>
          <w:tcPr>
            <w:tcW w:w="0" w:type="auto"/>
            <w:tcBorders>
              <w:top w:val="nil"/>
              <w:left w:val="single" w:sz="8" w:space="0" w:color="auto"/>
              <w:bottom w:val="nil"/>
              <w:right w:val="nil"/>
            </w:tcBorders>
            <w:hideMark/>
          </w:tcPr>
          <w:p w14:paraId="48CF3307"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SALI</w:t>
            </w:r>
          </w:p>
        </w:tc>
        <w:tc>
          <w:tcPr>
            <w:tcW w:w="0" w:type="auto"/>
            <w:tcBorders>
              <w:top w:val="nil"/>
              <w:left w:val="single" w:sz="8" w:space="0" w:color="auto"/>
              <w:bottom w:val="nil"/>
              <w:right w:val="single" w:sz="8" w:space="0" w:color="auto"/>
            </w:tcBorders>
            <w:hideMark/>
          </w:tcPr>
          <w:p w14:paraId="4FE5609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2DB69BD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5185D9B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Psikiyatrik Semiyoloji ve Ruhsal Durum Muayenesi</w:t>
            </w:r>
          </w:p>
        </w:tc>
        <w:tc>
          <w:tcPr>
            <w:tcW w:w="0" w:type="auto"/>
            <w:tcBorders>
              <w:top w:val="nil"/>
              <w:left w:val="nil"/>
              <w:bottom w:val="nil"/>
              <w:right w:val="single" w:sz="8" w:space="0" w:color="auto"/>
            </w:tcBorders>
            <w:hideMark/>
          </w:tcPr>
          <w:p w14:paraId="16FEA51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Psikiyatrik Semiyoloji ve Ruhsal Durum Muayenesi</w:t>
            </w:r>
          </w:p>
        </w:tc>
        <w:tc>
          <w:tcPr>
            <w:tcW w:w="0" w:type="auto"/>
            <w:tcBorders>
              <w:top w:val="nil"/>
              <w:left w:val="nil"/>
              <w:bottom w:val="nil"/>
              <w:right w:val="single" w:sz="8" w:space="0" w:color="auto"/>
            </w:tcBorders>
            <w:hideMark/>
          </w:tcPr>
          <w:p w14:paraId="42111CA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Şizofreni Spektrumu ve Diğer Psikotik Bozukluklar- Şizofreni</w:t>
            </w:r>
          </w:p>
        </w:tc>
        <w:tc>
          <w:tcPr>
            <w:tcW w:w="0" w:type="auto"/>
            <w:tcBorders>
              <w:top w:val="nil"/>
              <w:left w:val="nil"/>
              <w:bottom w:val="nil"/>
              <w:right w:val="single" w:sz="8" w:space="0" w:color="auto"/>
            </w:tcBorders>
            <w:hideMark/>
          </w:tcPr>
          <w:p w14:paraId="2584373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Şizofreni Spektrumu ve Diğer Psikotik Bozukluklar-Şizoafektif bozukluk</w:t>
            </w:r>
          </w:p>
        </w:tc>
        <w:tc>
          <w:tcPr>
            <w:tcW w:w="0" w:type="auto"/>
            <w:tcBorders>
              <w:top w:val="nil"/>
              <w:left w:val="nil"/>
              <w:bottom w:val="nil"/>
              <w:right w:val="single" w:sz="8" w:space="0" w:color="auto"/>
            </w:tcBorders>
            <w:hideMark/>
          </w:tcPr>
          <w:p w14:paraId="5C45F91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Şizofreni Spektrumu ve Diğer Psikotik Bozukluklar-Sanrılı Bozukluk</w:t>
            </w:r>
          </w:p>
        </w:tc>
        <w:tc>
          <w:tcPr>
            <w:tcW w:w="0" w:type="auto"/>
            <w:tcBorders>
              <w:top w:val="nil"/>
              <w:left w:val="nil"/>
              <w:bottom w:val="nil"/>
              <w:right w:val="single" w:sz="8" w:space="0" w:color="auto"/>
            </w:tcBorders>
            <w:hideMark/>
          </w:tcPr>
          <w:p w14:paraId="0371BA3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Şizofreni Spektrumu ve Diğer Psikotik Bozukluklar- Diğer Psikotik Bozukluklar</w:t>
            </w:r>
          </w:p>
        </w:tc>
        <w:tc>
          <w:tcPr>
            <w:tcW w:w="0" w:type="auto"/>
            <w:tcBorders>
              <w:top w:val="nil"/>
              <w:left w:val="nil"/>
              <w:bottom w:val="nil"/>
              <w:right w:val="single" w:sz="8" w:space="0" w:color="auto"/>
            </w:tcBorders>
            <w:hideMark/>
          </w:tcPr>
          <w:p w14:paraId="3D0218D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7FDE4CCB" w14:textId="77777777" w:rsidTr="002E3E98">
        <w:trPr>
          <w:trHeight w:val="492"/>
        </w:trPr>
        <w:tc>
          <w:tcPr>
            <w:tcW w:w="0" w:type="auto"/>
            <w:tcBorders>
              <w:top w:val="nil"/>
              <w:left w:val="single" w:sz="8" w:space="0" w:color="auto"/>
              <w:bottom w:val="nil"/>
              <w:right w:val="nil"/>
            </w:tcBorders>
            <w:hideMark/>
          </w:tcPr>
          <w:p w14:paraId="27D1EEB9"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single" w:sz="8" w:space="0" w:color="auto"/>
              <w:bottom w:val="single" w:sz="8" w:space="0" w:color="auto"/>
              <w:right w:val="single" w:sz="8" w:space="0" w:color="auto"/>
            </w:tcBorders>
            <w:hideMark/>
          </w:tcPr>
          <w:p w14:paraId="3BBFE934" w14:textId="61A18543"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nil"/>
            </w:tcBorders>
            <w:hideMark/>
          </w:tcPr>
          <w:p w14:paraId="4C6239FF" w14:textId="7CEDF878"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single" w:sz="8" w:space="0" w:color="auto"/>
              <w:bottom w:val="single" w:sz="8" w:space="0" w:color="auto"/>
              <w:right w:val="single" w:sz="8" w:space="0" w:color="auto"/>
            </w:tcBorders>
            <w:hideMark/>
          </w:tcPr>
          <w:p w14:paraId="6F57B7C3" w14:textId="5F6D15F5"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1331A2A9" w14:textId="244C4AD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7239F9BE" w14:textId="2E90D6C9"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352EF1C0" w14:textId="7E731414"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64FD12D0" w14:textId="7990E838"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5BC79B04" w14:textId="214F50C1"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1392C00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21BC8FA5" w14:textId="77777777" w:rsidTr="002E3E98">
        <w:trPr>
          <w:trHeight w:val="795"/>
        </w:trPr>
        <w:tc>
          <w:tcPr>
            <w:tcW w:w="0" w:type="auto"/>
            <w:tcBorders>
              <w:top w:val="single" w:sz="8" w:space="0" w:color="auto"/>
              <w:left w:val="single" w:sz="8" w:space="0" w:color="auto"/>
              <w:bottom w:val="nil"/>
              <w:right w:val="nil"/>
            </w:tcBorders>
            <w:hideMark/>
          </w:tcPr>
          <w:p w14:paraId="0E35100B"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ÇARŞAMBA</w:t>
            </w:r>
          </w:p>
        </w:tc>
        <w:tc>
          <w:tcPr>
            <w:tcW w:w="0" w:type="auto"/>
            <w:tcBorders>
              <w:top w:val="nil"/>
              <w:left w:val="single" w:sz="8" w:space="0" w:color="auto"/>
              <w:bottom w:val="nil"/>
              <w:right w:val="nil"/>
            </w:tcBorders>
            <w:hideMark/>
          </w:tcPr>
          <w:p w14:paraId="24B5390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575ABDB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4F2D7B2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1ED9BD2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single" w:sz="8" w:space="0" w:color="auto"/>
            </w:tcBorders>
            <w:hideMark/>
          </w:tcPr>
          <w:p w14:paraId="2239D63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Duygudurum Bozuklukları-sınıflandırma</w:t>
            </w:r>
          </w:p>
        </w:tc>
        <w:tc>
          <w:tcPr>
            <w:tcW w:w="0" w:type="auto"/>
            <w:tcBorders>
              <w:top w:val="nil"/>
              <w:left w:val="nil"/>
              <w:bottom w:val="nil"/>
              <w:right w:val="single" w:sz="8" w:space="0" w:color="auto"/>
            </w:tcBorders>
            <w:hideMark/>
          </w:tcPr>
          <w:p w14:paraId="1FDC929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Duygudurum Bozuklukları-Depresif Bozukluklar</w:t>
            </w:r>
          </w:p>
        </w:tc>
        <w:tc>
          <w:tcPr>
            <w:tcW w:w="0" w:type="auto"/>
            <w:tcBorders>
              <w:top w:val="nil"/>
              <w:left w:val="nil"/>
              <w:bottom w:val="nil"/>
              <w:right w:val="single" w:sz="8" w:space="0" w:color="auto"/>
            </w:tcBorders>
            <w:hideMark/>
          </w:tcPr>
          <w:p w14:paraId="6BEF853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Duygudurum Bozuklukları-Bipolar Bozukluklar</w:t>
            </w:r>
          </w:p>
        </w:tc>
        <w:tc>
          <w:tcPr>
            <w:tcW w:w="0" w:type="auto"/>
            <w:tcBorders>
              <w:top w:val="nil"/>
              <w:left w:val="nil"/>
              <w:bottom w:val="nil"/>
              <w:right w:val="single" w:sz="8" w:space="0" w:color="auto"/>
            </w:tcBorders>
            <w:hideMark/>
          </w:tcPr>
          <w:p w14:paraId="5ED56B5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Duygudurum Bozuklukları-Karma Durumlar</w:t>
            </w:r>
          </w:p>
        </w:tc>
        <w:tc>
          <w:tcPr>
            <w:tcW w:w="0" w:type="auto"/>
            <w:tcBorders>
              <w:top w:val="nil"/>
              <w:left w:val="nil"/>
              <w:bottom w:val="nil"/>
              <w:right w:val="single" w:sz="8" w:space="0" w:color="auto"/>
            </w:tcBorders>
            <w:hideMark/>
          </w:tcPr>
          <w:p w14:paraId="3C83A77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4EA59BC8" w14:textId="77777777" w:rsidTr="002E3E98">
        <w:trPr>
          <w:trHeight w:val="492"/>
        </w:trPr>
        <w:tc>
          <w:tcPr>
            <w:tcW w:w="0" w:type="auto"/>
            <w:tcBorders>
              <w:top w:val="nil"/>
              <w:left w:val="single" w:sz="8" w:space="0" w:color="auto"/>
              <w:bottom w:val="single" w:sz="8" w:space="0" w:color="auto"/>
              <w:right w:val="nil"/>
            </w:tcBorders>
            <w:hideMark/>
          </w:tcPr>
          <w:p w14:paraId="59DF79BE"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single" w:sz="8" w:space="0" w:color="auto"/>
              <w:bottom w:val="single" w:sz="8" w:space="0" w:color="auto"/>
              <w:right w:val="nil"/>
            </w:tcBorders>
            <w:hideMark/>
          </w:tcPr>
          <w:p w14:paraId="6D4E4ED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nil"/>
            </w:tcBorders>
            <w:hideMark/>
          </w:tcPr>
          <w:p w14:paraId="70330EE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nil"/>
            </w:tcBorders>
            <w:hideMark/>
          </w:tcPr>
          <w:p w14:paraId="71D09A4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nil"/>
            </w:tcBorders>
            <w:hideMark/>
          </w:tcPr>
          <w:p w14:paraId="6ABC4DB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nil"/>
            </w:tcBorders>
            <w:hideMark/>
          </w:tcPr>
          <w:p w14:paraId="54FE6C4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nil"/>
            </w:tcBorders>
            <w:hideMark/>
          </w:tcPr>
          <w:p w14:paraId="3F8CB0D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nil"/>
            </w:tcBorders>
            <w:hideMark/>
          </w:tcPr>
          <w:p w14:paraId="1369FCA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nil"/>
            </w:tcBorders>
            <w:hideMark/>
          </w:tcPr>
          <w:p w14:paraId="640E81D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single" w:sz="8" w:space="0" w:color="auto"/>
            </w:tcBorders>
            <w:hideMark/>
          </w:tcPr>
          <w:p w14:paraId="1B98C40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226F18BB" w14:textId="77777777" w:rsidTr="002E3E98">
        <w:trPr>
          <w:trHeight w:val="492"/>
        </w:trPr>
        <w:tc>
          <w:tcPr>
            <w:tcW w:w="0" w:type="auto"/>
            <w:tcBorders>
              <w:top w:val="nil"/>
              <w:left w:val="single" w:sz="8" w:space="0" w:color="auto"/>
              <w:bottom w:val="nil"/>
              <w:right w:val="nil"/>
            </w:tcBorders>
            <w:hideMark/>
          </w:tcPr>
          <w:p w14:paraId="425633EE"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lastRenderedPageBreak/>
              <w:t>PERŞEMBE</w:t>
            </w:r>
          </w:p>
        </w:tc>
        <w:tc>
          <w:tcPr>
            <w:tcW w:w="0" w:type="auto"/>
            <w:tcBorders>
              <w:top w:val="nil"/>
              <w:left w:val="single" w:sz="8" w:space="0" w:color="auto"/>
              <w:bottom w:val="nil"/>
              <w:right w:val="single" w:sz="8" w:space="0" w:color="auto"/>
            </w:tcBorders>
            <w:hideMark/>
          </w:tcPr>
          <w:p w14:paraId="0012F70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729A5DB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27092CF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260EC2F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1F596EC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Anksiyete Bozuklukları-Sosyal Fobi</w:t>
            </w:r>
          </w:p>
        </w:tc>
        <w:tc>
          <w:tcPr>
            <w:tcW w:w="0" w:type="auto"/>
            <w:tcBorders>
              <w:top w:val="nil"/>
              <w:left w:val="nil"/>
              <w:bottom w:val="nil"/>
              <w:right w:val="single" w:sz="8" w:space="0" w:color="auto"/>
            </w:tcBorders>
            <w:hideMark/>
          </w:tcPr>
          <w:p w14:paraId="44FB3F8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Anksiyete Bozuklukları-Panik Bozukluğu</w:t>
            </w:r>
          </w:p>
        </w:tc>
        <w:tc>
          <w:tcPr>
            <w:tcW w:w="0" w:type="auto"/>
            <w:tcBorders>
              <w:top w:val="nil"/>
              <w:left w:val="nil"/>
              <w:bottom w:val="nil"/>
              <w:right w:val="single" w:sz="8" w:space="0" w:color="auto"/>
            </w:tcBorders>
            <w:hideMark/>
          </w:tcPr>
          <w:p w14:paraId="75C0EE3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Anksiyete Bozuklukları-Yaygın Anksiyete Bozukluğu</w:t>
            </w:r>
          </w:p>
        </w:tc>
        <w:tc>
          <w:tcPr>
            <w:tcW w:w="0" w:type="auto"/>
            <w:tcBorders>
              <w:top w:val="nil"/>
              <w:left w:val="nil"/>
              <w:bottom w:val="nil"/>
              <w:right w:val="single" w:sz="8" w:space="0" w:color="auto"/>
            </w:tcBorders>
            <w:hideMark/>
          </w:tcPr>
          <w:p w14:paraId="057F9B7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Anksiyete Bozuklukları-Özgül Fobiler</w:t>
            </w:r>
          </w:p>
        </w:tc>
        <w:tc>
          <w:tcPr>
            <w:tcW w:w="0" w:type="auto"/>
            <w:tcBorders>
              <w:top w:val="nil"/>
              <w:left w:val="nil"/>
              <w:bottom w:val="nil"/>
              <w:right w:val="single" w:sz="8" w:space="0" w:color="auto"/>
            </w:tcBorders>
            <w:hideMark/>
          </w:tcPr>
          <w:p w14:paraId="0B7BAB8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006A0305" w14:textId="77777777" w:rsidTr="002E3E98">
        <w:trPr>
          <w:trHeight w:val="492"/>
        </w:trPr>
        <w:tc>
          <w:tcPr>
            <w:tcW w:w="0" w:type="auto"/>
            <w:tcBorders>
              <w:top w:val="nil"/>
              <w:left w:val="single" w:sz="8" w:space="0" w:color="auto"/>
              <w:bottom w:val="nil"/>
              <w:right w:val="nil"/>
            </w:tcBorders>
            <w:hideMark/>
          </w:tcPr>
          <w:p w14:paraId="1B147F80"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single" w:sz="8" w:space="0" w:color="auto"/>
              <w:bottom w:val="single" w:sz="8" w:space="0" w:color="auto"/>
              <w:right w:val="single" w:sz="8" w:space="0" w:color="auto"/>
            </w:tcBorders>
            <w:hideMark/>
          </w:tcPr>
          <w:p w14:paraId="7C6C0280" w14:textId="474C7558"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56A8E0C2"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27C360D9" w14:textId="0882A2D5"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0D672DAA"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4A4F9B83" w14:textId="19808A08"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6B0DD8BD"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0D40B6EF" w14:textId="65225AD8"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06B6B470"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2A34D659" w14:textId="1DB34E2E"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480FEDDF"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2625602D" w14:textId="4167D359"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02E761DD"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01A201A7" w14:textId="42D4F4C0"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3F261725"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3352CF1D" w14:textId="61DB048E"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0AE048C1"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5953D6F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721B8A79" w14:textId="77777777" w:rsidTr="002E3E98">
        <w:trPr>
          <w:trHeight w:val="492"/>
        </w:trPr>
        <w:tc>
          <w:tcPr>
            <w:tcW w:w="0" w:type="auto"/>
            <w:tcBorders>
              <w:top w:val="single" w:sz="8" w:space="0" w:color="auto"/>
              <w:left w:val="single" w:sz="8" w:space="0" w:color="auto"/>
              <w:bottom w:val="nil"/>
              <w:right w:val="nil"/>
            </w:tcBorders>
            <w:hideMark/>
          </w:tcPr>
          <w:p w14:paraId="7E028904"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CUMA</w:t>
            </w:r>
          </w:p>
        </w:tc>
        <w:tc>
          <w:tcPr>
            <w:tcW w:w="0" w:type="auto"/>
            <w:tcBorders>
              <w:top w:val="nil"/>
              <w:left w:val="single" w:sz="8" w:space="0" w:color="auto"/>
              <w:bottom w:val="nil"/>
              <w:right w:val="single" w:sz="8" w:space="0" w:color="auto"/>
            </w:tcBorders>
            <w:hideMark/>
          </w:tcPr>
          <w:p w14:paraId="424F531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7834871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122EFAA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2F52EA8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1AFD162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Travma ile İlişkili Ruhsal Bozukluklar-Akut Stres Bozukluğu</w:t>
            </w:r>
          </w:p>
        </w:tc>
        <w:tc>
          <w:tcPr>
            <w:tcW w:w="0" w:type="auto"/>
            <w:tcBorders>
              <w:top w:val="nil"/>
              <w:left w:val="nil"/>
              <w:bottom w:val="nil"/>
              <w:right w:val="single" w:sz="8" w:space="0" w:color="auto"/>
            </w:tcBorders>
            <w:hideMark/>
          </w:tcPr>
          <w:p w14:paraId="7A48152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Travma ile İlişkili Ruhsal Bozukluklar-Travma Sonrası Stres Bozukluğu</w:t>
            </w:r>
          </w:p>
        </w:tc>
        <w:tc>
          <w:tcPr>
            <w:tcW w:w="0" w:type="auto"/>
            <w:tcBorders>
              <w:top w:val="nil"/>
              <w:left w:val="nil"/>
              <w:bottom w:val="nil"/>
              <w:right w:val="single" w:sz="8" w:space="0" w:color="auto"/>
            </w:tcBorders>
            <w:hideMark/>
          </w:tcPr>
          <w:p w14:paraId="3A609FC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Dissosiyatif Bozukluklar</w:t>
            </w:r>
          </w:p>
        </w:tc>
        <w:tc>
          <w:tcPr>
            <w:tcW w:w="0" w:type="auto"/>
            <w:tcBorders>
              <w:top w:val="nil"/>
              <w:left w:val="nil"/>
              <w:bottom w:val="nil"/>
              <w:right w:val="single" w:sz="8" w:space="0" w:color="auto"/>
            </w:tcBorders>
            <w:hideMark/>
          </w:tcPr>
          <w:p w14:paraId="27DFA0D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Dissosiyatif Bozukluklar</w:t>
            </w:r>
          </w:p>
        </w:tc>
        <w:tc>
          <w:tcPr>
            <w:tcW w:w="0" w:type="auto"/>
            <w:tcBorders>
              <w:top w:val="nil"/>
              <w:left w:val="nil"/>
              <w:bottom w:val="nil"/>
              <w:right w:val="single" w:sz="8" w:space="0" w:color="auto"/>
            </w:tcBorders>
            <w:hideMark/>
          </w:tcPr>
          <w:p w14:paraId="492A2D6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6E0C19D1" w14:textId="77777777" w:rsidTr="002E3E98">
        <w:trPr>
          <w:trHeight w:val="492"/>
        </w:trPr>
        <w:tc>
          <w:tcPr>
            <w:tcW w:w="0" w:type="auto"/>
            <w:tcBorders>
              <w:top w:val="nil"/>
              <w:left w:val="single" w:sz="8" w:space="0" w:color="auto"/>
              <w:bottom w:val="single" w:sz="8" w:space="0" w:color="auto"/>
              <w:right w:val="nil"/>
            </w:tcBorders>
            <w:hideMark/>
          </w:tcPr>
          <w:p w14:paraId="259C328E"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single" w:sz="8" w:space="0" w:color="auto"/>
              <w:bottom w:val="single" w:sz="8" w:space="0" w:color="auto"/>
              <w:right w:val="single" w:sz="8" w:space="0" w:color="auto"/>
            </w:tcBorders>
            <w:hideMark/>
          </w:tcPr>
          <w:p w14:paraId="744C28F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28CC21C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3A37F8E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10547F3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14A093B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6F503C5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74285D9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4B9ACD9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0CCEA13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380DEA25" w14:textId="77777777" w:rsidTr="002E3E98">
        <w:trPr>
          <w:trHeight w:val="492"/>
        </w:trPr>
        <w:tc>
          <w:tcPr>
            <w:tcW w:w="0" w:type="auto"/>
            <w:tcBorders>
              <w:top w:val="nil"/>
              <w:left w:val="nil"/>
              <w:bottom w:val="single" w:sz="8" w:space="0" w:color="auto"/>
              <w:right w:val="nil"/>
            </w:tcBorders>
            <w:hideMark/>
          </w:tcPr>
          <w:p w14:paraId="61474868"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nil"/>
            </w:tcBorders>
            <w:hideMark/>
          </w:tcPr>
          <w:p w14:paraId="06B1A3C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67E42B7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3764FE0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38712A8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687A5A4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38E66E0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7B189FC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7AB71BF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5DB9B2D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0B8F9A07"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08DC6EB4"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DÖNEM V</w:t>
            </w:r>
          </w:p>
        </w:tc>
      </w:tr>
      <w:tr w:rsidR="00C703EF" w:rsidRPr="00880B39" w14:paraId="7A068414" w14:textId="77777777" w:rsidTr="002E3E98">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1F14BF95"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İKİNCİ HAFTA</w:t>
            </w:r>
          </w:p>
        </w:tc>
      </w:tr>
      <w:tr w:rsidR="00C703EF" w:rsidRPr="00880B39" w14:paraId="356AA593" w14:textId="77777777" w:rsidTr="002E3E98">
        <w:trPr>
          <w:trHeight w:val="690"/>
        </w:trPr>
        <w:tc>
          <w:tcPr>
            <w:tcW w:w="0" w:type="auto"/>
            <w:tcBorders>
              <w:top w:val="nil"/>
              <w:left w:val="single" w:sz="8" w:space="0" w:color="auto"/>
              <w:bottom w:val="single" w:sz="8" w:space="0" w:color="auto"/>
              <w:right w:val="single" w:sz="8" w:space="0" w:color="auto"/>
            </w:tcBorders>
            <w:hideMark/>
          </w:tcPr>
          <w:p w14:paraId="6705E202" w14:textId="77777777" w:rsidR="00C703EF" w:rsidRPr="00880B39" w:rsidRDefault="00C703EF" w:rsidP="002E3E98">
            <w:pPr>
              <w:widowControl/>
              <w:autoSpaceDE/>
              <w:autoSpaceDN/>
              <w:adjustRightInd/>
              <w:rPr>
                <w:rFonts w:ascii="Arial Narrow" w:hAnsi="Arial Narrow" w:cs="Calibri"/>
                <w:b/>
                <w:bCs/>
                <w:sz w:val="24"/>
                <w:szCs w:val="24"/>
              </w:rPr>
            </w:pPr>
          </w:p>
        </w:tc>
        <w:tc>
          <w:tcPr>
            <w:tcW w:w="0" w:type="auto"/>
            <w:tcBorders>
              <w:top w:val="nil"/>
              <w:left w:val="nil"/>
              <w:bottom w:val="single" w:sz="8" w:space="0" w:color="auto"/>
              <w:right w:val="single" w:sz="8" w:space="0" w:color="auto"/>
            </w:tcBorders>
            <w:hideMark/>
          </w:tcPr>
          <w:p w14:paraId="67BC528C"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08</w:t>
            </w:r>
            <w:r w:rsidRPr="00880B39">
              <w:rPr>
                <w:rFonts w:ascii="Arial Narrow" w:hAnsi="Arial Narrow" w:cs="Calibri"/>
                <w:b/>
                <w:bCs/>
                <w:sz w:val="24"/>
                <w:szCs w:val="24"/>
                <w:vertAlign w:val="superscript"/>
              </w:rPr>
              <w:t xml:space="preserve">15 </w:t>
            </w:r>
            <w:r w:rsidRPr="00880B39">
              <w:rPr>
                <w:rFonts w:ascii="Arial Narrow" w:hAnsi="Arial Narrow" w:cs="Calibri"/>
                <w:b/>
                <w:bCs/>
                <w:sz w:val="24"/>
                <w:szCs w:val="24"/>
              </w:rPr>
              <w:t>– 09</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3EB7AD4F"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9</w:t>
            </w:r>
            <w:r w:rsidRPr="00880B39">
              <w:rPr>
                <w:rFonts w:ascii="Arial Narrow" w:hAnsi="Arial Narrow" w:cs="Calibri"/>
                <w:b/>
                <w:bCs/>
                <w:sz w:val="24"/>
                <w:szCs w:val="24"/>
                <w:vertAlign w:val="superscript"/>
              </w:rPr>
              <w:t xml:space="preserve">15 </w:t>
            </w:r>
            <w:r w:rsidRPr="00880B39">
              <w:rPr>
                <w:rFonts w:ascii="Arial Narrow" w:hAnsi="Arial Narrow" w:cs="Calibri"/>
                <w:b/>
                <w:bCs/>
                <w:sz w:val="24"/>
                <w:szCs w:val="24"/>
              </w:rPr>
              <w:t>– 10</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2780917C"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10</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11</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0A59F71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11</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12</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386944A3"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13</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14</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397AF0C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14</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15</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3C744B7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15</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16</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548055D8"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16</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17</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5A6A2718"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NOT</w:t>
            </w:r>
          </w:p>
        </w:tc>
      </w:tr>
      <w:tr w:rsidR="00C703EF" w:rsidRPr="00880B39" w14:paraId="1AD5AFE4" w14:textId="77777777" w:rsidTr="002E3E98">
        <w:trPr>
          <w:trHeight w:val="492"/>
        </w:trPr>
        <w:tc>
          <w:tcPr>
            <w:tcW w:w="0" w:type="auto"/>
            <w:tcBorders>
              <w:top w:val="nil"/>
              <w:left w:val="single" w:sz="8" w:space="0" w:color="auto"/>
              <w:bottom w:val="nil"/>
              <w:right w:val="single" w:sz="8" w:space="0" w:color="auto"/>
            </w:tcBorders>
            <w:hideMark/>
          </w:tcPr>
          <w:p w14:paraId="575EDAC8"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PAZARTESİ</w:t>
            </w:r>
          </w:p>
        </w:tc>
        <w:tc>
          <w:tcPr>
            <w:tcW w:w="0" w:type="auto"/>
            <w:tcBorders>
              <w:top w:val="nil"/>
              <w:left w:val="nil"/>
              <w:bottom w:val="nil"/>
              <w:right w:val="single" w:sz="8" w:space="0" w:color="auto"/>
            </w:tcBorders>
            <w:hideMark/>
          </w:tcPr>
          <w:p w14:paraId="6CFC177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1E1C8D1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485D7E0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45B7AD4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327E55A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Anksiyete Bozuklukları-Tedaviler</w:t>
            </w:r>
          </w:p>
        </w:tc>
        <w:tc>
          <w:tcPr>
            <w:tcW w:w="0" w:type="auto"/>
            <w:tcBorders>
              <w:top w:val="nil"/>
              <w:left w:val="nil"/>
              <w:bottom w:val="nil"/>
              <w:right w:val="single" w:sz="8" w:space="0" w:color="auto"/>
            </w:tcBorders>
            <w:hideMark/>
          </w:tcPr>
          <w:p w14:paraId="33A7D21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Obsesif Kompulsif Bozukluk ve İlişkili Ruhsal Bozukluklar</w:t>
            </w:r>
          </w:p>
        </w:tc>
        <w:tc>
          <w:tcPr>
            <w:tcW w:w="0" w:type="auto"/>
            <w:tcBorders>
              <w:top w:val="nil"/>
              <w:left w:val="nil"/>
              <w:bottom w:val="nil"/>
              <w:right w:val="single" w:sz="8" w:space="0" w:color="auto"/>
            </w:tcBorders>
            <w:hideMark/>
          </w:tcPr>
          <w:p w14:paraId="4834671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Obsesif Kompulsif Bozukluk ve İlişkili Ruhsal Bozukluklar</w:t>
            </w:r>
          </w:p>
        </w:tc>
        <w:tc>
          <w:tcPr>
            <w:tcW w:w="0" w:type="auto"/>
            <w:tcBorders>
              <w:top w:val="nil"/>
              <w:left w:val="nil"/>
              <w:bottom w:val="nil"/>
              <w:right w:val="single" w:sz="8" w:space="0" w:color="auto"/>
            </w:tcBorders>
            <w:hideMark/>
          </w:tcPr>
          <w:p w14:paraId="1D63E54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Obsesif Kompulsif Bozukluk ve İlişkili Ruhsal Bozukluklar</w:t>
            </w:r>
          </w:p>
        </w:tc>
        <w:tc>
          <w:tcPr>
            <w:tcW w:w="0" w:type="auto"/>
            <w:tcBorders>
              <w:top w:val="nil"/>
              <w:left w:val="nil"/>
              <w:bottom w:val="nil"/>
              <w:right w:val="single" w:sz="8" w:space="0" w:color="auto"/>
            </w:tcBorders>
            <w:hideMark/>
          </w:tcPr>
          <w:p w14:paraId="1C5F9B4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37321D05"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12C98C48"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single" w:sz="8" w:space="0" w:color="auto"/>
            </w:tcBorders>
            <w:hideMark/>
          </w:tcPr>
          <w:p w14:paraId="59176073" w14:textId="0CDCEB0C"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70DC01C1"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433C2B1F" w14:textId="1C951C8F"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764F0E37"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51E13889" w14:textId="718167C5"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4842B09E"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417E76DD" w14:textId="4581BB0B"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2BA2D17B"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204B2351" w14:textId="7601F03B"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7D96A6C6"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1788FDA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7D77D61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795D3C2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08DA3BB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624874D2" w14:textId="77777777" w:rsidTr="002E3E98">
        <w:trPr>
          <w:trHeight w:val="492"/>
        </w:trPr>
        <w:tc>
          <w:tcPr>
            <w:tcW w:w="0" w:type="auto"/>
            <w:tcBorders>
              <w:top w:val="nil"/>
              <w:left w:val="single" w:sz="8" w:space="0" w:color="auto"/>
              <w:bottom w:val="nil"/>
              <w:right w:val="single" w:sz="8" w:space="0" w:color="auto"/>
            </w:tcBorders>
            <w:hideMark/>
          </w:tcPr>
          <w:p w14:paraId="1890297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SALI</w:t>
            </w:r>
          </w:p>
        </w:tc>
        <w:tc>
          <w:tcPr>
            <w:tcW w:w="0" w:type="auto"/>
            <w:tcBorders>
              <w:top w:val="nil"/>
              <w:left w:val="nil"/>
              <w:bottom w:val="nil"/>
              <w:right w:val="single" w:sz="8" w:space="0" w:color="auto"/>
            </w:tcBorders>
            <w:hideMark/>
          </w:tcPr>
          <w:p w14:paraId="6D93ECE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5EF56ED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08A9AB5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701EC06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66C9330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Psikiyatrik Aciller</w:t>
            </w:r>
          </w:p>
        </w:tc>
        <w:tc>
          <w:tcPr>
            <w:tcW w:w="0" w:type="auto"/>
            <w:tcBorders>
              <w:top w:val="nil"/>
              <w:left w:val="nil"/>
              <w:bottom w:val="nil"/>
              <w:right w:val="single" w:sz="8" w:space="0" w:color="auto"/>
            </w:tcBorders>
            <w:hideMark/>
          </w:tcPr>
          <w:p w14:paraId="4FB738C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Psikiyatrik Aciller</w:t>
            </w:r>
          </w:p>
        </w:tc>
        <w:tc>
          <w:tcPr>
            <w:tcW w:w="0" w:type="auto"/>
            <w:tcBorders>
              <w:top w:val="nil"/>
              <w:left w:val="nil"/>
              <w:bottom w:val="nil"/>
              <w:right w:val="single" w:sz="8" w:space="0" w:color="auto"/>
            </w:tcBorders>
            <w:hideMark/>
          </w:tcPr>
          <w:p w14:paraId="430A350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Alkol ve Madde Kullanım Bozuklukları</w:t>
            </w:r>
          </w:p>
        </w:tc>
        <w:tc>
          <w:tcPr>
            <w:tcW w:w="0" w:type="auto"/>
            <w:tcBorders>
              <w:top w:val="nil"/>
              <w:left w:val="nil"/>
              <w:bottom w:val="nil"/>
              <w:right w:val="single" w:sz="8" w:space="0" w:color="auto"/>
            </w:tcBorders>
            <w:hideMark/>
          </w:tcPr>
          <w:p w14:paraId="79A2699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Alkol ve Madde Kullanım Bozuklukları</w:t>
            </w:r>
          </w:p>
        </w:tc>
        <w:tc>
          <w:tcPr>
            <w:tcW w:w="0" w:type="auto"/>
            <w:tcBorders>
              <w:top w:val="nil"/>
              <w:left w:val="nil"/>
              <w:bottom w:val="nil"/>
              <w:right w:val="single" w:sz="8" w:space="0" w:color="auto"/>
            </w:tcBorders>
            <w:hideMark/>
          </w:tcPr>
          <w:p w14:paraId="66B9002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5769FA59"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10B67828"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single" w:sz="8" w:space="0" w:color="auto"/>
            </w:tcBorders>
            <w:hideMark/>
          </w:tcPr>
          <w:p w14:paraId="432C3E2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1359D4D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7846C7B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4E68BD9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233E9C2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33FA656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28101DD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0D54C42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07F4DA5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3952653B" w14:textId="77777777" w:rsidTr="002E3E98">
        <w:trPr>
          <w:trHeight w:val="492"/>
        </w:trPr>
        <w:tc>
          <w:tcPr>
            <w:tcW w:w="0" w:type="auto"/>
            <w:tcBorders>
              <w:top w:val="nil"/>
              <w:left w:val="single" w:sz="8" w:space="0" w:color="auto"/>
              <w:bottom w:val="nil"/>
              <w:right w:val="single" w:sz="8" w:space="0" w:color="auto"/>
            </w:tcBorders>
            <w:hideMark/>
          </w:tcPr>
          <w:p w14:paraId="17B61D00"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ÇARŞAMBA</w:t>
            </w:r>
          </w:p>
        </w:tc>
        <w:tc>
          <w:tcPr>
            <w:tcW w:w="0" w:type="auto"/>
            <w:tcBorders>
              <w:top w:val="nil"/>
              <w:left w:val="nil"/>
              <w:bottom w:val="nil"/>
              <w:right w:val="nil"/>
            </w:tcBorders>
            <w:hideMark/>
          </w:tcPr>
          <w:p w14:paraId="4083355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04A2D24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7569CF0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7738F6B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single" w:sz="8" w:space="0" w:color="auto"/>
            </w:tcBorders>
            <w:hideMark/>
          </w:tcPr>
          <w:p w14:paraId="5F5DD85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Kişilik Bozuklukları</w:t>
            </w:r>
          </w:p>
        </w:tc>
        <w:tc>
          <w:tcPr>
            <w:tcW w:w="0" w:type="auto"/>
            <w:tcBorders>
              <w:top w:val="nil"/>
              <w:left w:val="nil"/>
              <w:bottom w:val="nil"/>
              <w:right w:val="single" w:sz="8" w:space="0" w:color="auto"/>
            </w:tcBorders>
            <w:hideMark/>
          </w:tcPr>
          <w:p w14:paraId="2E4095C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Kişilik Bozuklukları</w:t>
            </w:r>
          </w:p>
        </w:tc>
        <w:tc>
          <w:tcPr>
            <w:tcW w:w="0" w:type="auto"/>
            <w:tcBorders>
              <w:top w:val="nil"/>
              <w:left w:val="nil"/>
              <w:bottom w:val="nil"/>
              <w:right w:val="single" w:sz="8" w:space="0" w:color="auto"/>
            </w:tcBorders>
            <w:hideMark/>
          </w:tcPr>
          <w:p w14:paraId="7EBF0B3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Kişilik Bozuklukları</w:t>
            </w:r>
          </w:p>
        </w:tc>
        <w:tc>
          <w:tcPr>
            <w:tcW w:w="0" w:type="auto"/>
            <w:tcBorders>
              <w:top w:val="nil"/>
              <w:left w:val="nil"/>
              <w:bottom w:val="nil"/>
              <w:right w:val="single" w:sz="8" w:space="0" w:color="auto"/>
            </w:tcBorders>
            <w:hideMark/>
          </w:tcPr>
          <w:p w14:paraId="021F57D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Kişilik Bozuklukları</w:t>
            </w:r>
          </w:p>
        </w:tc>
        <w:tc>
          <w:tcPr>
            <w:tcW w:w="0" w:type="auto"/>
            <w:tcBorders>
              <w:top w:val="nil"/>
              <w:left w:val="nil"/>
              <w:bottom w:val="nil"/>
              <w:right w:val="single" w:sz="8" w:space="0" w:color="auto"/>
            </w:tcBorders>
            <w:hideMark/>
          </w:tcPr>
          <w:p w14:paraId="07789E0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50B8B8D3"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2902633D"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lastRenderedPageBreak/>
              <w:t> </w:t>
            </w:r>
          </w:p>
        </w:tc>
        <w:tc>
          <w:tcPr>
            <w:tcW w:w="0" w:type="auto"/>
            <w:tcBorders>
              <w:top w:val="nil"/>
              <w:left w:val="nil"/>
              <w:bottom w:val="single" w:sz="8" w:space="0" w:color="auto"/>
              <w:right w:val="nil"/>
            </w:tcBorders>
            <w:hideMark/>
          </w:tcPr>
          <w:p w14:paraId="5BA5EB68" w14:textId="0E798B4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single" w:sz="8" w:space="0" w:color="auto"/>
              <w:bottom w:val="single" w:sz="8" w:space="0" w:color="auto"/>
              <w:right w:val="nil"/>
            </w:tcBorders>
            <w:hideMark/>
          </w:tcPr>
          <w:p w14:paraId="0744E33B" w14:textId="38971A95"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single" w:sz="8" w:space="0" w:color="auto"/>
              <w:bottom w:val="single" w:sz="8" w:space="0" w:color="auto"/>
              <w:right w:val="nil"/>
            </w:tcBorders>
            <w:hideMark/>
          </w:tcPr>
          <w:p w14:paraId="78CDF7DE" w14:textId="11DBC603"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single" w:sz="8" w:space="0" w:color="auto"/>
              <w:bottom w:val="single" w:sz="8" w:space="0" w:color="auto"/>
              <w:right w:val="nil"/>
            </w:tcBorders>
            <w:hideMark/>
          </w:tcPr>
          <w:p w14:paraId="10AAEAA6" w14:textId="634F9016"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single" w:sz="8" w:space="0" w:color="auto"/>
              <w:bottom w:val="single" w:sz="8" w:space="0" w:color="auto"/>
              <w:right w:val="single" w:sz="8" w:space="0" w:color="auto"/>
            </w:tcBorders>
            <w:hideMark/>
          </w:tcPr>
          <w:p w14:paraId="07F8A478" w14:textId="00C28AD8"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 xml:space="preserve"> Öğr. </w:t>
            </w:r>
            <w:r w:rsidR="004D3273">
              <w:rPr>
                <w:rFonts w:ascii="Arial Narrow" w:hAnsi="Arial Narrow" w:cs="Calibri"/>
                <w:sz w:val="24"/>
                <w:szCs w:val="24"/>
              </w:rPr>
              <w:t>Üys.</w:t>
            </w:r>
            <w:r w:rsidR="00F7568C">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68CA51F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34B7E17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0D51D04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6AEF34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124E5367" w14:textId="77777777" w:rsidTr="002E3E98">
        <w:trPr>
          <w:trHeight w:val="492"/>
        </w:trPr>
        <w:tc>
          <w:tcPr>
            <w:tcW w:w="0" w:type="auto"/>
            <w:tcBorders>
              <w:top w:val="nil"/>
              <w:left w:val="single" w:sz="8" w:space="0" w:color="auto"/>
              <w:bottom w:val="nil"/>
              <w:right w:val="single" w:sz="8" w:space="0" w:color="auto"/>
            </w:tcBorders>
            <w:hideMark/>
          </w:tcPr>
          <w:p w14:paraId="5997470D"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PERŞEMBE</w:t>
            </w:r>
          </w:p>
        </w:tc>
        <w:tc>
          <w:tcPr>
            <w:tcW w:w="0" w:type="auto"/>
            <w:tcBorders>
              <w:top w:val="nil"/>
              <w:left w:val="nil"/>
              <w:bottom w:val="nil"/>
              <w:right w:val="single" w:sz="8" w:space="0" w:color="auto"/>
            </w:tcBorders>
            <w:hideMark/>
          </w:tcPr>
          <w:p w14:paraId="1B8D93B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2169A79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6D4EC48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01D5B71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7EDD138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Nörobilişsel Bozukluklar</w:t>
            </w:r>
          </w:p>
        </w:tc>
        <w:tc>
          <w:tcPr>
            <w:tcW w:w="0" w:type="auto"/>
            <w:tcBorders>
              <w:top w:val="nil"/>
              <w:left w:val="nil"/>
              <w:bottom w:val="nil"/>
              <w:right w:val="single" w:sz="8" w:space="0" w:color="auto"/>
            </w:tcBorders>
            <w:hideMark/>
          </w:tcPr>
          <w:p w14:paraId="024290F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Nörobilişsel Bozukluklar</w:t>
            </w:r>
          </w:p>
        </w:tc>
        <w:tc>
          <w:tcPr>
            <w:tcW w:w="0" w:type="auto"/>
            <w:tcBorders>
              <w:top w:val="nil"/>
              <w:left w:val="nil"/>
              <w:bottom w:val="nil"/>
              <w:right w:val="single" w:sz="8" w:space="0" w:color="auto"/>
            </w:tcBorders>
            <w:hideMark/>
          </w:tcPr>
          <w:p w14:paraId="4EC00E6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Nörobilişsel Bozukluklar</w:t>
            </w:r>
          </w:p>
        </w:tc>
        <w:tc>
          <w:tcPr>
            <w:tcW w:w="0" w:type="auto"/>
            <w:tcBorders>
              <w:top w:val="nil"/>
              <w:left w:val="nil"/>
              <w:bottom w:val="nil"/>
              <w:right w:val="single" w:sz="8" w:space="0" w:color="auto"/>
            </w:tcBorders>
            <w:hideMark/>
          </w:tcPr>
          <w:p w14:paraId="38F5418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Nörobilişsel Bozukluklar</w:t>
            </w:r>
          </w:p>
        </w:tc>
        <w:tc>
          <w:tcPr>
            <w:tcW w:w="0" w:type="auto"/>
            <w:tcBorders>
              <w:top w:val="nil"/>
              <w:left w:val="nil"/>
              <w:bottom w:val="nil"/>
              <w:right w:val="single" w:sz="8" w:space="0" w:color="auto"/>
            </w:tcBorders>
            <w:hideMark/>
          </w:tcPr>
          <w:p w14:paraId="33DF22F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7463BB08"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61E243D3"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single" w:sz="8" w:space="0" w:color="auto"/>
            </w:tcBorders>
            <w:hideMark/>
          </w:tcPr>
          <w:p w14:paraId="4050D257" w14:textId="1E36382A"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77A22187"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21ED34A7" w14:textId="4E257402"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2409A0D8"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206C3E76" w14:textId="6F6B9BED"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73A4ECFC"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single" w:sz="8" w:space="0" w:color="auto"/>
            </w:tcBorders>
            <w:hideMark/>
          </w:tcPr>
          <w:p w14:paraId="192481A0" w14:textId="3D061324"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288D9731"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nil"/>
              <w:bottom w:val="single" w:sz="8" w:space="0" w:color="auto"/>
              <w:right w:val="nil"/>
            </w:tcBorders>
            <w:hideMark/>
          </w:tcPr>
          <w:p w14:paraId="5AEDF1E4" w14:textId="3A600811"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75658F6B"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single" w:sz="8" w:space="0" w:color="auto"/>
              <w:bottom w:val="single" w:sz="8" w:space="0" w:color="auto"/>
              <w:right w:val="nil"/>
            </w:tcBorders>
            <w:hideMark/>
          </w:tcPr>
          <w:p w14:paraId="543BE2AC" w14:textId="6C6B1D5F"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1873C26B"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single" w:sz="8" w:space="0" w:color="auto"/>
              <w:bottom w:val="single" w:sz="8" w:space="0" w:color="auto"/>
              <w:right w:val="nil"/>
            </w:tcBorders>
            <w:hideMark/>
          </w:tcPr>
          <w:p w14:paraId="2BF645DC" w14:textId="55BCF7B5"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21E2CB3C"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single" w:sz="8" w:space="0" w:color="auto"/>
              <w:bottom w:val="single" w:sz="8" w:space="0" w:color="auto"/>
              <w:right w:val="nil"/>
            </w:tcBorders>
            <w:hideMark/>
          </w:tcPr>
          <w:p w14:paraId="149B8D1F" w14:textId="064386C8" w:rsidR="00C703EF"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Dr.</w:t>
            </w:r>
            <w:r>
              <w:rPr>
                <w:rFonts w:ascii="Arial Narrow" w:hAnsi="Arial Narrow" w:cs="Calibri"/>
                <w:sz w:val="24"/>
                <w:szCs w:val="24"/>
              </w:rPr>
              <w:t>Öğr.</w:t>
            </w:r>
            <w:r w:rsidR="004D3273">
              <w:rPr>
                <w:rFonts w:ascii="Arial Narrow" w:hAnsi="Arial Narrow" w:cs="Calibri"/>
                <w:sz w:val="24"/>
                <w:szCs w:val="24"/>
              </w:rPr>
              <w:t>Üys.</w:t>
            </w:r>
          </w:p>
          <w:p w14:paraId="2E81AD50" w14:textId="77777777" w:rsidR="00C703EF" w:rsidRPr="00880B39" w:rsidRDefault="00C703EF" w:rsidP="002E3E98">
            <w:pPr>
              <w:widowControl/>
              <w:autoSpaceDE/>
              <w:autoSpaceDN/>
              <w:adjustRightInd/>
              <w:rPr>
                <w:rFonts w:ascii="Arial Narrow" w:hAnsi="Arial Narrow" w:cs="Calibri"/>
                <w:sz w:val="24"/>
                <w:szCs w:val="24"/>
              </w:rPr>
            </w:pPr>
            <w:r>
              <w:rPr>
                <w:rFonts w:ascii="Arial Narrow" w:hAnsi="Arial Narrow" w:cs="Calibri"/>
                <w:sz w:val="24"/>
                <w:szCs w:val="24"/>
              </w:rPr>
              <w:t>Şeyma Sehlikoğlu</w:t>
            </w:r>
          </w:p>
        </w:tc>
        <w:tc>
          <w:tcPr>
            <w:tcW w:w="0" w:type="auto"/>
            <w:tcBorders>
              <w:top w:val="nil"/>
              <w:left w:val="single" w:sz="8" w:space="0" w:color="auto"/>
              <w:bottom w:val="single" w:sz="8" w:space="0" w:color="auto"/>
              <w:right w:val="single" w:sz="8" w:space="0" w:color="auto"/>
            </w:tcBorders>
            <w:hideMark/>
          </w:tcPr>
          <w:p w14:paraId="3FE2A1B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3A65A718" w14:textId="77777777" w:rsidTr="002E3E98">
        <w:trPr>
          <w:trHeight w:val="492"/>
        </w:trPr>
        <w:tc>
          <w:tcPr>
            <w:tcW w:w="0" w:type="auto"/>
            <w:tcBorders>
              <w:top w:val="nil"/>
              <w:left w:val="single" w:sz="8" w:space="0" w:color="auto"/>
              <w:bottom w:val="nil"/>
              <w:right w:val="single" w:sz="8" w:space="0" w:color="auto"/>
            </w:tcBorders>
            <w:hideMark/>
          </w:tcPr>
          <w:p w14:paraId="310B06E9"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CUMA</w:t>
            </w:r>
          </w:p>
        </w:tc>
        <w:tc>
          <w:tcPr>
            <w:tcW w:w="0" w:type="auto"/>
            <w:tcBorders>
              <w:top w:val="nil"/>
              <w:left w:val="nil"/>
              <w:bottom w:val="nil"/>
              <w:right w:val="single" w:sz="8" w:space="0" w:color="auto"/>
            </w:tcBorders>
            <w:hideMark/>
          </w:tcPr>
          <w:p w14:paraId="0F14ECC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30CCDA8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3DE90C8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3093089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13BE39E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Psikiyatride Biyolojik Tedaviler</w:t>
            </w:r>
          </w:p>
        </w:tc>
        <w:tc>
          <w:tcPr>
            <w:tcW w:w="0" w:type="auto"/>
            <w:tcBorders>
              <w:top w:val="nil"/>
              <w:left w:val="nil"/>
              <w:bottom w:val="nil"/>
              <w:right w:val="single" w:sz="8" w:space="0" w:color="auto"/>
            </w:tcBorders>
            <w:hideMark/>
          </w:tcPr>
          <w:p w14:paraId="03BFA4E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Psikiyatride Biyolojik Tedaviler</w:t>
            </w:r>
          </w:p>
        </w:tc>
        <w:tc>
          <w:tcPr>
            <w:tcW w:w="0" w:type="auto"/>
            <w:tcBorders>
              <w:top w:val="nil"/>
              <w:left w:val="nil"/>
              <w:bottom w:val="nil"/>
              <w:right w:val="single" w:sz="8" w:space="0" w:color="auto"/>
            </w:tcBorders>
            <w:hideMark/>
          </w:tcPr>
          <w:p w14:paraId="6A266A9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Psikiyatride Biyolojik Tedaviler</w:t>
            </w:r>
          </w:p>
        </w:tc>
        <w:tc>
          <w:tcPr>
            <w:tcW w:w="0" w:type="auto"/>
            <w:tcBorders>
              <w:top w:val="nil"/>
              <w:left w:val="nil"/>
              <w:bottom w:val="nil"/>
              <w:right w:val="single" w:sz="8" w:space="0" w:color="auto"/>
            </w:tcBorders>
            <w:hideMark/>
          </w:tcPr>
          <w:p w14:paraId="5ED4FF6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Psikiyatride Biyolojik Tedaviler</w:t>
            </w:r>
          </w:p>
        </w:tc>
        <w:tc>
          <w:tcPr>
            <w:tcW w:w="0" w:type="auto"/>
            <w:tcBorders>
              <w:top w:val="nil"/>
              <w:left w:val="nil"/>
              <w:bottom w:val="nil"/>
              <w:right w:val="single" w:sz="8" w:space="0" w:color="auto"/>
            </w:tcBorders>
            <w:hideMark/>
          </w:tcPr>
          <w:p w14:paraId="2C57ABC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37548E62"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68C8073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single" w:sz="8" w:space="0" w:color="auto"/>
            </w:tcBorders>
            <w:hideMark/>
          </w:tcPr>
          <w:p w14:paraId="5CCA2F2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538011B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73352AF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59BE457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737C745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08884D0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7000D9F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6BB5D3C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398B7D5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0BF1C016" w14:textId="77777777" w:rsidTr="002E3E98">
        <w:trPr>
          <w:trHeight w:val="492"/>
        </w:trPr>
        <w:tc>
          <w:tcPr>
            <w:tcW w:w="0" w:type="auto"/>
            <w:tcBorders>
              <w:top w:val="nil"/>
              <w:left w:val="nil"/>
              <w:bottom w:val="single" w:sz="8" w:space="0" w:color="auto"/>
              <w:right w:val="nil"/>
            </w:tcBorders>
            <w:hideMark/>
          </w:tcPr>
          <w:p w14:paraId="41E71148"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nil"/>
            </w:tcBorders>
            <w:hideMark/>
          </w:tcPr>
          <w:p w14:paraId="588EBC2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76D57C4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770CEA7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458C704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37BC873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569D56D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6D19B04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0D8D624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c>
          <w:tcPr>
            <w:tcW w:w="0" w:type="auto"/>
            <w:tcBorders>
              <w:top w:val="nil"/>
              <w:left w:val="nil"/>
              <w:bottom w:val="single" w:sz="8" w:space="0" w:color="auto"/>
              <w:right w:val="nil"/>
            </w:tcBorders>
            <w:hideMark/>
          </w:tcPr>
          <w:p w14:paraId="03FFEB4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6EB0C9B9"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5462D5CC" w14:textId="11716971"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DÖNEM V</w:t>
            </w:r>
            <w:r w:rsidR="00AF3C28">
              <w:rPr>
                <w:rFonts w:ascii="Arial Narrow" w:hAnsi="Arial Narrow" w:cs="Calibri"/>
                <w:b/>
                <w:bCs/>
                <w:sz w:val="24"/>
                <w:szCs w:val="24"/>
              </w:rPr>
              <w:t xml:space="preserve"> </w:t>
            </w:r>
            <w:r w:rsidRPr="00880B39">
              <w:rPr>
                <w:rFonts w:ascii="Arial Narrow" w:hAnsi="Arial Narrow" w:cs="Calibri"/>
                <w:b/>
                <w:bCs/>
                <w:sz w:val="24"/>
                <w:szCs w:val="24"/>
              </w:rPr>
              <w:t>Psikiyatri Stajı</w:t>
            </w:r>
          </w:p>
        </w:tc>
      </w:tr>
      <w:tr w:rsidR="00C703EF" w:rsidRPr="00880B39" w14:paraId="686E1571" w14:textId="77777777" w:rsidTr="002E3E98">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0F37BD83"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ÜÇÜNCÜ HAFTA</w:t>
            </w:r>
          </w:p>
        </w:tc>
      </w:tr>
      <w:tr w:rsidR="00C703EF" w:rsidRPr="00880B39" w14:paraId="7D3B999C" w14:textId="77777777" w:rsidTr="002E3E98">
        <w:trPr>
          <w:trHeight w:val="660"/>
        </w:trPr>
        <w:tc>
          <w:tcPr>
            <w:tcW w:w="0" w:type="auto"/>
            <w:tcBorders>
              <w:top w:val="nil"/>
              <w:left w:val="single" w:sz="8" w:space="0" w:color="auto"/>
              <w:bottom w:val="single" w:sz="8" w:space="0" w:color="auto"/>
              <w:right w:val="single" w:sz="8" w:space="0" w:color="auto"/>
            </w:tcBorders>
            <w:hideMark/>
          </w:tcPr>
          <w:p w14:paraId="62397B7F" w14:textId="77777777" w:rsidR="00C703EF" w:rsidRPr="00880B39" w:rsidRDefault="00C703EF" w:rsidP="002E3E98">
            <w:pPr>
              <w:widowControl/>
              <w:autoSpaceDE/>
              <w:autoSpaceDN/>
              <w:adjustRightInd/>
              <w:rPr>
                <w:rFonts w:ascii="Arial Narrow" w:hAnsi="Arial Narrow" w:cs="Calibri"/>
                <w:b/>
                <w:bCs/>
                <w:sz w:val="24"/>
                <w:szCs w:val="24"/>
              </w:rPr>
            </w:pPr>
          </w:p>
        </w:tc>
        <w:tc>
          <w:tcPr>
            <w:tcW w:w="0" w:type="auto"/>
            <w:tcBorders>
              <w:top w:val="nil"/>
              <w:left w:val="nil"/>
              <w:bottom w:val="single" w:sz="8" w:space="0" w:color="auto"/>
              <w:right w:val="single" w:sz="8" w:space="0" w:color="auto"/>
            </w:tcBorders>
            <w:hideMark/>
          </w:tcPr>
          <w:p w14:paraId="5243A31C"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08</w:t>
            </w:r>
            <w:r w:rsidRPr="00880B39">
              <w:rPr>
                <w:rFonts w:ascii="Arial Narrow" w:hAnsi="Arial Narrow" w:cs="Calibri"/>
                <w:b/>
                <w:bCs/>
                <w:sz w:val="24"/>
                <w:szCs w:val="24"/>
                <w:vertAlign w:val="superscript"/>
              </w:rPr>
              <w:t xml:space="preserve">15 </w:t>
            </w:r>
            <w:r w:rsidRPr="00880B39">
              <w:rPr>
                <w:rFonts w:ascii="Arial Narrow" w:hAnsi="Arial Narrow" w:cs="Calibri"/>
                <w:b/>
                <w:bCs/>
                <w:sz w:val="24"/>
                <w:szCs w:val="24"/>
              </w:rPr>
              <w:t>– 09</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07D53933"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9</w:t>
            </w:r>
            <w:r w:rsidRPr="00880B39">
              <w:rPr>
                <w:rFonts w:ascii="Arial Narrow" w:hAnsi="Arial Narrow" w:cs="Calibri"/>
                <w:b/>
                <w:bCs/>
                <w:sz w:val="24"/>
                <w:szCs w:val="24"/>
                <w:vertAlign w:val="superscript"/>
              </w:rPr>
              <w:t xml:space="preserve">15 </w:t>
            </w:r>
            <w:r w:rsidRPr="00880B39">
              <w:rPr>
                <w:rFonts w:ascii="Arial Narrow" w:hAnsi="Arial Narrow" w:cs="Calibri"/>
                <w:b/>
                <w:bCs/>
                <w:sz w:val="24"/>
                <w:szCs w:val="24"/>
              </w:rPr>
              <w:t>– 10</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1A000CB5"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10</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11</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0EF4318E"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11</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12</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491DD819"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13</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14</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18F803D0"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14</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15</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7DB6F609"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15</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16</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6F09AF4D"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16</w:t>
            </w:r>
            <w:r w:rsidRPr="00880B39">
              <w:rPr>
                <w:rFonts w:ascii="Arial Narrow" w:hAnsi="Arial Narrow" w:cs="Calibri"/>
                <w:b/>
                <w:bCs/>
                <w:sz w:val="24"/>
                <w:szCs w:val="24"/>
                <w:vertAlign w:val="superscript"/>
              </w:rPr>
              <w:t>15</w:t>
            </w:r>
            <w:r w:rsidRPr="00880B39">
              <w:rPr>
                <w:rFonts w:ascii="Arial Narrow" w:hAnsi="Arial Narrow" w:cs="Calibri"/>
                <w:b/>
                <w:bCs/>
                <w:sz w:val="24"/>
                <w:szCs w:val="24"/>
              </w:rPr>
              <w:t xml:space="preserve"> – 17</w:t>
            </w:r>
            <w:r w:rsidRPr="00880B39">
              <w:rPr>
                <w:rFonts w:ascii="Arial Narrow" w:hAnsi="Arial Narrow" w:cs="Calibri"/>
                <w:b/>
                <w:bCs/>
                <w:sz w:val="24"/>
                <w:szCs w:val="24"/>
                <w:vertAlign w:val="superscript"/>
              </w:rPr>
              <w:t>00</w:t>
            </w:r>
          </w:p>
        </w:tc>
        <w:tc>
          <w:tcPr>
            <w:tcW w:w="0" w:type="auto"/>
            <w:tcBorders>
              <w:top w:val="nil"/>
              <w:left w:val="nil"/>
              <w:bottom w:val="single" w:sz="8" w:space="0" w:color="auto"/>
              <w:right w:val="single" w:sz="8" w:space="0" w:color="auto"/>
            </w:tcBorders>
            <w:hideMark/>
          </w:tcPr>
          <w:p w14:paraId="61971CE0"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NOT</w:t>
            </w:r>
          </w:p>
        </w:tc>
      </w:tr>
      <w:tr w:rsidR="00C703EF" w:rsidRPr="00880B39" w14:paraId="4C0B7CA9" w14:textId="77777777" w:rsidTr="002E3E98">
        <w:trPr>
          <w:trHeight w:val="492"/>
        </w:trPr>
        <w:tc>
          <w:tcPr>
            <w:tcW w:w="0" w:type="auto"/>
            <w:tcBorders>
              <w:top w:val="nil"/>
              <w:left w:val="single" w:sz="8" w:space="0" w:color="auto"/>
              <w:bottom w:val="nil"/>
              <w:right w:val="single" w:sz="8" w:space="0" w:color="auto"/>
            </w:tcBorders>
            <w:hideMark/>
          </w:tcPr>
          <w:p w14:paraId="7280E683"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PAZARTESİ</w:t>
            </w:r>
          </w:p>
        </w:tc>
        <w:tc>
          <w:tcPr>
            <w:tcW w:w="0" w:type="auto"/>
            <w:tcBorders>
              <w:top w:val="nil"/>
              <w:left w:val="nil"/>
              <w:bottom w:val="nil"/>
              <w:right w:val="single" w:sz="8" w:space="0" w:color="auto"/>
            </w:tcBorders>
            <w:hideMark/>
          </w:tcPr>
          <w:p w14:paraId="56181EB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765EEDF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32DC831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509CBE6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2840403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Çocuk Ruh Sağlığı ile İlişkili Bozukluklar</w:t>
            </w:r>
          </w:p>
        </w:tc>
        <w:tc>
          <w:tcPr>
            <w:tcW w:w="0" w:type="auto"/>
            <w:tcBorders>
              <w:top w:val="nil"/>
              <w:left w:val="nil"/>
              <w:bottom w:val="nil"/>
              <w:right w:val="single" w:sz="8" w:space="0" w:color="auto"/>
            </w:tcBorders>
            <w:hideMark/>
          </w:tcPr>
          <w:p w14:paraId="43ED5C6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Çocuk Ruh Sağlığı ile İlişkili Bozukluklar</w:t>
            </w:r>
          </w:p>
        </w:tc>
        <w:tc>
          <w:tcPr>
            <w:tcW w:w="0" w:type="auto"/>
            <w:tcBorders>
              <w:top w:val="nil"/>
              <w:left w:val="nil"/>
              <w:bottom w:val="nil"/>
              <w:right w:val="single" w:sz="8" w:space="0" w:color="auto"/>
            </w:tcBorders>
            <w:hideMark/>
          </w:tcPr>
          <w:p w14:paraId="03FF632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Çocuk Ruh Sağlığı ile İlişkili Bozukluklar</w:t>
            </w:r>
          </w:p>
        </w:tc>
        <w:tc>
          <w:tcPr>
            <w:tcW w:w="0" w:type="auto"/>
            <w:tcBorders>
              <w:top w:val="nil"/>
              <w:left w:val="nil"/>
              <w:bottom w:val="nil"/>
              <w:right w:val="single" w:sz="8" w:space="0" w:color="auto"/>
            </w:tcBorders>
            <w:hideMark/>
          </w:tcPr>
          <w:p w14:paraId="778C2A7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Çocuk Ruh Sağlığı ile İlişkili Bozukluklar</w:t>
            </w:r>
          </w:p>
        </w:tc>
        <w:tc>
          <w:tcPr>
            <w:tcW w:w="0" w:type="auto"/>
            <w:tcBorders>
              <w:top w:val="nil"/>
              <w:left w:val="nil"/>
              <w:bottom w:val="nil"/>
              <w:right w:val="single" w:sz="8" w:space="0" w:color="auto"/>
            </w:tcBorders>
            <w:hideMark/>
          </w:tcPr>
          <w:p w14:paraId="5746A3E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5EB7250A"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6FBA36C2"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single" w:sz="8" w:space="0" w:color="auto"/>
            </w:tcBorders>
            <w:hideMark/>
          </w:tcPr>
          <w:p w14:paraId="55D3A8B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33FD22A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1127C2F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3D6ED36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5FB0B1D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18A3716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51415BC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536A83F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Atilla Tekin</w:t>
            </w:r>
          </w:p>
        </w:tc>
        <w:tc>
          <w:tcPr>
            <w:tcW w:w="0" w:type="auto"/>
            <w:tcBorders>
              <w:top w:val="nil"/>
              <w:left w:val="nil"/>
              <w:bottom w:val="single" w:sz="8" w:space="0" w:color="auto"/>
              <w:right w:val="single" w:sz="8" w:space="0" w:color="auto"/>
            </w:tcBorders>
            <w:hideMark/>
          </w:tcPr>
          <w:p w14:paraId="3856383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3A8CF025" w14:textId="77777777" w:rsidTr="002E3E98">
        <w:trPr>
          <w:trHeight w:val="492"/>
        </w:trPr>
        <w:tc>
          <w:tcPr>
            <w:tcW w:w="0" w:type="auto"/>
            <w:tcBorders>
              <w:top w:val="nil"/>
              <w:left w:val="single" w:sz="8" w:space="0" w:color="auto"/>
              <w:bottom w:val="nil"/>
              <w:right w:val="single" w:sz="8" w:space="0" w:color="auto"/>
            </w:tcBorders>
            <w:hideMark/>
          </w:tcPr>
          <w:p w14:paraId="3314DE07"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SALI</w:t>
            </w:r>
          </w:p>
        </w:tc>
        <w:tc>
          <w:tcPr>
            <w:tcW w:w="0" w:type="auto"/>
            <w:tcBorders>
              <w:top w:val="nil"/>
              <w:left w:val="nil"/>
              <w:bottom w:val="nil"/>
              <w:right w:val="single" w:sz="8" w:space="0" w:color="auto"/>
            </w:tcBorders>
            <w:hideMark/>
          </w:tcPr>
          <w:p w14:paraId="429693E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25B3D05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7E4C7CE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575FDDC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13CC799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Pratik Uygulama</w:t>
            </w:r>
          </w:p>
        </w:tc>
        <w:tc>
          <w:tcPr>
            <w:tcW w:w="0" w:type="auto"/>
            <w:tcBorders>
              <w:top w:val="nil"/>
              <w:left w:val="nil"/>
              <w:bottom w:val="nil"/>
              <w:right w:val="single" w:sz="8" w:space="0" w:color="auto"/>
            </w:tcBorders>
            <w:hideMark/>
          </w:tcPr>
          <w:p w14:paraId="2662066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Pratik Uygulama</w:t>
            </w:r>
          </w:p>
        </w:tc>
        <w:tc>
          <w:tcPr>
            <w:tcW w:w="0" w:type="auto"/>
            <w:tcBorders>
              <w:top w:val="nil"/>
              <w:left w:val="nil"/>
              <w:bottom w:val="nil"/>
              <w:right w:val="single" w:sz="8" w:space="0" w:color="auto"/>
            </w:tcBorders>
            <w:hideMark/>
          </w:tcPr>
          <w:p w14:paraId="199B6D4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Adli Psikiyatri</w:t>
            </w:r>
          </w:p>
        </w:tc>
        <w:tc>
          <w:tcPr>
            <w:tcW w:w="0" w:type="auto"/>
            <w:tcBorders>
              <w:top w:val="nil"/>
              <w:left w:val="nil"/>
              <w:bottom w:val="nil"/>
              <w:right w:val="single" w:sz="8" w:space="0" w:color="auto"/>
            </w:tcBorders>
            <w:hideMark/>
          </w:tcPr>
          <w:p w14:paraId="7ABB7BC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Adli Psikiyatri</w:t>
            </w:r>
          </w:p>
        </w:tc>
        <w:tc>
          <w:tcPr>
            <w:tcW w:w="0" w:type="auto"/>
            <w:tcBorders>
              <w:top w:val="nil"/>
              <w:left w:val="nil"/>
              <w:bottom w:val="nil"/>
              <w:right w:val="single" w:sz="8" w:space="0" w:color="auto"/>
            </w:tcBorders>
            <w:hideMark/>
          </w:tcPr>
          <w:p w14:paraId="058781D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01641EED"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4BE58984"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single" w:sz="8" w:space="0" w:color="auto"/>
            </w:tcBorders>
            <w:hideMark/>
          </w:tcPr>
          <w:p w14:paraId="3FD97122"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3D5F99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2D4362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722F118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2C1005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137441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03C7742" w14:textId="0BDC153F" w:rsidR="00C703EF" w:rsidRPr="00D13D1D" w:rsidRDefault="00C703EF" w:rsidP="002E3E98">
            <w:pPr>
              <w:widowControl/>
              <w:autoSpaceDE/>
              <w:autoSpaceDN/>
              <w:adjustRightInd/>
              <w:rPr>
                <w:rFonts w:asciiTheme="minorHAnsi" w:hAnsiTheme="minorHAnsi" w:cstheme="majorHAnsi"/>
                <w:sz w:val="22"/>
                <w:szCs w:val="22"/>
              </w:rPr>
            </w:pPr>
            <w:r w:rsidRPr="00D13D1D">
              <w:rPr>
                <w:rFonts w:asciiTheme="minorHAnsi" w:hAnsiTheme="minorHAnsi" w:cstheme="majorHAnsi"/>
                <w:sz w:val="22"/>
                <w:szCs w:val="22"/>
              </w:rPr>
              <w:t xml:space="preserve">Dr. Öğr </w:t>
            </w:r>
            <w:r w:rsidR="004D3273">
              <w:rPr>
                <w:rFonts w:asciiTheme="minorHAnsi" w:hAnsiTheme="minorHAnsi" w:cstheme="majorHAnsi"/>
                <w:sz w:val="22"/>
                <w:szCs w:val="22"/>
              </w:rPr>
              <w:t>Üys.</w:t>
            </w:r>
            <w:r w:rsidRPr="00D13D1D">
              <w:rPr>
                <w:rFonts w:asciiTheme="minorHAnsi" w:hAnsiTheme="minorHAnsi" w:cstheme="majorHAnsi"/>
                <w:sz w:val="22"/>
                <w:szCs w:val="22"/>
              </w:rPr>
              <w:t xml:space="preserve"> Şeyma SEHLİKOĞLU</w:t>
            </w:r>
          </w:p>
        </w:tc>
        <w:tc>
          <w:tcPr>
            <w:tcW w:w="0" w:type="auto"/>
            <w:tcBorders>
              <w:top w:val="nil"/>
              <w:left w:val="nil"/>
              <w:bottom w:val="single" w:sz="8" w:space="0" w:color="auto"/>
              <w:right w:val="single" w:sz="8" w:space="0" w:color="auto"/>
            </w:tcBorders>
            <w:hideMark/>
          </w:tcPr>
          <w:p w14:paraId="7AB7E255" w14:textId="316C76BA" w:rsidR="00C703EF" w:rsidRPr="00D13D1D" w:rsidRDefault="00C703EF" w:rsidP="002E3E98">
            <w:pPr>
              <w:widowControl/>
              <w:autoSpaceDE/>
              <w:autoSpaceDN/>
              <w:adjustRightInd/>
              <w:rPr>
                <w:rFonts w:asciiTheme="minorHAnsi" w:hAnsiTheme="minorHAnsi" w:cstheme="majorHAnsi"/>
                <w:sz w:val="22"/>
                <w:szCs w:val="22"/>
              </w:rPr>
            </w:pPr>
            <w:r w:rsidRPr="00D13D1D">
              <w:rPr>
                <w:rFonts w:asciiTheme="minorHAnsi" w:hAnsiTheme="minorHAnsi" w:cstheme="majorHAnsi"/>
                <w:sz w:val="22"/>
                <w:szCs w:val="22"/>
              </w:rPr>
              <w:t xml:space="preserve">Dr. Öğr </w:t>
            </w:r>
            <w:r w:rsidR="004D3273">
              <w:rPr>
                <w:rFonts w:asciiTheme="minorHAnsi" w:hAnsiTheme="minorHAnsi" w:cstheme="majorHAnsi"/>
                <w:sz w:val="22"/>
                <w:szCs w:val="22"/>
              </w:rPr>
              <w:t>Üys.</w:t>
            </w:r>
            <w:r w:rsidRPr="00D13D1D">
              <w:rPr>
                <w:rFonts w:asciiTheme="minorHAnsi" w:hAnsiTheme="minorHAnsi" w:cstheme="majorHAnsi"/>
                <w:sz w:val="22"/>
                <w:szCs w:val="22"/>
              </w:rPr>
              <w:t xml:space="preserve"> Şeyma SEHLİKOĞLU</w:t>
            </w:r>
          </w:p>
        </w:tc>
        <w:tc>
          <w:tcPr>
            <w:tcW w:w="0" w:type="auto"/>
            <w:tcBorders>
              <w:top w:val="nil"/>
              <w:left w:val="nil"/>
              <w:bottom w:val="single" w:sz="8" w:space="0" w:color="auto"/>
              <w:right w:val="single" w:sz="8" w:space="0" w:color="auto"/>
            </w:tcBorders>
            <w:hideMark/>
          </w:tcPr>
          <w:p w14:paraId="7B72E26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29CAD66A" w14:textId="77777777" w:rsidTr="002E3E98">
        <w:trPr>
          <w:trHeight w:val="492"/>
        </w:trPr>
        <w:tc>
          <w:tcPr>
            <w:tcW w:w="0" w:type="auto"/>
            <w:tcBorders>
              <w:top w:val="nil"/>
              <w:left w:val="single" w:sz="8" w:space="0" w:color="auto"/>
              <w:bottom w:val="nil"/>
              <w:right w:val="single" w:sz="8" w:space="0" w:color="auto"/>
            </w:tcBorders>
            <w:hideMark/>
          </w:tcPr>
          <w:p w14:paraId="790322A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ÇARŞAMBA</w:t>
            </w:r>
          </w:p>
        </w:tc>
        <w:tc>
          <w:tcPr>
            <w:tcW w:w="0" w:type="auto"/>
            <w:tcBorders>
              <w:top w:val="nil"/>
              <w:left w:val="nil"/>
              <w:bottom w:val="nil"/>
              <w:right w:val="nil"/>
            </w:tcBorders>
            <w:hideMark/>
          </w:tcPr>
          <w:p w14:paraId="0855D94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607D786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4880A15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nil"/>
            </w:tcBorders>
            <w:hideMark/>
          </w:tcPr>
          <w:p w14:paraId="09BA80F8"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single" w:sz="8" w:space="0" w:color="auto"/>
              <w:bottom w:val="nil"/>
              <w:right w:val="single" w:sz="8" w:space="0" w:color="auto"/>
            </w:tcBorders>
            <w:hideMark/>
          </w:tcPr>
          <w:p w14:paraId="52F24EF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Cinsel İşlev Bozuklukları</w:t>
            </w:r>
          </w:p>
        </w:tc>
        <w:tc>
          <w:tcPr>
            <w:tcW w:w="0" w:type="auto"/>
            <w:tcBorders>
              <w:top w:val="nil"/>
              <w:left w:val="nil"/>
              <w:bottom w:val="nil"/>
              <w:right w:val="single" w:sz="8" w:space="0" w:color="auto"/>
            </w:tcBorders>
            <w:hideMark/>
          </w:tcPr>
          <w:p w14:paraId="34CBF4EE"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Cinsel İşlev Bozuklukları</w:t>
            </w:r>
          </w:p>
        </w:tc>
        <w:tc>
          <w:tcPr>
            <w:tcW w:w="0" w:type="auto"/>
            <w:tcBorders>
              <w:top w:val="nil"/>
              <w:left w:val="nil"/>
              <w:bottom w:val="nil"/>
              <w:right w:val="single" w:sz="8" w:space="0" w:color="auto"/>
            </w:tcBorders>
            <w:hideMark/>
          </w:tcPr>
          <w:p w14:paraId="0F8025D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Cinsel İşlev Bozuklukları</w:t>
            </w:r>
          </w:p>
        </w:tc>
        <w:tc>
          <w:tcPr>
            <w:tcW w:w="0" w:type="auto"/>
            <w:tcBorders>
              <w:top w:val="nil"/>
              <w:left w:val="nil"/>
              <w:bottom w:val="nil"/>
              <w:right w:val="single" w:sz="8" w:space="0" w:color="auto"/>
            </w:tcBorders>
            <w:hideMark/>
          </w:tcPr>
          <w:p w14:paraId="423807E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Cinsel İşlev Bozuklukları</w:t>
            </w:r>
          </w:p>
        </w:tc>
        <w:tc>
          <w:tcPr>
            <w:tcW w:w="0" w:type="auto"/>
            <w:tcBorders>
              <w:top w:val="nil"/>
              <w:left w:val="nil"/>
              <w:bottom w:val="nil"/>
              <w:right w:val="single" w:sz="8" w:space="0" w:color="auto"/>
            </w:tcBorders>
            <w:hideMark/>
          </w:tcPr>
          <w:p w14:paraId="7A9463F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616FD448"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65906D75"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nil"/>
            </w:tcBorders>
            <w:hideMark/>
          </w:tcPr>
          <w:p w14:paraId="70C4103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xml:space="preserve">Doç. Dr. Oğuzhan </w:t>
            </w:r>
            <w:r w:rsidRPr="00880B39">
              <w:rPr>
                <w:rFonts w:ascii="Arial Narrow" w:hAnsi="Arial Narrow" w:cs="Calibri"/>
                <w:sz w:val="24"/>
                <w:szCs w:val="24"/>
              </w:rPr>
              <w:lastRenderedPageBreak/>
              <w:t>Bekir Egilmez</w:t>
            </w:r>
          </w:p>
        </w:tc>
        <w:tc>
          <w:tcPr>
            <w:tcW w:w="0" w:type="auto"/>
            <w:tcBorders>
              <w:top w:val="nil"/>
              <w:left w:val="single" w:sz="8" w:space="0" w:color="auto"/>
              <w:bottom w:val="single" w:sz="8" w:space="0" w:color="auto"/>
              <w:right w:val="nil"/>
            </w:tcBorders>
            <w:hideMark/>
          </w:tcPr>
          <w:p w14:paraId="2CB02C8F"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lastRenderedPageBreak/>
              <w:t xml:space="preserve">Doç. Dr. Oğuzhan </w:t>
            </w:r>
            <w:r w:rsidRPr="00880B39">
              <w:rPr>
                <w:rFonts w:ascii="Arial Narrow" w:hAnsi="Arial Narrow" w:cs="Calibri"/>
                <w:sz w:val="24"/>
                <w:szCs w:val="24"/>
              </w:rPr>
              <w:lastRenderedPageBreak/>
              <w:t>Bekir Egilmez</w:t>
            </w:r>
          </w:p>
        </w:tc>
        <w:tc>
          <w:tcPr>
            <w:tcW w:w="0" w:type="auto"/>
            <w:tcBorders>
              <w:top w:val="nil"/>
              <w:left w:val="single" w:sz="8" w:space="0" w:color="auto"/>
              <w:bottom w:val="single" w:sz="8" w:space="0" w:color="auto"/>
              <w:right w:val="nil"/>
            </w:tcBorders>
            <w:hideMark/>
          </w:tcPr>
          <w:p w14:paraId="7DAA448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lastRenderedPageBreak/>
              <w:t>Doç. Dr. Oğuzhan Bekir Egilmez</w:t>
            </w:r>
          </w:p>
        </w:tc>
        <w:tc>
          <w:tcPr>
            <w:tcW w:w="0" w:type="auto"/>
            <w:tcBorders>
              <w:top w:val="nil"/>
              <w:left w:val="single" w:sz="8" w:space="0" w:color="auto"/>
              <w:bottom w:val="single" w:sz="8" w:space="0" w:color="auto"/>
              <w:right w:val="nil"/>
            </w:tcBorders>
            <w:hideMark/>
          </w:tcPr>
          <w:p w14:paraId="08142CC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single" w:sz="8" w:space="0" w:color="auto"/>
              <w:bottom w:val="single" w:sz="8" w:space="0" w:color="auto"/>
              <w:right w:val="single" w:sz="8" w:space="0" w:color="auto"/>
            </w:tcBorders>
            <w:hideMark/>
          </w:tcPr>
          <w:p w14:paraId="09060B6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47EF809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4A24564D"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6F0FAC1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4749488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7911443B" w14:textId="77777777" w:rsidTr="002E3E98">
        <w:trPr>
          <w:trHeight w:val="492"/>
        </w:trPr>
        <w:tc>
          <w:tcPr>
            <w:tcW w:w="0" w:type="auto"/>
            <w:tcBorders>
              <w:top w:val="nil"/>
              <w:left w:val="single" w:sz="8" w:space="0" w:color="auto"/>
              <w:bottom w:val="nil"/>
              <w:right w:val="single" w:sz="8" w:space="0" w:color="auto"/>
            </w:tcBorders>
            <w:hideMark/>
          </w:tcPr>
          <w:p w14:paraId="1A2FB051"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PERŞEMBE</w:t>
            </w:r>
          </w:p>
        </w:tc>
        <w:tc>
          <w:tcPr>
            <w:tcW w:w="0" w:type="auto"/>
            <w:tcBorders>
              <w:top w:val="nil"/>
              <w:left w:val="nil"/>
              <w:bottom w:val="nil"/>
              <w:right w:val="single" w:sz="8" w:space="0" w:color="auto"/>
            </w:tcBorders>
            <w:hideMark/>
          </w:tcPr>
          <w:p w14:paraId="328BC4F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370FA0F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6D9E821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74F170D6"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Vizit-Pratik Uygulama</w:t>
            </w:r>
          </w:p>
        </w:tc>
        <w:tc>
          <w:tcPr>
            <w:tcW w:w="0" w:type="auto"/>
            <w:tcBorders>
              <w:top w:val="nil"/>
              <w:left w:val="nil"/>
              <w:bottom w:val="nil"/>
              <w:right w:val="single" w:sz="8" w:space="0" w:color="auto"/>
            </w:tcBorders>
            <w:hideMark/>
          </w:tcPr>
          <w:p w14:paraId="6D82C2D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Bedensel Belirti Bozuklukları (Somatoform Bozukluklar)</w:t>
            </w:r>
          </w:p>
        </w:tc>
        <w:tc>
          <w:tcPr>
            <w:tcW w:w="0" w:type="auto"/>
            <w:tcBorders>
              <w:top w:val="nil"/>
              <w:left w:val="nil"/>
              <w:bottom w:val="nil"/>
              <w:right w:val="single" w:sz="8" w:space="0" w:color="auto"/>
            </w:tcBorders>
            <w:hideMark/>
          </w:tcPr>
          <w:p w14:paraId="4C79B11C"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Bedensel Belirti Bozuklukları(Somatoform Bozukluklar)</w:t>
            </w:r>
          </w:p>
        </w:tc>
        <w:tc>
          <w:tcPr>
            <w:tcW w:w="0" w:type="auto"/>
            <w:tcBorders>
              <w:top w:val="nil"/>
              <w:left w:val="nil"/>
              <w:bottom w:val="nil"/>
              <w:right w:val="single" w:sz="8" w:space="0" w:color="auto"/>
            </w:tcBorders>
            <w:hideMark/>
          </w:tcPr>
          <w:p w14:paraId="738C548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Yeme bozuklukları</w:t>
            </w:r>
          </w:p>
        </w:tc>
        <w:tc>
          <w:tcPr>
            <w:tcW w:w="0" w:type="auto"/>
            <w:tcBorders>
              <w:top w:val="nil"/>
              <w:left w:val="nil"/>
              <w:bottom w:val="nil"/>
              <w:right w:val="single" w:sz="8" w:space="0" w:color="auto"/>
            </w:tcBorders>
            <w:hideMark/>
          </w:tcPr>
          <w:p w14:paraId="6993218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Yeme bozuklukları</w:t>
            </w:r>
          </w:p>
        </w:tc>
        <w:tc>
          <w:tcPr>
            <w:tcW w:w="0" w:type="auto"/>
            <w:tcBorders>
              <w:top w:val="nil"/>
              <w:left w:val="nil"/>
              <w:bottom w:val="nil"/>
              <w:right w:val="single" w:sz="8" w:space="0" w:color="auto"/>
            </w:tcBorders>
            <w:hideMark/>
          </w:tcPr>
          <w:p w14:paraId="4C79D5F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0F9D9FAE" w14:textId="77777777" w:rsidTr="00C703EF">
        <w:trPr>
          <w:trHeight w:val="492"/>
        </w:trPr>
        <w:tc>
          <w:tcPr>
            <w:tcW w:w="0" w:type="auto"/>
            <w:tcBorders>
              <w:top w:val="nil"/>
              <w:left w:val="single" w:sz="8" w:space="0" w:color="auto"/>
              <w:bottom w:val="single" w:sz="8" w:space="0" w:color="auto"/>
              <w:right w:val="single" w:sz="8" w:space="0" w:color="auto"/>
            </w:tcBorders>
            <w:hideMark/>
          </w:tcPr>
          <w:p w14:paraId="267388CA"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 </w:t>
            </w:r>
          </w:p>
        </w:tc>
        <w:tc>
          <w:tcPr>
            <w:tcW w:w="0" w:type="auto"/>
            <w:tcBorders>
              <w:top w:val="nil"/>
              <w:left w:val="nil"/>
              <w:bottom w:val="single" w:sz="8" w:space="0" w:color="auto"/>
              <w:right w:val="single" w:sz="8" w:space="0" w:color="auto"/>
            </w:tcBorders>
            <w:hideMark/>
          </w:tcPr>
          <w:p w14:paraId="395382E0"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53D0AEE1"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07D1CFF9"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7243BF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641CD7D4"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4190D833"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6CC303DA"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bottom w:val="single" w:sz="8" w:space="0" w:color="auto"/>
              <w:right w:val="single" w:sz="8" w:space="0" w:color="auto"/>
            </w:tcBorders>
            <w:hideMark/>
          </w:tcPr>
          <w:p w14:paraId="1077AE8B"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Doç. Dr. Oğuzhan Bekir Egilmez</w:t>
            </w:r>
          </w:p>
        </w:tc>
        <w:tc>
          <w:tcPr>
            <w:tcW w:w="0" w:type="auto"/>
            <w:tcBorders>
              <w:top w:val="nil"/>
              <w:left w:val="nil"/>
              <w:right w:val="single" w:sz="8" w:space="0" w:color="auto"/>
            </w:tcBorders>
            <w:hideMark/>
          </w:tcPr>
          <w:p w14:paraId="5A6FD725"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r w:rsidR="00C703EF" w:rsidRPr="00880B39" w14:paraId="04C7812B" w14:textId="77777777" w:rsidTr="00C703EF">
        <w:trPr>
          <w:trHeight w:val="492"/>
        </w:trPr>
        <w:tc>
          <w:tcPr>
            <w:tcW w:w="0" w:type="auto"/>
            <w:tcBorders>
              <w:top w:val="single" w:sz="8" w:space="0" w:color="auto"/>
              <w:left w:val="single" w:sz="8" w:space="0" w:color="auto"/>
              <w:bottom w:val="single" w:sz="4" w:space="0" w:color="auto"/>
              <w:right w:val="single" w:sz="8" w:space="0" w:color="auto"/>
            </w:tcBorders>
            <w:hideMark/>
          </w:tcPr>
          <w:p w14:paraId="2D0385A4" w14:textId="77777777" w:rsidR="00C703EF" w:rsidRPr="00880B39" w:rsidRDefault="00C703EF" w:rsidP="002E3E98">
            <w:pPr>
              <w:widowControl/>
              <w:autoSpaceDE/>
              <w:autoSpaceDN/>
              <w:adjustRightInd/>
              <w:rPr>
                <w:rFonts w:ascii="Arial Narrow" w:hAnsi="Arial Narrow" w:cs="Calibri"/>
                <w:b/>
                <w:bCs/>
                <w:sz w:val="24"/>
                <w:szCs w:val="24"/>
              </w:rPr>
            </w:pPr>
            <w:r w:rsidRPr="00880B39">
              <w:rPr>
                <w:rFonts w:ascii="Arial Narrow" w:hAnsi="Arial Narrow" w:cs="Calibri"/>
                <w:b/>
                <w:bCs/>
                <w:sz w:val="24"/>
                <w:szCs w:val="24"/>
              </w:rPr>
              <w:t>CUMA</w:t>
            </w:r>
          </w:p>
        </w:tc>
        <w:tc>
          <w:tcPr>
            <w:tcW w:w="0" w:type="auto"/>
            <w:gridSpan w:val="8"/>
            <w:tcBorders>
              <w:top w:val="single" w:sz="8" w:space="0" w:color="auto"/>
              <w:left w:val="single" w:sz="8" w:space="0" w:color="auto"/>
              <w:bottom w:val="single" w:sz="8" w:space="0" w:color="000000"/>
              <w:right w:val="single" w:sz="8" w:space="0" w:color="000000"/>
            </w:tcBorders>
            <w:hideMark/>
          </w:tcPr>
          <w:p w14:paraId="7B2ABD97" w14:textId="77777777" w:rsidR="00C703EF" w:rsidRPr="00880B39" w:rsidRDefault="00C703EF" w:rsidP="002E3E98">
            <w:pPr>
              <w:widowControl/>
              <w:autoSpaceDE/>
              <w:autoSpaceDN/>
              <w:adjustRightInd/>
              <w:jc w:val="center"/>
              <w:rPr>
                <w:rFonts w:ascii="Arial Narrow" w:hAnsi="Arial Narrow" w:cs="Calibri"/>
                <w:b/>
                <w:bCs/>
                <w:sz w:val="24"/>
                <w:szCs w:val="24"/>
              </w:rPr>
            </w:pPr>
            <w:r w:rsidRPr="00880B39">
              <w:rPr>
                <w:rFonts w:ascii="Arial Narrow" w:hAnsi="Arial Narrow" w:cs="Calibri"/>
                <w:b/>
                <w:bCs/>
                <w:sz w:val="24"/>
                <w:szCs w:val="24"/>
              </w:rPr>
              <w:t>SINAV</w:t>
            </w:r>
          </w:p>
        </w:tc>
        <w:tc>
          <w:tcPr>
            <w:tcW w:w="0" w:type="auto"/>
            <w:tcBorders>
              <w:top w:val="nil"/>
              <w:left w:val="nil"/>
              <w:bottom w:val="single" w:sz="4" w:space="0" w:color="auto"/>
              <w:right w:val="single" w:sz="8" w:space="0" w:color="auto"/>
            </w:tcBorders>
            <w:hideMark/>
          </w:tcPr>
          <w:p w14:paraId="31B841F7" w14:textId="77777777" w:rsidR="00C703EF" w:rsidRPr="00880B39" w:rsidRDefault="00C703EF" w:rsidP="002E3E98">
            <w:pPr>
              <w:widowControl/>
              <w:autoSpaceDE/>
              <w:autoSpaceDN/>
              <w:adjustRightInd/>
              <w:rPr>
                <w:rFonts w:ascii="Arial Narrow" w:hAnsi="Arial Narrow" w:cs="Calibri"/>
                <w:sz w:val="24"/>
                <w:szCs w:val="24"/>
              </w:rPr>
            </w:pPr>
            <w:r w:rsidRPr="00880B39">
              <w:rPr>
                <w:rFonts w:ascii="Arial Narrow" w:hAnsi="Arial Narrow" w:cs="Calibri"/>
                <w:sz w:val="24"/>
                <w:szCs w:val="24"/>
              </w:rPr>
              <w:t> </w:t>
            </w:r>
          </w:p>
        </w:tc>
      </w:tr>
    </w:tbl>
    <w:p w14:paraId="74B2F954" w14:textId="77777777" w:rsidR="00C703EF" w:rsidRDefault="00C703EF" w:rsidP="00AB0B3E">
      <w:pPr>
        <w:spacing w:line="276" w:lineRule="auto"/>
        <w:ind w:left="-142"/>
        <w:jc w:val="both"/>
        <w:rPr>
          <w:rFonts w:ascii="Times New Roman" w:eastAsia="Calibri" w:hAnsi="Times New Roman" w:cs="Times New Roman"/>
          <w:color w:val="000000"/>
          <w:sz w:val="24"/>
          <w:szCs w:val="24"/>
        </w:rPr>
        <w:sectPr w:rsidR="00C703EF" w:rsidSect="002C5E22">
          <w:pgSz w:w="16838" w:h="11906" w:orient="landscape"/>
          <w:pgMar w:top="720" w:right="820" w:bottom="851"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113F9E3" w14:textId="77777777" w:rsidR="006406B6" w:rsidRPr="0050281B" w:rsidRDefault="006406B6" w:rsidP="006406B6">
      <w:pPr>
        <w:shd w:val="clear" w:color="auto" w:fill="B8CCE4"/>
        <w:spacing w:line="360" w:lineRule="auto"/>
        <w:jc w:val="center"/>
        <w:rPr>
          <w:rFonts w:ascii="Times New Roman" w:hAnsi="Times New Roman" w:cs="Times New Roman"/>
          <w:b/>
          <w:bCs/>
          <w:sz w:val="28"/>
          <w:szCs w:val="24"/>
        </w:rPr>
      </w:pPr>
      <w:r w:rsidRPr="0050281B">
        <w:rPr>
          <w:rFonts w:ascii="Times New Roman" w:hAnsi="Times New Roman" w:cs="Times New Roman"/>
          <w:b/>
          <w:bCs/>
          <w:sz w:val="28"/>
          <w:szCs w:val="24"/>
        </w:rPr>
        <w:lastRenderedPageBreak/>
        <w:t>DÖNEM V</w:t>
      </w:r>
    </w:p>
    <w:p w14:paraId="4666425F" w14:textId="77777777" w:rsidR="006406B6" w:rsidRPr="0050281B" w:rsidRDefault="006406B6" w:rsidP="006406B6">
      <w:pPr>
        <w:shd w:val="clear" w:color="auto" w:fill="B8CCE4"/>
        <w:spacing w:line="360" w:lineRule="auto"/>
        <w:jc w:val="center"/>
        <w:rPr>
          <w:rFonts w:ascii="Times New Roman" w:hAnsi="Times New Roman" w:cs="Times New Roman"/>
          <w:b/>
          <w:bCs/>
          <w:sz w:val="28"/>
          <w:szCs w:val="24"/>
        </w:rPr>
      </w:pPr>
      <w:r w:rsidRPr="0050281B">
        <w:rPr>
          <w:rFonts w:ascii="Times New Roman" w:hAnsi="Times New Roman" w:cs="Times New Roman"/>
          <w:b/>
          <w:bCs/>
          <w:sz w:val="28"/>
          <w:szCs w:val="24"/>
        </w:rPr>
        <w:t>NÖROLOJİ ANABİLİM DALI</w:t>
      </w:r>
    </w:p>
    <w:p w14:paraId="5C0D063C" w14:textId="77777777" w:rsidR="006406B6" w:rsidRPr="0050281B" w:rsidRDefault="006406B6" w:rsidP="006406B6">
      <w:pPr>
        <w:shd w:val="clear" w:color="auto" w:fill="B8CCE4"/>
        <w:spacing w:line="360" w:lineRule="auto"/>
        <w:jc w:val="center"/>
        <w:rPr>
          <w:rFonts w:ascii="Times New Roman" w:hAnsi="Times New Roman" w:cs="Times New Roman"/>
          <w:b/>
          <w:bCs/>
          <w:sz w:val="28"/>
          <w:szCs w:val="24"/>
        </w:rPr>
      </w:pPr>
      <w:r w:rsidRPr="0050281B">
        <w:rPr>
          <w:rFonts w:ascii="Times New Roman" w:hAnsi="Times New Roman" w:cs="Times New Roman"/>
          <w:b/>
          <w:bCs/>
          <w:sz w:val="28"/>
          <w:szCs w:val="24"/>
        </w:rPr>
        <w:t>STAJ AMAÇ, ÖĞRENİM HEDEFLERİ VE DERS İÇERİĞİ</w:t>
      </w:r>
    </w:p>
    <w:p w14:paraId="7AB50FD3" w14:textId="77777777" w:rsidR="006406B6" w:rsidRPr="0050281B" w:rsidRDefault="006406B6" w:rsidP="006406B6">
      <w:pPr>
        <w:spacing w:line="360" w:lineRule="auto"/>
        <w:jc w:val="both"/>
        <w:rPr>
          <w:rFonts w:ascii="Times New Roman" w:hAnsi="Times New Roman" w:cs="Times New Roman"/>
          <w:sz w:val="24"/>
          <w:szCs w:val="24"/>
        </w:rPr>
      </w:pPr>
    </w:p>
    <w:p w14:paraId="0F2CFE4D" w14:textId="77777777" w:rsidR="006406B6" w:rsidRPr="0050281B" w:rsidRDefault="006406B6" w:rsidP="006406B6">
      <w:pPr>
        <w:spacing w:line="360" w:lineRule="auto"/>
        <w:ind w:left="360"/>
        <w:jc w:val="both"/>
        <w:rPr>
          <w:rFonts w:ascii="Times New Roman" w:hAnsi="Times New Roman" w:cs="Times New Roman"/>
          <w:bCs/>
          <w:sz w:val="24"/>
          <w:szCs w:val="24"/>
        </w:rPr>
      </w:pPr>
      <w:r w:rsidRPr="0050281B">
        <w:rPr>
          <w:rFonts w:ascii="Times New Roman" w:hAnsi="Times New Roman" w:cs="Times New Roman"/>
          <w:b/>
          <w:bCs/>
          <w:sz w:val="24"/>
          <w:szCs w:val="24"/>
        </w:rPr>
        <w:t xml:space="preserve">Amaç: </w:t>
      </w:r>
      <w:r w:rsidRPr="0050281B">
        <w:rPr>
          <w:rFonts w:ascii="Times New Roman" w:hAnsi="Times New Roman" w:cs="Times New Roman"/>
          <w:bCs/>
          <w:sz w:val="24"/>
          <w:szCs w:val="24"/>
        </w:rPr>
        <w:t>Nöroloji stajı sonunda Dönem V öğrencileri birinci basamakta sık karşılaşılan, sık karşılaşılmamakla birlikte yaşamsal öneme sahip, acil müdahale gerektiren, birey, toplum sağlığı ve/veya küresel sağlık üzerinde ciddi sonuçları /etkileri olan nöroloji ile ilgili hastalıkların semptomlarını, fizik muayene bulgularını, laboratuvar, görüntüleme bulgularını, ayırıcı tanı, tedavi ve bu hastalıklardan korunma yollarını tanımlayabileceklerdir.</w:t>
      </w:r>
    </w:p>
    <w:p w14:paraId="4C249222" w14:textId="77777777" w:rsidR="006406B6" w:rsidRPr="0050281B" w:rsidRDefault="006406B6" w:rsidP="006406B6">
      <w:pPr>
        <w:spacing w:line="360" w:lineRule="auto"/>
        <w:jc w:val="both"/>
        <w:rPr>
          <w:rFonts w:ascii="Times New Roman" w:hAnsi="Times New Roman" w:cs="Times New Roman"/>
          <w:bCs/>
          <w:sz w:val="24"/>
          <w:szCs w:val="24"/>
        </w:rPr>
      </w:pPr>
    </w:p>
    <w:p w14:paraId="32070B1A" w14:textId="77777777" w:rsidR="006406B6" w:rsidRPr="0050281B" w:rsidRDefault="006406B6" w:rsidP="006406B6">
      <w:pPr>
        <w:spacing w:line="360" w:lineRule="auto"/>
        <w:jc w:val="both"/>
        <w:rPr>
          <w:rFonts w:ascii="Times New Roman" w:hAnsi="Times New Roman" w:cs="Times New Roman"/>
          <w:b/>
          <w:bCs/>
          <w:sz w:val="24"/>
          <w:szCs w:val="24"/>
        </w:rPr>
      </w:pPr>
      <w:r w:rsidRPr="0050281B">
        <w:rPr>
          <w:rFonts w:ascii="Times New Roman" w:hAnsi="Times New Roman" w:cs="Times New Roman"/>
          <w:b/>
          <w:bCs/>
          <w:sz w:val="24"/>
          <w:szCs w:val="24"/>
        </w:rPr>
        <w:t>Öğrenim Hedefleri</w:t>
      </w:r>
    </w:p>
    <w:p w14:paraId="5341BBBC" w14:textId="77777777" w:rsidR="006406B6" w:rsidRPr="0050281B" w:rsidRDefault="006406B6" w:rsidP="006406B6">
      <w:pPr>
        <w:numPr>
          <w:ilvl w:val="0"/>
          <w:numId w:val="1"/>
        </w:numPr>
        <w:spacing w:line="360" w:lineRule="auto"/>
        <w:ind w:left="360"/>
        <w:jc w:val="both"/>
        <w:rPr>
          <w:rFonts w:ascii="Times New Roman" w:hAnsi="Times New Roman" w:cs="Times New Roman"/>
          <w:b/>
          <w:bCs/>
          <w:sz w:val="24"/>
          <w:szCs w:val="24"/>
        </w:rPr>
      </w:pPr>
      <w:r w:rsidRPr="0050281B">
        <w:rPr>
          <w:rFonts w:ascii="Times New Roman" w:hAnsi="Times New Roman" w:cs="Times New Roman"/>
          <w:b/>
          <w:bCs/>
          <w:sz w:val="24"/>
          <w:szCs w:val="24"/>
        </w:rPr>
        <w:t>Bilgi hedefleri</w:t>
      </w:r>
    </w:p>
    <w:p w14:paraId="1BCC0C97" w14:textId="77777777" w:rsidR="006406B6" w:rsidRPr="0050281B"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0281B">
        <w:rPr>
          <w:rFonts w:ascii="Times New Roman" w:hAnsi="Times New Roman" w:cs="Times New Roman"/>
          <w:color w:val="000000"/>
          <w:sz w:val="24"/>
          <w:szCs w:val="24"/>
        </w:rPr>
        <w:t>Bilgiye ulaşma ve yönetebilme, öğrenme ve sağlık bakım süreçlerinde bilgi ve sağlık teknolojilerini kullanabilme.</w:t>
      </w:r>
    </w:p>
    <w:p w14:paraId="7E0BC8E7" w14:textId="77777777" w:rsidR="006406B6" w:rsidRPr="0050281B"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0281B">
        <w:rPr>
          <w:rFonts w:ascii="Times New Roman" w:hAnsi="Times New Roman" w:cs="Times New Roman"/>
          <w:color w:val="000000"/>
          <w:sz w:val="24"/>
          <w:szCs w:val="24"/>
        </w:rPr>
        <w:t>Temel, klinik ve sosyal</w:t>
      </w:r>
      <w:r w:rsidRPr="0050281B">
        <w:rPr>
          <w:rFonts w:ascii="Cambria Math" w:hAnsi="Cambria Math" w:cs="Cambria Math"/>
          <w:color w:val="000000"/>
          <w:sz w:val="24"/>
          <w:szCs w:val="24"/>
        </w:rPr>
        <w:t>‐</w:t>
      </w:r>
      <w:r w:rsidRPr="0050281B">
        <w:rPr>
          <w:rFonts w:ascii="Times New Roman" w:hAnsi="Times New Roman" w:cs="Times New Roman"/>
          <w:color w:val="000000"/>
          <w:sz w:val="24"/>
          <w:szCs w:val="24"/>
        </w:rPr>
        <w:t>davranışsal bilgileri anlayabilme, entegre edebilme ve karşılaşılan durumlara uygulayabilme.</w:t>
      </w:r>
    </w:p>
    <w:p w14:paraId="25275422" w14:textId="77777777" w:rsidR="006406B6" w:rsidRPr="0050281B"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0281B">
        <w:rPr>
          <w:rFonts w:ascii="Times New Roman" w:hAnsi="Times New Roman" w:cs="Times New Roman"/>
          <w:color w:val="000000"/>
          <w:sz w:val="24"/>
          <w:szCs w:val="24"/>
        </w:rPr>
        <w:t>Sağlık süreçlerinde hukuki ve adli durumlarda uygun karar verebilme, yönetebilme.</w:t>
      </w:r>
    </w:p>
    <w:p w14:paraId="70D36CE6" w14:textId="77777777" w:rsidR="006406B6" w:rsidRPr="0050281B"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0281B">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7A059781" w14:textId="77777777" w:rsidR="006406B6" w:rsidRPr="0050281B" w:rsidRDefault="006406B6" w:rsidP="006406B6">
      <w:pPr>
        <w:spacing w:line="360" w:lineRule="auto"/>
        <w:ind w:left="360"/>
        <w:jc w:val="both"/>
        <w:rPr>
          <w:rFonts w:ascii="Times New Roman" w:hAnsi="Times New Roman" w:cs="Times New Roman"/>
          <w:b/>
          <w:bCs/>
          <w:sz w:val="24"/>
          <w:szCs w:val="24"/>
        </w:rPr>
      </w:pPr>
    </w:p>
    <w:p w14:paraId="43923C0E" w14:textId="77777777" w:rsidR="006406B6" w:rsidRPr="0050281B" w:rsidRDefault="006406B6" w:rsidP="006406B6">
      <w:pPr>
        <w:numPr>
          <w:ilvl w:val="0"/>
          <w:numId w:val="1"/>
        </w:numPr>
        <w:spacing w:line="360" w:lineRule="auto"/>
        <w:ind w:left="360"/>
        <w:jc w:val="both"/>
        <w:rPr>
          <w:rFonts w:ascii="Times New Roman" w:hAnsi="Times New Roman" w:cs="Times New Roman"/>
          <w:sz w:val="24"/>
          <w:szCs w:val="24"/>
        </w:rPr>
      </w:pPr>
      <w:r w:rsidRPr="0050281B">
        <w:rPr>
          <w:rFonts w:ascii="Times New Roman" w:hAnsi="Times New Roman" w:cs="Times New Roman"/>
          <w:b/>
          <w:bCs/>
          <w:sz w:val="24"/>
          <w:szCs w:val="24"/>
        </w:rPr>
        <w:t>Beceri hedefleri</w:t>
      </w:r>
    </w:p>
    <w:p w14:paraId="5C16B93B" w14:textId="77777777" w:rsidR="006406B6" w:rsidRPr="0050281B"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0281B">
        <w:rPr>
          <w:rFonts w:ascii="Times New Roman" w:hAnsi="Times New Roman" w:cs="Times New Roman"/>
          <w:color w:val="000000"/>
          <w:sz w:val="24"/>
          <w:szCs w:val="24"/>
        </w:rPr>
        <w:t>Temel klinik becerileri ve girişimleri yapabilme.</w:t>
      </w:r>
    </w:p>
    <w:p w14:paraId="6ECCE599" w14:textId="77777777" w:rsidR="006406B6" w:rsidRPr="0050281B"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0281B">
        <w:rPr>
          <w:rFonts w:ascii="Times New Roman" w:hAnsi="Times New Roman" w:cs="Times New Roman"/>
          <w:color w:val="000000"/>
          <w:sz w:val="24"/>
          <w:szCs w:val="24"/>
        </w:rPr>
        <w:t>Tanı, tedavi, rehabilitasyon ve izlem basamakları dâhil olmak üzere hasta ve hastalık sürecini etik ve maliyet</w:t>
      </w:r>
      <w:r w:rsidRPr="0050281B">
        <w:rPr>
          <w:rFonts w:ascii="Cambria Math" w:hAnsi="Cambria Math" w:cs="Cambria Math"/>
          <w:color w:val="000000"/>
          <w:sz w:val="24"/>
          <w:szCs w:val="24"/>
        </w:rPr>
        <w:t>‐</w:t>
      </w:r>
      <w:r w:rsidRPr="0050281B">
        <w:rPr>
          <w:rFonts w:ascii="Times New Roman" w:hAnsi="Times New Roman" w:cs="Times New Roman"/>
          <w:color w:val="000000"/>
          <w:sz w:val="24"/>
          <w:szCs w:val="24"/>
        </w:rPr>
        <w:t>etkin olarak planlayabilme ve yönetebilme.</w:t>
      </w:r>
    </w:p>
    <w:p w14:paraId="4590FE44" w14:textId="77777777" w:rsidR="006406B6" w:rsidRPr="0050281B"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0281B">
        <w:rPr>
          <w:rFonts w:ascii="Times New Roman" w:hAnsi="Times New Roman" w:cs="Times New Roman"/>
          <w:sz w:val="24"/>
          <w:szCs w:val="24"/>
        </w:rPr>
        <w:t>Sağlıkla ilgili süreçlerde hasta ve çalışan güvenliğini sağlayabilme ve geliştirebilme,</w:t>
      </w:r>
    </w:p>
    <w:p w14:paraId="66774EE4" w14:textId="77777777" w:rsidR="006406B6" w:rsidRPr="0050281B"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0281B">
        <w:rPr>
          <w:rFonts w:ascii="Times New Roman" w:hAnsi="Times New Roman" w:cs="Times New Roman"/>
          <w:sz w:val="24"/>
          <w:szCs w:val="24"/>
        </w:rPr>
        <w:t>Hastalıklardan korunma, sağlığın korunması ve geliştirilmesi süreçlerin</w:t>
      </w:r>
      <w:r w:rsidR="00712330">
        <w:rPr>
          <w:rFonts w:ascii="Times New Roman" w:hAnsi="Times New Roman" w:cs="Times New Roman"/>
          <w:sz w:val="24"/>
          <w:szCs w:val="24"/>
        </w:rPr>
        <w:t>i planlayabilme ve yönetebilme.</w:t>
      </w:r>
    </w:p>
    <w:p w14:paraId="0A1A7904" w14:textId="77777777" w:rsidR="006406B6" w:rsidRPr="0050281B"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0281B">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34A14F6B" w14:textId="77777777" w:rsidR="006406B6" w:rsidRPr="0050281B" w:rsidRDefault="006406B6" w:rsidP="006406B6">
      <w:pPr>
        <w:spacing w:line="360" w:lineRule="auto"/>
        <w:ind w:left="360"/>
        <w:jc w:val="both"/>
        <w:rPr>
          <w:rFonts w:ascii="Times New Roman" w:hAnsi="Times New Roman" w:cs="Times New Roman"/>
          <w:sz w:val="24"/>
          <w:szCs w:val="24"/>
        </w:rPr>
      </w:pPr>
    </w:p>
    <w:p w14:paraId="2B7081DB" w14:textId="77777777" w:rsidR="006406B6" w:rsidRPr="0050281B" w:rsidRDefault="006406B6" w:rsidP="006406B6">
      <w:pPr>
        <w:numPr>
          <w:ilvl w:val="0"/>
          <w:numId w:val="1"/>
        </w:numPr>
        <w:spacing w:line="360" w:lineRule="auto"/>
        <w:ind w:left="360"/>
        <w:jc w:val="both"/>
        <w:rPr>
          <w:rFonts w:ascii="Times New Roman" w:hAnsi="Times New Roman" w:cs="Times New Roman"/>
          <w:sz w:val="24"/>
          <w:szCs w:val="24"/>
        </w:rPr>
      </w:pPr>
      <w:r w:rsidRPr="0050281B">
        <w:rPr>
          <w:rFonts w:ascii="Times New Roman" w:hAnsi="Times New Roman" w:cs="Times New Roman"/>
          <w:b/>
          <w:bCs/>
          <w:sz w:val="24"/>
          <w:szCs w:val="24"/>
        </w:rPr>
        <w:t>Tutum hedefleri</w:t>
      </w:r>
    </w:p>
    <w:p w14:paraId="16327B10" w14:textId="77777777" w:rsidR="006406B6" w:rsidRPr="0050281B"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0281B">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29A7D9C0" w14:textId="77777777" w:rsidR="006406B6" w:rsidRPr="0050281B"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0281B">
        <w:rPr>
          <w:rFonts w:ascii="Times New Roman" w:hAnsi="Times New Roman" w:cs="Times New Roman"/>
          <w:sz w:val="24"/>
          <w:szCs w:val="24"/>
        </w:rPr>
        <w:t>Sağlıkla ilgili tüm süreçlerde ve uygulamalarda insani, toplumsal ve kültürel değerleri gözetebilme</w:t>
      </w:r>
    </w:p>
    <w:p w14:paraId="2759526C" w14:textId="77777777" w:rsidR="006406B6" w:rsidRPr="0050281B"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0281B">
        <w:rPr>
          <w:rFonts w:ascii="Times New Roman" w:hAnsi="Times New Roman" w:cs="Times New Roman"/>
          <w:sz w:val="24"/>
          <w:szCs w:val="24"/>
        </w:rPr>
        <w:lastRenderedPageBreak/>
        <w:t>Etik ve mesleki değerleri gözetme, sağlıkla ilgili tüm süreçlerde ve uygulamalarda bu değerlere uygun davranış sergileyebilme</w:t>
      </w:r>
    </w:p>
    <w:p w14:paraId="28BBD180" w14:textId="77777777" w:rsidR="006406B6" w:rsidRPr="0050281B"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0281B">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4860F44A" w14:textId="77777777" w:rsidR="006406B6" w:rsidRPr="0050281B"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0281B">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4A889E16" w14:textId="77777777" w:rsidR="006406B6" w:rsidRPr="0050281B"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0281B">
        <w:rPr>
          <w:rFonts w:ascii="Times New Roman" w:hAnsi="Times New Roman" w:cs="Times New Roman"/>
          <w:sz w:val="24"/>
          <w:szCs w:val="24"/>
        </w:rPr>
        <w:t>Sağlıkla ilgili tüm süreçlerde zamanı ve kaynakları etkin şekilde planlanlayabilme, öncelikleri belirleme, optimize edebilme; kaynakları rasyonel bir şekilde yerinde ve dengeli kullanma, güçlendirme / iyileştirebilme.</w:t>
      </w:r>
    </w:p>
    <w:p w14:paraId="76259EB6" w14:textId="77777777" w:rsidR="006406B6" w:rsidRPr="0050281B" w:rsidRDefault="006406B6" w:rsidP="006406B6">
      <w:pPr>
        <w:tabs>
          <w:tab w:val="left" w:pos="2115"/>
        </w:tabs>
        <w:spacing w:line="360" w:lineRule="auto"/>
        <w:rPr>
          <w:rFonts w:ascii="Times New Roman" w:hAnsi="Times New Roman" w:cs="Times New Roman"/>
          <w:sz w:val="24"/>
          <w:szCs w:val="24"/>
        </w:rPr>
      </w:pPr>
    </w:p>
    <w:p w14:paraId="1C469B77" w14:textId="77777777" w:rsidR="006406B6" w:rsidRPr="0050281B" w:rsidRDefault="006406B6" w:rsidP="006406B6">
      <w:pPr>
        <w:shd w:val="clear" w:color="auto" w:fill="B8CCE4"/>
        <w:spacing w:line="360" w:lineRule="auto"/>
        <w:jc w:val="center"/>
        <w:rPr>
          <w:rFonts w:ascii="Times New Roman" w:hAnsi="Times New Roman" w:cs="Times New Roman"/>
          <w:b/>
          <w:bCs/>
          <w:sz w:val="28"/>
          <w:szCs w:val="24"/>
        </w:rPr>
      </w:pPr>
      <w:r w:rsidRPr="0050281B">
        <w:rPr>
          <w:rFonts w:ascii="Times New Roman" w:hAnsi="Times New Roman" w:cs="Times New Roman"/>
          <w:b/>
          <w:bCs/>
          <w:sz w:val="28"/>
          <w:szCs w:val="24"/>
        </w:rPr>
        <w:t xml:space="preserve">NÖROLOJİ ANABİLİM DALI </w:t>
      </w:r>
    </w:p>
    <w:p w14:paraId="5BC6D4B5" w14:textId="77777777" w:rsidR="006406B6" w:rsidRPr="0050281B" w:rsidRDefault="006406B6" w:rsidP="006406B6">
      <w:pPr>
        <w:shd w:val="clear" w:color="auto" w:fill="B8CCE4"/>
        <w:spacing w:line="360" w:lineRule="auto"/>
        <w:jc w:val="center"/>
        <w:rPr>
          <w:rFonts w:ascii="Times New Roman" w:hAnsi="Times New Roman" w:cs="Times New Roman"/>
          <w:b/>
          <w:bCs/>
          <w:sz w:val="28"/>
          <w:szCs w:val="24"/>
        </w:rPr>
      </w:pPr>
      <w:r w:rsidRPr="0050281B">
        <w:rPr>
          <w:rFonts w:ascii="Times New Roman" w:hAnsi="Times New Roman" w:cs="Times New Roman"/>
          <w:b/>
          <w:bCs/>
          <w:sz w:val="28"/>
          <w:szCs w:val="24"/>
        </w:rPr>
        <w:t>DÖNEM IV STAJ GRUPLARI SINAV YÖNETMELİĞİ</w:t>
      </w:r>
    </w:p>
    <w:p w14:paraId="75DB1199" w14:textId="77777777" w:rsidR="006406B6" w:rsidRPr="0050281B" w:rsidRDefault="006406B6" w:rsidP="006406B6">
      <w:pPr>
        <w:spacing w:line="360" w:lineRule="auto"/>
        <w:jc w:val="center"/>
        <w:rPr>
          <w:rFonts w:ascii="Times New Roman" w:hAnsi="Times New Roman" w:cs="Times New Roman"/>
          <w:b/>
          <w:sz w:val="24"/>
          <w:szCs w:val="24"/>
        </w:rPr>
      </w:pPr>
    </w:p>
    <w:p w14:paraId="703EFF5C" w14:textId="77777777" w:rsidR="006406B6" w:rsidRPr="0050281B" w:rsidRDefault="006406B6" w:rsidP="006406B6">
      <w:pPr>
        <w:spacing w:line="360" w:lineRule="auto"/>
        <w:ind w:firstLine="709"/>
        <w:jc w:val="both"/>
        <w:rPr>
          <w:rFonts w:ascii="Times New Roman" w:hAnsi="Times New Roman" w:cs="Times New Roman"/>
          <w:sz w:val="24"/>
          <w:szCs w:val="24"/>
        </w:rPr>
      </w:pPr>
      <w:r w:rsidRPr="0050281B">
        <w:rPr>
          <w:rFonts w:ascii="Times New Roman" w:hAnsi="Times New Roman" w:cs="Times New Roman"/>
          <w:sz w:val="24"/>
          <w:szCs w:val="24"/>
        </w:rPr>
        <w:t xml:space="preserve">Dönem </w:t>
      </w:r>
      <w:r w:rsidR="00011E48">
        <w:rPr>
          <w:rFonts w:ascii="Times New Roman" w:hAnsi="Times New Roman" w:cs="Times New Roman"/>
          <w:sz w:val="24"/>
          <w:szCs w:val="24"/>
        </w:rPr>
        <w:t>V</w:t>
      </w:r>
      <w:r w:rsidRPr="0050281B">
        <w:rPr>
          <w:rFonts w:ascii="Times New Roman" w:hAnsi="Times New Roman" w:cs="Times New Roman"/>
          <w:sz w:val="24"/>
          <w:szCs w:val="24"/>
        </w:rPr>
        <w:t xml:space="preserve"> öğrencilerinin Nöroloji staj sonundaki değerlendirmeleri aşağıdaki şekilde yapılacaktır.</w:t>
      </w:r>
    </w:p>
    <w:p w14:paraId="3BD7521A" w14:textId="77777777" w:rsidR="006406B6" w:rsidRPr="0050281B" w:rsidRDefault="006406B6" w:rsidP="002279C4">
      <w:pPr>
        <w:pStyle w:val="ListeParagraf"/>
        <w:widowControl/>
        <w:numPr>
          <w:ilvl w:val="0"/>
          <w:numId w:val="29"/>
        </w:numPr>
        <w:autoSpaceDE/>
        <w:autoSpaceDN/>
        <w:adjustRightInd/>
        <w:spacing w:after="200" w:line="360" w:lineRule="auto"/>
        <w:jc w:val="both"/>
        <w:rPr>
          <w:rFonts w:ascii="Times New Roman" w:hAnsi="Times New Roman" w:cs="Times New Roman"/>
          <w:sz w:val="24"/>
          <w:szCs w:val="24"/>
        </w:rPr>
      </w:pPr>
      <w:r w:rsidRPr="0050281B">
        <w:rPr>
          <w:rFonts w:ascii="Times New Roman" w:hAnsi="Times New Roman" w:cs="Times New Roman"/>
          <w:sz w:val="24"/>
          <w:szCs w:val="24"/>
        </w:rPr>
        <w:t xml:space="preserve">Her staj döneminin </w:t>
      </w:r>
      <w:r w:rsidRPr="0050281B">
        <w:rPr>
          <w:rFonts w:ascii="Times New Roman" w:hAnsi="Times New Roman" w:cs="Times New Roman"/>
          <w:b/>
          <w:sz w:val="24"/>
          <w:szCs w:val="24"/>
        </w:rPr>
        <w:t>son iki günü önce yazılı sonra sözlü sınav yapılacaktır. İlk gün saat 10:00</w:t>
      </w:r>
      <w:r w:rsidRPr="0050281B">
        <w:rPr>
          <w:rFonts w:ascii="Times New Roman" w:hAnsi="Times New Roman" w:cs="Times New Roman"/>
          <w:sz w:val="24"/>
          <w:szCs w:val="24"/>
        </w:rPr>
        <w:t xml:space="preserve"> da yazılı sınav yapılacaktır. Toplam 25 adet çoktan seçmeli sorudan oluşan yazılı sınav yapılacaktır. Sınav süresi </w:t>
      </w:r>
      <w:r w:rsidRPr="0050281B">
        <w:rPr>
          <w:rFonts w:ascii="Times New Roman" w:hAnsi="Times New Roman" w:cs="Times New Roman"/>
          <w:b/>
          <w:sz w:val="24"/>
          <w:szCs w:val="24"/>
        </w:rPr>
        <w:t>40</w:t>
      </w:r>
      <w:r w:rsidRPr="0050281B">
        <w:rPr>
          <w:rFonts w:ascii="Times New Roman" w:hAnsi="Times New Roman" w:cs="Times New Roman"/>
          <w:sz w:val="24"/>
          <w:szCs w:val="24"/>
        </w:rPr>
        <w:t xml:space="preserve"> dk. olacaktır. </w:t>
      </w:r>
    </w:p>
    <w:p w14:paraId="4E7575A7" w14:textId="77777777" w:rsidR="006406B6" w:rsidRPr="0050281B" w:rsidRDefault="006406B6" w:rsidP="002279C4">
      <w:pPr>
        <w:pStyle w:val="ListeParagraf"/>
        <w:widowControl/>
        <w:numPr>
          <w:ilvl w:val="0"/>
          <w:numId w:val="29"/>
        </w:numPr>
        <w:autoSpaceDE/>
        <w:autoSpaceDN/>
        <w:adjustRightInd/>
        <w:spacing w:after="200" w:line="360" w:lineRule="auto"/>
        <w:jc w:val="both"/>
        <w:rPr>
          <w:rFonts w:ascii="Times New Roman" w:hAnsi="Times New Roman" w:cs="Times New Roman"/>
          <w:sz w:val="24"/>
          <w:szCs w:val="24"/>
        </w:rPr>
      </w:pPr>
      <w:r w:rsidRPr="0050281B">
        <w:rPr>
          <w:rFonts w:ascii="Times New Roman" w:hAnsi="Times New Roman" w:cs="Times New Roman"/>
          <w:sz w:val="24"/>
          <w:szCs w:val="24"/>
        </w:rPr>
        <w:t xml:space="preserve">Yazılı sınavdan geçen öğrenciler her staj döneminin </w:t>
      </w:r>
      <w:r w:rsidRPr="0050281B">
        <w:rPr>
          <w:rFonts w:ascii="Times New Roman" w:hAnsi="Times New Roman" w:cs="Times New Roman"/>
          <w:b/>
          <w:sz w:val="24"/>
          <w:szCs w:val="24"/>
        </w:rPr>
        <w:t xml:space="preserve">son günü </w:t>
      </w:r>
      <w:r w:rsidRPr="0050281B">
        <w:rPr>
          <w:rFonts w:ascii="Times New Roman" w:hAnsi="Times New Roman" w:cs="Times New Roman"/>
          <w:sz w:val="24"/>
          <w:szCs w:val="24"/>
        </w:rPr>
        <w:t>2 öğretim üyesinden oluşan jüriler tarafından sözlü sınava girecektir. Sözlü sınav yer ve saati staj sonunda öğrencilere bildirilecektir</w:t>
      </w:r>
      <w:r w:rsidRPr="0050281B">
        <w:rPr>
          <w:rFonts w:ascii="Times New Roman" w:hAnsi="Times New Roman" w:cs="Times New Roman"/>
          <w:b/>
          <w:sz w:val="24"/>
          <w:szCs w:val="24"/>
        </w:rPr>
        <w:t xml:space="preserve">. </w:t>
      </w:r>
    </w:p>
    <w:p w14:paraId="0B2F6914" w14:textId="77777777" w:rsidR="006406B6" w:rsidRPr="0050281B" w:rsidRDefault="006406B6" w:rsidP="002279C4">
      <w:pPr>
        <w:pStyle w:val="ListeParagraf"/>
        <w:widowControl/>
        <w:numPr>
          <w:ilvl w:val="0"/>
          <w:numId w:val="29"/>
        </w:numPr>
        <w:autoSpaceDE/>
        <w:autoSpaceDN/>
        <w:adjustRightInd/>
        <w:spacing w:after="200" w:line="360" w:lineRule="auto"/>
        <w:jc w:val="both"/>
        <w:rPr>
          <w:rFonts w:ascii="Times New Roman" w:hAnsi="Times New Roman" w:cs="Times New Roman"/>
          <w:sz w:val="24"/>
          <w:szCs w:val="24"/>
        </w:rPr>
      </w:pPr>
      <w:r w:rsidRPr="0050281B">
        <w:rPr>
          <w:rFonts w:ascii="Times New Roman" w:hAnsi="Times New Roman" w:cs="Times New Roman"/>
          <w:b/>
          <w:sz w:val="24"/>
          <w:szCs w:val="24"/>
        </w:rPr>
        <w:t>Yazılı sınav sonucunun % 50</w:t>
      </w:r>
      <w:r w:rsidRPr="0050281B">
        <w:rPr>
          <w:rFonts w:ascii="Times New Roman" w:hAnsi="Times New Roman" w:cs="Times New Roman"/>
          <w:sz w:val="24"/>
          <w:szCs w:val="24"/>
        </w:rPr>
        <w:t>’si, s</w:t>
      </w:r>
      <w:r w:rsidRPr="0050281B">
        <w:rPr>
          <w:rFonts w:ascii="Times New Roman" w:hAnsi="Times New Roman" w:cs="Times New Roman"/>
          <w:b/>
          <w:sz w:val="24"/>
          <w:szCs w:val="24"/>
        </w:rPr>
        <w:t>özlü sınav sonucunun %40’</w:t>
      </w:r>
      <w:r w:rsidRPr="0050281B">
        <w:rPr>
          <w:rFonts w:ascii="Times New Roman" w:hAnsi="Times New Roman" w:cs="Times New Roman"/>
          <w:sz w:val="24"/>
          <w:szCs w:val="24"/>
        </w:rPr>
        <w:t>si geçme notuna etki edecektir. Geçme notunun kalan %10’u da öğrencinin staj boyunca hazırladığı sunum, vaka takdimi ve staja devamlılıktan alacağı puan ile belirlenecektir.</w:t>
      </w:r>
    </w:p>
    <w:p w14:paraId="34DEDCD6" w14:textId="77777777" w:rsidR="006406B6" w:rsidRPr="005E6F04" w:rsidRDefault="006406B6" w:rsidP="002279C4">
      <w:pPr>
        <w:pStyle w:val="ListeParagraf"/>
        <w:widowControl/>
        <w:numPr>
          <w:ilvl w:val="0"/>
          <w:numId w:val="29"/>
        </w:numPr>
        <w:autoSpaceDE/>
        <w:autoSpaceDN/>
        <w:adjustRightInd/>
        <w:spacing w:after="200" w:line="360" w:lineRule="auto"/>
        <w:jc w:val="both"/>
        <w:rPr>
          <w:rFonts w:ascii="Times New Roman" w:hAnsi="Times New Roman" w:cs="Times New Roman"/>
          <w:sz w:val="24"/>
          <w:szCs w:val="24"/>
        </w:rPr>
      </w:pPr>
      <w:r w:rsidRPr="005E6F04">
        <w:rPr>
          <w:rFonts w:ascii="Times New Roman" w:hAnsi="Times New Roman" w:cs="Times New Roman"/>
          <w:b/>
          <w:sz w:val="24"/>
          <w:szCs w:val="24"/>
        </w:rPr>
        <w:t>Sınavdan başarılı geçme notu 60 puandır. Yazılı, sözlü ve pratik sınavlardan öğrenci 60 puanı geçmek zorundadır.</w:t>
      </w:r>
    </w:p>
    <w:p w14:paraId="64CADCE6" w14:textId="77777777" w:rsidR="006406B6" w:rsidRDefault="006406B6" w:rsidP="006406B6">
      <w:pPr>
        <w:widowControl/>
        <w:autoSpaceDE/>
        <w:autoSpaceDN/>
        <w:adjustRightInd/>
        <w:spacing w:after="200" w:line="360" w:lineRule="auto"/>
        <w:jc w:val="both"/>
        <w:rPr>
          <w:rFonts w:ascii="Times New Roman" w:hAnsi="Times New Roman" w:cs="Times New Roman"/>
          <w:sz w:val="24"/>
          <w:szCs w:val="24"/>
        </w:rPr>
      </w:pPr>
    </w:p>
    <w:p w14:paraId="5589579E"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pPr>
    </w:p>
    <w:p w14:paraId="10F3301A"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pPr>
    </w:p>
    <w:p w14:paraId="5C8917E8"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pPr>
    </w:p>
    <w:p w14:paraId="1266FD8B"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pPr>
    </w:p>
    <w:p w14:paraId="1419844E"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pPr>
    </w:p>
    <w:p w14:paraId="31F570C4"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pPr>
    </w:p>
    <w:tbl>
      <w:tblPr>
        <w:tblW w:w="10390" w:type="dxa"/>
        <w:tblInd w:w="55" w:type="dxa"/>
        <w:tblCellMar>
          <w:left w:w="70" w:type="dxa"/>
          <w:right w:w="70" w:type="dxa"/>
        </w:tblCellMar>
        <w:tblLook w:val="04A0" w:firstRow="1" w:lastRow="0" w:firstColumn="1" w:lastColumn="0" w:noHBand="0" w:noVBand="1"/>
      </w:tblPr>
      <w:tblGrid>
        <w:gridCol w:w="862"/>
        <w:gridCol w:w="3812"/>
        <w:gridCol w:w="3147"/>
        <w:gridCol w:w="834"/>
        <w:gridCol w:w="794"/>
        <w:gridCol w:w="941"/>
      </w:tblGrid>
      <w:tr w:rsidR="006C397D" w:rsidRPr="006C397D" w14:paraId="7A78AA00" w14:textId="77777777" w:rsidTr="00227A92">
        <w:trPr>
          <w:trHeight w:val="391"/>
        </w:trPr>
        <w:tc>
          <w:tcPr>
            <w:tcW w:w="862" w:type="dxa"/>
            <w:vMerge w:val="restart"/>
            <w:tcBorders>
              <w:top w:val="single" w:sz="8" w:space="0" w:color="auto"/>
              <w:left w:val="single" w:sz="8" w:space="0" w:color="auto"/>
              <w:bottom w:val="single" w:sz="8" w:space="0" w:color="000000"/>
              <w:right w:val="nil"/>
            </w:tcBorders>
            <w:shd w:val="clear" w:color="000000" w:fill="DAEEF3"/>
            <w:vAlign w:val="center"/>
            <w:hideMark/>
          </w:tcPr>
          <w:p w14:paraId="21D19600"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lastRenderedPageBreak/>
              <w:t>DERS/</w:t>
            </w:r>
            <w:r w:rsidRPr="006C397D">
              <w:rPr>
                <w:rFonts w:ascii="Times New Roman" w:hAnsi="Times New Roman" w:cs="Times New Roman"/>
                <w:b/>
                <w:bCs/>
                <w:sz w:val="24"/>
                <w:szCs w:val="24"/>
              </w:rPr>
              <w:br/>
              <w:t>STAJ</w:t>
            </w:r>
            <w:r w:rsidRPr="006C397D">
              <w:rPr>
                <w:rFonts w:ascii="Times New Roman" w:hAnsi="Times New Roman" w:cs="Times New Roman"/>
                <w:b/>
                <w:bCs/>
                <w:sz w:val="24"/>
                <w:szCs w:val="24"/>
              </w:rPr>
              <w:br/>
              <w:t xml:space="preserve"> KODU</w:t>
            </w:r>
          </w:p>
        </w:tc>
        <w:tc>
          <w:tcPr>
            <w:tcW w:w="3911"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00744410"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DERSİN KONUSU</w:t>
            </w:r>
          </w:p>
        </w:tc>
        <w:tc>
          <w:tcPr>
            <w:tcW w:w="3228" w:type="dxa"/>
            <w:tcBorders>
              <w:top w:val="single" w:sz="8" w:space="0" w:color="auto"/>
              <w:left w:val="nil"/>
              <w:bottom w:val="nil"/>
              <w:right w:val="nil"/>
            </w:tcBorders>
            <w:shd w:val="clear" w:color="000000" w:fill="DAEEF3"/>
            <w:vAlign w:val="center"/>
            <w:hideMark/>
          </w:tcPr>
          <w:p w14:paraId="0763C6EC"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ÖĞRETİM ÜYESİ</w:t>
            </w:r>
          </w:p>
        </w:tc>
        <w:tc>
          <w:tcPr>
            <w:tcW w:w="776" w:type="dxa"/>
            <w:tcBorders>
              <w:top w:val="single" w:sz="8" w:space="0" w:color="auto"/>
              <w:left w:val="single" w:sz="8" w:space="0" w:color="auto"/>
              <w:bottom w:val="nil"/>
              <w:right w:val="single" w:sz="8" w:space="0" w:color="auto"/>
            </w:tcBorders>
            <w:shd w:val="clear" w:color="000000" w:fill="DAEEF3"/>
            <w:vAlign w:val="center"/>
            <w:hideMark/>
          </w:tcPr>
          <w:p w14:paraId="19D30C8D"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 xml:space="preserve">Teorik </w:t>
            </w:r>
          </w:p>
        </w:tc>
        <w:tc>
          <w:tcPr>
            <w:tcW w:w="739" w:type="dxa"/>
            <w:tcBorders>
              <w:top w:val="single" w:sz="8" w:space="0" w:color="auto"/>
              <w:left w:val="nil"/>
              <w:bottom w:val="nil"/>
              <w:right w:val="nil"/>
            </w:tcBorders>
            <w:shd w:val="clear" w:color="000000" w:fill="DAEEF3"/>
            <w:vAlign w:val="center"/>
            <w:hideMark/>
          </w:tcPr>
          <w:p w14:paraId="509540C5"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Pratik</w:t>
            </w:r>
          </w:p>
        </w:tc>
        <w:tc>
          <w:tcPr>
            <w:tcW w:w="87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08E2A8F6"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Toplam</w:t>
            </w:r>
          </w:p>
        </w:tc>
      </w:tr>
      <w:tr w:rsidR="006C397D" w:rsidRPr="006C397D" w14:paraId="748239C3" w14:textId="77777777" w:rsidTr="00227A92">
        <w:trPr>
          <w:trHeight w:val="720"/>
        </w:trPr>
        <w:tc>
          <w:tcPr>
            <w:tcW w:w="862" w:type="dxa"/>
            <w:vMerge/>
            <w:tcBorders>
              <w:top w:val="single" w:sz="8" w:space="0" w:color="auto"/>
              <w:left w:val="single" w:sz="8" w:space="0" w:color="auto"/>
              <w:bottom w:val="single" w:sz="8" w:space="0" w:color="000000"/>
              <w:right w:val="nil"/>
            </w:tcBorders>
            <w:vAlign w:val="center"/>
            <w:hideMark/>
          </w:tcPr>
          <w:p w14:paraId="021EAA87" w14:textId="77777777" w:rsidR="006C397D" w:rsidRPr="006C397D" w:rsidRDefault="006C397D" w:rsidP="00227A92">
            <w:pPr>
              <w:widowControl/>
              <w:autoSpaceDE/>
              <w:autoSpaceDN/>
              <w:adjustRightInd/>
              <w:rPr>
                <w:rFonts w:ascii="Times New Roman" w:hAnsi="Times New Roman" w:cs="Times New Roman"/>
                <w:b/>
                <w:bCs/>
                <w:sz w:val="24"/>
                <w:szCs w:val="24"/>
              </w:rPr>
            </w:pPr>
          </w:p>
        </w:tc>
        <w:tc>
          <w:tcPr>
            <w:tcW w:w="3911" w:type="dxa"/>
            <w:vMerge/>
            <w:tcBorders>
              <w:top w:val="single" w:sz="8" w:space="0" w:color="auto"/>
              <w:left w:val="single" w:sz="8" w:space="0" w:color="auto"/>
              <w:bottom w:val="single" w:sz="8" w:space="0" w:color="000000"/>
              <w:right w:val="single" w:sz="8" w:space="0" w:color="auto"/>
            </w:tcBorders>
            <w:vAlign w:val="center"/>
            <w:hideMark/>
          </w:tcPr>
          <w:p w14:paraId="6D80BF80" w14:textId="77777777" w:rsidR="006C397D" w:rsidRPr="006C397D" w:rsidRDefault="006C397D" w:rsidP="00227A92">
            <w:pPr>
              <w:widowControl/>
              <w:autoSpaceDE/>
              <w:autoSpaceDN/>
              <w:adjustRightInd/>
              <w:rPr>
                <w:rFonts w:ascii="Times New Roman" w:hAnsi="Times New Roman" w:cs="Times New Roman"/>
                <w:b/>
                <w:bCs/>
                <w:sz w:val="24"/>
                <w:szCs w:val="24"/>
              </w:rPr>
            </w:pPr>
          </w:p>
        </w:tc>
        <w:tc>
          <w:tcPr>
            <w:tcW w:w="3228" w:type="dxa"/>
            <w:tcBorders>
              <w:top w:val="nil"/>
              <w:left w:val="nil"/>
              <w:bottom w:val="single" w:sz="8" w:space="0" w:color="auto"/>
              <w:right w:val="nil"/>
            </w:tcBorders>
            <w:shd w:val="clear" w:color="000000" w:fill="DAEEF3"/>
            <w:vAlign w:val="center"/>
            <w:hideMark/>
          </w:tcPr>
          <w:p w14:paraId="7F3F961F"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Unvan /Adı-Soyadı</w:t>
            </w:r>
          </w:p>
        </w:tc>
        <w:tc>
          <w:tcPr>
            <w:tcW w:w="776" w:type="dxa"/>
            <w:tcBorders>
              <w:top w:val="nil"/>
              <w:left w:val="single" w:sz="8" w:space="0" w:color="auto"/>
              <w:bottom w:val="single" w:sz="8" w:space="0" w:color="auto"/>
              <w:right w:val="single" w:sz="8" w:space="0" w:color="auto"/>
            </w:tcBorders>
            <w:shd w:val="clear" w:color="000000" w:fill="DAEEF3"/>
            <w:vAlign w:val="center"/>
            <w:hideMark/>
          </w:tcPr>
          <w:p w14:paraId="456F2783"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 xml:space="preserve">Ders </w:t>
            </w:r>
            <w:r w:rsidRPr="006C397D">
              <w:rPr>
                <w:rFonts w:ascii="Times New Roman" w:hAnsi="Times New Roman" w:cs="Times New Roman"/>
                <w:b/>
                <w:bCs/>
                <w:sz w:val="24"/>
                <w:szCs w:val="24"/>
              </w:rPr>
              <w:br/>
              <w:t>Saati</w:t>
            </w:r>
          </w:p>
        </w:tc>
        <w:tc>
          <w:tcPr>
            <w:tcW w:w="739" w:type="dxa"/>
            <w:tcBorders>
              <w:top w:val="nil"/>
              <w:left w:val="nil"/>
              <w:bottom w:val="single" w:sz="8" w:space="0" w:color="auto"/>
              <w:right w:val="nil"/>
            </w:tcBorders>
            <w:shd w:val="clear" w:color="000000" w:fill="DAEEF3"/>
            <w:vAlign w:val="center"/>
            <w:hideMark/>
          </w:tcPr>
          <w:p w14:paraId="544B96FE"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 xml:space="preserve">Ders </w:t>
            </w:r>
            <w:r w:rsidRPr="006C397D">
              <w:rPr>
                <w:rFonts w:ascii="Times New Roman" w:hAnsi="Times New Roman" w:cs="Times New Roman"/>
                <w:b/>
                <w:bCs/>
                <w:sz w:val="24"/>
                <w:szCs w:val="24"/>
              </w:rPr>
              <w:br/>
              <w:t>Saati</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14:paraId="72EC7645" w14:textId="77777777" w:rsidR="006C397D" w:rsidRPr="006C397D" w:rsidRDefault="006C397D" w:rsidP="00227A92">
            <w:pPr>
              <w:widowControl/>
              <w:autoSpaceDE/>
              <w:autoSpaceDN/>
              <w:adjustRightInd/>
              <w:rPr>
                <w:rFonts w:ascii="Times New Roman" w:hAnsi="Times New Roman" w:cs="Times New Roman"/>
                <w:b/>
                <w:bCs/>
                <w:sz w:val="24"/>
                <w:szCs w:val="24"/>
              </w:rPr>
            </w:pPr>
          </w:p>
        </w:tc>
      </w:tr>
      <w:tr w:rsidR="006C397D" w:rsidRPr="006C397D" w14:paraId="21B66184"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2EEE20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6163026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Nörolojik muayene ve değerlendirme</w:t>
            </w:r>
          </w:p>
        </w:tc>
        <w:tc>
          <w:tcPr>
            <w:tcW w:w="3228" w:type="dxa"/>
            <w:tcBorders>
              <w:top w:val="nil"/>
              <w:left w:val="nil"/>
              <w:bottom w:val="single" w:sz="4" w:space="0" w:color="auto"/>
              <w:right w:val="single" w:sz="4" w:space="0" w:color="auto"/>
            </w:tcBorders>
            <w:vAlign w:val="center"/>
            <w:hideMark/>
          </w:tcPr>
          <w:p w14:paraId="2E6143E0"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6475C34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739" w:type="dxa"/>
            <w:tcBorders>
              <w:top w:val="nil"/>
              <w:left w:val="nil"/>
              <w:bottom w:val="single" w:sz="4" w:space="0" w:color="auto"/>
              <w:right w:val="single" w:sz="4" w:space="0" w:color="auto"/>
            </w:tcBorders>
            <w:vAlign w:val="center"/>
            <w:hideMark/>
          </w:tcPr>
          <w:p w14:paraId="14D0C7D8"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5</w:t>
            </w:r>
          </w:p>
        </w:tc>
        <w:tc>
          <w:tcPr>
            <w:tcW w:w="874" w:type="dxa"/>
            <w:tcBorders>
              <w:top w:val="nil"/>
              <w:left w:val="nil"/>
              <w:bottom w:val="single" w:sz="4" w:space="0" w:color="auto"/>
              <w:right w:val="single" w:sz="4" w:space="0" w:color="auto"/>
            </w:tcBorders>
            <w:shd w:val="clear" w:color="000000" w:fill="DAEEF3"/>
            <w:vAlign w:val="center"/>
            <w:hideMark/>
          </w:tcPr>
          <w:p w14:paraId="288F6F87"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8</w:t>
            </w:r>
          </w:p>
        </w:tc>
      </w:tr>
      <w:tr w:rsidR="006C397D" w:rsidRPr="006C397D" w14:paraId="1EC3E66E"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6CC7C5C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46FACE9D"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Beyin damar hastalıkları</w:t>
            </w:r>
          </w:p>
        </w:tc>
        <w:tc>
          <w:tcPr>
            <w:tcW w:w="3228" w:type="dxa"/>
            <w:tcBorders>
              <w:top w:val="nil"/>
              <w:left w:val="nil"/>
              <w:bottom w:val="single" w:sz="4" w:space="0" w:color="auto"/>
              <w:right w:val="single" w:sz="4" w:space="0" w:color="auto"/>
            </w:tcBorders>
            <w:hideMark/>
          </w:tcPr>
          <w:p w14:paraId="1ED531C8"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73E389D7"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7B2BE22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5</w:t>
            </w:r>
          </w:p>
        </w:tc>
        <w:tc>
          <w:tcPr>
            <w:tcW w:w="874" w:type="dxa"/>
            <w:tcBorders>
              <w:top w:val="nil"/>
              <w:left w:val="nil"/>
              <w:bottom w:val="single" w:sz="4" w:space="0" w:color="auto"/>
              <w:right w:val="single" w:sz="4" w:space="0" w:color="auto"/>
            </w:tcBorders>
            <w:shd w:val="clear" w:color="000000" w:fill="DAEEF3"/>
            <w:vAlign w:val="center"/>
            <w:hideMark/>
          </w:tcPr>
          <w:p w14:paraId="5D91004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7</w:t>
            </w:r>
          </w:p>
        </w:tc>
      </w:tr>
      <w:tr w:rsidR="006C397D" w:rsidRPr="006C397D" w14:paraId="14425AF3"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5C6BC68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2DAB13B6"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Demiyelinizan hastalıklar</w:t>
            </w:r>
          </w:p>
        </w:tc>
        <w:tc>
          <w:tcPr>
            <w:tcW w:w="3228" w:type="dxa"/>
            <w:tcBorders>
              <w:top w:val="nil"/>
              <w:left w:val="nil"/>
              <w:bottom w:val="single" w:sz="4" w:space="0" w:color="auto"/>
              <w:right w:val="single" w:sz="4" w:space="0" w:color="auto"/>
            </w:tcBorders>
            <w:hideMark/>
          </w:tcPr>
          <w:p w14:paraId="17200696"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42A9575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7587D2C8"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c>
          <w:tcPr>
            <w:tcW w:w="874" w:type="dxa"/>
            <w:tcBorders>
              <w:top w:val="nil"/>
              <w:left w:val="nil"/>
              <w:bottom w:val="single" w:sz="4" w:space="0" w:color="auto"/>
              <w:right w:val="single" w:sz="4" w:space="0" w:color="auto"/>
            </w:tcBorders>
            <w:shd w:val="clear" w:color="000000" w:fill="DAEEF3"/>
            <w:vAlign w:val="center"/>
            <w:hideMark/>
          </w:tcPr>
          <w:p w14:paraId="76AE355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6</w:t>
            </w:r>
          </w:p>
        </w:tc>
      </w:tr>
      <w:tr w:rsidR="006C397D" w:rsidRPr="006C397D" w14:paraId="215B4A41"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50A7E33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53C54F29"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Poliomyelit</w:t>
            </w:r>
          </w:p>
        </w:tc>
        <w:tc>
          <w:tcPr>
            <w:tcW w:w="3228" w:type="dxa"/>
            <w:tcBorders>
              <w:top w:val="nil"/>
              <w:left w:val="nil"/>
              <w:bottom w:val="single" w:sz="4" w:space="0" w:color="auto"/>
              <w:right w:val="single" w:sz="4" w:space="0" w:color="auto"/>
            </w:tcBorders>
            <w:hideMark/>
          </w:tcPr>
          <w:p w14:paraId="537AB3FB"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25578717"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29E64E3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0</w:t>
            </w:r>
          </w:p>
        </w:tc>
        <w:tc>
          <w:tcPr>
            <w:tcW w:w="874" w:type="dxa"/>
            <w:tcBorders>
              <w:top w:val="nil"/>
              <w:left w:val="nil"/>
              <w:bottom w:val="single" w:sz="4" w:space="0" w:color="auto"/>
              <w:right w:val="single" w:sz="4" w:space="0" w:color="auto"/>
            </w:tcBorders>
            <w:shd w:val="clear" w:color="000000" w:fill="DAEEF3"/>
            <w:vAlign w:val="center"/>
            <w:hideMark/>
          </w:tcPr>
          <w:p w14:paraId="0352FA5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r>
      <w:tr w:rsidR="006C397D" w:rsidRPr="006C397D" w14:paraId="319CFB52"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63C673F"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1651BF3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Baş ağrıları</w:t>
            </w:r>
          </w:p>
        </w:tc>
        <w:tc>
          <w:tcPr>
            <w:tcW w:w="3228" w:type="dxa"/>
            <w:tcBorders>
              <w:top w:val="nil"/>
              <w:left w:val="nil"/>
              <w:bottom w:val="single" w:sz="4" w:space="0" w:color="auto"/>
              <w:right w:val="single" w:sz="4" w:space="0" w:color="auto"/>
            </w:tcBorders>
            <w:vAlign w:val="center"/>
            <w:hideMark/>
          </w:tcPr>
          <w:p w14:paraId="592281D1"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1BDB1608"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3EE8E1F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0732596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244D50AF"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6E623B0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497F44E6"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Kas hastalıkları</w:t>
            </w:r>
          </w:p>
        </w:tc>
        <w:tc>
          <w:tcPr>
            <w:tcW w:w="3228" w:type="dxa"/>
            <w:tcBorders>
              <w:top w:val="nil"/>
              <w:left w:val="nil"/>
              <w:bottom w:val="single" w:sz="4" w:space="0" w:color="auto"/>
              <w:right w:val="single" w:sz="4" w:space="0" w:color="auto"/>
            </w:tcBorders>
            <w:vAlign w:val="center"/>
            <w:hideMark/>
          </w:tcPr>
          <w:p w14:paraId="3282FECD"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6675D0B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50D5F3C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3AF6ACB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55D41FCA"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51D1FB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09579185"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Nöromüsküler kavşak hastalıkları</w:t>
            </w:r>
          </w:p>
        </w:tc>
        <w:tc>
          <w:tcPr>
            <w:tcW w:w="3228" w:type="dxa"/>
            <w:tcBorders>
              <w:top w:val="nil"/>
              <w:left w:val="nil"/>
              <w:bottom w:val="single" w:sz="4" w:space="0" w:color="auto"/>
              <w:right w:val="single" w:sz="4" w:space="0" w:color="auto"/>
            </w:tcBorders>
            <w:vAlign w:val="center"/>
            <w:hideMark/>
          </w:tcPr>
          <w:p w14:paraId="7F765874"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7A2C62B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13D4A53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5FD3A7A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69A08CE7"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5D46BF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013EA592"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Beyin ödemi</w:t>
            </w:r>
          </w:p>
        </w:tc>
        <w:tc>
          <w:tcPr>
            <w:tcW w:w="3228" w:type="dxa"/>
            <w:tcBorders>
              <w:top w:val="nil"/>
              <w:left w:val="nil"/>
              <w:bottom w:val="single" w:sz="4" w:space="0" w:color="auto"/>
              <w:right w:val="single" w:sz="4" w:space="0" w:color="auto"/>
            </w:tcBorders>
            <w:vAlign w:val="center"/>
            <w:hideMark/>
          </w:tcPr>
          <w:p w14:paraId="5B62866A"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6DCB691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2F8AD7A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0</w:t>
            </w:r>
          </w:p>
        </w:tc>
        <w:tc>
          <w:tcPr>
            <w:tcW w:w="874" w:type="dxa"/>
            <w:tcBorders>
              <w:top w:val="nil"/>
              <w:left w:val="nil"/>
              <w:bottom w:val="single" w:sz="4" w:space="0" w:color="auto"/>
              <w:right w:val="single" w:sz="4" w:space="0" w:color="auto"/>
            </w:tcBorders>
            <w:shd w:val="clear" w:color="000000" w:fill="DAEEF3"/>
            <w:vAlign w:val="center"/>
            <w:hideMark/>
          </w:tcPr>
          <w:p w14:paraId="7C8085F9"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r>
      <w:tr w:rsidR="006C397D" w:rsidRPr="006C397D" w14:paraId="3D004C15"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F4A660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74396B97"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Epilepsi</w:t>
            </w:r>
          </w:p>
        </w:tc>
        <w:tc>
          <w:tcPr>
            <w:tcW w:w="3228" w:type="dxa"/>
            <w:tcBorders>
              <w:top w:val="nil"/>
              <w:left w:val="nil"/>
              <w:bottom w:val="single" w:sz="4" w:space="0" w:color="auto"/>
              <w:right w:val="single" w:sz="4" w:space="0" w:color="auto"/>
            </w:tcBorders>
            <w:vAlign w:val="center"/>
            <w:hideMark/>
          </w:tcPr>
          <w:p w14:paraId="59E17784" w14:textId="1B587354"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39B2DFF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1E45E3F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7A4826A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68B2A5AA"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F73931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1FDE2AC1"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Merkezi sinir sistemi enfeksiyonları</w:t>
            </w:r>
          </w:p>
        </w:tc>
        <w:tc>
          <w:tcPr>
            <w:tcW w:w="3228" w:type="dxa"/>
            <w:tcBorders>
              <w:top w:val="nil"/>
              <w:left w:val="nil"/>
              <w:bottom w:val="single" w:sz="4" w:space="0" w:color="auto"/>
              <w:right w:val="single" w:sz="4" w:space="0" w:color="auto"/>
            </w:tcBorders>
            <w:vAlign w:val="center"/>
            <w:hideMark/>
          </w:tcPr>
          <w:p w14:paraId="291AE257" w14:textId="4A0CC9DB"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0769EE3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05E54A58"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0</w:t>
            </w:r>
          </w:p>
        </w:tc>
        <w:tc>
          <w:tcPr>
            <w:tcW w:w="874" w:type="dxa"/>
            <w:tcBorders>
              <w:top w:val="nil"/>
              <w:left w:val="nil"/>
              <w:bottom w:val="single" w:sz="4" w:space="0" w:color="auto"/>
              <w:right w:val="single" w:sz="4" w:space="0" w:color="auto"/>
            </w:tcBorders>
            <w:shd w:val="clear" w:color="000000" w:fill="DAEEF3"/>
            <w:vAlign w:val="center"/>
            <w:hideMark/>
          </w:tcPr>
          <w:p w14:paraId="4861BD9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r>
      <w:tr w:rsidR="006C397D" w:rsidRPr="006C397D" w14:paraId="54EE4A3D"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288A4ED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5D004189"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Periferik ve santral fasiyal paralizi</w:t>
            </w:r>
          </w:p>
        </w:tc>
        <w:tc>
          <w:tcPr>
            <w:tcW w:w="3228" w:type="dxa"/>
            <w:tcBorders>
              <w:top w:val="nil"/>
              <w:left w:val="nil"/>
              <w:bottom w:val="single" w:sz="4" w:space="0" w:color="auto"/>
              <w:right w:val="single" w:sz="4" w:space="0" w:color="auto"/>
            </w:tcBorders>
            <w:vAlign w:val="center"/>
            <w:hideMark/>
          </w:tcPr>
          <w:p w14:paraId="6DDF0905" w14:textId="4BB81F6B"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206A065F"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1E83203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277880B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41C59FC5"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54A2DFA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0769D252"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Demans</w:t>
            </w:r>
          </w:p>
        </w:tc>
        <w:tc>
          <w:tcPr>
            <w:tcW w:w="3228" w:type="dxa"/>
            <w:tcBorders>
              <w:top w:val="nil"/>
              <w:left w:val="nil"/>
              <w:bottom w:val="single" w:sz="4" w:space="0" w:color="auto"/>
              <w:right w:val="single" w:sz="4" w:space="0" w:color="auto"/>
            </w:tcBorders>
            <w:vAlign w:val="center"/>
            <w:hideMark/>
          </w:tcPr>
          <w:p w14:paraId="01B65B6D" w14:textId="42A83D26"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4BDE0A9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2048F9D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0</w:t>
            </w:r>
          </w:p>
        </w:tc>
        <w:tc>
          <w:tcPr>
            <w:tcW w:w="874" w:type="dxa"/>
            <w:tcBorders>
              <w:top w:val="nil"/>
              <w:left w:val="nil"/>
              <w:bottom w:val="single" w:sz="4" w:space="0" w:color="auto"/>
              <w:right w:val="single" w:sz="4" w:space="0" w:color="auto"/>
            </w:tcBorders>
            <w:shd w:val="clear" w:color="000000" w:fill="DAEEF3"/>
            <w:vAlign w:val="center"/>
            <w:hideMark/>
          </w:tcPr>
          <w:p w14:paraId="2AA61D7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r>
      <w:tr w:rsidR="006C397D" w:rsidRPr="006C397D" w14:paraId="532A3275"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558F2939"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702D55A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Serebral palsy</w:t>
            </w:r>
          </w:p>
        </w:tc>
        <w:tc>
          <w:tcPr>
            <w:tcW w:w="3228" w:type="dxa"/>
            <w:tcBorders>
              <w:top w:val="nil"/>
              <w:left w:val="nil"/>
              <w:bottom w:val="single" w:sz="4" w:space="0" w:color="auto"/>
              <w:right w:val="single" w:sz="4" w:space="0" w:color="auto"/>
            </w:tcBorders>
            <w:vAlign w:val="center"/>
            <w:hideMark/>
          </w:tcPr>
          <w:p w14:paraId="163CFC95" w14:textId="417C5A6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3CB2AA15"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2D33CC2F"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0</w:t>
            </w:r>
          </w:p>
        </w:tc>
        <w:tc>
          <w:tcPr>
            <w:tcW w:w="874" w:type="dxa"/>
            <w:tcBorders>
              <w:top w:val="nil"/>
              <w:left w:val="nil"/>
              <w:bottom w:val="single" w:sz="4" w:space="0" w:color="auto"/>
              <w:right w:val="single" w:sz="4" w:space="0" w:color="auto"/>
            </w:tcBorders>
            <w:shd w:val="clear" w:color="000000" w:fill="DAEEF3"/>
            <w:vAlign w:val="center"/>
            <w:hideMark/>
          </w:tcPr>
          <w:p w14:paraId="372CF7C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r>
      <w:tr w:rsidR="006C397D" w:rsidRPr="006C397D" w14:paraId="25324441"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14DE8FF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3944D76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Vertigo</w:t>
            </w:r>
          </w:p>
        </w:tc>
        <w:tc>
          <w:tcPr>
            <w:tcW w:w="3228" w:type="dxa"/>
            <w:tcBorders>
              <w:top w:val="nil"/>
              <w:left w:val="nil"/>
              <w:bottom w:val="single" w:sz="4" w:space="0" w:color="auto"/>
              <w:right w:val="single" w:sz="4" w:space="0" w:color="auto"/>
            </w:tcBorders>
            <w:vAlign w:val="center"/>
            <w:hideMark/>
          </w:tcPr>
          <w:p w14:paraId="210990B9" w14:textId="086A0C15"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0701C30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69A4AC4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6D710DF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027D194B"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1471450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bottom"/>
            <w:hideMark/>
          </w:tcPr>
          <w:p w14:paraId="58713DE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Hareket bozuklukları</w:t>
            </w:r>
          </w:p>
        </w:tc>
        <w:tc>
          <w:tcPr>
            <w:tcW w:w="3228" w:type="dxa"/>
            <w:tcBorders>
              <w:top w:val="nil"/>
              <w:left w:val="nil"/>
              <w:bottom w:val="single" w:sz="4" w:space="0" w:color="auto"/>
              <w:right w:val="single" w:sz="4" w:space="0" w:color="auto"/>
            </w:tcBorders>
            <w:hideMark/>
          </w:tcPr>
          <w:p w14:paraId="0B61DC5C"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444F636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34A63AA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6825857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3CE1D836"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1440128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7913E5C3"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Parkinson hastalığı</w:t>
            </w:r>
          </w:p>
        </w:tc>
        <w:tc>
          <w:tcPr>
            <w:tcW w:w="3228" w:type="dxa"/>
            <w:tcBorders>
              <w:top w:val="nil"/>
              <w:left w:val="nil"/>
              <w:bottom w:val="single" w:sz="4" w:space="0" w:color="auto"/>
              <w:right w:val="single" w:sz="4" w:space="0" w:color="auto"/>
            </w:tcBorders>
            <w:hideMark/>
          </w:tcPr>
          <w:p w14:paraId="0B627270"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5ACCEB4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026A222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3CAC666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4D557043"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3F306915"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3F3C1FD3"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Beyin omurilik sıvısı ve lomber ponksiyon</w:t>
            </w:r>
          </w:p>
        </w:tc>
        <w:tc>
          <w:tcPr>
            <w:tcW w:w="3228" w:type="dxa"/>
            <w:tcBorders>
              <w:top w:val="nil"/>
              <w:left w:val="nil"/>
              <w:bottom w:val="single" w:sz="4" w:space="0" w:color="auto"/>
              <w:right w:val="single" w:sz="4" w:space="0" w:color="auto"/>
            </w:tcBorders>
            <w:hideMark/>
          </w:tcPr>
          <w:p w14:paraId="009DA94A" w14:textId="21BB3A6B"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3B7421DF"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7144455F"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63263F4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00692775"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61C0976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347D14D3"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Polinöropatiler</w:t>
            </w:r>
          </w:p>
        </w:tc>
        <w:tc>
          <w:tcPr>
            <w:tcW w:w="3228" w:type="dxa"/>
            <w:tcBorders>
              <w:top w:val="nil"/>
              <w:left w:val="nil"/>
              <w:bottom w:val="single" w:sz="4" w:space="0" w:color="auto"/>
              <w:right w:val="single" w:sz="4" w:space="0" w:color="auto"/>
            </w:tcBorders>
            <w:hideMark/>
          </w:tcPr>
          <w:p w14:paraId="3D94A44A" w14:textId="355EB155"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0A6F8939"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73EFF71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57E8289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1F257423" w14:textId="77777777" w:rsidTr="00227A92">
        <w:trPr>
          <w:trHeight w:val="700"/>
        </w:trPr>
        <w:tc>
          <w:tcPr>
            <w:tcW w:w="862" w:type="dxa"/>
            <w:tcBorders>
              <w:top w:val="nil"/>
              <w:left w:val="single" w:sz="4" w:space="0" w:color="auto"/>
              <w:bottom w:val="single" w:sz="4" w:space="0" w:color="auto"/>
              <w:right w:val="single" w:sz="4" w:space="0" w:color="auto"/>
            </w:tcBorders>
            <w:vAlign w:val="center"/>
            <w:hideMark/>
          </w:tcPr>
          <w:p w14:paraId="5D1B72B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010DC88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Nörolojide tanı yöntemleri -Elektrodiagnoz (EMG)</w:t>
            </w:r>
          </w:p>
        </w:tc>
        <w:tc>
          <w:tcPr>
            <w:tcW w:w="3228" w:type="dxa"/>
            <w:tcBorders>
              <w:top w:val="nil"/>
              <w:left w:val="nil"/>
              <w:bottom w:val="single" w:sz="4" w:space="0" w:color="auto"/>
              <w:right w:val="single" w:sz="4" w:space="0" w:color="auto"/>
            </w:tcBorders>
            <w:vAlign w:val="center"/>
            <w:hideMark/>
          </w:tcPr>
          <w:p w14:paraId="08D3B62C"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3D006D8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5475EA0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c>
          <w:tcPr>
            <w:tcW w:w="874" w:type="dxa"/>
            <w:tcBorders>
              <w:top w:val="nil"/>
              <w:left w:val="nil"/>
              <w:bottom w:val="single" w:sz="4" w:space="0" w:color="auto"/>
              <w:right w:val="single" w:sz="4" w:space="0" w:color="auto"/>
            </w:tcBorders>
            <w:shd w:val="clear" w:color="000000" w:fill="DAEEF3"/>
            <w:vAlign w:val="center"/>
            <w:hideMark/>
          </w:tcPr>
          <w:p w14:paraId="4AA10AB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6</w:t>
            </w:r>
          </w:p>
        </w:tc>
      </w:tr>
      <w:tr w:rsidR="006C397D" w:rsidRPr="006C397D" w14:paraId="3D8BD403"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7AE5322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45C1573C"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Nörolojide tanı yöntemleri -Elektrodiagnoz (EEG)</w:t>
            </w:r>
          </w:p>
        </w:tc>
        <w:tc>
          <w:tcPr>
            <w:tcW w:w="3228" w:type="dxa"/>
            <w:tcBorders>
              <w:top w:val="nil"/>
              <w:left w:val="nil"/>
              <w:bottom w:val="single" w:sz="4" w:space="0" w:color="auto"/>
              <w:right w:val="single" w:sz="4" w:space="0" w:color="auto"/>
            </w:tcBorders>
            <w:vAlign w:val="center"/>
            <w:hideMark/>
          </w:tcPr>
          <w:p w14:paraId="253C6FA4"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1A93AE1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2E895A3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c>
          <w:tcPr>
            <w:tcW w:w="874" w:type="dxa"/>
            <w:tcBorders>
              <w:top w:val="nil"/>
              <w:left w:val="nil"/>
              <w:bottom w:val="single" w:sz="4" w:space="0" w:color="auto"/>
              <w:right w:val="single" w:sz="4" w:space="0" w:color="auto"/>
            </w:tcBorders>
            <w:shd w:val="clear" w:color="000000" w:fill="DAEEF3"/>
            <w:vAlign w:val="center"/>
            <w:hideMark/>
          </w:tcPr>
          <w:p w14:paraId="665748A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6</w:t>
            </w:r>
          </w:p>
        </w:tc>
      </w:tr>
      <w:tr w:rsidR="006C397D" w:rsidRPr="006C397D" w14:paraId="3B469938"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385155A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234FA3FD"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Nörolojide tanı yöntemleri -Elektrodiagnoz (VEP)</w:t>
            </w:r>
          </w:p>
        </w:tc>
        <w:tc>
          <w:tcPr>
            <w:tcW w:w="3228" w:type="dxa"/>
            <w:tcBorders>
              <w:top w:val="nil"/>
              <w:left w:val="nil"/>
              <w:bottom w:val="single" w:sz="4" w:space="0" w:color="auto"/>
              <w:right w:val="single" w:sz="4" w:space="0" w:color="auto"/>
            </w:tcBorders>
            <w:vAlign w:val="center"/>
            <w:hideMark/>
          </w:tcPr>
          <w:p w14:paraId="4152DCDA" w14:textId="1BA47F36"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22EF7D0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589C234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7901207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r>
      <w:tr w:rsidR="006C397D" w:rsidRPr="006C397D" w14:paraId="0596B363"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1E70D11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6912075D"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Genel ve soruna yönelik öykü alma</w:t>
            </w:r>
          </w:p>
        </w:tc>
        <w:tc>
          <w:tcPr>
            <w:tcW w:w="3228" w:type="dxa"/>
            <w:tcBorders>
              <w:top w:val="nil"/>
              <w:left w:val="nil"/>
              <w:bottom w:val="single" w:sz="4" w:space="0" w:color="auto"/>
              <w:right w:val="single" w:sz="4" w:space="0" w:color="auto"/>
            </w:tcBorders>
            <w:vAlign w:val="center"/>
            <w:hideMark/>
          </w:tcPr>
          <w:p w14:paraId="73B17AD6" w14:textId="7253F63A"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7AC24DD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0B3112B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74A8AA35"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5A2D0D2C"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016C817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3AAF2A97"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Hasta dosyası hazırlama</w:t>
            </w:r>
          </w:p>
        </w:tc>
        <w:tc>
          <w:tcPr>
            <w:tcW w:w="3228" w:type="dxa"/>
            <w:tcBorders>
              <w:top w:val="nil"/>
              <w:left w:val="nil"/>
              <w:bottom w:val="single" w:sz="4" w:space="0" w:color="auto"/>
              <w:right w:val="single" w:sz="4" w:space="0" w:color="auto"/>
            </w:tcBorders>
            <w:vAlign w:val="center"/>
            <w:hideMark/>
          </w:tcPr>
          <w:p w14:paraId="6D01A876" w14:textId="749AC43E"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73A8B8B7"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2AC33C7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5</w:t>
            </w:r>
          </w:p>
        </w:tc>
        <w:tc>
          <w:tcPr>
            <w:tcW w:w="874" w:type="dxa"/>
            <w:tcBorders>
              <w:top w:val="nil"/>
              <w:left w:val="nil"/>
              <w:bottom w:val="single" w:sz="4" w:space="0" w:color="auto"/>
              <w:right w:val="single" w:sz="4" w:space="0" w:color="auto"/>
            </w:tcBorders>
            <w:shd w:val="clear" w:color="000000" w:fill="DAEEF3"/>
            <w:vAlign w:val="center"/>
            <w:hideMark/>
          </w:tcPr>
          <w:p w14:paraId="1EF28D8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6</w:t>
            </w:r>
          </w:p>
        </w:tc>
      </w:tr>
      <w:tr w:rsidR="006C397D" w:rsidRPr="006C397D" w14:paraId="1DEECFA1"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0D5F3E9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19F1902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Nörolojik sorgulama yapma</w:t>
            </w:r>
          </w:p>
        </w:tc>
        <w:tc>
          <w:tcPr>
            <w:tcW w:w="3228" w:type="dxa"/>
            <w:tcBorders>
              <w:top w:val="nil"/>
              <w:left w:val="nil"/>
              <w:bottom w:val="single" w:sz="4" w:space="0" w:color="auto"/>
              <w:right w:val="single" w:sz="4" w:space="0" w:color="auto"/>
            </w:tcBorders>
            <w:vAlign w:val="center"/>
            <w:hideMark/>
          </w:tcPr>
          <w:p w14:paraId="633526AD"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09199F4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36FF436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79C88DA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0B211D0C"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6DA0217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lastRenderedPageBreak/>
              <w:t>TIP 504</w:t>
            </w:r>
          </w:p>
        </w:tc>
        <w:tc>
          <w:tcPr>
            <w:tcW w:w="3911" w:type="dxa"/>
            <w:tcBorders>
              <w:top w:val="nil"/>
              <w:left w:val="nil"/>
              <w:bottom w:val="single" w:sz="4" w:space="0" w:color="auto"/>
              <w:right w:val="single" w:sz="4" w:space="0" w:color="auto"/>
            </w:tcBorders>
            <w:vAlign w:val="center"/>
            <w:hideMark/>
          </w:tcPr>
          <w:p w14:paraId="3331959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Konuşma-anlama muayenesi yapma</w:t>
            </w:r>
          </w:p>
        </w:tc>
        <w:tc>
          <w:tcPr>
            <w:tcW w:w="3228" w:type="dxa"/>
            <w:tcBorders>
              <w:top w:val="nil"/>
              <w:left w:val="nil"/>
              <w:bottom w:val="single" w:sz="4" w:space="0" w:color="auto"/>
              <w:right w:val="single" w:sz="4" w:space="0" w:color="auto"/>
            </w:tcBorders>
            <w:vAlign w:val="center"/>
            <w:hideMark/>
          </w:tcPr>
          <w:p w14:paraId="1045CD1B" w14:textId="7777777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Prof. Dr. Ali Zeynal Abidin TAK</w:t>
            </w:r>
          </w:p>
        </w:tc>
        <w:tc>
          <w:tcPr>
            <w:tcW w:w="776" w:type="dxa"/>
            <w:tcBorders>
              <w:top w:val="nil"/>
              <w:left w:val="nil"/>
              <w:bottom w:val="single" w:sz="4" w:space="0" w:color="auto"/>
              <w:right w:val="single" w:sz="4" w:space="0" w:color="auto"/>
            </w:tcBorders>
            <w:vAlign w:val="center"/>
            <w:hideMark/>
          </w:tcPr>
          <w:p w14:paraId="60DA3E3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2F912FF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6FEA508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6B23339E"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1064178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6AE73210"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Kas gücünü değerlendirme</w:t>
            </w:r>
          </w:p>
        </w:tc>
        <w:tc>
          <w:tcPr>
            <w:tcW w:w="3228" w:type="dxa"/>
            <w:tcBorders>
              <w:top w:val="nil"/>
              <w:left w:val="nil"/>
              <w:bottom w:val="single" w:sz="4" w:space="0" w:color="auto"/>
              <w:right w:val="single" w:sz="4" w:space="0" w:color="auto"/>
            </w:tcBorders>
            <w:vAlign w:val="bottom"/>
            <w:hideMark/>
          </w:tcPr>
          <w:p w14:paraId="42788D78"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25D7FF99"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6A75639A"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347AEEA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5991BECB" w14:textId="77777777" w:rsidTr="00227A92">
        <w:trPr>
          <w:trHeight w:val="700"/>
        </w:trPr>
        <w:tc>
          <w:tcPr>
            <w:tcW w:w="862" w:type="dxa"/>
            <w:tcBorders>
              <w:top w:val="nil"/>
              <w:left w:val="single" w:sz="4" w:space="0" w:color="auto"/>
              <w:bottom w:val="single" w:sz="4" w:space="0" w:color="auto"/>
              <w:right w:val="single" w:sz="4" w:space="0" w:color="auto"/>
            </w:tcBorders>
            <w:vAlign w:val="center"/>
            <w:hideMark/>
          </w:tcPr>
          <w:p w14:paraId="40802D4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1055165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Duyu-algı-motor ve refleks muayeneleri yapma</w:t>
            </w:r>
          </w:p>
        </w:tc>
        <w:tc>
          <w:tcPr>
            <w:tcW w:w="3228" w:type="dxa"/>
            <w:tcBorders>
              <w:top w:val="nil"/>
              <w:left w:val="nil"/>
              <w:bottom w:val="single" w:sz="4" w:space="0" w:color="auto"/>
              <w:right w:val="single" w:sz="4" w:space="0" w:color="auto"/>
            </w:tcBorders>
            <w:vAlign w:val="bottom"/>
            <w:hideMark/>
          </w:tcPr>
          <w:p w14:paraId="2B47E260"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7FC448A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28231478"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64D4FA4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5726FF56"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751658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18B01E6C"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Kas tonusunu değerlendirme</w:t>
            </w:r>
          </w:p>
        </w:tc>
        <w:tc>
          <w:tcPr>
            <w:tcW w:w="3228" w:type="dxa"/>
            <w:tcBorders>
              <w:top w:val="nil"/>
              <w:left w:val="nil"/>
              <w:bottom w:val="single" w:sz="4" w:space="0" w:color="auto"/>
              <w:right w:val="single" w:sz="4" w:space="0" w:color="auto"/>
            </w:tcBorders>
            <w:hideMark/>
          </w:tcPr>
          <w:p w14:paraId="378BC1D1" w14:textId="4CD19EC3"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07974BB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523F73D5"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674B8480"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5CF4BE77" w14:textId="77777777" w:rsidTr="00227A92">
        <w:trPr>
          <w:trHeight w:val="720"/>
        </w:trPr>
        <w:tc>
          <w:tcPr>
            <w:tcW w:w="862" w:type="dxa"/>
            <w:tcBorders>
              <w:top w:val="nil"/>
              <w:left w:val="single" w:sz="4" w:space="0" w:color="auto"/>
              <w:bottom w:val="single" w:sz="4" w:space="0" w:color="auto"/>
              <w:right w:val="single" w:sz="4" w:space="0" w:color="auto"/>
            </w:tcBorders>
            <w:vAlign w:val="center"/>
            <w:hideMark/>
          </w:tcPr>
          <w:p w14:paraId="0E1E621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bottom"/>
            <w:hideMark/>
          </w:tcPr>
          <w:p w14:paraId="3EA673CF"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Denge ve koordinasyonu değerlendirme</w:t>
            </w:r>
          </w:p>
        </w:tc>
        <w:tc>
          <w:tcPr>
            <w:tcW w:w="3228" w:type="dxa"/>
            <w:tcBorders>
              <w:top w:val="nil"/>
              <w:left w:val="nil"/>
              <w:bottom w:val="single" w:sz="4" w:space="0" w:color="auto"/>
              <w:right w:val="single" w:sz="4" w:space="0" w:color="auto"/>
            </w:tcBorders>
            <w:hideMark/>
          </w:tcPr>
          <w:p w14:paraId="12B5A96A" w14:textId="5454AAD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b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5E30F97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17DFE9CF"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041962E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19E0CC47"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343BC70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7450262B"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-Laboratuar sonuçlarının analizi</w:t>
            </w:r>
          </w:p>
        </w:tc>
        <w:tc>
          <w:tcPr>
            <w:tcW w:w="3228" w:type="dxa"/>
            <w:tcBorders>
              <w:top w:val="nil"/>
              <w:left w:val="nil"/>
              <w:bottom w:val="single" w:sz="4" w:space="0" w:color="auto"/>
              <w:right w:val="single" w:sz="4" w:space="0" w:color="auto"/>
            </w:tcBorders>
            <w:hideMark/>
          </w:tcPr>
          <w:p w14:paraId="41D547C4" w14:textId="3AD50848"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2E2F05B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5CFA28D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03FCF21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10B40A7D"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60098AC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691E8721"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Tomografi değerlendirme</w:t>
            </w:r>
          </w:p>
        </w:tc>
        <w:tc>
          <w:tcPr>
            <w:tcW w:w="3228" w:type="dxa"/>
            <w:tcBorders>
              <w:top w:val="nil"/>
              <w:left w:val="nil"/>
              <w:bottom w:val="single" w:sz="4" w:space="0" w:color="auto"/>
              <w:right w:val="single" w:sz="4" w:space="0" w:color="auto"/>
            </w:tcBorders>
            <w:vAlign w:val="center"/>
            <w:hideMark/>
          </w:tcPr>
          <w:p w14:paraId="5332E0B8" w14:textId="65DB9F29"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61E3C39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79D456E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62166881"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4645B3C3" w14:textId="77777777" w:rsidTr="00227A92">
        <w:trPr>
          <w:trHeight w:val="700"/>
        </w:trPr>
        <w:tc>
          <w:tcPr>
            <w:tcW w:w="862" w:type="dxa"/>
            <w:tcBorders>
              <w:top w:val="nil"/>
              <w:left w:val="single" w:sz="4" w:space="0" w:color="auto"/>
              <w:bottom w:val="single" w:sz="4" w:space="0" w:color="auto"/>
              <w:right w:val="single" w:sz="4" w:space="0" w:color="auto"/>
            </w:tcBorders>
            <w:vAlign w:val="center"/>
            <w:hideMark/>
          </w:tcPr>
          <w:p w14:paraId="660306EB"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1D2D5757"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Manyetik rezonans görüntüleme değerlendirme</w:t>
            </w:r>
          </w:p>
        </w:tc>
        <w:tc>
          <w:tcPr>
            <w:tcW w:w="3228" w:type="dxa"/>
            <w:tcBorders>
              <w:top w:val="nil"/>
              <w:left w:val="nil"/>
              <w:bottom w:val="single" w:sz="4" w:space="0" w:color="auto"/>
              <w:right w:val="single" w:sz="4" w:space="0" w:color="auto"/>
            </w:tcBorders>
            <w:vAlign w:val="center"/>
            <w:hideMark/>
          </w:tcPr>
          <w:p w14:paraId="6F7C62A5" w14:textId="02DAEC5C"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11E13D1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08F0890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c>
          <w:tcPr>
            <w:tcW w:w="874" w:type="dxa"/>
            <w:tcBorders>
              <w:top w:val="nil"/>
              <w:left w:val="nil"/>
              <w:bottom w:val="single" w:sz="4" w:space="0" w:color="auto"/>
              <w:right w:val="single" w:sz="4" w:space="0" w:color="auto"/>
            </w:tcBorders>
            <w:shd w:val="clear" w:color="000000" w:fill="DAEEF3"/>
            <w:vAlign w:val="center"/>
            <w:hideMark/>
          </w:tcPr>
          <w:p w14:paraId="0EC56879"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5</w:t>
            </w:r>
          </w:p>
        </w:tc>
      </w:tr>
      <w:tr w:rsidR="006C397D" w:rsidRPr="006C397D" w14:paraId="7E9B7AF6"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7B0E1674"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66805F71"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Ultrasonografi değerlendirme</w:t>
            </w:r>
          </w:p>
        </w:tc>
        <w:tc>
          <w:tcPr>
            <w:tcW w:w="3228" w:type="dxa"/>
            <w:tcBorders>
              <w:top w:val="nil"/>
              <w:left w:val="nil"/>
              <w:bottom w:val="single" w:sz="4" w:space="0" w:color="auto"/>
              <w:right w:val="single" w:sz="4" w:space="0" w:color="auto"/>
            </w:tcBorders>
            <w:vAlign w:val="center"/>
            <w:hideMark/>
          </w:tcPr>
          <w:p w14:paraId="65DA6344"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061F1327"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712E84C6"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c>
          <w:tcPr>
            <w:tcW w:w="874" w:type="dxa"/>
            <w:tcBorders>
              <w:top w:val="nil"/>
              <w:left w:val="nil"/>
              <w:bottom w:val="single" w:sz="4" w:space="0" w:color="auto"/>
              <w:right w:val="single" w:sz="4" w:space="0" w:color="auto"/>
            </w:tcBorders>
            <w:shd w:val="clear" w:color="000000" w:fill="DAEEF3"/>
            <w:vAlign w:val="center"/>
            <w:hideMark/>
          </w:tcPr>
          <w:p w14:paraId="20A8965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4</w:t>
            </w:r>
          </w:p>
        </w:tc>
      </w:tr>
      <w:tr w:rsidR="006C397D" w:rsidRPr="006C397D" w14:paraId="2249181B"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2DC931E5"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1A8BE1DB"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Uygulama – Kardiyak değerlendirme ve EKG</w:t>
            </w:r>
          </w:p>
        </w:tc>
        <w:tc>
          <w:tcPr>
            <w:tcW w:w="3228" w:type="dxa"/>
            <w:tcBorders>
              <w:top w:val="nil"/>
              <w:left w:val="nil"/>
              <w:bottom w:val="single" w:sz="4" w:space="0" w:color="auto"/>
              <w:right w:val="single" w:sz="4" w:space="0" w:color="auto"/>
            </w:tcBorders>
            <w:vAlign w:val="center"/>
            <w:hideMark/>
          </w:tcPr>
          <w:p w14:paraId="036442DD"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Prof. Dr. Yaşar Altun</w:t>
            </w:r>
          </w:p>
        </w:tc>
        <w:tc>
          <w:tcPr>
            <w:tcW w:w="776" w:type="dxa"/>
            <w:tcBorders>
              <w:top w:val="nil"/>
              <w:left w:val="nil"/>
              <w:bottom w:val="single" w:sz="4" w:space="0" w:color="auto"/>
              <w:right w:val="single" w:sz="4" w:space="0" w:color="auto"/>
            </w:tcBorders>
            <w:vAlign w:val="center"/>
            <w:hideMark/>
          </w:tcPr>
          <w:p w14:paraId="3865C385"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739" w:type="dxa"/>
            <w:tcBorders>
              <w:top w:val="nil"/>
              <w:left w:val="nil"/>
              <w:bottom w:val="single" w:sz="4" w:space="0" w:color="auto"/>
              <w:right w:val="single" w:sz="4" w:space="0" w:color="auto"/>
            </w:tcBorders>
            <w:vAlign w:val="center"/>
            <w:hideMark/>
          </w:tcPr>
          <w:p w14:paraId="330A97B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874" w:type="dxa"/>
            <w:tcBorders>
              <w:top w:val="nil"/>
              <w:left w:val="nil"/>
              <w:bottom w:val="single" w:sz="4" w:space="0" w:color="auto"/>
              <w:right w:val="single" w:sz="4" w:space="0" w:color="auto"/>
            </w:tcBorders>
            <w:shd w:val="clear" w:color="000000" w:fill="DAEEF3"/>
            <w:vAlign w:val="center"/>
            <w:hideMark/>
          </w:tcPr>
          <w:p w14:paraId="386C000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2785B825"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692E934E"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3AD60CD3"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Alzheimer hastalığı</w:t>
            </w:r>
          </w:p>
        </w:tc>
        <w:tc>
          <w:tcPr>
            <w:tcW w:w="3228" w:type="dxa"/>
            <w:tcBorders>
              <w:top w:val="nil"/>
              <w:left w:val="nil"/>
              <w:bottom w:val="single" w:sz="4" w:space="0" w:color="auto"/>
              <w:right w:val="single" w:sz="4" w:space="0" w:color="auto"/>
            </w:tcBorders>
            <w:vAlign w:val="center"/>
            <w:hideMark/>
          </w:tcPr>
          <w:p w14:paraId="40B6CD4C" w14:textId="53784B30"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3FEEC3D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45DCB44D"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3EFDBE99"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1EEA852E" w14:textId="77777777" w:rsidTr="00227A92">
        <w:trPr>
          <w:trHeight w:val="412"/>
        </w:trPr>
        <w:tc>
          <w:tcPr>
            <w:tcW w:w="862" w:type="dxa"/>
            <w:tcBorders>
              <w:top w:val="nil"/>
              <w:left w:val="single" w:sz="4" w:space="0" w:color="auto"/>
              <w:bottom w:val="single" w:sz="4" w:space="0" w:color="auto"/>
              <w:right w:val="single" w:sz="4" w:space="0" w:color="auto"/>
            </w:tcBorders>
            <w:vAlign w:val="center"/>
            <w:hideMark/>
          </w:tcPr>
          <w:p w14:paraId="4FF61EA2"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TIP 504</w:t>
            </w:r>
          </w:p>
        </w:tc>
        <w:tc>
          <w:tcPr>
            <w:tcW w:w="3911" w:type="dxa"/>
            <w:tcBorders>
              <w:top w:val="nil"/>
              <w:left w:val="nil"/>
              <w:bottom w:val="single" w:sz="4" w:space="0" w:color="auto"/>
              <w:right w:val="single" w:sz="4" w:space="0" w:color="auto"/>
            </w:tcBorders>
            <w:vAlign w:val="center"/>
            <w:hideMark/>
          </w:tcPr>
          <w:p w14:paraId="300219B9"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Nöropatik ağrı</w:t>
            </w:r>
          </w:p>
        </w:tc>
        <w:tc>
          <w:tcPr>
            <w:tcW w:w="3228" w:type="dxa"/>
            <w:tcBorders>
              <w:top w:val="nil"/>
              <w:left w:val="nil"/>
              <w:bottom w:val="single" w:sz="4" w:space="0" w:color="auto"/>
              <w:right w:val="single" w:sz="4" w:space="0" w:color="auto"/>
            </w:tcBorders>
            <w:hideMark/>
          </w:tcPr>
          <w:p w14:paraId="5BA1A51F" w14:textId="380460C7" w:rsidR="006C397D" w:rsidRPr="006C397D" w:rsidRDefault="006C397D" w:rsidP="00227A92">
            <w:pPr>
              <w:rPr>
                <w:rFonts w:ascii="Times New Roman" w:hAnsi="Times New Roman" w:cs="Times New Roman"/>
                <w:sz w:val="24"/>
                <w:szCs w:val="24"/>
              </w:rPr>
            </w:pPr>
            <w:r w:rsidRPr="006C397D">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776" w:type="dxa"/>
            <w:tcBorders>
              <w:top w:val="nil"/>
              <w:left w:val="nil"/>
              <w:bottom w:val="single" w:sz="4" w:space="0" w:color="auto"/>
              <w:right w:val="single" w:sz="4" w:space="0" w:color="auto"/>
            </w:tcBorders>
            <w:vAlign w:val="center"/>
            <w:hideMark/>
          </w:tcPr>
          <w:p w14:paraId="63488B13"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2</w:t>
            </w:r>
          </w:p>
        </w:tc>
        <w:tc>
          <w:tcPr>
            <w:tcW w:w="739" w:type="dxa"/>
            <w:tcBorders>
              <w:top w:val="nil"/>
              <w:left w:val="nil"/>
              <w:bottom w:val="single" w:sz="4" w:space="0" w:color="auto"/>
              <w:right w:val="single" w:sz="4" w:space="0" w:color="auto"/>
            </w:tcBorders>
            <w:vAlign w:val="center"/>
            <w:hideMark/>
          </w:tcPr>
          <w:p w14:paraId="710C388F"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1</w:t>
            </w:r>
          </w:p>
        </w:tc>
        <w:tc>
          <w:tcPr>
            <w:tcW w:w="874" w:type="dxa"/>
            <w:tcBorders>
              <w:top w:val="nil"/>
              <w:left w:val="nil"/>
              <w:bottom w:val="single" w:sz="4" w:space="0" w:color="auto"/>
              <w:right w:val="single" w:sz="4" w:space="0" w:color="auto"/>
            </w:tcBorders>
            <w:shd w:val="clear" w:color="000000" w:fill="DAEEF3"/>
            <w:vAlign w:val="center"/>
            <w:hideMark/>
          </w:tcPr>
          <w:p w14:paraId="7CE2ABEC" w14:textId="77777777" w:rsidR="006C397D" w:rsidRPr="006C397D" w:rsidRDefault="006C397D" w:rsidP="00227A92">
            <w:pPr>
              <w:widowControl/>
              <w:autoSpaceDE/>
              <w:autoSpaceDN/>
              <w:adjustRightInd/>
              <w:jc w:val="center"/>
              <w:rPr>
                <w:rFonts w:ascii="Times New Roman" w:hAnsi="Times New Roman" w:cs="Times New Roman"/>
                <w:sz w:val="24"/>
                <w:szCs w:val="24"/>
              </w:rPr>
            </w:pPr>
            <w:r w:rsidRPr="006C397D">
              <w:rPr>
                <w:rFonts w:ascii="Times New Roman" w:hAnsi="Times New Roman" w:cs="Times New Roman"/>
                <w:sz w:val="24"/>
                <w:szCs w:val="24"/>
              </w:rPr>
              <w:t>3</w:t>
            </w:r>
          </w:p>
        </w:tc>
      </w:tr>
      <w:tr w:rsidR="006C397D" w:rsidRPr="006C397D" w14:paraId="638B8ACA" w14:textId="77777777" w:rsidTr="00227A92">
        <w:trPr>
          <w:trHeight w:val="844"/>
        </w:trPr>
        <w:tc>
          <w:tcPr>
            <w:tcW w:w="862" w:type="dxa"/>
            <w:tcBorders>
              <w:top w:val="nil"/>
              <w:left w:val="single" w:sz="4" w:space="0" w:color="auto"/>
              <w:bottom w:val="single" w:sz="4" w:space="0" w:color="auto"/>
              <w:right w:val="nil"/>
            </w:tcBorders>
            <w:shd w:val="clear" w:color="000000" w:fill="DAEEF3"/>
            <w:vAlign w:val="bottom"/>
            <w:hideMark/>
          </w:tcPr>
          <w:p w14:paraId="260406B6"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 </w:t>
            </w:r>
          </w:p>
        </w:tc>
        <w:tc>
          <w:tcPr>
            <w:tcW w:w="3911" w:type="dxa"/>
            <w:tcBorders>
              <w:top w:val="nil"/>
              <w:left w:val="nil"/>
              <w:bottom w:val="single" w:sz="4" w:space="0" w:color="auto"/>
              <w:right w:val="nil"/>
            </w:tcBorders>
            <w:shd w:val="clear" w:color="000000" w:fill="DAEEF3"/>
            <w:vAlign w:val="bottom"/>
            <w:hideMark/>
          </w:tcPr>
          <w:p w14:paraId="03823529" w14:textId="77777777" w:rsidR="006C397D" w:rsidRPr="006C397D" w:rsidRDefault="006C397D" w:rsidP="00227A92">
            <w:pPr>
              <w:widowControl/>
              <w:autoSpaceDE/>
              <w:autoSpaceDN/>
              <w:adjustRightInd/>
              <w:rPr>
                <w:rFonts w:ascii="Times New Roman" w:hAnsi="Times New Roman" w:cs="Times New Roman"/>
                <w:sz w:val="24"/>
                <w:szCs w:val="24"/>
              </w:rPr>
            </w:pPr>
            <w:r w:rsidRPr="006C397D">
              <w:rPr>
                <w:rFonts w:ascii="Times New Roman" w:hAnsi="Times New Roman" w:cs="Times New Roman"/>
                <w:sz w:val="24"/>
                <w:szCs w:val="24"/>
              </w:rPr>
              <w:t> </w:t>
            </w:r>
          </w:p>
        </w:tc>
        <w:tc>
          <w:tcPr>
            <w:tcW w:w="3228" w:type="dxa"/>
            <w:tcBorders>
              <w:top w:val="nil"/>
              <w:left w:val="nil"/>
              <w:bottom w:val="single" w:sz="4" w:space="0" w:color="auto"/>
              <w:right w:val="single" w:sz="4" w:space="0" w:color="auto"/>
            </w:tcBorders>
            <w:shd w:val="clear" w:color="000000" w:fill="DAEEF3"/>
            <w:vAlign w:val="center"/>
            <w:hideMark/>
          </w:tcPr>
          <w:p w14:paraId="353E0C7C"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GENEL TOPLAM</w:t>
            </w:r>
          </w:p>
        </w:tc>
        <w:tc>
          <w:tcPr>
            <w:tcW w:w="776" w:type="dxa"/>
            <w:tcBorders>
              <w:top w:val="nil"/>
              <w:left w:val="nil"/>
              <w:bottom w:val="single" w:sz="4" w:space="0" w:color="auto"/>
              <w:right w:val="single" w:sz="4" w:space="0" w:color="auto"/>
            </w:tcBorders>
            <w:shd w:val="clear" w:color="000000" w:fill="DAEEF3"/>
            <w:vAlign w:val="center"/>
            <w:hideMark/>
          </w:tcPr>
          <w:p w14:paraId="2871B96E"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56</w:t>
            </w:r>
          </w:p>
        </w:tc>
        <w:tc>
          <w:tcPr>
            <w:tcW w:w="739" w:type="dxa"/>
            <w:tcBorders>
              <w:top w:val="nil"/>
              <w:left w:val="nil"/>
              <w:bottom w:val="single" w:sz="4" w:space="0" w:color="auto"/>
              <w:right w:val="single" w:sz="4" w:space="0" w:color="auto"/>
            </w:tcBorders>
            <w:shd w:val="clear" w:color="000000" w:fill="DAEEF3"/>
            <w:vAlign w:val="center"/>
            <w:hideMark/>
          </w:tcPr>
          <w:p w14:paraId="2DE37645"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79</w:t>
            </w:r>
          </w:p>
        </w:tc>
        <w:tc>
          <w:tcPr>
            <w:tcW w:w="874" w:type="dxa"/>
            <w:tcBorders>
              <w:top w:val="nil"/>
              <w:left w:val="nil"/>
              <w:bottom w:val="single" w:sz="4" w:space="0" w:color="auto"/>
              <w:right w:val="single" w:sz="4" w:space="0" w:color="auto"/>
            </w:tcBorders>
            <w:shd w:val="clear" w:color="000000" w:fill="DAEEF3"/>
            <w:vAlign w:val="center"/>
            <w:hideMark/>
          </w:tcPr>
          <w:p w14:paraId="0A3D0F95" w14:textId="77777777" w:rsidR="006C397D" w:rsidRPr="006C397D" w:rsidRDefault="006C397D" w:rsidP="00227A92">
            <w:pPr>
              <w:widowControl/>
              <w:autoSpaceDE/>
              <w:autoSpaceDN/>
              <w:adjustRightInd/>
              <w:jc w:val="center"/>
              <w:rPr>
                <w:rFonts w:ascii="Times New Roman" w:hAnsi="Times New Roman" w:cs="Times New Roman"/>
                <w:b/>
                <w:bCs/>
                <w:sz w:val="24"/>
                <w:szCs w:val="24"/>
              </w:rPr>
            </w:pPr>
            <w:r w:rsidRPr="006C397D">
              <w:rPr>
                <w:rFonts w:ascii="Times New Roman" w:hAnsi="Times New Roman" w:cs="Times New Roman"/>
                <w:b/>
                <w:bCs/>
                <w:sz w:val="24"/>
                <w:szCs w:val="24"/>
              </w:rPr>
              <w:t>135</w:t>
            </w:r>
          </w:p>
        </w:tc>
      </w:tr>
    </w:tbl>
    <w:p w14:paraId="2CE43357"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pPr>
    </w:p>
    <w:p w14:paraId="4992553D"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sectPr w:rsidR="00064BA0" w:rsidSect="002C5E22">
          <w:pgSz w:w="11906" w:h="16838"/>
          <w:pgMar w:top="720" w:right="720" w:bottom="82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280" w:type="dxa"/>
        <w:tblInd w:w="55" w:type="dxa"/>
        <w:tblCellMar>
          <w:left w:w="70" w:type="dxa"/>
          <w:right w:w="70" w:type="dxa"/>
        </w:tblCellMar>
        <w:tblLook w:val="04A0" w:firstRow="1" w:lastRow="0" w:firstColumn="1" w:lastColumn="0" w:noHBand="0" w:noVBand="1"/>
      </w:tblPr>
      <w:tblGrid>
        <w:gridCol w:w="1020"/>
        <w:gridCol w:w="1520"/>
        <w:gridCol w:w="2955"/>
        <w:gridCol w:w="1040"/>
        <w:gridCol w:w="1497"/>
        <w:gridCol w:w="3392"/>
        <w:gridCol w:w="2256"/>
        <w:gridCol w:w="1600"/>
      </w:tblGrid>
      <w:tr w:rsidR="006406B6" w:rsidRPr="005E6F04" w14:paraId="78A136B4" w14:textId="77777777" w:rsidTr="006406B6">
        <w:trPr>
          <w:trHeight w:val="855"/>
        </w:trPr>
        <w:tc>
          <w:tcPr>
            <w:tcW w:w="100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DDCEDB0"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lastRenderedPageBreak/>
              <w:t>Ders/Staj</w:t>
            </w:r>
            <w:r w:rsidRPr="005E6F04">
              <w:rPr>
                <w:rFonts w:ascii="Times New Roman" w:hAnsi="Times New Roman" w:cs="Times New Roman"/>
                <w:b/>
                <w:bCs/>
                <w:color w:val="000000"/>
                <w:sz w:val="22"/>
                <w:szCs w:val="22"/>
              </w:rPr>
              <w:br/>
              <w:t>Kodu</w:t>
            </w:r>
          </w:p>
        </w:tc>
        <w:tc>
          <w:tcPr>
            <w:tcW w:w="1520" w:type="dxa"/>
            <w:tcBorders>
              <w:top w:val="single" w:sz="4" w:space="0" w:color="auto"/>
              <w:left w:val="nil"/>
              <w:bottom w:val="single" w:sz="4" w:space="0" w:color="auto"/>
              <w:right w:val="single" w:sz="4" w:space="0" w:color="auto"/>
            </w:tcBorders>
            <w:shd w:val="clear" w:color="000000" w:fill="DAEEF3"/>
            <w:vAlign w:val="center"/>
            <w:hideMark/>
          </w:tcPr>
          <w:p w14:paraId="6F973B52"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Semptom /Durum</w:t>
            </w:r>
          </w:p>
        </w:tc>
        <w:tc>
          <w:tcPr>
            <w:tcW w:w="2960" w:type="dxa"/>
            <w:tcBorders>
              <w:top w:val="single" w:sz="4" w:space="0" w:color="auto"/>
              <w:left w:val="nil"/>
              <w:bottom w:val="single" w:sz="4" w:space="0" w:color="auto"/>
              <w:right w:val="single" w:sz="4" w:space="0" w:color="auto"/>
            </w:tcBorders>
            <w:shd w:val="clear" w:color="000000" w:fill="DAEEF3"/>
            <w:vAlign w:val="center"/>
            <w:hideMark/>
          </w:tcPr>
          <w:p w14:paraId="17CBB672"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Hastalık /Klinik Problem</w:t>
            </w:r>
          </w:p>
        </w:tc>
        <w:tc>
          <w:tcPr>
            <w:tcW w:w="1040" w:type="dxa"/>
            <w:tcBorders>
              <w:top w:val="single" w:sz="4" w:space="0" w:color="auto"/>
              <w:left w:val="nil"/>
              <w:bottom w:val="single" w:sz="4" w:space="0" w:color="auto"/>
              <w:right w:val="single" w:sz="4" w:space="0" w:color="auto"/>
            </w:tcBorders>
            <w:shd w:val="clear" w:color="000000" w:fill="DAEEF3"/>
            <w:vAlign w:val="center"/>
            <w:hideMark/>
          </w:tcPr>
          <w:p w14:paraId="7D22FE6A"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Öğrenme</w:t>
            </w:r>
            <w:r w:rsidRPr="005E6F04">
              <w:rPr>
                <w:rFonts w:ascii="Times New Roman" w:hAnsi="Times New Roman" w:cs="Times New Roman"/>
                <w:b/>
                <w:bCs/>
                <w:color w:val="000000"/>
                <w:sz w:val="22"/>
                <w:szCs w:val="22"/>
              </w:rPr>
              <w:br/>
              <w:t>Düzeyi</w:t>
            </w:r>
          </w:p>
        </w:tc>
        <w:tc>
          <w:tcPr>
            <w:tcW w:w="1500" w:type="dxa"/>
            <w:tcBorders>
              <w:top w:val="single" w:sz="4" w:space="0" w:color="auto"/>
              <w:left w:val="nil"/>
              <w:bottom w:val="single" w:sz="4" w:space="0" w:color="auto"/>
              <w:right w:val="single" w:sz="4" w:space="0" w:color="auto"/>
            </w:tcBorders>
            <w:shd w:val="clear" w:color="000000" w:fill="DAEEF3"/>
            <w:vAlign w:val="center"/>
            <w:hideMark/>
          </w:tcPr>
          <w:p w14:paraId="428721E4"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Organ sistemi</w:t>
            </w:r>
          </w:p>
        </w:tc>
        <w:tc>
          <w:tcPr>
            <w:tcW w:w="3400" w:type="dxa"/>
            <w:tcBorders>
              <w:top w:val="single" w:sz="4" w:space="0" w:color="auto"/>
              <w:left w:val="nil"/>
              <w:bottom w:val="single" w:sz="4" w:space="0" w:color="auto"/>
              <w:right w:val="single" w:sz="4" w:space="0" w:color="auto"/>
            </w:tcBorders>
            <w:shd w:val="clear" w:color="000000" w:fill="DAEEF3"/>
            <w:vAlign w:val="center"/>
            <w:hideMark/>
          </w:tcPr>
          <w:p w14:paraId="552C0B8F"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Hekimlik uygulamaları</w:t>
            </w:r>
          </w:p>
        </w:tc>
        <w:tc>
          <w:tcPr>
            <w:tcW w:w="2260" w:type="dxa"/>
            <w:tcBorders>
              <w:top w:val="single" w:sz="4" w:space="0" w:color="auto"/>
              <w:left w:val="nil"/>
              <w:bottom w:val="single" w:sz="4" w:space="0" w:color="auto"/>
              <w:right w:val="single" w:sz="4" w:space="0" w:color="auto"/>
            </w:tcBorders>
            <w:shd w:val="clear" w:color="000000" w:fill="DAEEF3"/>
            <w:vAlign w:val="center"/>
            <w:hideMark/>
          </w:tcPr>
          <w:p w14:paraId="15C43DBA"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Öğrenme yöntemi</w:t>
            </w:r>
          </w:p>
        </w:tc>
        <w:tc>
          <w:tcPr>
            <w:tcW w:w="1600" w:type="dxa"/>
            <w:tcBorders>
              <w:top w:val="single" w:sz="4" w:space="0" w:color="auto"/>
              <w:left w:val="nil"/>
              <w:bottom w:val="single" w:sz="4" w:space="0" w:color="auto"/>
              <w:right w:val="single" w:sz="4" w:space="0" w:color="auto"/>
            </w:tcBorders>
            <w:shd w:val="clear" w:color="000000" w:fill="DAEEF3"/>
            <w:vAlign w:val="center"/>
            <w:hideMark/>
          </w:tcPr>
          <w:p w14:paraId="2480B4B5" w14:textId="77777777" w:rsidR="006406B6" w:rsidRPr="005E6F04" w:rsidRDefault="006406B6" w:rsidP="006406B6">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Ölçme Değerlendirme</w:t>
            </w:r>
            <w:r w:rsidRPr="005E6F04">
              <w:rPr>
                <w:rFonts w:ascii="Times New Roman" w:hAnsi="Times New Roman" w:cs="Times New Roman"/>
                <w:b/>
                <w:bCs/>
                <w:color w:val="000000"/>
                <w:sz w:val="22"/>
                <w:szCs w:val="22"/>
              </w:rPr>
              <w:br/>
              <w:t>Yöntemi</w:t>
            </w:r>
          </w:p>
        </w:tc>
      </w:tr>
      <w:tr w:rsidR="006406B6" w:rsidRPr="005E6F04" w14:paraId="7ABDD3F8" w14:textId="77777777" w:rsidTr="006406B6">
        <w:trPr>
          <w:trHeight w:val="900"/>
        </w:trPr>
        <w:tc>
          <w:tcPr>
            <w:tcW w:w="1000" w:type="dxa"/>
            <w:tcBorders>
              <w:top w:val="nil"/>
              <w:left w:val="single" w:sz="4" w:space="0" w:color="auto"/>
              <w:bottom w:val="nil"/>
              <w:right w:val="nil"/>
            </w:tcBorders>
            <w:hideMark/>
          </w:tcPr>
          <w:p w14:paraId="5BBC850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6A47940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Parezi/paralizi</w:t>
            </w:r>
          </w:p>
        </w:tc>
        <w:tc>
          <w:tcPr>
            <w:tcW w:w="2960" w:type="dxa"/>
            <w:tcBorders>
              <w:top w:val="nil"/>
              <w:left w:val="nil"/>
              <w:bottom w:val="nil"/>
              <w:right w:val="nil"/>
            </w:tcBorders>
            <w:hideMark/>
          </w:tcPr>
          <w:p w14:paraId="5707163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İnme</w:t>
            </w:r>
          </w:p>
        </w:tc>
        <w:tc>
          <w:tcPr>
            <w:tcW w:w="1040" w:type="dxa"/>
            <w:tcBorders>
              <w:top w:val="nil"/>
              <w:left w:val="nil"/>
              <w:bottom w:val="nil"/>
              <w:right w:val="nil"/>
            </w:tcBorders>
            <w:hideMark/>
          </w:tcPr>
          <w:p w14:paraId="45EBA92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T-A-K-İ</w:t>
            </w:r>
          </w:p>
        </w:tc>
        <w:tc>
          <w:tcPr>
            <w:tcW w:w="1500" w:type="dxa"/>
            <w:tcBorders>
              <w:top w:val="nil"/>
              <w:left w:val="nil"/>
              <w:bottom w:val="nil"/>
              <w:right w:val="nil"/>
            </w:tcBorders>
            <w:hideMark/>
          </w:tcPr>
          <w:p w14:paraId="7CC5E67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4F27F34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4AAD72C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7B189FF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gözlem ve değerlendirme</w:t>
            </w:r>
          </w:p>
        </w:tc>
      </w:tr>
      <w:tr w:rsidR="006406B6" w:rsidRPr="005E6F04" w14:paraId="07AF651F" w14:textId="77777777" w:rsidTr="006406B6">
        <w:trPr>
          <w:trHeight w:val="600"/>
        </w:trPr>
        <w:tc>
          <w:tcPr>
            <w:tcW w:w="1000" w:type="dxa"/>
            <w:tcBorders>
              <w:top w:val="nil"/>
              <w:left w:val="single" w:sz="4" w:space="0" w:color="auto"/>
              <w:bottom w:val="nil"/>
              <w:right w:val="nil"/>
            </w:tcBorders>
            <w:hideMark/>
          </w:tcPr>
          <w:p w14:paraId="5F79BA1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5BE40A72"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5671A34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Geçici iskemik atak</w:t>
            </w:r>
          </w:p>
        </w:tc>
        <w:tc>
          <w:tcPr>
            <w:tcW w:w="1040" w:type="dxa"/>
            <w:tcBorders>
              <w:top w:val="nil"/>
              <w:left w:val="nil"/>
              <w:bottom w:val="nil"/>
              <w:right w:val="nil"/>
            </w:tcBorders>
            <w:hideMark/>
          </w:tcPr>
          <w:p w14:paraId="6092FD1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00" w:type="dxa"/>
            <w:tcBorders>
              <w:top w:val="nil"/>
              <w:left w:val="nil"/>
              <w:bottom w:val="nil"/>
              <w:right w:val="nil"/>
            </w:tcBorders>
            <w:hideMark/>
          </w:tcPr>
          <w:p w14:paraId="0205459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1F4A5AB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0287CBB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600" w:type="dxa"/>
            <w:tcBorders>
              <w:top w:val="nil"/>
              <w:left w:val="nil"/>
              <w:bottom w:val="nil"/>
              <w:right w:val="single" w:sz="4" w:space="0" w:color="auto"/>
            </w:tcBorders>
            <w:hideMark/>
          </w:tcPr>
          <w:p w14:paraId="2E9E3DA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18537D85" w14:textId="77777777" w:rsidTr="006406B6">
        <w:trPr>
          <w:trHeight w:val="300"/>
        </w:trPr>
        <w:tc>
          <w:tcPr>
            <w:tcW w:w="1000" w:type="dxa"/>
            <w:tcBorders>
              <w:top w:val="nil"/>
              <w:left w:val="single" w:sz="4" w:space="0" w:color="auto"/>
              <w:bottom w:val="nil"/>
              <w:right w:val="nil"/>
            </w:tcBorders>
            <w:hideMark/>
          </w:tcPr>
          <w:p w14:paraId="6EC704A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6409F220"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6C9A9AD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02338640"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0DB1EBD7"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7DB15F7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Kayıt Tutma, Raporlama ve Bildirim</w:t>
            </w:r>
          </w:p>
        </w:tc>
        <w:tc>
          <w:tcPr>
            <w:tcW w:w="2260" w:type="dxa"/>
            <w:tcBorders>
              <w:top w:val="nil"/>
              <w:left w:val="nil"/>
              <w:bottom w:val="nil"/>
              <w:right w:val="nil"/>
            </w:tcBorders>
            <w:hideMark/>
          </w:tcPr>
          <w:p w14:paraId="18A91AB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nil"/>
              <w:right w:val="single" w:sz="4" w:space="0" w:color="auto"/>
            </w:tcBorders>
            <w:hideMark/>
          </w:tcPr>
          <w:p w14:paraId="2A72FCA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70D78EC0" w14:textId="77777777" w:rsidTr="006406B6">
        <w:trPr>
          <w:trHeight w:val="600"/>
        </w:trPr>
        <w:tc>
          <w:tcPr>
            <w:tcW w:w="1000" w:type="dxa"/>
            <w:tcBorders>
              <w:top w:val="nil"/>
              <w:left w:val="single" w:sz="4" w:space="0" w:color="auto"/>
              <w:bottom w:val="nil"/>
              <w:right w:val="nil"/>
            </w:tcBorders>
            <w:hideMark/>
          </w:tcPr>
          <w:p w14:paraId="56030B8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4DDE9E20"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7065082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6EF72B97"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1B503545"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6F1863D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Tomografi ve MRI okuma ve değerlendirebilme</w:t>
            </w:r>
          </w:p>
        </w:tc>
        <w:tc>
          <w:tcPr>
            <w:tcW w:w="2260" w:type="dxa"/>
            <w:tcBorders>
              <w:top w:val="nil"/>
              <w:left w:val="nil"/>
              <w:bottom w:val="nil"/>
              <w:right w:val="nil"/>
            </w:tcBorders>
            <w:hideMark/>
          </w:tcPr>
          <w:p w14:paraId="15BA3B4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248080B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5525C3C4" w14:textId="77777777" w:rsidTr="006406B6">
        <w:trPr>
          <w:trHeight w:val="600"/>
        </w:trPr>
        <w:tc>
          <w:tcPr>
            <w:tcW w:w="1000" w:type="dxa"/>
            <w:tcBorders>
              <w:top w:val="nil"/>
              <w:left w:val="single" w:sz="4" w:space="0" w:color="auto"/>
              <w:bottom w:val="nil"/>
              <w:right w:val="nil"/>
            </w:tcBorders>
            <w:hideMark/>
          </w:tcPr>
          <w:p w14:paraId="188C4F8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59D346D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1952197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7DA80F98"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336B35D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32FDBAF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Laboratuvar inceleme için istek formunu doldurabilme</w:t>
            </w:r>
          </w:p>
        </w:tc>
        <w:tc>
          <w:tcPr>
            <w:tcW w:w="2260" w:type="dxa"/>
            <w:tcBorders>
              <w:top w:val="nil"/>
              <w:left w:val="nil"/>
              <w:bottom w:val="nil"/>
              <w:right w:val="nil"/>
            </w:tcBorders>
            <w:hideMark/>
          </w:tcPr>
          <w:p w14:paraId="4AF9AC1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İş başında öğrenme ve değerlendirme </w:t>
            </w:r>
          </w:p>
        </w:tc>
        <w:tc>
          <w:tcPr>
            <w:tcW w:w="1600" w:type="dxa"/>
            <w:tcBorders>
              <w:top w:val="nil"/>
              <w:left w:val="nil"/>
              <w:bottom w:val="nil"/>
              <w:right w:val="single" w:sz="4" w:space="0" w:color="auto"/>
            </w:tcBorders>
            <w:hideMark/>
          </w:tcPr>
          <w:p w14:paraId="674B771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4D19395E" w14:textId="77777777" w:rsidTr="006406B6">
        <w:trPr>
          <w:trHeight w:val="600"/>
        </w:trPr>
        <w:tc>
          <w:tcPr>
            <w:tcW w:w="1000" w:type="dxa"/>
            <w:tcBorders>
              <w:top w:val="nil"/>
              <w:left w:val="single" w:sz="4" w:space="0" w:color="auto"/>
              <w:bottom w:val="single" w:sz="4" w:space="0" w:color="auto"/>
              <w:right w:val="nil"/>
            </w:tcBorders>
            <w:hideMark/>
          </w:tcPr>
          <w:p w14:paraId="24D4187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77BA392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3E30984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694E3A9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792AEDE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7EF4929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07A8EAE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600" w:type="dxa"/>
            <w:tcBorders>
              <w:top w:val="nil"/>
              <w:left w:val="nil"/>
              <w:bottom w:val="single" w:sz="4" w:space="0" w:color="auto"/>
              <w:right w:val="single" w:sz="4" w:space="0" w:color="auto"/>
            </w:tcBorders>
            <w:hideMark/>
          </w:tcPr>
          <w:p w14:paraId="7648420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689F806E" w14:textId="77777777" w:rsidTr="006406B6">
        <w:trPr>
          <w:trHeight w:val="600"/>
        </w:trPr>
        <w:tc>
          <w:tcPr>
            <w:tcW w:w="1000" w:type="dxa"/>
            <w:tcBorders>
              <w:top w:val="nil"/>
              <w:left w:val="single" w:sz="4" w:space="0" w:color="auto"/>
              <w:bottom w:val="nil"/>
              <w:right w:val="nil"/>
            </w:tcBorders>
            <w:hideMark/>
          </w:tcPr>
          <w:p w14:paraId="5BBAA1B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21D9D54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Konvulsiyonlar</w:t>
            </w:r>
          </w:p>
        </w:tc>
        <w:tc>
          <w:tcPr>
            <w:tcW w:w="2960" w:type="dxa"/>
            <w:tcBorders>
              <w:top w:val="nil"/>
              <w:left w:val="nil"/>
              <w:bottom w:val="nil"/>
              <w:right w:val="nil"/>
            </w:tcBorders>
            <w:hideMark/>
          </w:tcPr>
          <w:p w14:paraId="3CD7AD5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Epilepsi</w:t>
            </w:r>
          </w:p>
        </w:tc>
        <w:tc>
          <w:tcPr>
            <w:tcW w:w="1040" w:type="dxa"/>
            <w:tcBorders>
              <w:top w:val="nil"/>
              <w:left w:val="nil"/>
              <w:bottom w:val="nil"/>
              <w:right w:val="nil"/>
            </w:tcBorders>
            <w:hideMark/>
          </w:tcPr>
          <w:p w14:paraId="3921539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önT-İ</w:t>
            </w:r>
          </w:p>
        </w:tc>
        <w:tc>
          <w:tcPr>
            <w:tcW w:w="1500" w:type="dxa"/>
            <w:tcBorders>
              <w:top w:val="nil"/>
              <w:left w:val="nil"/>
              <w:bottom w:val="nil"/>
              <w:right w:val="nil"/>
            </w:tcBorders>
            <w:hideMark/>
          </w:tcPr>
          <w:p w14:paraId="4E91C80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49B2FF5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72FAAE2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600" w:type="dxa"/>
            <w:tcBorders>
              <w:top w:val="nil"/>
              <w:left w:val="nil"/>
              <w:bottom w:val="nil"/>
              <w:right w:val="single" w:sz="4" w:space="0" w:color="auto"/>
            </w:tcBorders>
            <w:hideMark/>
          </w:tcPr>
          <w:p w14:paraId="15F8108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216D1B19" w14:textId="77777777" w:rsidTr="006406B6">
        <w:trPr>
          <w:trHeight w:val="300"/>
        </w:trPr>
        <w:tc>
          <w:tcPr>
            <w:tcW w:w="1000" w:type="dxa"/>
            <w:tcBorders>
              <w:top w:val="nil"/>
              <w:left w:val="single" w:sz="4" w:space="0" w:color="auto"/>
              <w:bottom w:val="nil"/>
              <w:right w:val="nil"/>
            </w:tcBorders>
            <w:hideMark/>
          </w:tcPr>
          <w:p w14:paraId="4A0EF74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3B31D156"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0138A8F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FebrilKonvülsiyon</w:t>
            </w:r>
          </w:p>
        </w:tc>
        <w:tc>
          <w:tcPr>
            <w:tcW w:w="1040" w:type="dxa"/>
            <w:tcBorders>
              <w:top w:val="nil"/>
              <w:left w:val="nil"/>
              <w:bottom w:val="nil"/>
              <w:right w:val="nil"/>
            </w:tcBorders>
            <w:hideMark/>
          </w:tcPr>
          <w:p w14:paraId="75B69B3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TT-A-K</w:t>
            </w:r>
          </w:p>
        </w:tc>
        <w:tc>
          <w:tcPr>
            <w:tcW w:w="1500" w:type="dxa"/>
            <w:tcBorders>
              <w:top w:val="nil"/>
              <w:left w:val="nil"/>
              <w:bottom w:val="nil"/>
              <w:right w:val="nil"/>
            </w:tcBorders>
            <w:hideMark/>
          </w:tcPr>
          <w:p w14:paraId="796E640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1AFF4E8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4F73AA7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nil"/>
              <w:right w:val="single" w:sz="4" w:space="0" w:color="auto"/>
            </w:tcBorders>
            <w:hideMark/>
          </w:tcPr>
          <w:p w14:paraId="235F7DE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257A45B4" w14:textId="77777777" w:rsidTr="006406B6">
        <w:trPr>
          <w:trHeight w:val="900"/>
        </w:trPr>
        <w:tc>
          <w:tcPr>
            <w:tcW w:w="1000" w:type="dxa"/>
            <w:tcBorders>
              <w:top w:val="nil"/>
              <w:left w:val="single" w:sz="4" w:space="0" w:color="auto"/>
              <w:bottom w:val="nil"/>
              <w:right w:val="nil"/>
            </w:tcBorders>
            <w:hideMark/>
          </w:tcPr>
          <w:p w14:paraId="71B5594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553013A0"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306DB891"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7C4E6B8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6780774E"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466DD40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Tomografi ve MRI okuma ve değerlendirebilme</w:t>
            </w:r>
          </w:p>
        </w:tc>
        <w:tc>
          <w:tcPr>
            <w:tcW w:w="2260" w:type="dxa"/>
            <w:tcBorders>
              <w:top w:val="nil"/>
              <w:left w:val="nil"/>
              <w:bottom w:val="nil"/>
              <w:right w:val="nil"/>
            </w:tcBorders>
            <w:hideMark/>
          </w:tcPr>
          <w:p w14:paraId="7E6B476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749F7C8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gözlem ve değerlendirme</w:t>
            </w:r>
          </w:p>
        </w:tc>
      </w:tr>
      <w:tr w:rsidR="006406B6" w:rsidRPr="005E6F04" w14:paraId="2746BE83" w14:textId="77777777" w:rsidTr="006406B6">
        <w:trPr>
          <w:trHeight w:val="600"/>
        </w:trPr>
        <w:tc>
          <w:tcPr>
            <w:tcW w:w="1000" w:type="dxa"/>
            <w:tcBorders>
              <w:top w:val="nil"/>
              <w:left w:val="single" w:sz="4" w:space="0" w:color="auto"/>
              <w:bottom w:val="single" w:sz="4" w:space="0" w:color="auto"/>
              <w:right w:val="nil"/>
            </w:tcBorders>
            <w:hideMark/>
          </w:tcPr>
          <w:p w14:paraId="5ED0D67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0CBF94E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2CC0325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6457237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7DF793F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1DF47CD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476625B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600" w:type="dxa"/>
            <w:tcBorders>
              <w:top w:val="nil"/>
              <w:left w:val="nil"/>
              <w:bottom w:val="single" w:sz="4" w:space="0" w:color="auto"/>
              <w:right w:val="single" w:sz="4" w:space="0" w:color="auto"/>
            </w:tcBorders>
            <w:hideMark/>
          </w:tcPr>
          <w:p w14:paraId="34C2912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6A247036" w14:textId="77777777" w:rsidTr="006406B6">
        <w:trPr>
          <w:trHeight w:val="600"/>
        </w:trPr>
        <w:tc>
          <w:tcPr>
            <w:tcW w:w="1000" w:type="dxa"/>
            <w:tcBorders>
              <w:top w:val="nil"/>
              <w:left w:val="single" w:sz="4" w:space="0" w:color="auto"/>
              <w:bottom w:val="nil"/>
              <w:right w:val="nil"/>
            </w:tcBorders>
            <w:hideMark/>
          </w:tcPr>
          <w:p w14:paraId="6007766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19569DA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Baş ağrısı</w:t>
            </w:r>
          </w:p>
        </w:tc>
        <w:tc>
          <w:tcPr>
            <w:tcW w:w="2960" w:type="dxa"/>
            <w:tcBorders>
              <w:top w:val="nil"/>
              <w:left w:val="nil"/>
              <w:bottom w:val="nil"/>
              <w:right w:val="nil"/>
            </w:tcBorders>
            <w:hideMark/>
          </w:tcPr>
          <w:p w14:paraId="2AEA945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Beyin ödemi</w:t>
            </w:r>
          </w:p>
        </w:tc>
        <w:tc>
          <w:tcPr>
            <w:tcW w:w="1040" w:type="dxa"/>
            <w:tcBorders>
              <w:top w:val="nil"/>
              <w:left w:val="nil"/>
              <w:bottom w:val="nil"/>
              <w:right w:val="nil"/>
            </w:tcBorders>
            <w:hideMark/>
          </w:tcPr>
          <w:p w14:paraId="0448A4F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w:t>
            </w:r>
          </w:p>
        </w:tc>
        <w:tc>
          <w:tcPr>
            <w:tcW w:w="1500" w:type="dxa"/>
            <w:tcBorders>
              <w:top w:val="nil"/>
              <w:left w:val="nil"/>
              <w:bottom w:val="nil"/>
              <w:right w:val="nil"/>
            </w:tcBorders>
            <w:hideMark/>
          </w:tcPr>
          <w:p w14:paraId="71EC904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1B67249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5EF3B55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nil"/>
              <w:right w:val="single" w:sz="4" w:space="0" w:color="auto"/>
            </w:tcBorders>
            <w:hideMark/>
          </w:tcPr>
          <w:p w14:paraId="4681519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53FDDAAD" w14:textId="77777777" w:rsidTr="006406B6">
        <w:trPr>
          <w:trHeight w:val="600"/>
        </w:trPr>
        <w:tc>
          <w:tcPr>
            <w:tcW w:w="1000" w:type="dxa"/>
            <w:tcBorders>
              <w:top w:val="nil"/>
              <w:left w:val="single" w:sz="4" w:space="0" w:color="auto"/>
              <w:bottom w:val="nil"/>
              <w:right w:val="nil"/>
            </w:tcBorders>
            <w:hideMark/>
          </w:tcPr>
          <w:p w14:paraId="12F1BDB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5F07866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3EBCA38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Kafa içi basınç artışı sendromu (KİBAS)</w:t>
            </w:r>
          </w:p>
        </w:tc>
        <w:tc>
          <w:tcPr>
            <w:tcW w:w="1040" w:type="dxa"/>
            <w:tcBorders>
              <w:top w:val="nil"/>
              <w:left w:val="nil"/>
              <w:bottom w:val="nil"/>
              <w:right w:val="nil"/>
            </w:tcBorders>
            <w:hideMark/>
          </w:tcPr>
          <w:p w14:paraId="65D9E75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w:t>
            </w:r>
          </w:p>
        </w:tc>
        <w:tc>
          <w:tcPr>
            <w:tcW w:w="1500" w:type="dxa"/>
            <w:tcBorders>
              <w:top w:val="nil"/>
              <w:left w:val="nil"/>
              <w:bottom w:val="nil"/>
              <w:right w:val="nil"/>
            </w:tcBorders>
            <w:hideMark/>
          </w:tcPr>
          <w:p w14:paraId="738C5C5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6ABEE20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37F2D6F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7A2E0EE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500258B5" w14:textId="77777777" w:rsidTr="006406B6">
        <w:trPr>
          <w:trHeight w:val="900"/>
        </w:trPr>
        <w:tc>
          <w:tcPr>
            <w:tcW w:w="1000" w:type="dxa"/>
            <w:tcBorders>
              <w:top w:val="nil"/>
              <w:left w:val="single" w:sz="4" w:space="0" w:color="auto"/>
              <w:bottom w:val="nil"/>
              <w:right w:val="nil"/>
            </w:tcBorders>
            <w:hideMark/>
          </w:tcPr>
          <w:p w14:paraId="4CBB125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3FBA5D61"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6B9D35A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0920BC63"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47E7DEB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255891B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Tomografi ve MRI okuma ve değerlendirebilme</w:t>
            </w:r>
          </w:p>
        </w:tc>
        <w:tc>
          <w:tcPr>
            <w:tcW w:w="2260" w:type="dxa"/>
            <w:tcBorders>
              <w:top w:val="nil"/>
              <w:left w:val="nil"/>
              <w:bottom w:val="nil"/>
              <w:right w:val="nil"/>
            </w:tcBorders>
            <w:hideMark/>
          </w:tcPr>
          <w:p w14:paraId="51D9DA0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600" w:type="dxa"/>
            <w:tcBorders>
              <w:top w:val="nil"/>
              <w:left w:val="nil"/>
              <w:bottom w:val="nil"/>
              <w:right w:val="single" w:sz="4" w:space="0" w:color="auto"/>
            </w:tcBorders>
            <w:hideMark/>
          </w:tcPr>
          <w:p w14:paraId="2D8E87F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gözlem ve değerlendirme</w:t>
            </w:r>
          </w:p>
        </w:tc>
      </w:tr>
      <w:tr w:rsidR="006406B6" w:rsidRPr="005E6F04" w14:paraId="00D62AD4" w14:textId="77777777" w:rsidTr="006406B6">
        <w:trPr>
          <w:trHeight w:val="600"/>
        </w:trPr>
        <w:tc>
          <w:tcPr>
            <w:tcW w:w="1000" w:type="dxa"/>
            <w:tcBorders>
              <w:top w:val="nil"/>
              <w:left w:val="single" w:sz="4" w:space="0" w:color="auto"/>
              <w:bottom w:val="single" w:sz="4" w:space="0" w:color="auto"/>
              <w:right w:val="nil"/>
            </w:tcBorders>
            <w:hideMark/>
          </w:tcPr>
          <w:p w14:paraId="0511F30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1CA4C37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77EA512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7337A76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391EAFE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694E15E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73AAACC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600" w:type="dxa"/>
            <w:tcBorders>
              <w:top w:val="nil"/>
              <w:left w:val="nil"/>
              <w:bottom w:val="single" w:sz="4" w:space="0" w:color="auto"/>
              <w:right w:val="single" w:sz="4" w:space="0" w:color="auto"/>
            </w:tcBorders>
            <w:hideMark/>
          </w:tcPr>
          <w:p w14:paraId="75B3768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0B17D96A" w14:textId="77777777" w:rsidTr="006406B6">
        <w:trPr>
          <w:trHeight w:val="900"/>
        </w:trPr>
        <w:tc>
          <w:tcPr>
            <w:tcW w:w="1000" w:type="dxa"/>
            <w:tcBorders>
              <w:top w:val="nil"/>
              <w:left w:val="single" w:sz="4" w:space="0" w:color="auto"/>
              <w:bottom w:val="nil"/>
              <w:right w:val="nil"/>
            </w:tcBorders>
            <w:hideMark/>
          </w:tcPr>
          <w:p w14:paraId="3335B32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lastRenderedPageBreak/>
              <w:t>TIP 504</w:t>
            </w:r>
          </w:p>
        </w:tc>
        <w:tc>
          <w:tcPr>
            <w:tcW w:w="1520" w:type="dxa"/>
            <w:tcBorders>
              <w:top w:val="nil"/>
              <w:left w:val="nil"/>
              <w:bottom w:val="nil"/>
              <w:right w:val="nil"/>
            </w:tcBorders>
            <w:hideMark/>
          </w:tcPr>
          <w:p w14:paraId="2E26921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Dikkat eksikliği</w:t>
            </w:r>
          </w:p>
        </w:tc>
        <w:tc>
          <w:tcPr>
            <w:tcW w:w="2960" w:type="dxa"/>
            <w:tcBorders>
              <w:top w:val="nil"/>
              <w:left w:val="nil"/>
              <w:bottom w:val="nil"/>
              <w:right w:val="nil"/>
            </w:tcBorders>
            <w:hideMark/>
          </w:tcPr>
          <w:p w14:paraId="18C0820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Kognitif bozukluklar</w:t>
            </w:r>
          </w:p>
        </w:tc>
        <w:tc>
          <w:tcPr>
            <w:tcW w:w="1040" w:type="dxa"/>
            <w:tcBorders>
              <w:top w:val="nil"/>
              <w:left w:val="nil"/>
              <w:bottom w:val="nil"/>
              <w:right w:val="nil"/>
            </w:tcBorders>
            <w:hideMark/>
          </w:tcPr>
          <w:p w14:paraId="2C48D85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T-A-K-İ</w:t>
            </w:r>
          </w:p>
        </w:tc>
        <w:tc>
          <w:tcPr>
            <w:tcW w:w="1500" w:type="dxa"/>
            <w:tcBorders>
              <w:top w:val="nil"/>
              <w:left w:val="nil"/>
              <w:bottom w:val="nil"/>
              <w:right w:val="nil"/>
            </w:tcBorders>
            <w:hideMark/>
          </w:tcPr>
          <w:p w14:paraId="01A04DA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7DCE9DF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7A8E328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3C3652E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İş başında gözlem ve değerlendirme </w:t>
            </w:r>
          </w:p>
        </w:tc>
      </w:tr>
      <w:tr w:rsidR="006406B6" w:rsidRPr="005E6F04" w14:paraId="402342A2" w14:textId="77777777" w:rsidTr="006406B6">
        <w:trPr>
          <w:trHeight w:val="600"/>
        </w:trPr>
        <w:tc>
          <w:tcPr>
            <w:tcW w:w="1000" w:type="dxa"/>
            <w:tcBorders>
              <w:top w:val="nil"/>
              <w:left w:val="single" w:sz="4" w:space="0" w:color="auto"/>
              <w:bottom w:val="nil"/>
              <w:right w:val="nil"/>
            </w:tcBorders>
            <w:hideMark/>
          </w:tcPr>
          <w:p w14:paraId="2CFC7B6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6D169AE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Tremor</w:t>
            </w:r>
          </w:p>
        </w:tc>
        <w:tc>
          <w:tcPr>
            <w:tcW w:w="2960" w:type="dxa"/>
            <w:tcBorders>
              <w:top w:val="nil"/>
              <w:left w:val="nil"/>
              <w:bottom w:val="nil"/>
              <w:right w:val="nil"/>
            </w:tcBorders>
            <w:hideMark/>
          </w:tcPr>
          <w:p w14:paraId="17412EC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Parkinson hastalığı ve plus sendromları</w:t>
            </w:r>
          </w:p>
        </w:tc>
        <w:tc>
          <w:tcPr>
            <w:tcW w:w="1040" w:type="dxa"/>
            <w:tcBorders>
              <w:top w:val="nil"/>
              <w:left w:val="nil"/>
              <w:bottom w:val="nil"/>
              <w:right w:val="nil"/>
            </w:tcBorders>
            <w:hideMark/>
          </w:tcPr>
          <w:p w14:paraId="3AACCEE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00" w:type="dxa"/>
            <w:tcBorders>
              <w:top w:val="nil"/>
              <w:left w:val="nil"/>
              <w:bottom w:val="nil"/>
              <w:right w:val="nil"/>
            </w:tcBorders>
            <w:hideMark/>
          </w:tcPr>
          <w:p w14:paraId="128B483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045F4CD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57129CA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0011A63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134C8942" w14:textId="77777777" w:rsidTr="006406B6">
        <w:trPr>
          <w:trHeight w:val="900"/>
        </w:trPr>
        <w:tc>
          <w:tcPr>
            <w:tcW w:w="1000" w:type="dxa"/>
            <w:tcBorders>
              <w:top w:val="nil"/>
              <w:left w:val="single" w:sz="4" w:space="0" w:color="auto"/>
              <w:bottom w:val="nil"/>
              <w:right w:val="nil"/>
            </w:tcBorders>
            <w:hideMark/>
          </w:tcPr>
          <w:p w14:paraId="23C01DD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1C45922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Denge/Hareket ile ilgili sorunlar</w:t>
            </w:r>
          </w:p>
        </w:tc>
        <w:tc>
          <w:tcPr>
            <w:tcW w:w="2960" w:type="dxa"/>
            <w:tcBorders>
              <w:top w:val="nil"/>
              <w:left w:val="nil"/>
              <w:bottom w:val="nil"/>
              <w:right w:val="nil"/>
            </w:tcBorders>
            <w:hideMark/>
          </w:tcPr>
          <w:p w14:paraId="3405B6B8"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5A3F79AC"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502BAA9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363CBE1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Tomografi ve MRI okuma ve değerlendirebilme</w:t>
            </w:r>
          </w:p>
        </w:tc>
        <w:tc>
          <w:tcPr>
            <w:tcW w:w="2260" w:type="dxa"/>
            <w:tcBorders>
              <w:top w:val="nil"/>
              <w:left w:val="nil"/>
              <w:bottom w:val="nil"/>
              <w:right w:val="nil"/>
            </w:tcBorders>
            <w:hideMark/>
          </w:tcPr>
          <w:p w14:paraId="53558AF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600" w:type="dxa"/>
            <w:tcBorders>
              <w:top w:val="nil"/>
              <w:left w:val="nil"/>
              <w:bottom w:val="nil"/>
              <w:right w:val="single" w:sz="4" w:space="0" w:color="auto"/>
            </w:tcBorders>
            <w:hideMark/>
          </w:tcPr>
          <w:p w14:paraId="13C1F7C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10AB5139" w14:textId="77777777" w:rsidTr="006406B6">
        <w:trPr>
          <w:trHeight w:val="600"/>
        </w:trPr>
        <w:tc>
          <w:tcPr>
            <w:tcW w:w="1000" w:type="dxa"/>
            <w:tcBorders>
              <w:top w:val="nil"/>
              <w:left w:val="single" w:sz="4" w:space="0" w:color="auto"/>
              <w:bottom w:val="single" w:sz="4" w:space="0" w:color="auto"/>
              <w:right w:val="nil"/>
            </w:tcBorders>
            <w:hideMark/>
          </w:tcPr>
          <w:p w14:paraId="7A3A604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2C8C393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1A7BE07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1D5E841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4DFDC71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1BCC60D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0AAB6ED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single" w:sz="4" w:space="0" w:color="auto"/>
              <w:right w:val="single" w:sz="4" w:space="0" w:color="auto"/>
            </w:tcBorders>
            <w:hideMark/>
          </w:tcPr>
          <w:p w14:paraId="6DC744E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56B8F9B0" w14:textId="77777777" w:rsidTr="006406B6">
        <w:trPr>
          <w:trHeight w:val="900"/>
        </w:trPr>
        <w:tc>
          <w:tcPr>
            <w:tcW w:w="1000" w:type="dxa"/>
            <w:tcBorders>
              <w:top w:val="nil"/>
              <w:left w:val="single" w:sz="4" w:space="0" w:color="auto"/>
              <w:bottom w:val="nil"/>
              <w:right w:val="nil"/>
            </w:tcBorders>
            <w:hideMark/>
          </w:tcPr>
          <w:p w14:paraId="1757C29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1CCFD36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Kas güçsüzlüğü</w:t>
            </w:r>
          </w:p>
        </w:tc>
        <w:tc>
          <w:tcPr>
            <w:tcW w:w="2960" w:type="dxa"/>
            <w:tcBorders>
              <w:top w:val="nil"/>
              <w:left w:val="nil"/>
              <w:bottom w:val="nil"/>
              <w:right w:val="nil"/>
            </w:tcBorders>
            <w:hideMark/>
          </w:tcPr>
          <w:p w14:paraId="6BEDB5A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Periferiknöropatiler</w:t>
            </w:r>
          </w:p>
        </w:tc>
        <w:tc>
          <w:tcPr>
            <w:tcW w:w="1040" w:type="dxa"/>
            <w:tcBorders>
              <w:top w:val="nil"/>
              <w:left w:val="nil"/>
              <w:bottom w:val="nil"/>
              <w:right w:val="nil"/>
            </w:tcBorders>
            <w:hideMark/>
          </w:tcPr>
          <w:p w14:paraId="195F0AC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00" w:type="dxa"/>
            <w:tcBorders>
              <w:top w:val="nil"/>
              <w:left w:val="nil"/>
              <w:bottom w:val="nil"/>
              <w:right w:val="nil"/>
            </w:tcBorders>
            <w:hideMark/>
          </w:tcPr>
          <w:p w14:paraId="6E2D743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60CF7E5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132E202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6B95390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İş başında gözlem ve değerlendirme </w:t>
            </w:r>
          </w:p>
        </w:tc>
      </w:tr>
      <w:tr w:rsidR="006406B6" w:rsidRPr="005E6F04" w14:paraId="153E9F64" w14:textId="77777777" w:rsidTr="006406B6">
        <w:trPr>
          <w:trHeight w:val="600"/>
        </w:trPr>
        <w:tc>
          <w:tcPr>
            <w:tcW w:w="1000" w:type="dxa"/>
            <w:tcBorders>
              <w:top w:val="nil"/>
              <w:left w:val="single" w:sz="4" w:space="0" w:color="auto"/>
              <w:bottom w:val="nil"/>
              <w:right w:val="nil"/>
            </w:tcBorders>
            <w:hideMark/>
          </w:tcPr>
          <w:p w14:paraId="114FA77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37D726A4"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53F228D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GuillanBarre Sendromu</w:t>
            </w:r>
          </w:p>
        </w:tc>
        <w:tc>
          <w:tcPr>
            <w:tcW w:w="1040" w:type="dxa"/>
            <w:tcBorders>
              <w:top w:val="nil"/>
              <w:left w:val="nil"/>
              <w:bottom w:val="nil"/>
              <w:right w:val="nil"/>
            </w:tcBorders>
            <w:hideMark/>
          </w:tcPr>
          <w:p w14:paraId="0C15699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00" w:type="dxa"/>
            <w:tcBorders>
              <w:top w:val="nil"/>
              <w:left w:val="nil"/>
              <w:bottom w:val="nil"/>
              <w:right w:val="nil"/>
            </w:tcBorders>
            <w:hideMark/>
          </w:tcPr>
          <w:p w14:paraId="2C819E0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03974A6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5E0E3A8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62E8BA4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10C5F061" w14:textId="77777777" w:rsidTr="006406B6">
        <w:trPr>
          <w:trHeight w:val="600"/>
        </w:trPr>
        <w:tc>
          <w:tcPr>
            <w:tcW w:w="1000" w:type="dxa"/>
            <w:tcBorders>
              <w:top w:val="nil"/>
              <w:left w:val="single" w:sz="4" w:space="0" w:color="auto"/>
              <w:bottom w:val="single" w:sz="4" w:space="0" w:color="auto"/>
              <w:right w:val="nil"/>
            </w:tcBorders>
            <w:hideMark/>
          </w:tcPr>
          <w:p w14:paraId="1E758D4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1EB8CCD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3297CA0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042E013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73F0E42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7B6CC7B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173594F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single" w:sz="4" w:space="0" w:color="auto"/>
              <w:right w:val="single" w:sz="4" w:space="0" w:color="auto"/>
            </w:tcBorders>
            <w:hideMark/>
          </w:tcPr>
          <w:p w14:paraId="7DA07C1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4A031A3E" w14:textId="77777777" w:rsidTr="006406B6">
        <w:trPr>
          <w:trHeight w:val="900"/>
        </w:trPr>
        <w:tc>
          <w:tcPr>
            <w:tcW w:w="1000" w:type="dxa"/>
            <w:tcBorders>
              <w:top w:val="nil"/>
              <w:left w:val="single" w:sz="4" w:space="0" w:color="auto"/>
              <w:bottom w:val="nil"/>
              <w:right w:val="nil"/>
            </w:tcBorders>
            <w:hideMark/>
          </w:tcPr>
          <w:p w14:paraId="14A3615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5AD98DC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Baş ağrısı</w:t>
            </w:r>
          </w:p>
        </w:tc>
        <w:tc>
          <w:tcPr>
            <w:tcW w:w="2960" w:type="dxa"/>
            <w:tcBorders>
              <w:top w:val="nil"/>
              <w:left w:val="nil"/>
              <w:bottom w:val="nil"/>
              <w:right w:val="nil"/>
            </w:tcBorders>
            <w:hideMark/>
          </w:tcPr>
          <w:p w14:paraId="6722242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Primer baş ağrıları</w:t>
            </w:r>
          </w:p>
        </w:tc>
        <w:tc>
          <w:tcPr>
            <w:tcW w:w="1040" w:type="dxa"/>
            <w:tcBorders>
              <w:top w:val="nil"/>
              <w:left w:val="nil"/>
              <w:bottom w:val="nil"/>
              <w:right w:val="nil"/>
            </w:tcBorders>
            <w:hideMark/>
          </w:tcPr>
          <w:p w14:paraId="23D2B45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T-A-K-İ</w:t>
            </w:r>
          </w:p>
        </w:tc>
        <w:tc>
          <w:tcPr>
            <w:tcW w:w="1500" w:type="dxa"/>
            <w:tcBorders>
              <w:top w:val="nil"/>
              <w:left w:val="nil"/>
              <w:bottom w:val="nil"/>
              <w:right w:val="nil"/>
            </w:tcBorders>
            <w:hideMark/>
          </w:tcPr>
          <w:p w14:paraId="655DD10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5B2844A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32DE3EA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1315E51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İş başında öğrenme ve değerlendirme </w:t>
            </w:r>
          </w:p>
        </w:tc>
      </w:tr>
      <w:tr w:rsidR="006406B6" w:rsidRPr="005E6F04" w14:paraId="47000AB4" w14:textId="77777777" w:rsidTr="006406B6">
        <w:trPr>
          <w:trHeight w:val="600"/>
        </w:trPr>
        <w:tc>
          <w:tcPr>
            <w:tcW w:w="1000" w:type="dxa"/>
            <w:tcBorders>
              <w:top w:val="nil"/>
              <w:left w:val="single" w:sz="4" w:space="0" w:color="auto"/>
              <w:bottom w:val="nil"/>
              <w:right w:val="nil"/>
            </w:tcBorders>
            <w:hideMark/>
          </w:tcPr>
          <w:p w14:paraId="7412A9C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0B07BDF7"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430F66A6"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40E1D7C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TT</w:t>
            </w:r>
          </w:p>
        </w:tc>
        <w:tc>
          <w:tcPr>
            <w:tcW w:w="1500" w:type="dxa"/>
            <w:tcBorders>
              <w:top w:val="nil"/>
              <w:left w:val="nil"/>
              <w:bottom w:val="nil"/>
              <w:right w:val="nil"/>
            </w:tcBorders>
            <w:hideMark/>
          </w:tcPr>
          <w:p w14:paraId="3320CA1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xml:space="preserve">Sinir </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 xml:space="preserve"> Davranış</w:t>
            </w:r>
          </w:p>
        </w:tc>
        <w:tc>
          <w:tcPr>
            <w:tcW w:w="3400" w:type="dxa"/>
            <w:tcBorders>
              <w:top w:val="nil"/>
              <w:left w:val="nil"/>
              <w:bottom w:val="nil"/>
              <w:right w:val="nil"/>
            </w:tcBorders>
            <w:hideMark/>
          </w:tcPr>
          <w:p w14:paraId="0BF5761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62BF86B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689F6C0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3FFEE85F" w14:textId="77777777" w:rsidTr="006406B6">
        <w:trPr>
          <w:trHeight w:val="600"/>
        </w:trPr>
        <w:tc>
          <w:tcPr>
            <w:tcW w:w="1000" w:type="dxa"/>
            <w:tcBorders>
              <w:top w:val="nil"/>
              <w:left w:val="single" w:sz="4" w:space="0" w:color="auto"/>
              <w:bottom w:val="nil"/>
              <w:right w:val="nil"/>
            </w:tcBorders>
            <w:hideMark/>
          </w:tcPr>
          <w:p w14:paraId="67A7842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2085305F"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309D7771"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23FBF61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141D2B4D"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3E12D30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nil"/>
              <w:right w:val="nil"/>
            </w:tcBorders>
            <w:hideMark/>
          </w:tcPr>
          <w:p w14:paraId="7335C9B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600" w:type="dxa"/>
            <w:tcBorders>
              <w:top w:val="nil"/>
              <w:left w:val="nil"/>
              <w:bottom w:val="nil"/>
              <w:right w:val="single" w:sz="4" w:space="0" w:color="auto"/>
            </w:tcBorders>
            <w:hideMark/>
          </w:tcPr>
          <w:p w14:paraId="71896BF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6D606668" w14:textId="77777777" w:rsidTr="006406B6">
        <w:trPr>
          <w:trHeight w:val="300"/>
        </w:trPr>
        <w:tc>
          <w:tcPr>
            <w:tcW w:w="1000" w:type="dxa"/>
            <w:tcBorders>
              <w:top w:val="nil"/>
              <w:left w:val="single" w:sz="4" w:space="0" w:color="auto"/>
              <w:bottom w:val="single" w:sz="4" w:space="0" w:color="auto"/>
              <w:right w:val="nil"/>
            </w:tcBorders>
            <w:hideMark/>
          </w:tcPr>
          <w:p w14:paraId="31256D0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03D4DB0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17E3261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0039CB1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4431707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37B59FF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260" w:type="dxa"/>
            <w:tcBorders>
              <w:top w:val="nil"/>
              <w:left w:val="nil"/>
              <w:bottom w:val="single" w:sz="4" w:space="0" w:color="auto"/>
              <w:right w:val="nil"/>
            </w:tcBorders>
            <w:hideMark/>
          </w:tcPr>
          <w:p w14:paraId="4DC78BB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single" w:sz="4" w:space="0" w:color="auto"/>
              <w:right w:val="single" w:sz="4" w:space="0" w:color="auto"/>
            </w:tcBorders>
            <w:hideMark/>
          </w:tcPr>
          <w:p w14:paraId="7B46FCE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19F196C4" w14:textId="77777777" w:rsidTr="006406B6">
        <w:trPr>
          <w:trHeight w:val="600"/>
        </w:trPr>
        <w:tc>
          <w:tcPr>
            <w:tcW w:w="1000" w:type="dxa"/>
            <w:tcBorders>
              <w:top w:val="nil"/>
              <w:left w:val="single" w:sz="4" w:space="0" w:color="auto"/>
              <w:bottom w:val="nil"/>
              <w:right w:val="nil"/>
            </w:tcBorders>
            <w:hideMark/>
          </w:tcPr>
          <w:p w14:paraId="26458AC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54EAF7B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Ense sertliği</w:t>
            </w:r>
          </w:p>
        </w:tc>
        <w:tc>
          <w:tcPr>
            <w:tcW w:w="2960" w:type="dxa"/>
            <w:tcBorders>
              <w:top w:val="nil"/>
              <w:left w:val="nil"/>
              <w:bottom w:val="nil"/>
              <w:right w:val="nil"/>
            </w:tcBorders>
            <w:hideMark/>
          </w:tcPr>
          <w:p w14:paraId="552F3E5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İntrakranial enfeksiyonlar</w:t>
            </w:r>
          </w:p>
        </w:tc>
        <w:tc>
          <w:tcPr>
            <w:tcW w:w="1040" w:type="dxa"/>
            <w:tcBorders>
              <w:top w:val="nil"/>
              <w:left w:val="nil"/>
              <w:bottom w:val="nil"/>
              <w:right w:val="nil"/>
            </w:tcBorders>
            <w:hideMark/>
          </w:tcPr>
          <w:p w14:paraId="1077754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w:t>
            </w:r>
          </w:p>
        </w:tc>
        <w:tc>
          <w:tcPr>
            <w:tcW w:w="1500" w:type="dxa"/>
            <w:tcBorders>
              <w:top w:val="nil"/>
              <w:left w:val="nil"/>
              <w:bottom w:val="nil"/>
              <w:right w:val="nil"/>
            </w:tcBorders>
            <w:hideMark/>
          </w:tcPr>
          <w:p w14:paraId="51DB37A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Sinir-Davranış</w:t>
            </w:r>
          </w:p>
        </w:tc>
        <w:tc>
          <w:tcPr>
            <w:tcW w:w="3400" w:type="dxa"/>
            <w:tcBorders>
              <w:top w:val="nil"/>
              <w:left w:val="nil"/>
              <w:bottom w:val="nil"/>
              <w:right w:val="nil"/>
            </w:tcBorders>
            <w:hideMark/>
          </w:tcPr>
          <w:p w14:paraId="61F2DC1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3CF2DAD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4BC32F1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2EE8E45E" w14:textId="77777777" w:rsidTr="006406B6">
        <w:trPr>
          <w:trHeight w:val="600"/>
        </w:trPr>
        <w:tc>
          <w:tcPr>
            <w:tcW w:w="1000" w:type="dxa"/>
            <w:tcBorders>
              <w:top w:val="nil"/>
              <w:left w:val="single" w:sz="4" w:space="0" w:color="auto"/>
              <w:bottom w:val="nil"/>
              <w:right w:val="nil"/>
            </w:tcBorders>
            <w:hideMark/>
          </w:tcPr>
          <w:p w14:paraId="64318CC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5BF2BB9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0A14192E"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4016B474"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4215AF91"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54FD16F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0C66813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53779DA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5AA4B0D4" w14:textId="77777777" w:rsidTr="006406B6">
        <w:trPr>
          <w:trHeight w:val="600"/>
        </w:trPr>
        <w:tc>
          <w:tcPr>
            <w:tcW w:w="1000" w:type="dxa"/>
            <w:tcBorders>
              <w:top w:val="nil"/>
              <w:left w:val="single" w:sz="4" w:space="0" w:color="auto"/>
              <w:bottom w:val="nil"/>
              <w:right w:val="nil"/>
            </w:tcBorders>
            <w:hideMark/>
          </w:tcPr>
          <w:p w14:paraId="378DC0E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542EB7E2"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1F514201"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0B5DDF3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2B499D1F"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421D7B1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Tomografi ve MRI okuma ve değerlendirebilme</w:t>
            </w:r>
          </w:p>
        </w:tc>
        <w:tc>
          <w:tcPr>
            <w:tcW w:w="2260" w:type="dxa"/>
            <w:tcBorders>
              <w:top w:val="nil"/>
              <w:left w:val="nil"/>
              <w:bottom w:val="nil"/>
              <w:right w:val="nil"/>
            </w:tcBorders>
            <w:hideMark/>
          </w:tcPr>
          <w:p w14:paraId="0006F5A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600" w:type="dxa"/>
            <w:tcBorders>
              <w:top w:val="nil"/>
              <w:left w:val="nil"/>
              <w:bottom w:val="nil"/>
              <w:right w:val="single" w:sz="4" w:space="0" w:color="auto"/>
            </w:tcBorders>
            <w:hideMark/>
          </w:tcPr>
          <w:p w14:paraId="2609A25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176440B6" w14:textId="77777777" w:rsidTr="006406B6">
        <w:trPr>
          <w:trHeight w:val="600"/>
        </w:trPr>
        <w:tc>
          <w:tcPr>
            <w:tcW w:w="1000" w:type="dxa"/>
            <w:tcBorders>
              <w:top w:val="nil"/>
              <w:left w:val="single" w:sz="4" w:space="0" w:color="auto"/>
              <w:bottom w:val="single" w:sz="4" w:space="0" w:color="auto"/>
              <w:right w:val="nil"/>
            </w:tcBorders>
            <w:hideMark/>
          </w:tcPr>
          <w:p w14:paraId="7B208D5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2ADBBBD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4AC1202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6DFB999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683F0CE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55DE701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517F772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single" w:sz="4" w:space="0" w:color="auto"/>
              <w:right w:val="single" w:sz="4" w:space="0" w:color="auto"/>
            </w:tcBorders>
            <w:hideMark/>
          </w:tcPr>
          <w:p w14:paraId="220AE79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52D65E37" w14:textId="77777777" w:rsidTr="006406B6">
        <w:trPr>
          <w:trHeight w:val="900"/>
        </w:trPr>
        <w:tc>
          <w:tcPr>
            <w:tcW w:w="1000" w:type="dxa"/>
            <w:tcBorders>
              <w:top w:val="nil"/>
              <w:left w:val="single" w:sz="4" w:space="0" w:color="auto"/>
              <w:bottom w:val="nil"/>
              <w:right w:val="nil"/>
            </w:tcBorders>
            <w:hideMark/>
          </w:tcPr>
          <w:p w14:paraId="7C13555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lastRenderedPageBreak/>
              <w:t>TIP 504</w:t>
            </w:r>
          </w:p>
        </w:tc>
        <w:tc>
          <w:tcPr>
            <w:tcW w:w="1520" w:type="dxa"/>
            <w:tcBorders>
              <w:top w:val="nil"/>
              <w:left w:val="nil"/>
              <w:bottom w:val="nil"/>
              <w:right w:val="nil"/>
            </w:tcBorders>
            <w:hideMark/>
          </w:tcPr>
          <w:p w14:paraId="0CBCDE0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Kas güçsüzlüğü</w:t>
            </w:r>
          </w:p>
        </w:tc>
        <w:tc>
          <w:tcPr>
            <w:tcW w:w="2960" w:type="dxa"/>
            <w:tcBorders>
              <w:top w:val="nil"/>
              <w:left w:val="nil"/>
              <w:bottom w:val="nil"/>
              <w:right w:val="nil"/>
            </w:tcBorders>
            <w:hideMark/>
          </w:tcPr>
          <w:p w14:paraId="449F08C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Kas hastalıkları (myopatiler)</w:t>
            </w:r>
          </w:p>
        </w:tc>
        <w:tc>
          <w:tcPr>
            <w:tcW w:w="1040" w:type="dxa"/>
            <w:tcBorders>
              <w:top w:val="nil"/>
              <w:left w:val="nil"/>
              <w:bottom w:val="nil"/>
              <w:right w:val="nil"/>
            </w:tcBorders>
            <w:hideMark/>
          </w:tcPr>
          <w:p w14:paraId="2420069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00" w:type="dxa"/>
            <w:tcBorders>
              <w:top w:val="nil"/>
              <w:left w:val="nil"/>
              <w:bottom w:val="nil"/>
              <w:right w:val="nil"/>
            </w:tcBorders>
            <w:hideMark/>
          </w:tcPr>
          <w:p w14:paraId="7BA9C25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Sinir-Davranış</w:t>
            </w:r>
          </w:p>
        </w:tc>
        <w:tc>
          <w:tcPr>
            <w:tcW w:w="3400" w:type="dxa"/>
            <w:tcBorders>
              <w:top w:val="nil"/>
              <w:left w:val="nil"/>
              <w:bottom w:val="nil"/>
              <w:right w:val="nil"/>
            </w:tcBorders>
            <w:hideMark/>
          </w:tcPr>
          <w:p w14:paraId="3A909A1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5874E13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16F1BC6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öğrenme ve değerlendirme</w:t>
            </w:r>
          </w:p>
        </w:tc>
      </w:tr>
      <w:tr w:rsidR="006406B6" w:rsidRPr="005E6F04" w14:paraId="1DFBDF3D" w14:textId="77777777" w:rsidTr="006406B6">
        <w:trPr>
          <w:trHeight w:val="600"/>
        </w:trPr>
        <w:tc>
          <w:tcPr>
            <w:tcW w:w="1000" w:type="dxa"/>
            <w:tcBorders>
              <w:top w:val="nil"/>
              <w:left w:val="single" w:sz="4" w:space="0" w:color="auto"/>
              <w:bottom w:val="nil"/>
              <w:right w:val="nil"/>
            </w:tcBorders>
            <w:hideMark/>
          </w:tcPr>
          <w:p w14:paraId="04E93BC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02A7D675"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7BDAF5B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Myasteniagravis</w:t>
            </w:r>
          </w:p>
        </w:tc>
        <w:tc>
          <w:tcPr>
            <w:tcW w:w="1040" w:type="dxa"/>
            <w:tcBorders>
              <w:top w:val="nil"/>
              <w:left w:val="nil"/>
              <w:bottom w:val="nil"/>
              <w:right w:val="nil"/>
            </w:tcBorders>
            <w:hideMark/>
          </w:tcPr>
          <w:p w14:paraId="1A110B3B"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00" w:type="dxa"/>
            <w:tcBorders>
              <w:top w:val="nil"/>
              <w:left w:val="nil"/>
              <w:bottom w:val="nil"/>
              <w:right w:val="nil"/>
            </w:tcBorders>
            <w:hideMark/>
          </w:tcPr>
          <w:p w14:paraId="1AE8A53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Sinir-Davranış</w:t>
            </w:r>
          </w:p>
        </w:tc>
        <w:tc>
          <w:tcPr>
            <w:tcW w:w="3400" w:type="dxa"/>
            <w:tcBorders>
              <w:top w:val="nil"/>
              <w:left w:val="nil"/>
              <w:bottom w:val="nil"/>
              <w:right w:val="nil"/>
            </w:tcBorders>
            <w:hideMark/>
          </w:tcPr>
          <w:p w14:paraId="6A15D23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622F6A0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nil"/>
              <w:right w:val="single" w:sz="4" w:space="0" w:color="auto"/>
            </w:tcBorders>
            <w:hideMark/>
          </w:tcPr>
          <w:p w14:paraId="5002FEF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7F17F163" w14:textId="77777777" w:rsidTr="006406B6">
        <w:trPr>
          <w:trHeight w:val="600"/>
        </w:trPr>
        <w:tc>
          <w:tcPr>
            <w:tcW w:w="1000" w:type="dxa"/>
            <w:tcBorders>
              <w:top w:val="nil"/>
              <w:left w:val="single" w:sz="4" w:space="0" w:color="auto"/>
              <w:bottom w:val="nil"/>
              <w:right w:val="nil"/>
            </w:tcBorders>
            <w:hideMark/>
          </w:tcPr>
          <w:p w14:paraId="62AFDFA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1024083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515C4487"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5BBDD65E"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1CD5C07F"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4F4694A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nil"/>
              <w:right w:val="nil"/>
            </w:tcBorders>
            <w:hideMark/>
          </w:tcPr>
          <w:p w14:paraId="61C11C8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486FABA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7E90269F" w14:textId="77777777" w:rsidTr="006406B6">
        <w:trPr>
          <w:trHeight w:val="900"/>
        </w:trPr>
        <w:tc>
          <w:tcPr>
            <w:tcW w:w="1000" w:type="dxa"/>
            <w:tcBorders>
              <w:top w:val="nil"/>
              <w:left w:val="single" w:sz="4" w:space="0" w:color="auto"/>
              <w:bottom w:val="nil"/>
              <w:right w:val="nil"/>
            </w:tcBorders>
            <w:hideMark/>
          </w:tcPr>
          <w:p w14:paraId="5494621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5B84FC2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Denge/Hareket ile ilgili sorunlar</w:t>
            </w:r>
          </w:p>
        </w:tc>
        <w:tc>
          <w:tcPr>
            <w:tcW w:w="2960" w:type="dxa"/>
            <w:tcBorders>
              <w:top w:val="nil"/>
              <w:left w:val="nil"/>
              <w:bottom w:val="nil"/>
              <w:right w:val="nil"/>
            </w:tcBorders>
            <w:hideMark/>
          </w:tcPr>
          <w:p w14:paraId="17CB3E0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Serebral palsi</w:t>
            </w:r>
          </w:p>
        </w:tc>
        <w:tc>
          <w:tcPr>
            <w:tcW w:w="1040" w:type="dxa"/>
            <w:tcBorders>
              <w:top w:val="nil"/>
              <w:left w:val="nil"/>
              <w:bottom w:val="nil"/>
              <w:right w:val="nil"/>
            </w:tcBorders>
            <w:hideMark/>
          </w:tcPr>
          <w:p w14:paraId="6B17CA7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p>
        </w:tc>
        <w:tc>
          <w:tcPr>
            <w:tcW w:w="1500" w:type="dxa"/>
            <w:tcBorders>
              <w:top w:val="nil"/>
              <w:left w:val="nil"/>
              <w:bottom w:val="nil"/>
              <w:right w:val="nil"/>
            </w:tcBorders>
            <w:hideMark/>
          </w:tcPr>
          <w:p w14:paraId="0AC01AD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Sinir-Davranış</w:t>
            </w:r>
          </w:p>
        </w:tc>
        <w:tc>
          <w:tcPr>
            <w:tcW w:w="3400" w:type="dxa"/>
            <w:tcBorders>
              <w:top w:val="nil"/>
              <w:left w:val="nil"/>
              <w:bottom w:val="nil"/>
              <w:right w:val="nil"/>
            </w:tcBorders>
            <w:hideMark/>
          </w:tcPr>
          <w:p w14:paraId="06D286A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558427E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49FCB3F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öğrenme ve değerlendirme</w:t>
            </w:r>
          </w:p>
        </w:tc>
      </w:tr>
      <w:tr w:rsidR="006406B6" w:rsidRPr="005E6F04" w14:paraId="74F943E0" w14:textId="77777777" w:rsidTr="006406B6">
        <w:trPr>
          <w:trHeight w:val="600"/>
        </w:trPr>
        <w:tc>
          <w:tcPr>
            <w:tcW w:w="1000" w:type="dxa"/>
            <w:tcBorders>
              <w:top w:val="nil"/>
              <w:left w:val="single" w:sz="4" w:space="0" w:color="auto"/>
              <w:bottom w:val="nil"/>
              <w:right w:val="nil"/>
            </w:tcBorders>
            <w:hideMark/>
          </w:tcPr>
          <w:p w14:paraId="7B26AE8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16033CC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Kas güçsüzlüğü</w:t>
            </w:r>
          </w:p>
        </w:tc>
        <w:tc>
          <w:tcPr>
            <w:tcW w:w="2960" w:type="dxa"/>
            <w:tcBorders>
              <w:top w:val="nil"/>
              <w:left w:val="nil"/>
              <w:bottom w:val="nil"/>
              <w:right w:val="nil"/>
            </w:tcBorders>
            <w:hideMark/>
          </w:tcPr>
          <w:p w14:paraId="153E706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Poliomyelit</w:t>
            </w:r>
          </w:p>
        </w:tc>
        <w:tc>
          <w:tcPr>
            <w:tcW w:w="1040" w:type="dxa"/>
            <w:tcBorders>
              <w:top w:val="nil"/>
              <w:left w:val="nil"/>
              <w:bottom w:val="nil"/>
              <w:right w:val="nil"/>
            </w:tcBorders>
            <w:hideMark/>
          </w:tcPr>
          <w:p w14:paraId="176A494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önT-K</w:t>
            </w:r>
          </w:p>
        </w:tc>
        <w:tc>
          <w:tcPr>
            <w:tcW w:w="1500" w:type="dxa"/>
            <w:tcBorders>
              <w:top w:val="nil"/>
              <w:left w:val="nil"/>
              <w:bottom w:val="nil"/>
              <w:right w:val="nil"/>
            </w:tcBorders>
            <w:hideMark/>
          </w:tcPr>
          <w:p w14:paraId="6388FA6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Sinir-Davranış</w:t>
            </w:r>
          </w:p>
        </w:tc>
        <w:tc>
          <w:tcPr>
            <w:tcW w:w="3400" w:type="dxa"/>
            <w:tcBorders>
              <w:top w:val="nil"/>
              <w:left w:val="nil"/>
              <w:bottom w:val="nil"/>
              <w:right w:val="nil"/>
            </w:tcBorders>
            <w:hideMark/>
          </w:tcPr>
          <w:p w14:paraId="18FC5A8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2429BD9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nil"/>
              <w:right w:val="single" w:sz="4" w:space="0" w:color="auto"/>
            </w:tcBorders>
            <w:hideMark/>
          </w:tcPr>
          <w:p w14:paraId="705B2DC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7ABB1EB5" w14:textId="77777777" w:rsidTr="006406B6">
        <w:trPr>
          <w:trHeight w:val="600"/>
        </w:trPr>
        <w:tc>
          <w:tcPr>
            <w:tcW w:w="1000" w:type="dxa"/>
            <w:tcBorders>
              <w:top w:val="nil"/>
              <w:left w:val="single" w:sz="4" w:space="0" w:color="auto"/>
              <w:bottom w:val="single" w:sz="4" w:space="0" w:color="auto"/>
              <w:right w:val="nil"/>
            </w:tcBorders>
            <w:hideMark/>
          </w:tcPr>
          <w:p w14:paraId="19ADD4F3"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3CCF296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7273ED9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646EBB4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0712A12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70BC33C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7F1B030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single" w:sz="4" w:space="0" w:color="auto"/>
              <w:right w:val="single" w:sz="4" w:space="0" w:color="auto"/>
            </w:tcBorders>
            <w:hideMark/>
          </w:tcPr>
          <w:p w14:paraId="4A50042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2F70657E" w14:textId="77777777" w:rsidTr="006406B6">
        <w:trPr>
          <w:trHeight w:val="600"/>
        </w:trPr>
        <w:tc>
          <w:tcPr>
            <w:tcW w:w="1000" w:type="dxa"/>
            <w:tcBorders>
              <w:top w:val="nil"/>
              <w:left w:val="single" w:sz="4" w:space="0" w:color="auto"/>
              <w:bottom w:val="nil"/>
              <w:right w:val="nil"/>
            </w:tcBorders>
            <w:hideMark/>
          </w:tcPr>
          <w:p w14:paraId="7795F2D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4E925AA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Mikro-Makrosefali</w:t>
            </w:r>
          </w:p>
        </w:tc>
        <w:tc>
          <w:tcPr>
            <w:tcW w:w="2960" w:type="dxa"/>
            <w:tcBorders>
              <w:top w:val="nil"/>
              <w:left w:val="nil"/>
              <w:bottom w:val="nil"/>
              <w:right w:val="nil"/>
            </w:tcBorders>
            <w:hideMark/>
          </w:tcPr>
          <w:p w14:paraId="5FACA13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Hidrosefali</w:t>
            </w:r>
          </w:p>
        </w:tc>
        <w:tc>
          <w:tcPr>
            <w:tcW w:w="1040" w:type="dxa"/>
            <w:tcBorders>
              <w:top w:val="nil"/>
              <w:left w:val="nil"/>
              <w:bottom w:val="nil"/>
              <w:right w:val="nil"/>
            </w:tcBorders>
            <w:hideMark/>
          </w:tcPr>
          <w:p w14:paraId="7CB0BD8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00" w:type="dxa"/>
            <w:tcBorders>
              <w:top w:val="nil"/>
              <w:left w:val="nil"/>
              <w:bottom w:val="nil"/>
              <w:right w:val="nil"/>
            </w:tcBorders>
            <w:hideMark/>
          </w:tcPr>
          <w:p w14:paraId="2364A18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Sinir-Davranış</w:t>
            </w:r>
          </w:p>
        </w:tc>
        <w:tc>
          <w:tcPr>
            <w:tcW w:w="3400" w:type="dxa"/>
            <w:tcBorders>
              <w:top w:val="nil"/>
              <w:left w:val="nil"/>
              <w:bottom w:val="nil"/>
              <w:right w:val="nil"/>
            </w:tcBorders>
            <w:hideMark/>
          </w:tcPr>
          <w:p w14:paraId="66950FF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7F91FD0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nil"/>
              <w:right w:val="single" w:sz="4" w:space="0" w:color="auto"/>
            </w:tcBorders>
            <w:hideMark/>
          </w:tcPr>
          <w:p w14:paraId="1EA4B2E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6617B952" w14:textId="77777777" w:rsidTr="006406B6">
        <w:trPr>
          <w:trHeight w:val="600"/>
        </w:trPr>
        <w:tc>
          <w:tcPr>
            <w:tcW w:w="1000" w:type="dxa"/>
            <w:tcBorders>
              <w:top w:val="nil"/>
              <w:left w:val="single" w:sz="4" w:space="0" w:color="auto"/>
              <w:bottom w:val="nil"/>
              <w:right w:val="nil"/>
            </w:tcBorders>
            <w:hideMark/>
          </w:tcPr>
          <w:p w14:paraId="05F26C3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402F355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6E1EABB0"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29AD71A8"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7DEDF11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2C475FB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492EDCD8"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25DB389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6406B6" w:rsidRPr="005E6F04" w14:paraId="6E3F64E7" w14:textId="77777777" w:rsidTr="006406B6">
        <w:trPr>
          <w:trHeight w:val="900"/>
        </w:trPr>
        <w:tc>
          <w:tcPr>
            <w:tcW w:w="1000" w:type="dxa"/>
            <w:tcBorders>
              <w:top w:val="nil"/>
              <w:left w:val="single" w:sz="4" w:space="0" w:color="auto"/>
              <w:bottom w:val="nil"/>
              <w:right w:val="nil"/>
            </w:tcBorders>
            <w:hideMark/>
          </w:tcPr>
          <w:p w14:paraId="372D7A4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66B89017"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517CB931"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38D969CA"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07BC2DD2"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5936970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Tomografi ve MRI okuma ve değerlendirebilme</w:t>
            </w:r>
          </w:p>
        </w:tc>
        <w:tc>
          <w:tcPr>
            <w:tcW w:w="2260" w:type="dxa"/>
            <w:tcBorders>
              <w:top w:val="nil"/>
              <w:left w:val="nil"/>
              <w:bottom w:val="nil"/>
              <w:right w:val="nil"/>
            </w:tcBorders>
            <w:hideMark/>
          </w:tcPr>
          <w:p w14:paraId="1E4D855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1F006C1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öğrenme ve değerlendirme</w:t>
            </w:r>
          </w:p>
        </w:tc>
      </w:tr>
      <w:tr w:rsidR="006406B6" w:rsidRPr="005E6F04" w14:paraId="671CF922" w14:textId="77777777" w:rsidTr="006406B6">
        <w:trPr>
          <w:trHeight w:val="600"/>
        </w:trPr>
        <w:tc>
          <w:tcPr>
            <w:tcW w:w="1000" w:type="dxa"/>
            <w:tcBorders>
              <w:top w:val="nil"/>
              <w:left w:val="single" w:sz="4" w:space="0" w:color="auto"/>
              <w:bottom w:val="single" w:sz="4" w:space="0" w:color="auto"/>
              <w:right w:val="nil"/>
            </w:tcBorders>
            <w:hideMark/>
          </w:tcPr>
          <w:p w14:paraId="110ED4C0"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010493B5"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27A344F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3D98C89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29550611"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3DD67FD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68F3F1E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600" w:type="dxa"/>
            <w:tcBorders>
              <w:top w:val="nil"/>
              <w:left w:val="nil"/>
              <w:bottom w:val="single" w:sz="4" w:space="0" w:color="auto"/>
              <w:right w:val="single" w:sz="4" w:space="0" w:color="auto"/>
            </w:tcBorders>
            <w:hideMark/>
          </w:tcPr>
          <w:p w14:paraId="7194736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6406B6" w:rsidRPr="005E6F04" w14:paraId="3AF7208E" w14:textId="77777777" w:rsidTr="006406B6">
        <w:trPr>
          <w:trHeight w:val="900"/>
        </w:trPr>
        <w:tc>
          <w:tcPr>
            <w:tcW w:w="1000" w:type="dxa"/>
            <w:tcBorders>
              <w:top w:val="nil"/>
              <w:left w:val="single" w:sz="4" w:space="0" w:color="auto"/>
              <w:bottom w:val="nil"/>
              <w:right w:val="nil"/>
            </w:tcBorders>
            <w:hideMark/>
          </w:tcPr>
          <w:p w14:paraId="5D8E73C7"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504</w:t>
            </w:r>
          </w:p>
        </w:tc>
        <w:tc>
          <w:tcPr>
            <w:tcW w:w="1520" w:type="dxa"/>
            <w:tcBorders>
              <w:top w:val="nil"/>
              <w:left w:val="nil"/>
              <w:bottom w:val="nil"/>
              <w:right w:val="nil"/>
            </w:tcBorders>
            <w:hideMark/>
          </w:tcPr>
          <w:p w14:paraId="3CFC7EB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Parezi/paralizi</w:t>
            </w:r>
          </w:p>
        </w:tc>
        <w:tc>
          <w:tcPr>
            <w:tcW w:w="2960" w:type="dxa"/>
            <w:tcBorders>
              <w:top w:val="nil"/>
              <w:left w:val="nil"/>
              <w:bottom w:val="nil"/>
              <w:right w:val="nil"/>
            </w:tcBorders>
            <w:hideMark/>
          </w:tcPr>
          <w:p w14:paraId="3D973CF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Fasiyal paralizi</w:t>
            </w:r>
          </w:p>
        </w:tc>
        <w:tc>
          <w:tcPr>
            <w:tcW w:w="1040" w:type="dxa"/>
            <w:tcBorders>
              <w:top w:val="nil"/>
              <w:left w:val="nil"/>
              <w:bottom w:val="nil"/>
              <w:right w:val="nil"/>
            </w:tcBorders>
            <w:hideMark/>
          </w:tcPr>
          <w:p w14:paraId="6E0B299F"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p>
        </w:tc>
        <w:tc>
          <w:tcPr>
            <w:tcW w:w="1500" w:type="dxa"/>
            <w:tcBorders>
              <w:top w:val="nil"/>
              <w:left w:val="nil"/>
              <w:bottom w:val="nil"/>
              <w:right w:val="nil"/>
            </w:tcBorders>
            <w:hideMark/>
          </w:tcPr>
          <w:p w14:paraId="3D489AB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Sinir-Davranış</w:t>
            </w:r>
          </w:p>
        </w:tc>
        <w:tc>
          <w:tcPr>
            <w:tcW w:w="3400" w:type="dxa"/>
            <w:tcBorders>
              <w:top w:val="nil"/>
              <w:left w:val="nil"/>
              <w:bottom w:val="nil"/>
              <w:right w:val="nil"/>
            </w:tcBorders>
            <w:hideMark/>
          </w:tcPr>
          <w:p w14:paraId="256361B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2260" w:type="dxa"/>
            <w:tcBorders>
              <w:top w:val="nil"/>
              <w:left w:val="nil"/>
              <w:bottom w:val="nil"/>
              <w:right w:val="nil"/>
            </w:tcBorders>
            <w:hideMark/>
          </w:tcPr>
          <w:p w14:paraId="70A8E5D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600" w:type="dxa"/>
            <w:tcBorders>
              <w:top w:val="nil"/>
              <w:left w:val="nil"/>
              <w:bottom w:val="nil"/>
              <w:right w:val="single" w:sz="4" w:space="0" w:color="auto"/>
            </w:tcBorders>
            <w:hideMark/>
          </w:tcPr>
          <w:p w14:paraId="1A86A86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öğrenme ve değerlendirme</w:t>
            </w:r>
          </w:p>
        </w:tc>
      </w:tr>
      <w:tr w:rsidR="006406B6" w:rsidRPr="005E6F04" w14:paraId="666104E2" w14:textId="77777777" w:rsidTr="006406B6">
        <w:trPr>
          <w:trHeight w:val="600"/>
        </w:trPr>
        <w:tc>
          <w:tcPr>
            <w:tcW w:w="1000" w:type="dxa"/>
            <w:tcBorders>
              <w:top w:val="nil"/>
              <w:left w:val="single" w:sz="4" w:space="0" w:color="auto"/>
              <w:bottom w:val="nil"/>
              <w:right w:val="nil"/>
            </w:tcBorders>
            <w:hideMark/>
          </w:tcPr>
          <w:p w14:paraId="35A8B6B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nil"/>
              <w:right w:val="nil"/>
            </w:tcBorders>
            <w:hideMark/>
          </w:tcPr>
          <w:p w14:paraId="247636C4"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2960" w:type="dxa"/>
            <w:tcBorders>
              <w:top w:val="nil"/>
              <w:left w:val="nil"/>
              <w:bottom w:val="nil"/>
              <w:right w:val="nil"/>
            </w:tcBorders>
            <w:hideMark/>
          </w:tcPr>
          <w:p w14:paraId="661FBE17"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040" w:type="dxa"/>
            <w:tcBorders>
              <w:top w:val="nil"/>
              <w:left w:val="nil"/>
              <w:bottom w:val="nil"/>
              <w:right w:val="nil"/>
            </w:tcBorders>
            <w:hideMark/>
          </w:tcPr>
          <w:p w14:paraId="6ACC5DBB"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1500" w:type="dxa"/>
            <w:tcBorders>
              <w:top w:val="nil"/>
              <w:left w:val="nil"/>
              <w:bottom w:val="nil"/>
              <w:right w:val="nil"/>
            </w:tcBorders>
            <w:hideMark/>
          </w:tcPr>
          <w:p w14:paraId="3D34C5EC" w14:textId="77777777" w:rsidR="006406B6" w:rsidRPr="005E6F04" w:rsidRDefault="006406B6" w:rsidP="006406B6">
            <w:pPr>
              <w:widowControl/>
              <w:autoSpaceDE/>
              <w:autoSpaceDN/>
              <w:adjustRightInd/>
              <w:rPr>
                <w:rFonts w:ascii="Times New Roman" w:hAnsi="Times New Roman" w:cs="Times New Roman"/>
                <w:color w:val="000000"/>
                <w:sz w:val="22"/>
                <w:szCs w:val="22"/>
              </w:rPr>
            </w:pPr>
          </w:p>
        </w:tc>
        <w:tc>
          <w:tcPr>
            <w:tcW w:w="3400" w:type="dxa"/>
            <w:tcBorders>
              <w:top w:val="nil"/>
              <w:left w:val="nil"/>
              <w:bottom w:val="nil"/>
              <w:right w:val="nil"/>
            </w:tcBorders>
            <w:hideMark/>
          </w:tcPr>
          <w:p w14:paraId="2C99B34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2260" w:type="dxa"/>
            <w:tcBorders>
              <w:top w:val="nil"/>
              <w:left w:val="nil"/>
              <w:bottom w:val="nil"/>
              <w:right w:val="nil"/>
            </w:tcBorders>
            <w:hideMark/>
          </w:tcPr>
          <w:p w14:paraId="1F8025CE"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600" w:type="dxa"/>
            <w:tcBorders>
              <w:top w:val="nil"/>
              <w:left w:val="nil"/>
              <w:bottom w:val="nil"/>
              <w:right w:val="single" w:sz="4" w:space="0" w:color="auto"/>
            </w:tcBorders>
            <w:hideMark/>
          </w:tcPr>
          <w:p w14:paraId="1237165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6406B6" w:rsidRPr="005E6F04" w14:paraId="6231291D" w14:textId="77777777" w:rsidTr="006406B6">
        <w:trPr>
          <w:trHeight w:val="600"/>
        </w:trPr>
        <w:tc>
          <w:tcPr>
            <w:tcW w:w="1000" w:type="dxa"/>
            <w:tcBorders>
              <w:top w:val="nil"/>
              <w:left w:val="single" w:sz="4" w:space="0" w:color="auto"/>
              <w:bottom w:val="single" w:sz="4" w:space="0" w:color="auto"/>
              <w:right w:val="nil"/>
            </w:tcBorders>
            <w:hideMark/>
          </w:tcPr>
          <w:p w14:paraId="330546E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20" w:type="dxa"/>
            <w:tcBorders>
              <w:top w:val="nil"/>
              <w:left w:val="nil"/>
              <w:bottom w:val="single" w:sz="4" w:space="0" w:color="auto"/>
              <w:right w:val="nil"/>
            </w:tcBorders>
            <w:hideMark/>
          </w:tcPr>
          <w:p w14:paraId="6C7E5FAA"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2960" w:type="dxa"/>
            <w:tcBorders>
              <w:top w:val="nil"/>
              <w:left w:val="nil"/>
              <w:bottom w:val="single" w:sz="4" w:space="0" w:color="auto"/>
              <w:right w:val="nil"/>
            </w:tcBorders>
            <w:hideMark/>
          </w:tcPr>
          <w:p w14:paraId="4728E2BC"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40" w:type="dxa"/>
            <w:tcBorders>
              <w:top w:val="nil"/>
              <w:left w:val="nil"/>
              <w:bottom w:val="single" w:sz="4" w:space="0" w:color="auto"/>
              <w:right w:val="nil"/>
            </w:tcBorders>
            <w:hideMark/>
          </w:tcPr>
          <w:p w14:paraId="068F2862"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00" w:type="dxa"/>
            <w:tcBorders>
              <w:top w:val="nil"/>
              <w:left w:val="nil"/>
              <w:bottom w:val="single" w:sz="4" w:space="0" w:color="auto"/>
              <w:right w:val="nil"/>
            </w:tcBorders>
            <w:hideMark/>
          </w:tcPr>
          <w:p w14:paraId="3D0CE229"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400" w:type="dxa"/>
            <w:tcBorders>
              <w:top w:val="nil"/>
              <w:left w:val="nil"/>
              <w:bottom w:val="single" w:sz="4" w:space="0" w:color="auto"/>
              <w:right w:val="nil"/>
            </w:tcBorders>
            <w:hideMark/>
          </w:tcPr>
          <w:p w14:paraId="324D1F54"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2260" w:type="dxa"/>
            <w:tcBorders>
              <w:top w:val="nil"/>
              <w:left w:val="nil"/>
              <w:bottom w:val="single" w:sz="4" w:space="0" w:color="auto"/>
              <w:right w:val="nil"/>
            </w:tcBorders>
            <w:hideMark/>
          </w:tcPr>
          <w:p w14:paraId="53B7AA96"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600" w:type="dxa"/>
            <w:tcBorders>
              <w:top w:val="nil"/>
              <w:left w:val="nil"/>
              <w:bottom w:val="single" w:sz="4" w:space="0" w:color="auto"/>
              <w:right w:val="single" w:sz="4" w:space="0" w:color="auto"/>
            </w:tcBorders>
            <w:hideMark/>
          </w:tcPr>
          <w:p w14:paraId="48182ADD" w14:textId="77777777" w:rsidR="006406B6" w:rsidRPr="005E6F04" w:rsidRDefault="006406B6" w:rsidP="006406B6">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bl>
    <w:p w14:paraId="13032CA8" w14:textId="77777777" w:rsidR="00064BA0" w:rsidRPr="00064BA0" w:rsidRDefault="00064BA0" w:rsidP="00064BA0">
      <w:pPr>
        <w:rPr>
          <w:rFonts w:ascii="Times New Roman" w:hAnsi="Times New Roman" w:cs="Times New Roman"/>
          <w:sz w:val="24"/>
          <w:szCs w:val="24"/>
        </w:rPr>
      </w:pPr>
    </w:p>
    <w:p w14:paraId="7BD4EAD1" w14:textId="77777777" w:rsidR="00064BA0" w:rsidRPr="00064BA0" w:rsidRDefault="00064BA0" w:rsidP="00064BA0">
      <w:pPr>
        <w:rPr>
          <w:rFonts w:ascii="Times New Roman" w:hAnsi="Times New Roman" w:cs="Times New Roman"/>
          <w:sz w:val="24"/>
          <w:szCs w:val="24"/>
        </w:rPr>
      </w:pPr>
    </w:p>
    <w:p w14:paraId="32414033" w14:textId="77777777" w:rsidR="00064BA0" w:rsidRPr="00064BA0" w:rsidRDefault="00064BA0" w:rsidP="00064BA0">
      <w:pPr>
        <w:rPr>
          <w:rFonts w:ascii="Times New Roman" w:hAnsi="Times New Roman" w:cs="Times New Roman"/>
          <w:sz w:val="24"/>
          <w:szCs w:val="24"/>
        </w:rPr>
      </w:pPr>
    </w:p>
    <w:p w14:paraId="0C48AA24" w14:textId="77777777" w:rsidR="00064BA0" w:rsidRPr="00064BA0" w:rsidRDefault="00064BA0" w:rsidP="00064BA0">
      <w:pPr>
        <w:rPr>
          <w:rFonts w:ascii="Times New Roman" w:hAnsi="Times New Roman" w:cs="Times New Roman"/>
          <w:sz w:val="24"/>
          <w:szCs w:val="24"/>
        </w:rPr>
      </w:pPr>
    </w:p>
    <w:p w14:paraId="5AB3D0BD" w14:textId="77777777" w:rsidR="00064BA0" w:rsidRPr="00064BA0" w:rsidRDefault="00064BA0" w:rsidP="00064BA0">
      <w:pPr>
        <w:rPr>
          <w:rFonts w:ascii="Times New Roman" w:hAnsi="Times New Roman" w:cs="Times New Roman"/>
          <w:sz w:val="24"/>
          <w:szCs w:val="24"/>
        </w:rPr>
      </w:pPr>
    </w:p>
    <w:tbl>
      <w:tblPr>
        <w:tblW w:w="0" w:type="auto"/>
        <w:tblInd w:w="80" w:type="dxa"/>
        <w:tblCellMar>
          <w:left w:w="70" w:type="dxa"/>
          <w:right w:w="70" w:type="dxa"/>
        </w:tblCellMar>
        <w:tblLook w:val="04A0" w:firstRow="1" w:lastRow="0" w:firstColumn="1" w:lastColumn="0" w:noHBand="0" w:noVBand="1"/>
      </w:tblPr>
      <w:tblGrid>
        <w:gridCol w:w="1518"/>
        <w:gridCol w:w="1531"/>
        <w:gridCol w:w="1571"/>
        <w:gridCol w:w="1571"/>
        <w:gridCol w:w="1518"/>
        <w:gridCol w:w="1320"/>
        <w:gridCol w:w="1837"/>
        <w:gridCol w:w="1837"/>
        <w:gridCol w:w="1837"/>
        <w:gridCol w:w="658"/>
      </w:tblGrid>
      <w:tr w:rsidR="006C397D" w:rsidRPr="00E07E65" w14:paraId="01EBD5A2" w14:textId="77777777" w:rsidTr="00227A92">
        <w:trPr>
          <w:trHeight w:val="360"/>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29822C57" w14:textId="77777777" w:rsidR="006C397D" w:rsidRPr="00E07E65" w:rsidRDefault="006C397D" w:rsidP="00227A92">
            <w:pPr>
              <w:widowControl/>
              <w:autoSpaceDE/>
              <w:autoSpaceDN/>
              <w:adjustRightInd/>
              <w:jc w:val="center"/>
              <w:rPr>
                <w:rFonts w:ascii="Times New Roman" w:hAnsi="Times New Roman" w:cs="Times New Roman"/>
                <w:b/>
                <w:bCs/>
                <w:sz w:val="24"/>
                <w:szCs w:val="24"/>
              </w:rPr>
            </w:pPr>
            <w:r w:rsidRPr="00E07E65">
              <w:rPr>
                <w:rFonts w:ascii="Times New Roman" w:hAnsi="Times New Roman" w:cs="Times New Roman"/>
                <w:b/>
                <w:bCs/>
                <w:sz w:val="24"/>
                <w:szCs w:val="24"/>
              </w:rPr>
              <w:t>T.C.</w:t>
            </w:r>
          </w:p>
        </w:tc>
      </w:tr>
      <w:tr w:rsidR="006C397D" w:rsidRPr="00E07E65" w14:paraId="7E03F7B4" w14:textId="77777777" w:rsidTr="00227A92">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4F6F5B07" w14:textId="77777777" w:rsidR="006C397D" w:rsidRPr="00E07E65" w:rsidRDefault="006C397D" w:rsidP="00227A92">
            <w:pPr>
              <w:widowControl/>
              <w:autoSpaceDE/>
              <w:autoSpaceDN/>
              <w:adjustRightInd/>
              <w:jc w:val="center"/>
              <w:rPr>
                <w:rFonts w:ascii="Times New Roman" w:hAnsi="Times New Roman" w:cs="Times New Roman"/>
                <w:b/>
                <w:bCs/>
                <w:sz w:val="24"/>
                <w:szCs w:val="24"/>
              </w:rPr>
            </w:pPr>
            <w:r w:rsidRPr="00E07E65">
              <w:rPr>
                <w:rFonts w:ascii="Times New Roman" w:hAnsi="Times New Roman" w:cs="Times New Roman"/>
                <w:b/>
                <w:bCs/>
                <w:sz w:val="24"/>
                <w:szCs w:val="24"/>
              </w:rPr>
              <w:t>ADIYAMAN ÜNİVERSİTESİ TIP FAKÜLTESİ DÖNEM V DERS PROGRAMI</w:t>
            </w:r>
          </w:p>
        </w:tc>
      </w:tr>
      <w:tr w:rsidR="006C397D" w:rsidRPr="00E07E65" w14:paraId="0F30DBBB" w14:textId="77777777" w:rsidTr="00227A92">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7942B544"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DÖNEM V</w:t>
            </w:r>
          </w:p>
        </w:tc>
      </w:tr>
      <w:tr w:rsidR="006C397D" w:rsidRPr="00E07E65" w14:paraId="688B3443" w14:textId="77777777" w:rsidTr="00227A92">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606A494F"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BİRİNCİ HAFTA</w:t>
            </w:r>
          </w:p>
        </w:tc>
      </w:tr>
      <w:tr w:rsidR="006C397D" w:rsidRPr="00E07E65" w14:paraId="084941FD" w14:textId="77777777" w:rsidTr="00227A92">
        <w:trPr>
          <w:trHeight w:val="690"/>
        </w:trPr>
        <w:tc>
          <w:tcPr>
            <w:tcW w:w="0" w:type="auto"/>
            <w:tcBorders>
              <w:top w:val="nil"/>
              <w:left w:val="single" w:sz="8" w:space="0" w:color="auto"/>
              <w:bottom w:val="single" w:sz="8" w:space="0" w:color="auto"/>
              <w:right w:val="single" w:sz="8" w:space="0" w:color="auto"/>
            </w:tcBorders>
            <w:hideMark/>
          </w:tcPr>
          <w:p w14:paraId="3F60E301" w14:textId="77777777" w:rsidR="006C397D" w:rsidRPr="00E07E65" w:rsidRDefault="006C397D" w:rsidP="00227A92">
            <w:pPr>
              <w:widowControl/>
              <w:autoSpaceDE/>
              <w:autoSpaceDN/>
              <w:adjustRightInd/>
              <w:rPr>
                <w:rFonts w:ascii="Times New Roman" w:hAnsi="Times New Roman" w:cs="Times New Roman"/>
                <w:b/>
                <w:bCs/>
                <w:sz w:val="24"/>
                <w:szCs w:val="24"/>
              </w:rPr>
            </w:pPr>
          </w:p>
        </w:tc>
        <w:tc>
          <w:tcPr>
            <w:tcW w:w="0" w:type="auto"/>
            <w:tcBorders>
              <w:top w:val="nil"/>
              <w:left w:val="nil"/>
              <w:bottom w:val="single" w:sz="8" w:space="0" w:color="auto"/>
              <w:right w:val="single" w:sz="8" w:space="0" w:color="auto"/>
            </w:tcBorders>
            <w:hideMark/>
          </w:tcPr>
          <w:p w14:paraId="02F17017"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08</w:t>
            </w:r>
            <w:r w:rsidRPr="00E07E65">
              <w:rPr>
                <w:rFonts w:ascii="Times New Roman" w:hAnsi="Times New Roman" w:cs="Times New Roman"/>
                <w:b/>
                <w:bCs/>
                <w:sz w:val="24"/>
                <w:szCs w:val="24"/>
                <w:vertAlign w:val="superscript"/>
              </w:rPr>
              <w:t xml:space="preserve">15 </w:t>
            </w:r>
            <w:r w:rsidRPr="00E07E65">
              <w:rPr>
                <w:rFonts w:ascii="Times New Roman" w:hAnsi="Times New Roman" w:cs="Times New Roman"/>
                <w:b/>
                <w:bCs/>
                <w:sz w:val="24"/>
                <w:szCs w:val="24"/>
              </w:rPr>
              <w:t>– 09</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0365C3DA"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9</w:t>
            </w:r>
            <w:r w:rsidRPr="00E07E65">
              <w:rPr>
                <w:rFonts w:ascii="Times New Roman" w:hAnsi="Times New Roman" w:cs="Times New Roman"/>
                <w:b/>
                <w:bCs/>
                <w:sz w:val="24"/>
                <w:szCs w:val="24"/>
                <w:vertAlign w:val="superscript"/>
              </w:rPr>
              <w:t xml:space="preserve">15 </w:t>
            </w:r>
            <w:r w:rsidRPr="00E07E65">
              <w:rPr>
                <w:rFonts w:ascii="Times New Roman" w:hAnsi="Times New Roman" w:cs="Times New Roman"/>
                <w:b/>
                <w:bCs/>
                <w:sz w:val="24"/>
                <w:szCs w:val="24"/>
              </w:rPr>
              <w:t>– 10</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72173D17"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10</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11</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008F835A"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11</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12</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1CAEBC89"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13</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14</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76838705"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14</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15</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2EDFB97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15</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16</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57DA3EED"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16</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17</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6AACF53E"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NOT</w:t>
            </w:r>
          </w:p>
        </w:tc>
      </w:tr>
      <w:tr w:rsidR="006C397D" w:rsidRPr="00E07E65" w14:paraId="41230DC9" w14:textId="77777777" w:rsidTr="00227A92">
        <w:trPr>
          <w:trHeight w:val="492"/>
        </w:trPr>
        <w:tc>
          <w:tcPr>
            <w:tcW w:w="0" w:type="auto"/>
            <w:tcBorders>
              <w:top w:val="nil"/>
              <w:left w:val="single" w:sz="8" w:space="0" w:color="auto"/>
              <w:bottom w:val="nil"/>
              <w:right w:val="single" w:sz="8" w:space="0" w:color="auto"/>
            </w:tcBorders>
            <w:hideMark/>
          </w:tcPr>
          <w:p w14:paraId="7D75410D"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PAZARTESİ</w:t>
            </w:r>
          </w:p>
        </w:tc>
        <w:tc>
          <w:tcPr>
            <w:tcW w:w="0" w:type="auto"/>
            <w:tcBorders>
              <w:top w:val="nil"/>
              <w:left w:val="nil"/>
              <w:bottom w:val="nil"/>
              <w:right w:val="single" w:sz="8" w:space="0" w:color="auto"/>
            </w:tcBorders>
            <w:hideMark/>
          </w:tcPr>
          <w:p w14:paraId="164D8E21" w14:textId="6CF567B9"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xml:space="preserve">Öğretim </w:t>
            </w:r>
            <w:r w:rsidR="004D3273">
              <w:rPr>
                <w:rFonts w:ascii="Times New Roman" w:hAnsi="Times New Roman" w:cs="Times New Roman"/>
                <w:sz w:val="24"/>
                <w:szCs w:val="24"/>
              </w:rPr>
              <w:t>Üys.</w:t>
            </w:r>
            <w:r w:rsidRPr="00E07E65">
              <w:rPr>
                <w:rFonts w:ascii="Times New Roman" w:hAnsi="Times New Roman" w:cs="Times New Roman"/>
                <w:sz w:val="24"/>
                <w:szCs w:val="24"/>
              </w:rPr>
              <w:t xml:space="preserve"> Viziti</w:t>
            </w:r>
          </w:p>
        </w:tc>
        <w:tc>
          <w:tcPr>
            <w:tcW w:w="0" w:type="auto"/>
            <w:tcBorders>
              <w:top w:val="nil"/>
              <w:left w:val="nil"/>
              <w:bottom w:val="nil"/>
              <w:right w:val="single" w:sz="8" w:space="0" w:color="auto"/>
            </w:tcBorders>
            <w:hideMark/>
          </w:tcPr>
          <w:p w14:paraId="38524BF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Nörolojik muayene ve değerlendirme</w:t>
            </w:r>
          </w:p>
        </w:tc>
        <w:tc>
          <w:tcPr>
            <w:tcW w:w="0" w:type="auto"/>
            <w:tcBorders>
              <w:top w:val="nil"/>
              <w:left w:val="nil"/>
              <w:bottom w:val="nil"/>
              <w:right w:val="single" w:sz="8" w:space="0" w:color="auto"/>
            </w:tcBorders>
            <w:hideMark/>
          </w:tcPr>
          <w:p w14:paraId="4838797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Nörolojik muayene ve değerlendirme</w:t>
            </w:r>
          </w:p>
        </w:tc>
        <w:tc>
          <w:tcPr>
            <w:tcW w:w="0" w:type="auto"/>
            <w:tcBorders>
              <w:top w:val="nil"/>
              <w:left w:val="nil"/>
              <w:bottom w:val="nil"/>
              <w:right w:val="single" w:sz="8" w:space="0" w:color="auto"/>
            </w:tcBorders>
            <w:hideMark/>
          </w:tcPr>
          <w:p w14:paraId="3998184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Nörolojik muayene ve değerlendirme</w:t>
            </w:r>
          </w:p>
        </w:tc>
        <w:tc>
          <w:tcPr>
            <w:tcW w:w="0" w:type="auto"/>
            <w:tcBorders>
              <w:top w:val="nil"/>
              <w:left w:val="nil"/>
              <w:bottom w:val="nil"/>
              <w:right w:val="single" w:sz="8" w:space="0" w:color="auto"/>
            </w:tcBorders>
            <w:hideMark/>
          </w:tcPr>
          <w:p w14:paraId="1AE7498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35FCD10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3EEBE59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Nörolojik sorgulama yapma</w:t>
            </w:r>
          </w:p>
        </w:tc>
        <w:tc>
          <w:tcPr>
            <w:tcW w:w="0" w:type="auto"/>
            <w:tcBorders>
              <w:top w:val="nil"/>
              <w:left w:val="nil"/>
              <w:bottom w:val="nil"/>
              <w:right w:val="single" w:sz="8" w:space="0" w:color="auto"/>
            </w:tcBorders>
            <w:hideMark/>
          </w:tcPr>
          <w:p w14:paraId="7AD3A8D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(EEG)</w:t>
            </w:r>
          </w:p>
        </w:tc>
        <w:tc>
          <w:tcPr>
            <w:tcW w:w="0" w:type="auto"/>
            <w:tcBorders>
              <w:top w:val="nil"/>
              <w:left w:val="nil"/>
              <w:bottom w:val="nil"/>
              <w:right w:val="single" w:sz="8" w:space="0" w:color="auto"/>
            </w:tcBorders>
            <w:hideMark/>
          </w:tcPr>
          <w:p w14:paraId="2501624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22964ACE"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78D4BE5E"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14982100"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2B36B26D"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C67C6A1"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43BEFD1"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A6C2354"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519437C3"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3E2C2369"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3E573861"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331AB4C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0EAF05B0" w14:textId="77777777" w:rsidTr="00227A92">
        <w:trPr>
          <w:trHeight w:val="492"/>
        </w:trPr>
        <w:tc>
          <w:tcPr>
            <w:tcW w:w="0" w:type="auto"/>
            <w:tcBorders>
              <w:top w:val="nil"/>
              <w:left w:val="single" w:sz="8" w:space="0" w:color="auto"/>
              <w:bottom w:val="nil"/>
              <w:right w:val="single" w:sz="8" w:space="0" w:color="auto"/>
            </w:tcBorders>
            <w:hideMark/>
          </w:tcPr>
          <w:p w14:paraId="7AC074C2"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SALI</w:t>
            </w:r>
          </w:p>
        </w:tc>
        <w:tc>
          <w:tcPr>
            <w:tcW w:w="0" w:type="auto"/>
            <w:tcBorders>
              <w:top w:val="nil"/>
              <w:left w:val="nil"/>
              <w:bottom w:val="nil"/>
              <w:right w:val="single" w:sz="8" w:space="0" w:color="auto"/>
            </w:tcBorders>
            <w:hideMark/>
          </w:tcPr>
          <w:p w14:paraId="444C31F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Oryantasyon</w:t>
            </w:r>
          </w:p>
        </w:tc>
        <w:tc>
          <w:tcPr>
            <w:tcW w:w="0" w:type="auto"/>
            <w:tcBorders>
              <w:top w:val="nil"/>
              <w:left w:val="nil"/>
              <w:bottom w:val="nil"/>
              <w:right w:val="single" w:sz="8" w:space="0" w:color="auto"/>
            </w:tcBorders>
            <w:hideMark/>
          </w:tcPr>
          <w:p w14:paraId="3A256B0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Baş ağrıları</w:t>
            </w:r>
          </w:p>
        </w:tc>
        <w:tc>
          <w:tcPr>
            <w:tcW w:w="0" w:type="auto"/>
            <w:tcBorders>
              <w:top w:val="nil"/>
              <w:left w:val="nil"/>
              <w:bottom w:val="nil"/>
              <w:right w:val="nil"/>
            </w:tcBorders>
            <w:hideMark/>
          </w:tcPr>
          <w:p w14:paraId="4887E26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Baş ağrıları</w:t>
            </w:r>
          </w:p>
        </w:tc>
        <w:tc>
          <w:tcPr>
            <w:tcW w:w="0" w:type="auto"/>
            <w:tcBorders>
              <w:top w:val="nil"/>
              <w:left w:val="single" w:sz="8" w:space="0" w:color="auto"/>
              <w:bottom w:val="nil"/>
              <w:right w:val="nil"/>
            </w:tcBorders>
            <w:hideMark/>
          </w:tcPr>
          <w:p w14:paraId="2004803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Baş ağrıları</w:t>
            </w:r>
          </w:p>
        </w:tc>
        <w:tc>
          <w:tcPr>
            <w:tcW w:w="0" w:type="auto"/>
            <w:tcBorders>
              <w:top w:val="nil"/>
              <w:left w:val="single" w:sz="8" w:space="0" w:color="auto"/>
              <w:bottom w:val="nil"/>
              <w:right w:val="single" w:sz="8" w:space="0" w:color="auto"/>
            </w:tcBorders>
            <w:hideMark/>
          </w:tcPr>
          <w:p w14:paraId="67B7F48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172BE4F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Kas gücünü değerlendirme</w:t>
            </w:r>
          </w:p>
        </w:tc>
        <w:tc>
          <w:tcPr>
            <w:tcW w:w="0" w:type="auto"/>
            <w:tcBorders>
              <w:top w:val="nil"/>
              <w:left w:val="nil"/>
              <w:bottom w:val="nil"/>
              <w:right w:val="single" w:sz="8" w:space="0" w:color="auto"/>
            </w:tcBorders>
            <w:hideMark/>
          </w:tcPr>
          <w:p w14:paraId="09FC758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3534CD86"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(EMG)</w:t>
            </w:r>
          </w:p>
        </w:tc>
        <w:tc>
          <w:tcPr>
            <w:tcW w:w="0" w:type="auto"/>
            <w:tcBorders>
              <w:top w:val="nil"/>
              <w:left w:val="nil"/>
              <w:bottom w:val="nil"/>
              <w:right w:val="single" w:sz="8" w:space="0" w:color="auto"/>
            </w:tcBorders>
            <w:hideMark/>
          </w:tcPr>
          <w:p w14:paraId="45BD6A9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BBB52D1"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6B79FAD1"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4198018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7F7ED37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3F840E2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4820647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DBAB85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F3FBC2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B21DB0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0CDC00C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F174B9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EECDA63" w14:textId="77777777" w:rsidTr="00227A92">
        <w:trPr>
          <w:trHeight w:val="492"/>
        </w:trPr>
        <w:tc>
          <w:tcPr>
            <w:tcW w:w="0" w:type="auto"/>
            <w:tcBorders>
              <w:top w:val="nil"/>
              <w:left w:val="single" w:sz="8" w:space="0" w:color="auto"/>
              <w:bottom w:val="nil"/>
              <w:right w:val="single" w:sz="8" w:space="0" w:color="auto"/>
            </w:tcBorders>
            <w:hideMark/>
          </w:tcPr>
          <w:p w14:paraId="0C65050E"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ÇARŞAMBA</w:t>
            </w:r>
          </w:p>
        </w:tc>
        <w:tc>
          <w:tcPr>
            <w:tcW w:w="0" w:type="auto"/>
            <w:tcBorders>
              <w:top w:val="nil"/>
              <w:left w:val="nil"/>
              <w:bottom w:val="nil"/>
              <w:right w:val="single" w:sz="8" w:space="0" w:color="auto"/>
            </w:tcBorders>
            <w:hideMark/>
          </w:tcPr>
          <w:p w14:paraId="1A7F9792"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Manyetik rezonans görüntüleme değerlendirme</w:t>
            </w:r>
          </w:p>
        </w:tc>
        <w:tc>
          <w:tcPr>
            <w:tcW w:w="0" w:type="auto"/>
            <w:tcBorders>
              <w:top w:val="nil"/>
              <w:left w:val="nil"/>
              <w:bottom w:val="nil"/>
              <w:right w:val="nil"/>
            </w:tcBorders>
            <w:hideMark/>
          </w:tcPr>
          <w:p w14:paraId="2BE6795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Epilepsi</w:t>
            </w:r>
          </w:p>
        </w:tc>
        <w:tc>
          <w:tcPr>
            <w:tcW w:w="0" w:type="auto"/>
            <w:tcBorders>
              <w:top w:val="nil"/>
              <w:left w:val="single" w:sz="8" w:space="0" w:color="auto"/>
              <w:bottom w:val="nil"/>
              <w:right w:val="nil"/>
            </w:tcBorders>
            <w:hideMark/>
          </w:tcPr>
          <w:p w14:paraId="43C97BA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Epilepsi</w:t>
            </w:r>
          </w:p>
        </w:tc>
        <w:tc>
          <w:tcPr>
            <w:tcW w:w="0" w:type="auto"/>
            <w:tcBorders>
              <w:top w:val="nil"/>
              <w:left w:val="single" w:sz="8" w:space="0" w:color="auto"/>
              <w:bottom w:val="nil"/>
              <w:right w:val="nil"/>
            </w:tcBorders>
            <w:hideMark/>
          </w:tcPr>
          <w:p w14:paraId="239ABF32"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w:t>
            </w:r>
          </w:p>
        </w:tc>
        <w:tc>
          <w:tcPr>
            <w:tcW w:w="0" w:type="auto"/>
            <w:tcBorders>
              <w:top w:val="nil"/>
              <w:left w:val="single" w:sz="8" w:space="0" w:color="auto"/>
              <w:bottom w:val="nil"/>
              <w:right w:val="single" w:sz="8" w:space="0" w:color="auto"/>
            </w:tcBorders>
            <w:hideMark/>
          </w:tcPr>
          <w:p w14:paraId="02A593B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2521AAC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w:t>
            </w:r>
          </w:p>
        </w:tc>
        <w:tc>
          <w:tcPr>
            <w:tcW w:w="0" w:type="auto"/>
            <w:tcBorders>
              <w:top w:val="nil"/>
              <w:left w:val="nil"/>
              <w:bottom w:val="nil"/>
              <w:right w:val="single" w:sz="8" w:space="0" w:color="auto"/>
            </w:tcBorders>
            <w:hideMark/>
          </w:tcPr>
          <w:p w14:paraId="17A25EF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4B21975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w:t>
            </w:r>
          </w:p>
        </w:tc>
        <w:tc>
          <w:tcPr>
            <w:tcW w:w="0" w:type="auto"/>
            <w:tcBorders>
              <w:top w:val="nil"/>
              <w:left w:val="nil"/>
              <w:bottom w:val="nil"/>
              <w:right w:val="single" w:sz="8" w:space="0" w:color="auto"/>
            </w:tcBorders>
            <w:hideMark/>
          </w:tcPr>
          <w:p w14:paraId="62B9047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7E257D33"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0F82F8A9"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2E8A2611" w14:textId="3ACFF118"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4E31646" w14:textId="6401EE0E"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16DA2278" w14:textId="30FCC1A2"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4969216C" w14:textId="0A8B1E85"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6133FF2E" w14:textId="2C018BC8"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22D16479" w14:textId="396D554B"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56084ADA" w14:textId="3FEFF45F"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172C5F52" w14:textId="5F41660E"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1C51834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64047A6" w14:textId="77777777" w:rsidTr="00227A92">
        <w:trPr>
          <w:trHeight w:val="492"/>
        </w:trPr>
        <w:tc>
          <w:tcPr>
            <w:tcW w:w="0" w:type="auto"/>
            <w:tcBorders>
              <w:top w:val="nil"/>
              <w:left w:val="single" w:sz="8" w:space="0" w:color="auto"/>
              <w:bottom w:val="nil"/>
              <w:right w:val="single" w:sz="8" w:space="0" w:color="auto"/>
            </w:tcBorders>
            <w:hideMark/>
          </w:tcPr>
          <w:p w14:paraId="7F4101E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PERŞEMBE</w:t>
            </w:r>
          </w:p>
        </w:tc>
        <w:tc>
          <w:tcPr>
            <w:tcW w:w="0" w:type="auto"/>
            <w:tcBorders>
              <w:top w:val="nil"/>
              <w:left w:val="nil"/>
              <w:bottom w:val="nil"/>
              <w:right w:val="single" w:sz="8" w:space="0" w:color="auto"/>
            </w:tcBorders>
            <w:hideMark/>
          </w:tcPr>
          <w:p w14:paraId="7BF2651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-Laboratuar sonuçlarının analizi</w:t>
            </w:r>
          </w:p>
        </w:tc>
        <w:tc>
          <w:tcPr>
            <w:tcW w:w="0" w:type="auto"/>
            <w:tcBorders>
              <w:top w:val="nil"/>
              <w:left w:val="nil"/>
              <w:bottom w:val="nil"/>
              <w:right w:val="nil"/>
            </w:tcBorders>
            <w:hideMark/>
          </w:tcPr>
          <w:p w14:paraId="1D1DE8E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Vertigo</w:t>
            </w:r>
          </w:p>
        </w:tc>
        <w:tc>
          <w:tcPr>
            <w:tcW w:w="0" w:type="auto"/>
            <w:tcBorders>
              <w:top w:val="nil"/>
              <w:left w:val="single" w:sz="8" w:space="0" w:color="auto"/>
              <w:bottom w:val="nil"/>
              <w:right w:val="nil"/>
            </w:tcBorders>
            <w:hideMark/>
          </w:tcPr>
          <w:p w14:paraId="1F7D620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Vertigo</w:t>
            </w:r>
          </w:p>
        </w:tc>
        <w:tc>
          <w:tcPr>
            <w:tcW w:w="0" w:type="auto"/>
            <w:tcBorders>
              <w:top w:val="nil"/>
              <w:left w:val="single" w:sz="8" w:space="0" w:color="auto"/>
              <w:bottom w:val="nil"/>
              <w:right w:val="nil"/>
            </w:tcBorders>
            <w:hideMark/>
          </w:tcPr>
          <w:p w14:paraId="28276F0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Vertigo</w:t>
            </w:r>
          </w:p>
        </w:tc>
        <w:tc>
          <w:tcPr>
            <w:tcW w:w="0" w:type="auto"/>
            <w:tcBorders>
              <w:top w:val="nil"/>
              <w:left w:val="single" w:sz="8" w:space="0" w:color="auto"/>
              <w:bottom w:val="nil"/>
              <w:right w:val="single" w:sz="8" w:space="0" w:color="auto"/>
            </w:tcBorders>
            <w:hideMark/>
          </w:tcPr>
          <w:p w14:paraId="0BDB456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7601219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Kas tonusunu değerlendirme</w:t>
            </w:r>
          </w:p>
        </w:tc>
        <w:tc>
          <w:tcPr>
            <w:tcW w:w="0" w:type="auto"/>
            <w:tcBorders>
              <w:top w:val="nil"/>
              <w:left w:val="nil"/>
              <w:bottom w:val="nil"/>
              <w:right w:val="single" w:sz="8" w:space="0" w:color="auto"/>
            </w:tcBorders>
            <w:hideMark/>
          </w:tcPr>
          <w:p w14:paraId="2472235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(VEP)</w:t>
            </w:r>
          </w:p>
        </w:tc>
        <w:tc>
          <w:tcPr>
            <w:tcW w:w="0" w:type="auto"/>
            <w:tcBorders>
              <w:top w:val="nil"/>
              <w:left w:val="nil"/>
              <w:bottom w:val="nil"/>
              <w:right w:val="single" w:sz="8" w:space="0" w:color="auto"/>
            </w:tcBorders>
            <w:hideMark/>
          </w:tcPr>
          <w:p w14:paraId="49C20B0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342E109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787A5E02"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4B09ABBB"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lastRenderedPageBreak/>
              <w:t> </w:t>
            </w:r>
          </w:p>
        </w:tc>
        <w:tc>
          <w:tcPr>
            <w:tcW w:w="0" w:type="auto"/>
            <w:tcBorders>
              <w:top w:val="nil"/>
              <w:left w:val="nil"/>
              <w:bottom w:val="single" w:sz="8" w:space="0" w:color="auto"/>
              <w:right w:val="single" w:sz="8" w:space="0" w:color="auto"/>
            </w:tcBorders>
            <w:hideMark/>
          </w:tcPr>
          <w:p w14:paraId="4D0E0B83" w14:textId="5853262D"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2EDC6D9E" w14:textId="72BF7296"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596615BF" w14:textId="368AAA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3C5D27F0" w14:textId="0C6DE742"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5CD1FD13" w14:textId="09F1AC12"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7EE6A867" w14:textId="473AC87D"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71D763D6" w14:textId="2F3AA068"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6F1E02A6" w14:textId="6A375723"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6D588886"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2667E65F" w14:textId="77777777" w:rsidTr="00227A92">
        <w:trPr>
          <w:trHeight w:val="492"/>
        </w:trPr>
        <w:tc>
          <w:tcPr>
            <w:tcW w:w="0" w:type="auto"/>
            <w:tcBorders>
              <w:top w:val="nil"/>
              <w:left w:val="single" w:sz="8" w:space="0" w:color="auto"/>
              <w:bottom w:val="nil"/>
              <w:right w:val="single" w:sz="8" w:space="0" w:color="auto"/>
            </w:tcBorders>
            <w:hideMark/>
          </w:tcPr>
          <w:p w14:paraId="09757122"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CUMA</w:t>
            </w:r>
          </w:p>
        </w:tc>
        <w:tc>
          <w:tcPr>
            <w:tcW w:w="0" w:type="auto"/>
            <w:tcBorders>
              <w:top w:val="nil"/>
              <w:left w:val="nil"/>
              <w:bottom w:val="nil"/>
              <w:right w:val="single" w:sz="8" w:space="0" w:color="auto"/>
            </w:tcBorders>
            <w:hideMark/>
          </w:tcPr>
          <w:p w14:paraId="7981E94F" w14:textId="15255858"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xml:space="preserve">ÖĞretim </w:t>
            </w:r>
            <w:r w:rsidR="004D3273">
              <w:rPr>
                <w:rFonts w:ascii="Times New Roman" w:hAnsi="Times New Roman" w:cs="Times New Roman"/>
                <w:sz w:val="24"/>
                <w:szCs w:val="24"/>
              </w:rPr>
              <w:t>Üys.</w:t>
            </w:r>
            <w:r w:rsidRPr="00E07E65">
              <w:rPr>
                <w:rFonts w:ascii="Times New Roman" w:hAnsi="Times New Roman" w:cs="Times New Roman"/>
                <w:sz w:val="24"/>
                <w:szCs w:val="24"/>
              </w:rPr>
              <w:t xml:space="preserve"> Viziti</w:t>
            </w:r>
          </w:p>
        </w:tc>
        <w:tc>
          <w:tcPr>
            <w:tcW w:w="0" w:type="auto"/>
            <w:tcBorders>
              <w:top w:val="nil"/>
              <w:left w:val="nil"/>
              <w:bottom w:val="nil"/>
              <w:right w:val="single" w:sz="8" w:space="0" w:color="auto"/>
            </w:tcBorders>
            <w:hideMark/>
          </w:tcPr>
          <w:p w14:paraId="07E0723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Merkezi sinir sistemi enfeksiyonları</w:t>
            </w:r>
          </w:p>
        </w:tc>
        <w:tc>
          <w:tcPr>
            <w:tcW w:w="0" w:type="auto"/>
            <w:tcBorders>
              <w:top w:val="nil"/>
              <w:left w:val="nil"/>
              <w:bottom w:val="nil"/>
              <w:right w:val="single" w:sz="8" w:space="0" w:color="auto"/>
            </w:tcBorders>
            <w:hideMark/>
          </w:tcPr>
          <w:p w14:paraId="488B4F6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Merkezi sinir sistemi enfeksiyonları</w:t>
            </w:r>
          </w:p>
        </w:tc>
        <w:tc>
          <w:tcPr>
            <w:tcW w:w="0" w:type="auto"/>
            <w:tcBorders>
              <w:top w:val="nil"/>
              <w:left w:val="nil"/>
              <w:bottom w:val="nil"/>
              <w:right w:val="single" w:sz="8" w:space="0" w:color="auto"/>
            </w:tcBorders>
            <w:hideMark/>
          </w:tcPr>
          <w:p w14:paraId="2372C41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Serebral palsy</w:t>
            </w:r>
          </w:p>
        </w:tc>
        <w:tc>
          <w:tcPr>
            <w:tcW w:w="0" w:type="auto"/>
            <w:tcBorders>
              <w:top w:val="nil"/>
              <w:left w:val="nil"/>
              <w:bottom w:val="nil"/>
              <w:right w:val="single" w:sz="8" w:space="0" w:color="auto"/>
            </w:tcBorders>
            <w:hideMark/>
          </w:tcPr>
          <w:p w14:paraId="04D988B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Hasta dosyası hazırlama</w:t>
            </w:r>
          </w:p>
        </w:tc>
        <w:tc>
          <w:tcPr>
            <w:tcW w:w="0" w:type="auto"/>
            <w:tcBorders>
              <w:top w:val="nil"/>
              <w:left w:val="nil"/>
              <w:bottom w:val="nil"/>
              <w:right w:val="single" w:sz="8" w:space="0" w:color="auto"/>
            </w:tcBorders>
            <w:hideMark/>
          </w:tcPr>
          <w:p w14:paraId="285F811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Serebral palsy</w:t>
            </w:r>
          </w:p>
        </w:tc>
        <w:tc>
          <w:tcPr>
            <w:tcW w:w="0" w:type="auto"/>
            <w:tcBorders>
              <w:top w:val="nil"/>
              <w:left w:val="nil"/>
              <w:bottom w:val="nil"/>
              <w:right w:val="single" w:sz="8" w:space="0" w:color="auto"/>
            </w:tcBorders>
            <w:hideMark/>
          </w:tcPr>
          <w:p w14:paraId="72E845A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Genel ve soruna yönelik öykü alma</w:t>
            </w:r>
          </w:p>
        </w:tc>
        <w:tc>
          <w:tcPr>
            <w:tcW w:w="0" w:type="auto"/>
            <w:tcBorders>
              <w:top w:val="nil"/>
              <w:left w:val="nil"/>
              <w:bottom w:val="nil"/>
              <w:right w:val="single" w:sz="8" w:space="0" w:color="auto"/>
            </w:tcBorders>
            <w:hideMark/>
          </w:tcPr>
          <w:p w14:paraId="53C583B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5B59FDB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25DF2947"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7AFD9284"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6CEAC125" w14:textId="4F3463BC"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5009790" w14:textId="48724C45"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2C3312E" w14:textId="59B2C7AE"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1542583A" w14:textId="22DDDA12"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2D3F6A7D" w14:textId="093C1F82"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74E4F77A" w14:textId="00A7195C"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EF6FAC2" w14:textId="6A39F216"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33FEACA2" w14:textId="179507C5"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4C31999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98B3BC1" w14:textId="77777777" w:rsidTr="00227A92">
        <w:trPr>
          <w:trHeight w:val="492"/>
        </w:trPr>
        <w:tc>
          <w:tcPr>
            <w:tcW w:w="0" w:type="auto"/>
            <w:tcBorders>
              <w:top w:val="nil"/>
              <w:left w:val="nil"/>
              <w:bottom w:val="single" w:sz="8" w:space="0" w:color="auto"/>
              <w:right w:val="nil"/>
            </w:tcBorders>
            <w:hideMark/>
          </w:tcPr>
          <w:p w14:paraId="7D3F4B5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nil"/>
            </w:tcBorders>
            <w:hideMark/>
          </w:tcPr>
          <w:p w14:paraId="0039BAB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41BDF426"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2F4C299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17E3D77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1ACE2C7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728C1C6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042A997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714D985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48D9E0A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5E61B96F" w14:textId="77777777" w:rsidTr="00227A92">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1D804EF4"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DÖNEM V Nöroloji Stajı</w:t>
            </w:r>
          </w:p>
        </w:tc>
      </w:tr>
      <w:tr w:rsidR="006C397D" w:rsidRPr="00E07E65" w14:paraId="20999ABA" w14:textId="77777777" w:rsidTr="00227A92">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6613CC8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İKİNCİ HAFTA</w:t>
            </w:r>
          </w:p>
        </w:tc>
      </w:tr>
      <w:tr w:rsidR="006C397D" w:rsidRPr="00E07E65" w14:paraId="63B7283F" w14:textId="77777777" w:rsidTr="00227A92">
        <w:trPr>
          <w:trHeight w:val="615"/>
        </w:trPr>
        <w:tc>
          <w:tcPr>
            <w:tcW w:w="0" w:type="auto"/>
            <w:tcBorders>
              <w:top w:val="nil"/>
              <w:left w:val="single" w:sz="8" w:space="0" w:color="auto"/>
              <w:bottom w:val="single" w:sz="8" w:space="0" w:color="auto"/>
              <w:right w:val="single" w:sz="8" w:space="0" w:color="auto"/>
            </w:tcBorders>
            <w:hideMark/>
          </w:tcPr>
          <w:p w14:paraId="3FD1A2F1" w14:textId="77777777" w:rsidR="006C397D" w:rsidRPr="00E07E65" w:rsidRDefault="006C397D" w:rsidP="00227A92">
            <w:pPr>
              <w:widowControl/>
              <w:autoSpaceDE/>
              <w:autoSpaceDN/>
              <w:adjustRightInd/>
              <w:rPr>
                <w:rFonts w:ascii="Times New Roman" w:hAnsi="Times New Roman" w:cs="Times New Roman"/>
                <w:b/>
                <w:bCs/>
                <w:sz w:val="24"/>
                <w:szCs w:val="24"/>
              </w:rPr>
            </w:pPr>
          </w:p>
        </w:tc>
        <w:tc>
          <w:tcPr>
            <w:tcW w:w="0" w:type="auto"/>
            <w:tcBorders>
              <w:top w:val="nil"/>
              <w:left w:val="nil"/>
              <w:bottom w:val="single" w:sz="8" w:space="0" w:color="auto"/>
              <w:right w:val="single" w:sz="8" w:space="0" w:color="auto"/>
            </w:tcBorders>
            <w:hideMark/>
          </w:tcPr>
          <w:p w14:paraId="6864DB6E"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08</w:t>
            </w:r>
            <w:r w:rsidRPr="00E07E65">
              <w:rPr>
                <w:rFonts w:ascii="Times New Roman" w:hAnsi="Times New Roman" w:cs="Times New Roman"/>
                <w:b/>
                <w:bCs/>
                <w:sz w:val="24"/>
                <w:szCs w:val="24"/>
                <w:vertAlign w:val="superscript"/>
              </w:rPr>
              <w:t xml:space="preserve">15 </w:t>
            </w:r>
            <w:r w:rsidRPr="00E07E65">
              <w:rPr>
                <w:rFonts w:ascii="Times New Roman" w:hAnsi="Times New Roman" w:cs="Times New Roman"/>
                <w:b/>
                <w:bCs/>
                <w:sz w:val="24"/>
                <w:szCs w:val="24"/>
              </w:rPr>
              <w:t>– 09</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0042E9AD"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9</w:t>
            </w:r>
            <w:r w:rsidRPr="00E07E65">
              <w:rPr>
                <w:rFonts w:ascii="Times New Roman" w:hAnsi="Times New Roman" w:cs="Times New Roman"/>
                <w:b/>
                <w:bCs/>
                <w:sz w:val="24"/>
                <w:szCs w:val="24"/>
                <w:vertAlign w:val="superscript"/>
              </w:rPr>
              <w:t xml:space="preserve">15 </w:t>
            </w:r>
            <w:r w:rsidRPr="00E07E65">
              <w:rPr>
                <w:rFonts w:ascii="Times New Roman" w:hAnsi="Times New Roman" w:cs="Times New Roman"/>
                <w:b/>
                <w:bCs/>
                <w:sz w:val="24"/>
                <w:szCs w:val="24"/>
              </w:rPr>
              <w:t>– 10</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220B35BE"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10</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11</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23196DBA"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11</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12</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2193472C"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13</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14</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2A1E2B38"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14</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15</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626CBAB7"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15</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16</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0043E13D"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16</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17</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4724A412"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NOT</w:t>
            </w:r>
          </w:p>
        </w:tc>
      </w:tr>
      <w:tr w:rsidR="006C397D" w:rsidRPr="00E07E65" w14:paraId="426D8E79" w14:textId="77777777" w:rsidTr="00227A92">
        <w:trPr>
          <w:trHeight w:val="492"/>
        </w:trPr>
        <w:tc>
          <w:tcPr>
            <w:tcW w:w="0" w:type="auto"/>
            <w:tcBorders>
              <w:top w:val="nil"/>
              <w:left w:val="single" w:sz="8" w:space="0" w:color="auto"/>
              <w:bottom w:val="nil"/>
              <w:right w:val="single" w:sz="8" w:space="0" w:color="auto"/>
            </w:tcBorders>
            <w:hideMark/>
          </w:tcPr>
          <w:p w14:paraId="048FDBB9"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PAZARTESİ</w:t>
            </w:r>
          </w:p>
        </w:tc>
        <w:tc>
          <w:tcPr>
            <w:tcW w:w="0" w:type="auto"/>
            <w:tcBorders>
              <w:top w:val="nil"/>
              <w:left w:val="nil"/>
              <w:bottom w:val="nil"/>
              <w:right w:val="single" w:sz="8" w:space="0" w:color="auto"/>
            </w:tcBorders>
            <w:hideMark/>
          </w:tcPr>
          <w:p w14:paraId="1DECEBBA" w14:textId="1F229A5B"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xml:space="preserve">Öğretim </w:t>
            </w:r>
            <w:r w:rsidR="004D3273">
              <w:rPr>
                <w:rFonts w:ascii="Times New Roman" w:hAnsi="Times New Roman" w:cs="Times New Roman"/>
                <w:sz w:val="24"/>
                <w:szCs w:val="24"/>
              </w:rPr>
              <w:t>Üys.</w:t>
            </w:r>
            <w:r w:rsidRPr="00E07E65">
              <w:rPr>
                <w:rFonts w:ascii="Times New Roman" w:hAnsi="Times New Roman" w:cs="Times New Roman"/>
                <w:sz w:val="24"/>
                <w:szCs w:val="24"/>
              </w:rPr>
              <w:t xml:space="preserve"> Viziti</w:t>
            </w:r>
          </w:p>
        </w:tc>
        <w:tc>
          <w:tcPr>
            <w:tcW w:w="0" w:type="auto"/>
            <w:tcBorders>
              <w:top w:val="nil"/>
              <w:left w:val="nil"/>
              <w:bottom w:val="nil"/>
              <w:right w:val="single" w:sz="8" w:space="0" w:color="auto"/>
            </w:tcBorders>
            <w:hideMark/>
          </w:tcPr>
          <w:p w14:paraId="251BF5C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Kas hastalıkları</w:t>
            </w:r>
          </w:p>
        </w:tc>
        <w:tc>
          <w:tcPr>
            <w:tcW w:w="0" w:type="auto"/>
            <w:tcBorders>
              <w:top w:val="nil"/>
              <w:left w:val="nil"/>
              <w:bottom w:val="nil"/>
              <w:right w:val="single" w:sz="8" w:space="0" w:color="auto"/>
            </w:tcBorders>
            <w:hideMark/>
          </w:tcPr>
          <w:p w14:paraId="3CB1419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Kas hastalıkları</w:t>
            </w:r>
          </w:p>
        </w:tc>
        <w:tc>
          <w:tcPr>
            <w:tcW w:w="0" w:type="auto"/>
            <w:tcBorders>
              <w:top w:val="nil"/>
              <w:left w:val="nil"/>
              <w:bottom w:val="nil"/>
              <w:right w:val="single" w:sz="8" w:space="0" w:color="auto"/>
            </w:tcBorders>
            <w:hideMark/>
          </w:tcPr>
          <w:p w14:paraId="772D22D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Kas hastalıkları</w:t>
            </w:r>
          </w:p>
        </w:tc>
        <w:tc>
          <w:tcPr>
            <w:tcW w:w="0" w:type="auto"/>
            <w:tcBorders>
              <w:top w:val="nil"/>
              <w:left w:val="nil"/>
              <w:bottom w:val="nil"/>
              <w:right w:val="single" w:sz="8" w:space="0" w:color="auto"/>
            </w:tcBorders>
            <w:hideMark/>
          </w:tcPr>
          <w:p w14:paraId="199DFFF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Duyu-algı-motor ve refleks muayeneleri yapma</w:t>
            </w:r>
          </w:p>
        </w:tc>
        <w:tc>
          <w:tcPr>
            <w:tcW w:w="0" w:type="auto"/>
            <w:tcBorders>
              <w:top w:val="nil"/>
              <w:left w:val="nil"/>
              <w:bottom w:val="nil"/>
              <w:right w:val="single" w:sz="8" w:space="0" w:color="auto"/>
            </w:tcBorders>
            <w:hideMark/>
          </w:tcPr>
          <w:p w14:paraId="5D71CF1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(EMG)</w:t>
            </w:r>
          </w:p>
        </w:tc>
        <w:tc>
          <w:tcPr>
            <w:tcW w:w="0" w:type="auto"/>
            <w:tcBorders>
              <w:top w:val="nil"/>
              <w:left w:val="nil"/>
              <w:bottom w:val="nil"/>
              <w:right w:val="single" w:sz="8" w:space="0" w:color="auto"/>
            </w:tcBorders>
            <w:hideMark/>
          </w:tcPr>
          <w:p w14:paraId="7222AB2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370DC6E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Kas gücünü değerlendirme</w:t>
            </w:r>
          </w:p>
        </w:tc>
        <w:tc>
          <w:tcPr>
            <w:tcW w:w="0" w:type="auto"/>
            <w:tcBorders>
              <w:top w:val="nil"/>
              <w:left w:val="nil"/>
              <w:bottom w:val="nil"/>
              <w:right w:val="single" w:sz="8" w:space="0" w:color="auto"/>
            </w:tcBorders>
            <w:hideMark/>
          </w:tcPr>
          <w:p w14:paraId="2695230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018DE2D"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7FFF8401"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0878289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04B9865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5C628F0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4C15722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DC8487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3791977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76D532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81CCB1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33A8718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180DD4F" w14:textId="77777777" w:rsidTr="00227A92">
        <w:trPr>
          <w:trHeight w:val="492"/>
        </w:trPr>
        <w:tc>
          <w:tcPr>
            <w:tcW w:w="0" w:type="auto"/>
            <w:tcBorders>
              <w:top w:val="nil"/>
              <w:left w:val="single" w:sz="8" w:space="0" w:color="auto"/>
              <w:bottom w:val="nil"/>
              <w:right w:val="single" w:sz="8" w:space="0" w:color="auto"/>
            </w:tcBorders>
            <w:hideMark/>
          </w:tcPr>
          <w:p w14:paraId="351047C7"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SALI</w:t>
            </w:r>
          </w:p>
        </w:tc>
        <w:tc>
          <w:tcPr>
            <w:tcW w:w="0" w:type="auto"/>
            <w:tcBorders>
              <w:top w:val="nil"/>
              <w:left w:val="nil"/>
              <w:bottom w:val="nil"/>
              <w:right w:val="single" w:sz="8" w:space="0" w:color="auto"/>
            </w:tcBorders>
            <w:hideMark/>
          </w:tcPr>
          <w:p w14:paraId="4C9E788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Tomografi değerlendirme</w:t>
            </w:r>
          </w:p>
        </w:tc>
        <w:tc>
          <w:tcPr>
            <w:tcW w:w="0" w:type="auto"/>
            <w:tcBorders>
              <w:top w:val="nil"/>
              <w:left w:val="nil"/>
              <w:bottom w:val="nil"/>
              <w:right w:val="single" w:sz="8" w:space="0" w:color="auto"/>
            </w:tcBorders>
            <w:hideMark/>
          </w:tcPr>
          <w:p w14:paraId="7683C29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Beyin damar hastalıkları</w:t>
            </w:r>
          </w:p>
        </w:tc>
        <w:tc>
          <w:tcPr>
            <w:tcW w:w="0" w:type="auto"/>
            <w:tcBorders>
              <w:top w:val="nil"/>
              <w:left w:val="nil"/>
              <w:bottom w:val="nil"/>
              <w:right w:val="single" w:sz="8" w:space="0" w:color="auto"/>
            </w:tcBorders>
            <w:hideMark/>
          </w:tcPr>
          <w:p w14:paraId="37CC0C7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Beyin damar hastalıkları</w:t>
            </w:r>
          </w:p>
        </w:tc>
        <w:tc>
          <w:tcPr>
            <w:tcW w:w="0" w:type="auto"/>
            <w:tcBorders>
              <w:top w:val="nil"/>
              <w:left w:val="nil"/>
              <w:bottom w:val="nil"/>
              <w:right w:val="single" w:sz="8" w:space="0" w:color="auto"/>
            </w:tcBorders>
            <w:hideMark/>
          </w:tcPr>
          <w:p w14:paraId="2A08131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Beyin damar hastalıkları</w:t>
            </w:r>
          </w:p>
        </w:tc>
        <w:tc>
          <w:tcPr>
            <w:tcW w:w="0" w:type="auto"/>
            <w:tcBorders>
              <w:top w:val="nil"/>
              <w:left w:val="nil"/>
              <w:bottom w:val="nil"/>
              <w:right w:val="single" w:sz="8" w:space="0" w:color="auto"/>
            </w:tcBorders>
            <w:hideMark/>
          </w:tcPr>
          <w:p w14:paraId="12D23B7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26402EB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Nörolojik sorgulama yapma</w:t>
            </w:r>
          </w:p>
        </w:tc>
        <w:tc>
          <w:tcPr>
            <w:tcW w:w="0" w:type="auto"/>
            <w:tcBorders>
              <w:top w:val="nil"/>
              <w:left w:val="nil"/>
              <w:bottom w:val="nil"/>
              <w:right w:val="single" w:sz="8" w:space="0" w:color="auto"/>
            </w:tcBorders>
            <w:hideMark/>
          </w:tcPr>
          <w:p w14:paraId="074C8D8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(EEG)</w:t>
            </w:r>
          </w:p>
        </w:tc>
        <w:tc>
          <w:tcPr>
            <w:tcW w:w="0" w:type="auto"/>
            <w:tcBorders>
              <w:top w:val="nil"/>
              <w:left w:val="nil"/>
              <w:bottom w:val="nil"/>
              <w:right w:val="single" w:sz="8" w:space="0" w:color="auto"/>
            </w:tcBorders>
            <w:hideMark/>
          </w:tcPr>
          <w:p w14:paraId="1EDD46B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Konuşma-anlama muayenesi yapma</w:t>
            </w:r>
          </w:p>
        </w:tc>
        <w:tc>
          <w:tcPr>
            <w:tcW w:w="0" w:type="auto"/>
            <w:tcBorders>
              <w:top w:val="nil"/>
              <w:left w:val="nil"/>
              <w:bottom w:val="nil"/>
              <w:right w:val="single" w:sz="8" w:space="0" w:color="auto"/>
            </w:tcBorders>
            <w:hideMark/>
          </w:tcPr>
          <w:p w14:paraId="29EF6EF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099BE8B3"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27B708E6"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33DD3A4B"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491227D0"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588E24DD"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0290501"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20B1E596"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3C16662"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0D81B4F7"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440828C5"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0810DA86"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0744B085" w14:textId="77777777" w:rsidTr="00227A92">
        <w:trPr>
          <w:trHeight w:val="492"/>
        </w:trPr>
        <w:tc>
          <w:tcPr>
            <w:tcW w:w="0" w:type="auto"/>
            <w:tcBorders>
              <w:top w:val="nil"/>
              <w:left w:val="single" w:sz="8" w:space="0" w:color="auto"/>
              <w:bottom w:val="nil"/>
              <w:right w:val="single" w:sz="8" w:space="0" w:color="auto"/>
            </w:tcBorders>
            <w:hideMark/>
          </w:tcPr>
          <w:p w14:paraId="3D3AE056"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ÇARŞAMBA</w:t>
            </w:r>
          </w:p>
        </w:tc>
        <w:tc>
          <w:tcPr>
            <w:tcW w:w="0" w:type="auto"/>
            <w:tcBorders>
              <w:top w:val="nil"/>
              <w:left w:val="nil"/>
              <w:bottom w:val="nil"/>
              <w:right w:val="nil"/>
            </w:tcBorders>
            <w:hideMark/>
          </w:tcPr>
          <w:p w14:paraId="16BD1DC2" w14:textId="43643E23"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xml:space="preserve">Öğretim </w:t>
            </w:r>
            <w:r w:rsidR="004D3273">
              <w:rPr>
                <w:rFonts w:ascii="Times New Roman" w:hAnsi="Times New Roman" w:cs="Times New Roman"/>
                <w:sz w:val="24"/>
                <w:szCs w:val="24"/>
              </w:rPr>
              <w:t>Üys.</w:t>
            </w:r>
            <w:r w:rsidRPr="00E07E65">
              <w:rPr>
                <w:rFonts w:ascii="Times New Roman" w:hAnsi="Times New Roman" w:cs="Times New Roman"/>
                <w:sz w:val="24"/>
                <w:szCs w:val="24"/>
              </w:rPr>
              <w:t xml:space="preserve"> Viziti</w:t>
            </w:r>
          </w:p>
        </w:tc>
        <w:tc>
          <w:tcPr>
            <w:tcW w:w="0" w:type="auto"/>
            <w:tcBorders>
              <w:top w:val="nil"/>
              <w:left w:val="single" w:sz="8" w:space="0" w:color="auto"/>
              <w:bottom w:val="nil"/>
              <w:right w:val="nil"/>
            </w:tcBorders>
            <w:hideMark/>
          </w:tcPr>
          <w:p w14:paraId="702B5F22"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Periferik ve santral fasiyal paralizi</w:t>
            </w:r>
          </w:p>
        </w:tc>
        <w:tc>
          <w:tcPr>
            <w:tcW w:w="0" w:type="auto"/>
            <w:tcBorders>
              <w:top w:val="nil"/>
              <w:left w:val="single" w:sz="8" w:space="0" w:color="auto"/>
              <w:bottom w:val="nil"/>
              <w:right w:val="nil"/>
            </w:tcBorders>
            <w:hideMark/>
          </w:tcPr>
          <w:p w14:paraId="4AED9C6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Periferik ve santral fasiyal paralizi</w:t>
            </w:r>
          </w:p>
        </w:tc>
        <w:tc>
          <w:tcPr>
            <w:tcW w:w="0" w:type="auto"/>
            <w:tcBorders>
              <w:top w:val="nil"/>
              <w:left w:val="single" w:sz="8" w:space="0" w:color="auto"/>
              <w:bottom w:val="nil"/>
              <w:right w:val="nil"/>
            </w:tcBorders>
            <w:hideMark/>
          </w:tcPr>
          <w:p w14:paraId="189506F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Periferik ve santral fasiyal paralizi</w:t>
            </w:r>
          </w:p>
        </w:tc>
        <w:tc>
          <w:tcPr>
            <w:tcW w:w="0" w:type="auto"/>
            <w:tcBorders>
              <w:top w:val="nil"/>
              <w:left w:val="single" w:sz="8" w:space="0" w:color="auto"/>
              <w:bottom w:val="nil"/>
              <w:right w:val="single" w:sz="8" w:space="0" w:color="auto"/>
            </w:tcBorders>
            <w:hideMark/>
          </w:tcPr>
          <w:p w14:paraId="2839D1E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4D367B6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w:t>
            </w:r>
          </w:p>
        </w:tc>
        <w:tc>
          <w:tcPr>
            <w:tcW w:w="0" w:type="auto"/>
            <w:tcBorders>
              <w:top w:val="nil"/>
              <w:left w:val="nil"/>
              <w:bottom w:val="nil"/>
              <w:right w:val="single" w:sz="8" w:space="0" w:color="auto"/>
            </w:tcBorders>
            <w:hideMark/>
          </w:tcPr>
          <w:p w14:paraId="3E28511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2BBBCE2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Hasta dosyası hazırlama</w:t>
            </w:r>
          </w:p>
        </w:tc>
        <w:tc>
          <w:tcPr>
            <w:tcW w:w="0" w:type="auto"/>
            <w:tcBorders>
              <w:top w:val="nil"/>
              <w:left w:val="nil"/>
              <w:bottom w:val="nil"/>
              <w:right w:val="single" w:sz="8" w:space="0" w:color="auto"/>
            </w:tcBorders>
            <w:hideMark/>
          </w:tcPr>
          <w:p w14:paraId="5EE160A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442D93FE"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7134A259"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lastRenderedPageBreak/>
              <w:t> </w:t>
            </w:r>
          </w:p>
        </w:tc>
        <w:tc>
          <w:tcPr>
            <w:tcW w:w="0" w:type="auto"/>
            <w:tcBorders>
              <w:top w:val="nil"/>
              <w:left w:val="nil"/>
              <w:bottom w:val="single" w:sz="8" w:space="0" w:color="auto"/>
              <w:right w:val="single" w:sz="8" w:space="0" w:color="auto"/>
            </w:tcBorders>
            <w:hideMark/>
          </w:tcPr>
          <w:p w14:paraId="0B452DD7" w14:textId="02BD9804"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77FC4E2B" w14:textId="6E6D46A3"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254FC940" w14:textId="1C38B96B"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0E85905" w14:textId="48853585"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6CABD434" w14:textId="29CA398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16F8C25C" w14:textId="0206B4C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6044FEFD" w14:textId="1F70BD05"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51F71942" w14:textId="5D704B8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F90E1A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9CA48C0" w14:textId="77777777" w:rsidTr="00227A92">
        <w:trPr>
          <w:trHeight w:val="492"/>
        </w:trPr>
        <w:tc>
          <w:tcPr>
            <w:tcW w:w="0" w:type="auto"/>
            <w:tcBorders>
              <w:top w:val="nil"/>
              <w:left w:val="single" w:sz="8" w:space="0" w:color="auto"/>
              <w:bottom w:val="nil"/>
              <w:right w:val="single" w:sz="8" w:space="0" w:color="auto"/>
            </w:tcBorders>
            <w:hideMark/>
          </w:tcPr>
          <w:p w14:paraId="2393465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PERŞEMBE</w:t>
            </w:r>
          </w:p>
        </w:tc>
        <w:tc>
          <w:tcPr>
            <w:tcW w:w="0" w:type="auto"/>
            <w:tcBorders>
              <w:top w:val="nil"/>
              <w:left w:val="nil"/>
              <w:bottom w:val="nil"/>
              <w:right w:val="single" w:sz="8" w:space="0" w:color="auto"/>
            </w:tcBorders>
            <w:hideMark/>
          </w:tcPr>
          <w:p w14:paraId="63FDA9D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-Laboratuar sonuçlarının analizi</w:t>
            </w:r>
          </w:p>
        </w:tc>
        <w:tc>
          <w:tcPr>
            <w:tcW w:w="0" w:type="auto"/>
            <w:tcBorders>
              <w:top w:val="nil"/>
              <w:left w:val="nil"/>
              <w:bottom w:val="nil"/>
              <w:right w:val="nil"/>
            </w:tcBorders>
            <w:hideMark/>
          </w:tcPr>
          <w:p w14:paraId="1569156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Nöromüsküler kavşak hastalıkları</w:t>
            </w:r>
          </w:p>
        </w:tc>
        <w:tc>
          <w:tcPr>
            <w:tcW w:w="0" w:type="auto"/>
            <w:tcBorders>
              <w:top w:val="nil"/>
              <w:left w:val="single" w:sz="8" w:space="0" w:color="auto"/>
              <w:bottom w:val="nil"/>
              <w:right w:val="single" w:sz="8" w:space="0" w:color="auto"/>
            </w:tcBorders>
            <w:hideMark/>
          </w:tcPr>
          <w:p w14:paraId="7B665BF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Nöromüsküler kavşak hastalıkları</w:t>
            </w:r>
          </w:p>
        </w:tc>
        <w:tc>
          <w:tcPr>
            <w:tcW w:w="0" w:type="auto"/>
            <w:tcBorders>
              <w:top w:val="nil"/>
              <w:left w:val="nil"/>
              <w:bottom w:val="nil"/>
              <w:right w:val="nil"/>
            </w:tcBorders>
            <w:hideMark/>
          </w:tcPr>
          <w:p w14:paraId="20E30D3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Poliomyelit</w:t>
            </w:r>
          </w:p>
        </w:tc>
        <w:tc>
          <w:tcPr>
            <w:tcW w:w="0" w:type="auto"/>
            <w:tcBorders>
              <w:top w:val="nil"/>
              <w:left w:val="single" w:sz="8" w:space="0" w:color="auto"/>
              <w:bottom w:val="nil"/>
              <w:right w:val="single" w:sz="8" w:space="0" w:color="auto"/>
            </w:tcBorders>
            <w:hideMark/>
          </w:tcPr>
          <w:p w14:paraId="417FB666"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-Laboratuar sonuçlarının analizi</w:t>
            </w:r>
          </w:p>
        </w:tc>
        <w:tc>
          <w:tcPr>
            <w:tcW w:w="0" w:type="auto"/>
            <w:tcBorders>
              <w:top w:val="nil"/>
              <w:left w:val="nil"/>
              <w:bottom w:val="nil"/>
              <w:right w:val="single" w:sz="8" w:space="0" w:color="auto"/>
            </w:tcBorders>
            <w:hideMark/>
          </w:tcPr>
          <w:p w14:paraId="5B854DB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Denge ve koordinasyonu değerlendirme</w:t>
            </w:r>
          </w:p>
        </w:tc>
        <w:tc>
          <w:tcPr>
            <w:tcW w:w="0" w:type="auto"/>
            <w:tcBorders>
              <w:top w:val="nil"/>
              <w:left w:val="nil"/>
              <w:bottom w:val="nil"/>
              <w:right w:val="single" w:sz="8" w:space="0" w:color="auto"/>
            </w:tcBorders>
            <w:hideMark/>
          </w:tcPr>
          <w:p w14:paraId="2402ECC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(VEP)</w:t>
            </w:r>
          </w:p>
        </w:tc>
        <w:tc>
          <w:tcPr>
            <w:tcW w:w="0" w:type="auto"/>
            <w:tcBorders>
              <w:top w:val="nil"/>
              <w:left w:val="nil"/>
              <w:bottom w:val="nil"/>
              <w:right w:val="single" w:sz="8" w:space="0" w:color="auto"/>
            </w:tcBorders>
            <w:hideMark/>
          </w:tcPr>
          <w:p w14:paraId="1F414CF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2732FAB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2C3E82B"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1055E60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4A65C905"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3DDDAD0B"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7C444BDF"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31F91C9"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4D28BBE3"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2EBCD493"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1D33CE77"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7847482"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5F7691C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15A2BDEF" w14:textId="77777777" w:rsidTr="00227A92">
        <w:trPr>
          <w:trHeight w:val="492"/>
        </w:trPr>
        <w:tc>
          <w:tcPr>
            <w:tcW w:w="0" w:type="auto"/>
            <w:tcBorders>
              <w:top w:val="nil"/>
              <w:left w:val="single" w:sz="8" w:space="0" w:color="auto"/>
              <w:bottom w:val="nil"/>
              <w:right w:val="single" w:sz="8" w:space="0" w:color="auto"/>
            </w:tcBorders>
            <w:hideMark/>
          </w:tcPr>
          <w:p w14:paraId="10AEA825"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CUMA</w:t>
            </w:r>
          </w:p>
        </w:tc>
        <w:tc>
          <w:tcPr>
            <w:tcW w:w="0" w:type="auto"/>
            <w:tcBorders>
              <w:top w:val="nil"/>
              <w:left w:val="nil"/>
              <w:bottom w:val="nil"/>
              <w:right w:val="single" w:sz="8" w:space="0" w:color="auto"/>
            </w:tcBorders>
            <w:hideMark/>
          </w:tcPr>
          <w:p w14:paraId="177543D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Manyetik rezonans görüntüleme değerlendirme</w:t>
            </w:r>
          </w:p>
        </w:tc>
        <w:tc>
          <w:tcPr>
            <w:tcW w:w="0" w:type="auto"/>
            <w:tcBorders>
              <w:top w:val="nil"/>
              <w:left w:val="nil"/>
              <w:bottom w:val="nil"/>
              <w:right w:val="single" w:sz="8" w:space="0" w:color="auto"/>
            </w:tcBorders>
            <w:hideMark/>
          </w:tcPr>
          <w:p w14:paraId="08B89C5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Demans</w:t>
            </w:r>
          </w:p>
        </w:tc>
        <w:tc>
          <w:tcPr>
            <w:tcW w:w="0" w:type="auto"/>
            <w:tcBorders>
              <w:top w:val="nil"/>
              <w:left w:val="nil"/>
              <w:bottom w:val="nil"/>
              <w:right w:val="single" w:sz="8" w:space="0" w:color="auto"/>
            </w:tcBorders>
            <w:hideMark/>
          </w:tcPr>
          <w:p w14:paraId="2D52C4D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Demans</w:t>
            </w:r>
          </w:p>
        </w:tc>
        <w:tc>
          <w:tcPr>
            <w:tcW w:w="0" w:type="auto"/>
            <w:tcBorders>
              <w:top w:val="nil"/>
              <w:left w:val="nil"/>
              <w:bottom w:val="nil"/>
              <w:right w:val="single" w:sz="8" w:space="0" w:color="auto"/>
            </w:tcBorders>
            <w:hideMark/>
          </w:tcPr>
          <w:p w14:paraId="5B575DE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Alzheimer hastalığı</w:t>
            </w:r>
          </w:p>
        </w:tc>
        <w:tc>
          <w:tcPr>
            <w:tcW w:w="0" w:type="auto"/>
            <w:tcBorders>
              <w:top w:val="nil"/>
              <w:left w:val="nil"/>
              <w:bottom w:val="nil"/>
              <w:right w:val="single" w:sz="8" w:space="0" w:color="auto"/>
            </w:tcBorders>
            <w:hideMark/>
          </w:tcPr>
          <w:p w14:paraId="41B9436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Alzheimer hastalığı</w:t>
            </w:r>
          </w:p>
        </w:tc>
        <w:tc>
          <w:tcPr>
            <w:tcW w:w="0" w:type="auto"/>
            <w:tcBorders>
              <w:top w:val="nil"/>
              <w:left w:val="nil"/>
              <w:bottom w:val="nil"/>
              <w:right w:val="single" w:sz="8" w:space="0" w:color="auto"/>
            </w:tcBorders>
            <w:hideMark/>
          </w:tcPr>
          <w:p w14:paraId="7B5C796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w:t>
            </w:r>
          </w:p>
        </w:tc>
        <w:tc>
          <w:tcPr>
            <w:tcW w:w="0" w:type="auto"/>
            <w:tcBorders>
              <w:top w:val="nil"/>
              <w:left w:val="nil"/>
              <w:bottom w:val="nil"/>
              <w:right w:val="single" w:sz="8" w:space="0" w:color="auto"/>
            </w:tcBorders>
            <w:hideMark/>
          </w:tcPr>
          <w:p w14:paraId="25AA1ED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Genel ve soruna yönelik öykü alma</w:t>
            </w:r>
          </w:p>
        </w:tc>
        <w:tc>
          <w:tcPr>
            <w:tcW w:w="0" w:type="auto"/>
            <w:tcBorders>
              <w:top w:val="nil"/>
              <w:left w:val="nil"/>
              <w:bottom w:val="nil"/>
              <w:right w:val="single" w:sz="8" w:space="0" w:color="auto"/>
            </w:tcBorders>
            <w:hideMark/>
          </w:tcPr>
          <w:p w14:paraId="0A6ED1D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5874D88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1D66FFB9"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1F5D30F9"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552C8E4E" w14:textId="19E2A932"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295C3BFA" w14:textId="3590544E"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5275A00A" w14:textId="5FC70668"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5897EA5" w14:textId="4B7099BE"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6CC3FB6" w14:textId="1D9A67E4"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64B4CC55" w14:textId="098C16A5"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70FC0F5" w14:textId="5A0AC5F5"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026A35F3" w14:textId="7A2ED939"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 xml:space="preserve">Dr. Öğr. Üys. Zeynal </w:t>
            </w:r>
            <w:r w:rsidR="00DF51B5">
              <w:rPr>
                <w:rFonts w:ascii="Times New Roman" w:hAnsi="Times New Roman" w:cs="Times New Roman"/>
                <w:sz w:val="24"/>
                <w:szCs w:val="24"/>
              </w:rPr>
              <w:t>TUNÇ</w:t>
            </w:r>
          </w:p>
        </w:tc>
        <w:tc>
          <w:tcPr>
            <w:tcW w:w="0" w:type="auto"/>
            <w:tcBorders>
              <w:top w:val="nil"/>
              <w:left w:val="nil"/>
              <w:bottom w:val="single" w:sz="8" w:space="0" w:color="auto"/>
              <w:right w:val="single" w:sz="8" w:space="0" w:color="auto"/>
            </w:tcBorders>
            <w:hideMark/>
          </w:tcPr>
          <w:p w14:paraId="3FA44E92"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35AC0FFE" w14:textId="77777777" w:rsidTr="00227A92">
        <w:trPr>
          <w:trHeight w:val="492"/>
        </w:trPr>
        <w:tc>
          <w:tcPr>
            <w:tcW w:w="0" w:type="auto"/>
            <w:tcBorders>
              <w:top w:val="nil"/>
              <w:left w:val="nil"/>
              <w:bottom w:val="single" w:sz="8" w:space="0" w:color="auto"/>
              <w:right w:val="nil"/>
            </w:tcBorders>
            <w:hideMark/>
          </w:tcPr>
          <w:p w14:paraId="136D2E08"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nil"/>
            </w:tcBorders>
            <w:hideMark/>
          </w:tcPr>
          <w:p w14:paraId="5E8BA9D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2F0095F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4487242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0F823E0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1291D72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7FF6BEE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3806099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5AABD5A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c>
          <w:tcPr>
            <w:tcW w:w="0" w:type="auto"/>
            <w:tcBorders>
              <w:top w:val="nil"/>
              <w:left w:val="nil"/>
              <w:bottom w:val="single" w:sz="8" w:space="0" w:color="auto"/>
              <w:right w:val="nil"/>
            </w:tcBorders>
            <w:hideMark/>
          </w:tcPr>
          <w:p w14:paraId="0D31418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70C97FD" w14:textId="77777777" w:rsidTr="00227A92">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24EE5A58"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DÖNEM V Nöroloji Stajı</w:t>
            </w:r>
          </w:p>
        </w:tc>
      </w:tr>
      <w:tr w:rsidR="006C397D" w:rsidRPr="00E07E65" w14:paraId="68731DA9" w14:textId="77777777" w:rsidTr="00227A92">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692FC3B0"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ÜÇÜNCÜ HAFTA</w:t>
            </w:r>
          </w:p>
        </w:tc>
      </w:tr>
      <w:tr w:rsidR="006C397D" w:rsidRPr="00E07E65" w14:paraId="4A8A432F" w14:textId="77777777" w:rsidTr="00227A92">
        <w:trPr>
          <w:trHeight w:val="690"/>
        </w:trPr>
        <w:tc>
          <w:tcPr>
            <w:tcW w:w="0" w:type="auto"/>
            <w:tcBorders>
              <w:top w:val="nil"/>
              <w:left w:val="single" w:sz="8" w:space="0" w:color="auto"/>
              <w:bottom w:val="single" w:sz="8" w:space="0" w:color="auto"/>
              <w:right w:val="single" w:sz="8" w:space="0" w:color="auto"/>
            </w:tcBorders>
            <w:hideMark/>
          </w:tcPr>
          <w:p w14:paraId="2345DDB9" w14:textId="77777777" w:rsidR="006C397D" w:rsidRPr="00E07E65" w:rsidRDefault="006C397D" w:rsidP="00227A92">
            <w:pPr>
              <w:widowControl/>
              <w:autoSpaceDE/>
              <w:autoSpaceDN/>
              <w:adjustRightInd/>
              <w:rPr>
                <w:rFonts w:ascii="Times New Roman" w:hAnsi="Times New Roman" w:cs="Times New Roman"/>
                <w:b/>
                <w:bCs/>
                <w:sz w:val="24"/>
                <w:szCs w:val="24"/>
              </w:rPr>
            </w:pPr>
          </w:p>
        </w:tc>
        <w:tc>
          <w:tcPr>
            <w:tcW w:w="0" w:type="auto"/>
            <w:tcBorders>
              <w:top w:val="nil"/>
              <w:left w:val="nil"/>
              <w:bottom w:val="single" w:sz="8" w:space="0" w:color="auto"/>
              <w:right w:val="single" w:sz="8" w:space="0" w:color="auto"/>
            </w:tcBorders>
            <w:hideMark/>
          </w:tcPr>
          <w:p w14:paraId="4A57C950"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08</w:t>
            </w:r>
            <w:r w:rsidRPr="00E07E65">
              <w:rPr>
                <w:rFonts w:ascii="Times New Roman" w:hAnsi="Times New Roman" w:cs="Times New Roman"/>
                <w:b/>
                <w:bCs/>
                <w:sz w:val="24"/>
                <w:szCs w:val="24"/>
                <w:vertAlign w:val="superscript"/>
              </w:rPr>
              <w:t xml:space="preserve">15 </w:t>
            </w:r>
            <w:r w:rsidRPr="00E07E65">
              <w:rPr>
                <w:rFonts w:ascii="Times New Roman" w:hAnsi="Times New Roman" w:cs="Times New Roman"/>
                <w:b/>
                <w:bCs/>
                <w:sz w:val="24"/>
                <w:szCs w:val="24"/>
              </w:rPr>
              <w:t>– 09</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24D2EA5D"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9</w:t>
            </w:r>
            <w:r w:rsidRPr="00E07E65">
              <w:rPr>
                <w:rFonts w:ascii="Times New Roman" w:hAnsi="Times New Roman" w:cs="Times New Roman"/>
                <w:b/>
                <w:bCs/>
                <w:sz w:val="24"/>
                <w:szCs w:val="24"/>
                <w:vertAlign w:val="superscript"/>
              </w:rPr>
              <w:t xml:space="preserve">15 </w:t>
            </w:r>
            <w:r w:rsidRPr="00E07E65">
              <w:rPr>
                <w:rFonts w:ascii="Times New Roman" w:hAnsi="Times New Roman" w:cs="Times New Roman"/>
                <w:b/>
                <w:bCs/>
                <w:sz w:val="24"/>
                <w:szCs w:val="24"/>
              </w:rPr>
              <w:t>– 10</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4A75C5A1"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10</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11</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232B9525"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11</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12</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5A05763F"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13</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14</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1E962582"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14</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15</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01299ECF"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15</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16</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34BE0F9E"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16</w:t>
            </w:r>
            <w:r w:rsidRPr="00E07E65">
              <w:rPr>
                <w:rFonts w:ascii="Times New Roman" w:hAnsi="Times New Roman" w:cs="Times New Roman"/>
                <w:b/>
                <w:bCs/>
                <w:sz w:val="24"/>
                <w:szCs w:val="24"/>
                <w:vertAlign w:val="superscript"/>
              </w:rPr>
              <w:t>15</w:t>
            </w:r>
            <w:r w:rsidRPr="00E07E65">
              <w:rPr>
                <w:rFonts w:ascii="Times New Roman" w:hAnsi="Times New Roman" w:cs="Times New Roman"/>
                <w:b/>
                <w:bCs/>
                <w:sz w:val="24"/>
                <w:szCs w:val="24"/>
              </w:rPr>
              <w:t xml:space="preserve"> – 17</w:t>
            </w:r>
            <w:r w:rsidRPr="00E07E65">
              <w:rPr>
                <w:rFonts w:ascii="Times New Roman" w:hAnsi="Times New Roman" w:cs="Times New Roman"/>
                <w:b/>
                <w:bCs/>
                <w:sz w:val="24"/>
                <w:szCs w:val="24"/>
                <w:vertAlign w:val="superscript"/>
              </w:rPr>
              <w:t>00</w:t>
            </w:r>
          </w:p>
        </w:tc>
        <w:tc>
          <w:tcPr>
            <w:tcW w:w="0" w:type="auto"/>
            <w:tcBorders>
              <w:top w:val="nil"/>
              <w:left w:val="nil"/>
              <w:bottom w:val="single" w:sz="8" w:space="0" w:color="auto"/>
              <w:right w:val="single" w:sz="8" w:space="0" w:color="auto"/>
            </w:tcBorders>
            <w:hideMark/>
          </w:tcPr>
          <w:p w14:paraId="7A69DE8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NOT</w:t>
            </w:r>
          </w:p>
        </w:tc>
      </w:tr>
      <w:tr w:rsidR="006C397D" w:rsidRPr="00E07E65" w14:paraId="00E3851C" w14:textId="77777777" w:rsidTr="00227A92">
        <w:trPr>
          <w:trHeight w:val="492"/>
        </w:trPr>
        <w:tc>
          <w:tcPr>
            <w:tcW w:w="0" w:type="auto"/>
            <w:tcBorders>
              <w:top w:val="nil"/>
              <w:left w:val="single" w:sz="8" w:space="0" w:color="auto"/>
              <w:bottom w:val="nil"/>
              <w:right w:val="single" w:sz="8" w:space="0" w:color="auto"/>
            </w:tcBorders>
            <w:hideMark/>
          </w:tcPr>
          <w:p w14:paraId="35404069"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PAZARTESİ</w:t>
            </w:r>
          </w:p>
        </w:tc>
        <w:tc>
          <w:tcPr>
            <w:tcW w:w="0" w:type="auto"/>
            <w:tcBorders>
              <w:top w:val="nil"/>
              <w:left w:val="nil"/>
              <w:bottom w:val="nil"/>
              <w:right w:val="single" w:sz="8" w:space="0" w:color="auto"/>
            </w:tcBorders>
            <w:hideMark/>
          </w:tcPr>
          <w:p w14:paraId="7CF3C9E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Ultrasonografi değerlendirme</w:t>
            </w:r>
          </w:p>
        </w:tc>
        <w:tc>
          <w:tcPr>
            <w:tcW w:w="0" w:type="auto"/>
            <w:tcBorders>
              <w:top w:val="nil"/>
              <w:left w:val="nil"/>
              <w:bottom w:val="nil"/>
              <w:right w:val="single" w:sz="8" w:space="0" w:color="auto"/>
            </w:tcBorders>
            <w:hideMark/>
          </w:tcPr>
          <w:p w14:paraId="2F962B0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Demiyelinizan hastalıklar</w:t>
            </w:r>
          </w:p>
        </w:tc>
        <w:tc>
          <w:tcPr>
            <w:tcW w:w="0" w:type="auto"/>
            <w:tcBorders>
              <w:top w:val="nil"/>
              <w:left w:val="nil"/>
              <w:bottom w:val="nil"/>
              <w:right w:val="single" w:sz="8" w:space="0" w:color="auto"/>
            </w:tcBorders>
            <w:hideMark/>
          </w:tcPr>
          <w:p w14:paraId="2EFE036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Demiyelinizan hastalıklar</w:t>
            </w:r>
          </w:p>
        </w:tc>
        <w:tc>
          <w:tcPr>
            <w:tcW w:w="0" w:type="auto"/>
            <w:tcBorders>
              <w:top w:val="nil"/>
              <w:left w:val="nil"/>
              <w:bottom w:val="nil"/>
              <w:right w:val="single" w:sz="8" w:space="0" w:color="auto"/>
            </w:tcBorders>
            <w:hideMark/>
          </w:tcPr>
          <w:p w14:paraId="61D5B8B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Multiple skleroz</w:t>
            </w:r>
          </w:p>
        </w:tc>
        <w:tc>
          <w:tcPr>
            <w:tcW w:w="0" w:type="auto"/>
            <w:tcBorders>
              <w:top w:val="nil"/>
              <w:left w:val="nil"/>
              <w:bottom w:val="nil"/>
              <w:right w:val="single" w:sz="8" w:space="0" w:color="auto"/>
            </w:tcBorders>
            <w:hideMark/>
          </w:tcPr>
          <w:p w14:paraId="5F1D5CE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Duyu-algı-motor ve refleks muayeneleri yapma</w:t>
            </w:r>
          </w:p>
        </w:tc>
        <w:tc>
          <w:tcPr>
            <w:tcW w:w="0" w:type="auto"/>
            <w:tcBorders>
              <w:top w:val="nil"/>
              <w:left w:val="nil"/>
              <w:bottom w:val="nil"/>
              <w:right w:val="single" w:sz="8" w:space="0" w:color="auto"/>
            </w:tcBorders>
            <w:hideMark/>
          </w:tcPr>
          <w:p w14:paraId="04825B92"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(EMG)</w:t>
            </w:r>
          </w:p>
        </w:tc>
        <w:tc>
          <w:tcPr>
            <w:tcW w:w="0" w:type="auto"/>
            <w:tcBorders>
              <w:top w:val="nil"/>
              <w:left w:val="nil"/>
              <w:bottom w:val="nil"/>
              <w:right w:val="single" w:sz="8" w:space="0" w:color="auto"/>
            </w:tcBorders>
            <w:hideMark/>
          </w:tcPr>
          <w:p w14:paraId="17FFAC5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Kardiyak değerlendirme ve EKG</w:t>
            </w:r>
          </w:p>
        </w:tc>
        <w:tc>
          <w:tcPr>
            <w:tcW w:w="0" w:type="auto"/>
            <w:tcBorders>
              <w:top w:val="nil"/>
              <w:left w:val="nil"/>
              <w:bottom w:val="nil"/>
              <w:right w:val="single" w:sz="8" w:space="0" w:color="auto"/>
            </w:tcBorders>
            <w:hideMark/>
          </w:tcPr>
          <w:p w14:paraId="4684015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single" w:sz="8" w:space="0" w:color="auto"/>
            </w:tcBorders>
            <w:hideMark/>
          </w:tcPr>
          <w:p w14:paraId="5135329D"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2D585099"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33762F02"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57F61D2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7C9DDD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3651445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6B7D4B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3569184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BD5F9F2"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7AE286B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5F55FC9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00C8AB1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35025E5" w14:textId="77777777" w:rsidTr="00227A92">
        <w:trPr>
          <w:trHeight w:val="492"/>
        </w:trPr>
        <w:tc>
          <w:tcPr>
            <w:tcW w:w="0" w:type="auto"/>
            <w:tcBorders>
              <w:top w:val="nil"/>
              <w:left w:val="single" w:sz="8" w:space="0" w:color="auto"/>
              <w:bottom w:val="nil"/>
              <w:right w:val="single" w:sz="8" w:space="0" w:color="auto"/>
            </w:tcBorders>
            <w:hideMark/>
          </w:tcPr>
          <w:p w14:paraId="3018BCC0"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SALI</w:t>
            </w:r>
          </w:p>
        </w:tc>
        <w:tc>
          <w:tcPr>
            <w:tcW w:w="0" w:type="auto"/>
            <w:tcBorders>
              <w:top w:val="nil"/>
              <w:left w:val="nil"/>
              <w:bottom w:val="nil"/>
              <w:right w:val="single" w:sz="8" w:space="0" w:color="auto"/>
            </w:tcBorders>
            <w:hideMark/>
          </w:tcPr>
          <w:p w14:paraId="400DD57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xml:space="preserve">Uygulama – Manyetik </w:t>
            </w:r>
            <w:r w:rsidRPr="00E07E65">
              <w:rPr>
                <w:rFonts w:ascii="Times New Roman" w:hAnsi="Times New Roman" w:cs="Times New Roman"/>
                <w:sz w:val="24"/>
                <w:szCs w:val="24"/>
              </w:rPr>
              <w:lastRenderedPageBreak/>
              <w:t>rezonans görüntüleme değerlendirme</w:t>
            </w:r>
          </w:p>
        </w:tc>
        <w:tc>
          <w:tcPr>
            <w:tcW w:w="0" w:type="auto"/>
            <w:tcBorders>
              <w:top w:val="nil"/>
              <w:left w:val="nil"/>
              <w:bottom w:val="nil"/>
              <w:right w:val="single" w:sz="8" w:space="0" w:color="auto"/>
            </w:tcBorders>
            <w:hideMark/>
          </w:tcPr>
          <w:p w14:paraId="6DC267BE"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lastRenderedPageBreak/>
              <w:t>Hareket bozuklukları</w:t>
            </w:r>
          </w:p>
        </w:tc>
        <w:tc>
          <w:tcPr>
            <w:tcW w:w="0" w:type="auto"/>
            <w:tcBorders>
              <w:top w:val="nil"/>
              <w:left w:val="nil"/>
              <w:bottom w:val="nil"/>
              <w:right w:val="single" w:sz="8" w:space="0" w:color="auto"/>
            </w:tcBorders>
            <w:hideMark/>
          </w:tcPr>
          <w:p w14:paraId="5612C6C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Hareket bozuklukları</w:t>
            </w:r>
          </w:p>
        </w:tc>
        <w:tc>
          <w:tcPr>
            <w:tcW w:w="0" w:type="auto"/>
            <w:tcBorders>
              <w:top w:val="nil"/>
              <w:left w:val="nil"/>
              <w:bottom w:val="nil"/>
              <w:right w:val="single" w:sz="8" w:space="0" w:color="auto"/>
            </w:tcBorders>
            <w:hideMark/>
          </w:tcPr>
          <w:p w14:paraId="2960A9B8"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Parkinson hastalığı</w:t>
            </w:r>
          </w:p>
        </w:tc>
        <w:tc>
          <w:tcPr>
            <w:tcW w:w="0" w:type="auto"/>
            <w:tcBorders>
              <w:top w:val="nil"/>
              <w:left w:val="nil"/>
              <w:bottom w:val="nil"/>
              <w:right w:val="single" w:sz="8" w:space="0" w:color="auto"/>
            </w:tcBorders>
            <w:hideMark/>
          </w:tcPr>
          <w:p w14:paraId="7C5BC11F"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Parkinson hastalığı</w:t>
            </w:r>
          </w:p>
        </w:tc>
        <w:tc>
          <w:tcPr>
            <w:tcW w:w="0" w:type="auto"/>
            <w:tcBorders>
              <w:top w:val="nil"/>
              <w:left w:val="nil"/>
              <w:bottom w:val="nil"/>
              <w:right w:val="single" w:sz="8" w:space="0" w:color="auto"/>
            </w:tcBorders>
            <w:hideMark/>
          </w:tcPr>
          <w:p w14:paraId="670CB4D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xml:space="preserve">Uygulama – Konuşma-anlama </w:t>
            </w:r>
            <w:r w:rsidRPr="00E07E65">
              <w:rPr>
                <w:rFonts w:ascii="Times New Roman" w:hAnsi="Times New Roman" w:cs="Times New Roman"/>
                <w:sz w:val="24"/>
                <w:szCs w:val="24"/>
              </w:rPr>
              <w:lastRenderedPageBreak/>
              <w:t>muayenesi yapma</w:t>
            </w:r>
          </w:p>
        </w:tc>
        <w:tc>
          <w:tcPr>
            <w:tcW w:w="0" w:type="auto"/>
            <w:tcBorders>
              <w:top w:val="nil"/>
              <w:left w:val="nil"/>
              <w:bottom w:val="nil"/>
              <w:right w:val="single" w:sz="8" w:space="0" w:color="auto"/>
            </w:tcBorders>
            <w:hideMark/>
          </w:tcPr>
          <w:p w14:paraId="6D81F88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lastRenderedPageBreak/>
              <w:t>Nörolojide tanı yöntemleri -</w:t>
            </w:r>
            <w:r w:rsidRPr="00E07E65">
              <w:rPr>
                <w:rFonts w:ascii="Times New Roman" w:hAnsi="Times New Roman" w:cs="Times New Roman"/>
                <w:sz w:val="24"/>
                <w:szCs w:val="24"/>
              </w:rPr>
              <w:lastRenderedPageBreak/>
              <w:t>Elektrodiagnoz (EEG)</w:t>
            </w:r>
          </w:p>
        </w:tc>
        <w:tc>
          <w:tcPr>
            <w:tcW w:w="0" w:type="auto"/>
            <w:tcBorders>
              <w:top w:val="nil"/>
              <w:left w:val="nil"/>
              <w:bottom w:val="nil"/>
              <w:right w:val="single" w:sz="8" w:space="0" w:color="auto"/>
            </w:tcBorders>
            <w:hideMark/>
          </w:tcPr>
          <w:p w14:paraId="2E27AF14"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lastRenderedPageBreak/>
              <w:t>Nörogörüntüleme değerlendirme</w:t>
            </w:r>
          </w:p>
        </w:tc>
        <w:tc>
          <w:tcPr>
            <w:tcW w:w="0" w:type="auto"/>
            <w:tcBorders>
              <w:top w:val="nil"/>
              <w:left w:val="nil"/>
              <w:bottom w:val="nil"/>
              <w:right w:val="single" w:sz="8" w:space="0" w:color="auto"/>
            </w:tcBorders>
            <w:hideMark/>
          </w:tcPr>
          <w:p w14:paraId="437464E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FE86FB5"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14CAA793"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3D8B5CAA"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266EAA52"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7E88C6FB"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6046780E"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0A788815"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4D093CAF"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7669E21C"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57143286"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Ali Zeynal Abidin Tak</w:t>
            </w:r>
          </w:p>
        </w:tc>
        <w:tc>
          <w:tcPr>
            <w:tcW w:w="0" w:type="auto"/>
            <w:tcBorders>
              <w:top w:val="nil"/>
              <w:left w:val="nil"/>
              <w:bottom w:val="single" w:sz="8" w:space="0" w:color="auto"/>
              <w:right w:val="single" w:sz="8" w:space="0" w:color="auto"/>
            </w:tcBorders>
            <w:hideMark/>
          </w:tcPr>
          <w:p w14:paraId="3CE31D5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5D157CF8" w14:textId="77777777" w:rsidTr="00227A92">
        <w:trPr>
          <w:trHeight w:val="492"/>
        </w:trPr>
        <w:tc>
          <w:tcPr>
            <w:tcW w:w="0" w:type="auto"/>
            <w:tcBorders>
              <w:top w:val="nil"/>
              <w:left w:val="single" w:sz="8" w:space="0" w:color="auto"/>
              <w:bottom w:val="nil"/>
              <w:right w:val="single" w:sz="8" w:space="0" w:color="auto"/>
            </w:tcBorders>
            <w:hideMark/>
          </w:tcPr>
          <w:p w14:paraId="4312774D"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ÇARŞAMBA</w:t>
            </w:r>
          </w:p>
        </w:tc>
        <w:tc>
          <w:tcPr>
            <w:tcW w:w="0" w:type="auto"/>
            <w:tcBorders>
              <w:top w:val="nil"/>
              <w:left w:val="nil"/>
              <w:bottom w:val="nil"/>
              <w:right w:val="nil"/>
            </w:tcBorders>
            <w:hideMark/>
          </w:tcPr>
          <w:p w14:paraId="3677AB4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Tomografi değerlendirme</w:t>
            </w:r>
          </w:p>
        </w:tc>
        <w:tc>
          <w:tcPr>
            <w:tcW w:w="0" w:type="auto"/>
            <w:tcBorders>
              <w:top w:val="nil"/>
              <w:left w:val="single" w:sz="8" w:space="0" w:color="auto"/>
              <w:bottom w:val="nil"/>
              <w:right w:val="nil"/>
            </w:tcBorders>
            <w:hideMark/>
          </w:tcPr>
          <w:p w14:paraId="27F18DC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Beyin omurilik sıvısı ve lomber ponksiyon</w:t>
            </w:r>
          </w:p>
        </w:tc>
        <w:tc>
          <w:tcPr>
            <w:tcW w:w="0" w:type="auto"/>
            <w:tcBorders>
              <w:top w:val="nil"/>
              <w:left w:val="single" w:sz="8" w:space="0" w:color="auto"/>
              <w:bottom w:val="nil"/>
              <w:right w:val="nil"/>
            </w:tcBorders>
            <w:hideMark/>
          </w:tcPr>
          <w:p w14:paraId="78D8780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Beyin omurilik sıvısı ve lomber ponksiyon</w:t>
            </w:r>
          </w:p>
        </w:tc>
        <w:tc>
          <w:tcPr>
            <w:tcW w:w="0" w:type="auto"/>
            <w:tcBorders>
              <w:top w:val="nil"/>
              <w:left w:val="single" w:sz="8" w:space="0" w:color="auto"/>
              <w:bottom w:val="nil"/>
              <w:right w:val="nil"/>
            </w:tcBorders>
            <w:hideMark/>
          </w:tcPr>
          <w:p w14:paraId="2381D753"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single" w:sz="8" w:space="0" w:color="auto"/>
              <w:bottom w:val="nil"/>
              <w:right w:val="single" w:sz="8" w:space="0" w:color="auto"/>
            </w:tcBorders>
            <w:hideMark/>
          </w:tcPr>
          <w:p w14:paraId="472E4DE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Hasta başı uygulama</w:t>
            </w:r>
          </w:p>
        </w:tc>
        <w:tc>
          <w:tcPr>
            <w:tcW w:w="0" w:type="auto"/>
            <w:tcBorders>
              <w:top w:val="nil"/>
              <w:left w:val="nil"/>
              <w:bottom w:val="nil"/>
              <w:right w:val="single" w:sz="8" w:space="0" w:color="auto"/>
            </w:tcBorders>
            <w:hideMark/>
          </w:tcPr>
          <w:p w14:paraId="566FDDC7"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nil"/>
              <w:bottom w:val="nil"/>
              <w:right w:val="nil"/>
            </w:tcBorders>
            <w:hideMark/>
          </w:tcPr>
          <w:p w14:paraId="1C9BF7FB"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-Laboratuar sonuçlarının analizi</w:t>
            </w:r>
          </w:p>
        </w:tc>
        <w:tc>
          <w:tcPr>
            <w:tcW w:w="0" w:type="auto"/>
            <w:tcBorders>
              <w:top w:val="nil"/>
              <w:left w:val="single" w:sz="8" w:space="0" w:color="auto"/>
              <w:bottom w:val="nil"/>
              <w:right w:val="nil"/>
            </w:tcBorders>
            <w:hideMark/>
          </w:tcPr>
          <w:p w14:paraId="2685261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Denge ve koordinasyonu değerlendirme</w:t>
            </w:r>
          </w:p>
        </w:tc>
        <w:tc>
          <w:tcPr>
            <w:tcW w:w="0" w:type="auto"/>
            <w:tcBorders>
              <w:top w:val="nil"/>
              <w:left w:val="single" w:sz="8" w:space="0" w:color="auto"/>
              <w:bottom w:val="nil"/>
              <w:right w:val="single" w:sz="8" w:space="0" w:color="auto"/>
            </w:tcBorders>
            <w:hideMark/>
          </w:tcPr>
          <w:p w14:paraId="5D13D66A"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3D388598"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1C68157B"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600CCBED"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5F81E6F"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7AB47245"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7790BB1F"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0667906C"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4E1C31F6"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2AB58315"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07298DE"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75F472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6AC48D04" w14:textId="77777777" w:rsidTr="00227A92">
        <w:trPr>
          <w:trHeight w:val="492"/>
        </w:trPr>
        <w:tc>
          <w:tcPr>
            <w:tcW w:w="0" w:type="auto"/>
            <w:tcBorders>
              <w:top w:val="nil"/>
              <w:left w:val="single" w:sz="8" w:space="0" w:color="auto"/>
              <w:bottom w:val="nil"/>
              <w:right w:val="single" w:sz="8" w:space="0" w:color="auto"/>
            </w:tcBorders>
            <w:hideMark/>
          </w:tcPr>
          <w:p w14:paraId="3C69F26F"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PERŞEMBE</w:t>
            </w:r>
          </w:p>
        </w:tc>
        <w:tc>
          <w:tcPr>
            <w:tcW w:w="0" w:type="auto"/>
            <w:tcBorders>
              <w:top w:val="nil"/>
              <w:left w:val="nil"/>
              <w:bottom w:val="nil"/>
              <w:right w:val="single" w:sz="8" w:space="0" w:color="auto"/>
            </w:tcBorders>
            <w:hideMark/>
          </w:tcPr>
          <w:p w14:paraId="47865A7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Seminer</w:t>
            </w:r>
          </w:p>
        </w:tc>
        <w:tc>
          <w:tcPr>
            <w:tcW w:w="0" w:type="auto"/>
            <w:tcBorders>
              <w:top w:val="nil"/>
              <w:left w:val="nil"/>
              <w:bottom w:val="nil"/>
              <w:right w:val="nil"/>
            </w:tcBorders>
            <w:hideMark/>
          </w:tcPr>
          <w:p w14:paraId="0849BF1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Polinöropatiler</w:t>
            </w:r>
          </w:p>
        </w:tc>
        <w:tc>
          <w:tcPr>
            <w:tcW w:w="0" w:type="auto"/>
            <w:tcBorders>
              <w:top w:val="nil"/>
              <w:left w:val="single" w:sz="8" w:space="0" w:color="auto"/>
              <w:bottom w:val="nil"/>
              <w:right w:val="single" w:sz="8" w:space="0" w:color="auto"/>
            </w:tcBorders>
            <w:hideMark/>
          </w:tcPr>
          <w:p w14:paraId="10353EE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Polinöropatiler</w:t>
            </w:r>
          </w:p>
        </w:tc>
        <w:tc>
          <w:tcPr>
            <w:tcW w:w="0" w:type="auto"/>
            <w:tcBorders>
              <w:top w:val="nil"/>
              <w:left w:val="nil"/>
              <w:bottom w:val="nil"/>
              <w:right w:val="nil"/>
            </w:tcBorders>
            <w:hideMark/>
          </w:tcPr>
          <w:p w14:paraId="65BB2AC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Nöropatik ağrı</w:t>
            </w:r>
          </w:p>
        </w:tc>
        <w:tc>
          <w:tcPr>
            <w:tcW w:w="0" w:type="auto"/>
            <w:tcBorders>
              <w:top w:val="nil"/>
              <w:left w:val="single" w:sz="8" w:space="0" w:color="auto"/>
              <w:bottom w:val="nil"/>
              <w:right w:val="single" w:sz="8" w:space="0" w:color="auto"/>
            </w:tcBorders>
            <w:hideMark/>
          </w:tcPr>
          <w:p w14:paraId="58655F6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Nöropatik ağrı</w:t>
            </w:r>
          </w:p>
        </w:tc>
        <w:tc>
          <w:tcPr>
            <w:tcW w:w="0" w:type="auto"/>
            <w:tcBorders>
              <w:top w:val="nil"/>
              <w:left w:val="nil"/>
              <w:bottom w:val="nil"/>
              <w:right w:val="single" w:sz="8" w:space="0" w:color="auto"/>
            </w:tcBorders>
            <w:hideMark/>
          </w:tcPr>
          <w:p w14:paraId="440A9C7C"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Uygulama - Kas tonusunu değerlendirme</w:t>
            </w:r>
          </w:p>
        </w:tc>
        <w:tc>
          <w:tcPr>
            <w:tcW w:w="0" w:type="auto"/>
            <w:tcBorders>
              <w:top w:val="nil"/>
              <w:left w:val="nil"/>
              <w:bottom w:val="nil"/>
              <w:right w:val="nil"/>
            </w:tcBorders>
            <w:hideMark/>
          </w:tcPr>
          <w:p w14:paraId="66220A4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Nörolojide tanı yöntemleri -Elektrodiagnoz (VEP)</w:t>
            </w:r>
          </w:p>
        </w:tc>
        <w:tc>
          <w:tcPr>
            <w:tcW w:w="0" w:type="auto"/>
            <w:tcBorders>
              <w:top w:val="nil"/>
              <w:left w:val="single" w:sz="8" w:space="0" w:color="auto"/>
              <w:bottom w:val="nil"/>
              <w:right w:val="nil"/>
            </w:tcBorders>
            <w:hideMark/>
          </w:tcPr>
          <w:p w14:paraId="42F024D9"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Nörogörüntüleme değerlendirme</w:t>
            </w:r>
          </w:p>
        </w:tc>
        <w:tc>
          <w:tcPr>
            <w:tcW w:w="0" w:type="auto"/>
            <w:tcBorders>
              <w:top w:val="nil"/>
              <w:left w:val="single" w:sz="8" w:space="0" w:color="auto"/>
              <w:bottom w:val="nil"/>
              <w:right w:val="single" w:sz="8" w:space="0" w:color="auto"/>
            </w:tcBorders>
            <w:hideMark/>
          </w:tcPr>
          <w:p w14:paraId="11C26C61"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0205CC6A" w14:textId="77777777" w:rsidTr="00227A92">
        <w:trPr>
          <w:trHeight w:val="492"/>
        </w:trPr>
        <w:tc>
          <w:tcPr>
            <w:tcW w:w="0" w:type="auto"/>
            <w:tcBorders>
              <w:top w:val="nil"/>
              <w:left w:val="single" w:sz="8" w:space="0" w:color="auto"/>
              <w:bottom w:val="single" w:sz="8" w:space="0" w:color="auto"/>
              <w:right w:val="single" w:sz="8" w:space="0" w:color="auto"/>
            </w:tcBorders>
            <w:hideMark/>
          </w:tcPr>
          <w:p w14:paraId="1162D31C"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 </w:t>
            </w:r>
          </w:p>
        </w:tc>
        <w:tc>
          <w:tcPr>
            <w:tcW w:w="0" w:type="auto"/>
            <w:tcBorders>
              <w:top w:val="nil"/>
              <w:left w:val="nil"/>
              <w:bottom w:val="single" w:sz="8" w:space="0" w:color="auto"/>
              <w:right w:val="single" w:sz="8" w:space="0" w:color="auto"/>
            </w:tcBorders>
            <w:hideMark/>
          </w:tcPr>
          <w:p w14:paraId="17498801"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7AF355FE"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6436E3FD"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28D53E59"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7C5A338"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14134861"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42CC6B15"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3734E729" w14:textId="77777777" w:rsidR="006C397D" w:rsidRPr="00E07E65" w:rsidRDefault="006C397D" w:rsidP="00227A92">
            <w:pPr>
              <w:rPr>
                <w:rFonts w:ascii="Times New Roman" w:hAnsi="Times New Roman" w:cs="Times New Roman"/>
                <w:sz w:val="24"/>
                <w:szCs w:val="24"/>
              </w:rPr>
            </w:pPr>
            <w:r w:rsidRPr="00E07E65">
              <w:rPr>
                <w:rFonts w:ascii="Times New Roman" w:hAnsi="Times New Roman" w:cs="Times New Roman"/>
                <w:sz w:val="24"/>
                <w:szCs w:val="24"/>
              </w:rPr>
              <w:t>Prof. Dr. Yaşar Altun</w:t>
            </w:r>
          </w:p>
        </w:tc>
        <w:tc>
          <w:tcPr>
            <w:tcW w:w="0" w:type="auto"/>
            <w:tcBorders>
              <w:top w:val="nil"/>
              <w:left w:val="nil"/>
              <w:bottom w:val="single" w:sz="8" w:space="0" w:color="auto"/>
              <w:right w:val="single" w:sz="8" w:space="0" w:color="auto"/>
            </w:tcBorders>
            <w:hideMark/>
          </w:tcPr>
          <w:p w14:paraId="0394E445"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r w:rsidR="006C397D" w:rsidRPr="00E07E65" w14:paraId="01EFCC2F" w14:textId="77777777" w:rsidTr="00227A92">
        <w:trPr>
          <w:trHeight w:val="492"/>
        </w:trPr>
        <w:tc>
          <w:tcPr>
            <w:tcW w:w="0" w:type="auto"/>
            <w:tcBorders>
              <w:top w:val="nil"/>
              <w:left w:val="single" w:sz="8" w:space="0" w:color="auto"/>
              <w:bottom w:val="nil"/>
              <w:right w:val="single" w:sz="8" w:space="0" w:color="auto"/>
            </w:tcBorders>
            <w:hideMark/>
          </w:tcPr>
          <w:p w14:paraId="337FAB77" w14:textId="77777777" w:rsidR="006C397D" w:rsidRPr="00E07E65" w:rsidRDefault="006C397D" w:rsidP="00227A92">
            <w:pPr>
              <w:widowControl/>
              <w:autoSpaceDE/>
              <w:autoSpaceDN/>
              <w:adjustRightInd/>
              <w:rPr>
                <w:rFonts w:ascii="Times New Roman" w:hAnsi="Times New Roman" w:cs="Times New Roman"/>
                <w:b/>
                <w:bCs/>
                <w:sz w:val="24"/>
                <w:szCs w:val="24"/>
              </w:rPr>
            </w:pPr>
            <w:r w:rsidRPr="00E07E65">
              <w:rPr>
                <w:rFonts w:ascii="Times New Roman" w:hAnsi="Times New Roman" w:cs="Times New Roman"/>
                <w:b/>
                <w:bCs/>
                <w:sz w:val="24"/>
                <w:szCs w:val="24"/>
              </w:rPr>
              <w:t>CUMA</w:t>
            </w:r>
          </w:p>
        </w:tc>
        <w:tc>
          <w:tcPr>
            <w:tcW w:w="0" w:type="auto"/>
            <w:gridSpan w:val="8"/>
            <w:tcBorders>
              <w:top w:val="single" w:sz="8" w:space="0" w:color="auto"/>
              <w:left w:val="single" w:sz="8" w:space="0" w:color="auto"/>
              <w:bottom w:val="single" w:sz="8" w:space="0" w:color="000000"/>
              <w:right w:val="single" w:sz="8" w:space="0" w:color="000000"/>
            </w:tcBorders>
            <w:hideMark/>
          </w:tcPr>
          <w:p w14:paraId="43E1CD79" w14:textId="77777777" w:rsidR="006C397D" w:rsidRPr="00E07E65" w:rsidRDefault="006C397D" w:rsidP="00227A92">
            <w:pPr>
              <w:widowControl/>
              <w:autoSpaceDE/>
              <w:autoSpaceDN/>
              <w:adjustRightInd/>
              <w:jc w:val="center"/>
              <w:rPr>
                <w:rFonts w:ascii="Times New Roman" w:hAnsi="Times New Roman" w:cs="Times New Roman"/>
                <w:b/>
                <w:bCs/>
                <w:sz w:val="24"/>
                <w:szCs w:val="24"/>
              </w:rPr>
            </w:pPr>
            <w:r w:rsidRPr="00E07E65">
              <w:rPr>
                <w:rFonts w:ascii="Times New Roman" w:hAnsi="Times New Roman" w:cs="Times New Roman"/>
                <w:b/>
                <w:bCs/>
                <w:sz w:val="24"/>
                <w:szCs w:val="24"/>
              </w:rPr>
              <w:t>SINAV</w:t>
            </w:r>
          </w:p>
        </w:tc>
        <w:tc>
          <w:tcPr>
            <w:tcW w:w="0" w:type="auto"/>
            <w:tcBorders>
              <w:top w:val="nil"/>
              <w:left w:val="nil"/>
              <w:bottom w:val="nil"/>
              <w:right w:val="single" w:sz="8" w:space="0" w:color="auto"/>
            </w:tcBorders>
            <w:hideMark/>
          </w:tcPr>
          <w:p w14:paraId="48947240" w14:textId="77777777" w:rsidR="006C397D" w:rsidRPr="00E07E65" w:rsidRDefault="006C397D" w:rsidP="00227A92">
            <w:pPr>
              <w:widowControl/>
              <w:autoSpaceDE/>
              <w:autoSpaceDN/>
              <w:adjustRightInd/>
              <w:rPr>
                <w:rFonts w:ascii="Times New Roman" w:hAnsi="Times New Roman" w:cs="Times New Roman"/>
                <w:sz w:val="24"/>
                <w:szCs w:val="24"/>
              </w:rPr>
            </w:pPr>
            <w:r w:rsidRPr="00E07E65">
              <w:rPr>
                <w:rFonts w:ascii="Times New Roman" w:hAnsi="Times New Roman" w:cs="Times New Roman"/>
                <w:sz w:val="24"/>
                <w:szCs w:val="24"/>
              </w:rPr>
              <w:t> </w:t>
            </w:r>
          </w:p>
        </w:tc>
      </w:tr>
    </w:tbl>
    <w:p w14:paraId="07D6E768" w14:textId="77777777" w:rsidR="00064BA0" w:rsidRPr="00064BA0" w:rsidRDefault="00064BA0" w:rsidP="00064BA0">
      <w:pPr>
        <w:tabs>
          <w:tab w:val="left" w:pos="1950"/>
        </w:tabs>
        <w:rPr>
          <w:rFonts w:ascii="Times New Roman" w:hAnsi="Times New Roman" w:cs="Times New Roman"/>
          <w:sz w:val="24"/>
          <w:szCs w:val="24"/>
        </w:rPr>
      </w:pPr>
    </w:p>
    <w:p w14:paraId="5A783B39" w14:textId="77777777" w:rsidR="00064BA0" w:rsidRDefault="00064BA0" w:rsidP="006406B6">
      <w:pPr>
        <w:widowControl/>
        <w:autoSpaceDE/>
        <w:autoSpaceDN/>
        <w:adjustRightInd/>
        <w:spacing w:after="200" w:line="360" w:lineRule="auto"/>
        <w:jc w:val="both"/>
        <w:rPr>
          <w:rFonts w:ascii="Times New Roman" w:hAnsi="Times New Roman" w:cs="Times New Roman"/>
          <w:sz w:val="24"/>
          <w:szCs w:val="24"/>
        </w:rPr>
        <w:sectPr w:rsidR="00064BA0" w:rsidSect="002C5E22">
          <w:pgSz w:w="16838" w:h="11906" w:orient="landscape"/>
          <w:pgMar w:top="720" w:right="820" w:bottom="851"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184ED9F" w14:textId="77777777" w:rsidR="006406B6" w:rsidRPr="005215FA" w:rsidRDefault="006406B6" w:rsidP="006406B6">
      <w:pPr>
        <w:widowControl/>
        <w:shd w:val="clear" w:color="auto" w:fill="B8CCE4"/>
        <w:spacing w:line="360" w:lineRule="auto"/>
        <w:jc w:val="center"/>
        <w:rPr>
          <w:rFonts w:ascii="Times New Roman" w:eastAsia="Calibri" w:hAnsi="Times New Roman" w:cs="Times New Roman"/>
          <w:b/>
          <w:bCs/>
          <w:color w:val="000000"/>
          <w:sz w:val="28"/>
          <w:szCs w:val="24"/>
        </w:rPr>
      </w:pPr>
      <w:r w:rsidRPr="005215FA">
        <w:rPr>
          <w:rFonts w:ascii="Times New Roman" w:eastAsia="Calibri" w:hAnsi="Times New Roman" w:cs="Times New Roman"/>
          <w:b/>
          <w:bCs/>
          <w:color w:val="000000"/>
          <w:sz w:val="28"/>
          <w:szCs w:val="24"/>
        </w:rPr>
        <w:lastRenderedPageBreak/>
        <w:t>DÖNEM V</w:t>
      </w:r>
    </w:p>
    <w:p w14:paraId="739CC686" w14:textId="77777777" w:rsidR="006406B6" w:rsidRPr="005215FA" w:rsidRDefault="006406B6" w:rsidP="006406B6">
      <w:pPr>
        <w:widowControl/>
        <w:shd w:val="clear" w:color="auto" w:fill="B8CCE4"/>
        <w:spacing w:line="360" w:lineRule="auto"/>
        <w:jc w:val="center"/>
        <w:rPr>
          <w:rFonts w:ascii="Times New Roman" w:eastAsia="Calibri" w:hAnsi="Times New Roman" w:cs="Times New Roman"/>
          <w:b/>
          <w:bCs/>
          <w:color w:val="000000"/>
          <w:sz w:val="28"/>
          <w:szCs w:val="24"/>
        </w:rPr>
      </w:pPr>
      <w:r w:rsidRPr="005215FA">
        <w:rPr>
          <w:rFonts w:ascii="Times New Roman" w:eastAsia="Calibri" w:hAnsi="Times New Roman" w:cs="Times New Roman"/>
          <w:b/>
          <w:bCs/>
          <w:color w:val="000000"/>
          <w:sz w:val="28"/>
          <w:szCs w:val="24"/>
        </w:rPr>
        <w:t>BEYİN VE SİNİR CERRAHİSİ ANABİLİM DALI</w:t>
      </w:r>
    </w:p>
    <w:p w14:paraId="6078F3BF" w14:textId="77777777" w:rsidR="006406B6" w:rsidRPr="005215FA" w:rsidRDefault="006406B6" w:rsidP="006406B6">
      <w:pPr>
        <w:widowControl/>
        <w:shd w:val="clear" w:color="auto" w:fill="B8CCE4"/>
        <w:spacing w:line="360" w:lineRule="auto"/>
        <w:jc w:val="center"/>
        <w:rPr>
          <w:rFonts w:ascii="Times New Roman" w:eastAsia="Calibri" w:hAnsi="Times New Roman" w:cs="Times New Roman"/>
          <w:b/>
          <w:bCs/>
          <w:color w:val="000000"/>
          <w:sz w:val="28"/>
          <w:szCs w:val="24"/>
        </w:rPr>
      </w:pPr>
      <w:r w:rsidRPr="005215FA">
        <w:rPr>
          <w:rFonts w:ascii="Times New Roman" w:eastAsia="Calibri" w:hAnsi="Times New Roman" w:cs="Times New Roman"/>
          <w:b/>
          <w:bCs/>
          <w:color w:val="000000"/>
          <w:sz w:val="28"/>
          <w:szCs w:val="24"/>
        </w:rPr>
        <w:t>STAJ AMAÇ, ÖĞRENİM HEDEFLERİ VE DERS İÇERİĞİ</w:t>
      </w:r>
    </w:p>
    <w:p w14:paraId="1B2BC3FA" w14:textId="77777777" w:rsidR="006406B6" w:rsidRPr="005215FA" w:rsidRDefault="006406B6" w:rsidP="006406B6">
      <w:pPr>
        <w:spacing w:line="360" w:lineRule="auto"/>
        <w:jc w:val="both"/>
        <w:rPr>
          <w:rFonts w:ascii="Times New Roman" w:eastAsia="Calibri" w:hAnsi="Times New Roman" w:cs="Times New Roman"/>
          <w:color w:val="000000"/>
          <w:sz w:val="24"/>
          <w:szCs w:val="24"/>
        </w:rPr>
      </w:pPr>
    </w:p>
    <w:p w14:paraId="7909FC46" w14:textId="77777777" w:rsidR="006406B6" w:rsidRPr="005215FA" w:rsidRDefault="006406B6" w:rsidP="0073153D">
      <w:pPr>
        <w:spacing w:line="360" w:lineRule="auto"/>
        <w:ind w:left="360"/>
        <w:rPr>
          <w:rFonts w:ascii="Times New Roman" w:eastAsia="Calibri" w:hAnsi="Times New Roman" w:cs="Times New Roman"/>
          <w:bCs/>
          <w:sz w:val="24"/>
          <w:szCs w:val="24"/>
        </w:rPr>
      </w:pPr>
      <w:r w:rsidRPr="005215FA">
        <w:rPr>
          <w:rFonts w:ascii="Times New Roman" w:eastAsia="Calibri" w:hAnsi="Times New Roman" w:cs="Times New Roman"/>
          <w:b/>
          <w:bCs/>
          <w:sz w:val="24"/>
          <w:szCs w:val="24"/>
        </w:rPr>
        <w:t xml:space="preserve">Amaç: </w:t>
      </w:r>
      <w:r w:rsidRPr="005215FA">
        <w:rPr>
          <w:rFonts w:ascii="Times New Roman" w:eastAsia="Calibri" w:hAnsi="Times New Roman" w:cs="Times New Roman"/>
          <w:bCs/>
          <w:sz w:val="24"/>
          <w:szCs w:val="24"/>
        </w:rPr>
        <w:t>Beyin ve Sinir Cerrahisi stajı sonunda Dönem V öğrencileri birinci basamakta sık karşılaşıl</w:t>
      </w:r>
      <w:r w:rsidR="008D5EA1">
        <w:rPr>
          <w:rFonts w:ascii="Times New Roman" w:eastAsia="Calibri" w:hAnsi="Times New Roman" w:cs="Times New Roman"/>
          <w:bCs/>
          <w:sz w:val="24"/>
          <w:szCs w:val="24"/>
        </w:rPr>
        <w:t>a</w:t>
      </w:r>
      <w:r w:rsidRPr="005215FA">
        <w:rPr>
          <w:rFonts w:ascii="Times New Roman" w:eastAsia="Calibri" w:hAnsi="Times New Roman" w:cs="Times New Roman"/>
          <w:bCs/>
          <w:sz w:val="24"/>
          <w:szCs w:val="24"/>
        </w:rPr>
        <w:t>n, sık karşılaşılmamakla birlikte yaşamsal önem arzeden, acil girişim gerektiren, birey, toplum sağlığı ve/veya küresel sağlık üzerinde ciddi sonuçları /etkileri olan Beyin ve Sinir Cerrahisi ile ilgili hastalıkların semptomlarını, fizik muayene bulgularını, laboratuvar, görüntüleme bulgularını, ayırıcı tanı, tedavi ve bu hastalıklardan korunma yollarını tanımlayabileceklerdir.</w:t>
      </w:r>
    </w:p>
    <w:p w14:paraId="0F1FFAF3" w14:textId="77777777" w:rsidR="006406B6" w:rsidRPr="005215FA" w:rsidRDefault="006406B6" w:rsidP="006406B6">
      <w:pPr>
        <w:spacing w:line="360" w:lineRule="auto"/>
        <w:jc w:val="both"/>
        <w:rPr>
          <w:rFonts w:ascii="Times New Roman" w:eastAsia="Calibri" w:hAnsi="Times New Roman" w:cs="Times New Roman"/>
          <w:bCs/>
          <w:sz w:val="24"/>
          <w:szCs w:val="24"/>
        </w:rPr>
      </w:pPr>
    </w:p>
    <w:p w14:paraId="58EAF6F2" w14:textId="77777777" w:rsidR="006406B6" w:rsidRPr="005215FA" w:rsidRDefault="006406B6" w:rsidP="006406B6">
      <w:pPr>
        <w:spacing w:line="360" w:lineRule="auto"/>
        <w:jc w:val="both"/>
        <w:rPr>
          <w:rFonts w:ascii="Times New Roman" w:eastAsia="Calibri" w:hAnsi="Times New Roman" w:cs="Times New Roman"/>
          <w:b/>
          <w:bCs/>
          <w:sz w:val="24"/>
          <w:szCs w:val="24"/>
        </w:rPr>
      </w:pPr>
      <w:r w:rsidRPr="005215FA">
        <w:rPr>
          <w:rFonts w:ascii="Times New Roman" w:eastAsia="Calibri" w:hAnsi="Times New Roman" w:cs="Times New Roman"/>
          <w:b/>
          <w:bCs/>
          <w:sz w:val="24"/>
          <w:szCs w:val="24"/>
        </w:rPr>
        <w:t>Öğrenim Hedefleri</w:t>
      </w:r>
    </w:p>
    <w:p w14:paraId="4910845F" w14:textId="77777777" w:rsidR="006406B6" w:rsidRPr="005215FA" w:rsidRDefault="006406B6" w:rsidP="002279C4">
      <w:pPr>
        <w:numPr>
          <w:ilvl w:val="0"/>
          <w:numId w:val="30"/>
        </w:numPr>
        <w:spacing w:line="360" w:lineRule="auto"/>
        <w:jc w:val="both"/>
        <w:rPr>
          <w:rFonts w:ascii="Times New Roman" w:eastAsia="Calibri" w:hAnsi="Times New Roman" w:cs="Times New Roman"/>
          <w:b/>
          <w:bCs/>
          <w:sz w:val="24"/>
          <w:szCs w:val="24"/>
        </w:rPr>
      </w:pPr>
      <w:r w:rsidRPr="005215FA">
        <w:rPr>
          <w:rFonts w:ascii="Times New Roman" w:eastAsia="Calibri" w:hAnsi="Times New Roman" w:cs="Times New Roman"/>
          <w:b/>
          <w:bCs/>
          <w:sz w:val="24"/>
          <w:szCs w:val="24"/>
        </w:rPr>
        <w:t>Bilgi hedefleri</w:t>
      </w:r>
    </w:p>
    <w:p w14:paraId="19B2FDEA" w14:textId="77777777" w:rsidR="006406B6" w:rsidRPr="005215FA"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215FA">
        <w:rPr>
          <w:rFonts w:ascii="Times New Roman" w:hAnsi="Times New Roman" w:cs="Times New Roman"/>
          <w:color w:val="000000"/>
          <w:sz w:val="24"/>
          <w:szCs w:val="24"/>
        </w:rPr>
        <w:t>Bilgiye ulaşma ve yönetebilme, öğrenme ve sağlık bakım süreçlerinde bilgi ve sağlık teknolojilerini kullanabilme.</w:t>
      </w:r>
    </w:p>
    <w:p w14:paraId="02C3C5D7" w14:textId="77777777" w:rsidR="006406B6" w:rsidRPr="005215FA"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215FA">
        <w:rPr>
          <w:rFonts w:ascii="Times New Roman" w:hAnsi="Times New Roman" w:cs="Times New Roman"/>
          <w:color w:val="000000"/>
          <w:sz w:val="24"/>
          <w:szCs w:val="24"/>
        </w:rPr>
        <w:t>Temel, klinik ve sosyal</w:t>
      </w:r>
      <w:r w:rsidRPr="005215FA">
        <w:rPr>
          <w:rFonts w:ascii="Cambria Math" w:hAnsi="Cambria Math" w:cs="Cambria Math"/>
          <w:color w:val="000000"/>
          <w:sz w:val="24"/>
          <w:szCs w:val="24"/>
        </w:rPr>
        <w:t>‐</w:t>
      </w:r>
      <w:r w:rsidRPr="005215FA">
        <w:rPr>
          <w:rFonts w:ascii="Times New Roman" w:hAnsi="Times New Roman" w:cs="Times New Roman"/>
          <w:color w:val="000000"/>
          <w:sz w:val="24"/>
          <w:szCs w:val="24"/>
        </w:rPr>
        <w:t>davranışsal bilgileri anlayabilme, entegre edebilme ve karşılaşılan durumlara uygulayabilme.</w:t>
      </w:r>
    </w:p>
    <w:p w14:paraId="2B8975B0" w14:textId="77777777" w:rsidR="006406B6" w:rsidRPr="005215FA"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215FA">
        <w:rPr>
          <w:rFonts w:ascii="Times New Roman" w:hAnsi="Times New Roman" w:cs="Times New Roman"/>
          <w:color w:val="000000"/>
          <w:sz w:val="24"/>
          <w:szCs w:val="24"/>
        </w:rPr>
        <w:t>Sağlık süreçlerinde hukuki ve adli durumlarda uygun karar verebilme, yönetebilme.</w:t>
      </w:r>
    </w:p>
    <w:p w14:paraId="5374BDB3" w14:textId="77777777" w:rsidR="006406B6" w:rsidRPr="005215FA" w:rsidRDefault="006406B6"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215FA">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409E67ED" w14:textId="77777777" w:rsidR="006406B6" w:rsidRPr="005215FA" w:rsidRDefault="006406B6" w:rsidP="006406B6">
      <w:pPr>
        <w:spacing w:line="360" w:lineRule="auto"/>
        <w:ind w:left="360"/>
        <w:jc w:val="both"/>
        <w:rPr>
          <w:rFonts w:ascii="Times New Roman" w:eastAsia="Calibri" w:hAnsi="Times New Roman" w:cs="Times New Roman"/>
          <w:b/>
          <w:bCs/>
          <w:sz w:val="24"/>
          <w:szCs w:val="24"/>
        </w:rPr>
      </w:pPr>
    </w:p>
    <w:p w14:paraId="1805B828" w14:textId="77777777" w:rsidR="006406B6" w:rsidRPr="005215FA" w:rsidRDefault="006406B6" w:rsidP="002279C4">
      <w:pPr>
        <w:numPr>
          <w:ilvl w:val="0"/>
          <w:numId w:val="30"/>
        </w:numPr>
        <w:spacing w:line="360" w:lineRule="auto"/>
        <w:ind w:left="360"/>
        <w:jc w:val="both"/>
        <w:rPr>
          <w:rFonts w:ascii="Times New Roman" w:hAnsi="Times New Roman" w:cs="Times New Roman"/>
          <w:sz w:val="24"/>
          <w:szCs w:val="24"/>
        </w:rPr>
      </w:pPr>
      <w:r w:rsidRPr="005215FA">
        <w:rPr>
          <w:rFonts w:ascii="Times New Roman" w:eastAsia="Calibri" w:hAnsi="Times New Roman" w:cs="Times New Roman"/>
          <w:b/>
          <w:bCs/>
          <w:sz w:val="24"/>
          <w:szCs w:val="24"/>
        </w:rPr>
        <w:t>Beceri hedefleri</w:t>
      </w:r>
    </w:p>
    <w:p w14:paraId="2E768DD4" w14:textId="77777777" w:rsidR="006406B6" w:rsidRPr="005215FA"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215FA">
        <w:rPr>
          <w:rFonts w:ascii="Times New Roman" w:hAnsi="Times New Roman" w:cs="Times New Roman"/>
          <w:color w:val="000000"/>
          <w:sz w:val="24"/>
          <w:szCs w:val="24"/>
        </w:rPr>
        <w:t>Temel klinik becerileri ve girişimleri yapabilme.</w:t>
      </w:r>
    </w:p>
    <w:p w14:paraId="152BD9CE" w14:textId="77777777" w:rsidR="006406B6" w:rsidRPr="005215FA"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215FA">
        <w:rPr>
          <w:rFonts w:ascii="Times New Roman" w:hAnsi="Times New Roman" w:cs="Times New Roman"/>
          <w:color w:val="000000"/>
          <w:sz w:val="24"/>
          <w:szCs w:val="24"/>
        </w:rPr>
        <w:t>Tanı, tedavi, rehabilitasyon ve izlem basamakları dâhil olmak üzere hasta ve hastalık sürecini etik ve maliyet</w:t>
      </w:r>
      <w:r w:rsidRPr="005215FA">
        <w:rPr>
          <w:rFonts w:ascii="Cambria Math" w:hAnsi="Cambria Math" w:cs="Cambria Math"/>
          <w:color w:val="000000"/>
          <w:sz w:val="24"/>
          <w:szCs w:val="24"/>
        </w:rPr>
        <w:t>‐</w:t>
      </w:r>
      <w:r w:rsidRPr="005215FA">
        <w:rPr>
          <w:rFonts w:ascii="Times New Roman" w:hAnsi="Times New Roman" w:cs="Times New Roman"/>
          <w:color w:val="000000"/>
          <w:sz w:val="24"/>
          <w:szCs w:val="24"/>
        </w:rPr>
        <w:t>etkin olarak planlayabilme ve yönetebilme.</w:t>
      </w:r>
    </w:p>
    <w:p w14:paraId="4E4F7ADE" w14:textId="77777777" w:rsidR="006406B6" w:rsidRPr="005215FA"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215FA">
        <w:rPr>
          <w:rFonts w:ascii="Times New Roman" w:hAnsi="Times New Roman" w:cs="Times New Roman"/>
          <w:sz w:val="24"/>
          <w:szCs w:val="24"/>
        </w:rPr>
        <w:t>Sağlıkla ilgili süreçlerde hasta ve çalışan güvenliğini sağlayabilme ve geliştirebilme,</w:t>
      </w:r>
    </w:p>
    <w:p w14:paraId="5A2977FB" w14:textId="77777777" w:rsidR="006406B6" w:rsidRPr="005215FA"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215FA">
        <w:rPr>
          <w:rFonts w:ascii="Times New Roman" w:hAnsi="Times New Roman" w:cs="Times New Roman"/>
          <w:sz w:val="24"/>
          <w:szCs w:val="24"/>
        </w:rPr>
        <w:t>Hastalıklardan korunma, sağlığın korunması ve geliştirilmesi süreçlerini planlayabilme ve yönetebilme.</w:t>
      </w:r>
      <w:r w:rsidRPr="005215FA">
        <w:rPr>
          <w:rFonts w:ascii="Times New Roman" w:hAnsi="Times New Roman" w:cs="Times New Roman"/>
          <w:sz w:val="24"/>
          <w:szCs w:val="24"/>
        </w:rPr>
        <w:t></w:t>
      </w:r>
    </w:p>
    <w:p w14:paraId="03ECB027" w14:textId="77777777" w:rsidR="006406B6" w:rsidRPr="005215FA" w:rsidRDefault="006406B6"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215FA">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2A2E8516" w14:textId="77777777" w:rsidR="006406B6" w:rsidRPr="005215FA" w:rsidRDefault="006406B6" w:rsidP="006406B6">
      <w:pPr>
        <w:spacing w:line="360" w:lineRule="auto"/>
        <w:ind w:left="360"/>
        <w:jc w:val="both"/>
        <w:rPr>
          <w:rFonts w:ascii="Times New Roman" w:hAnsi="Times New Roman" w:cs="Times New Roman"/>
          <w:sz w:val="24"/>
          <w:szCs w:val="24"/>
        </w:rPr>
      </w:pPr>
    </w:p>
    <w:p w14:paraId="55B46A51" w14:textId="77777777" w:rsidR="006406B6" w:rsidRPr="005215FA" w:rsidRDefault="006406B6" w:rsidP="002279C4">
      <w:pPr>
        <w:numPr>
          <w:ilvl w:val="0"/>
          <w:numId w:val="30"/>
        </w:numPr>
        <w:spacing w:line="360" w:lineRule="auto"/>
        <w:ind w:left="360"/>
        <w:jc w:val="both"/>
        <w:rPr>
          <w:rFonts w:ascii="Times New Roman" w:hAnsi="Times New Roman" w:cs="Times New Roman"/>
          <w:sz w:val="24"/>
          <w:szCs w:val="24"/>
        </w:rPr>
      </w:pPr>
      <w:r w:rsidRPr="005215FA">
        <w:rPr>
          <w:rFonts w:ascii="Times New Roman" w:eastAsia="Calibri" w:hAnsi="Times New Roman" w:cs="Times New Roman"/>
          <w:b/>
          <w:bCs/>
          <w:sz w:val="24"/>
          <w:szCs w:val="24"/>
        </w:rPr>
        <w:t>Tutum hedefleri</w:t>
      </w:r>
    </w:p>
    <w:p w14:paraId="055F90A7" w14:textId="77777777" w:rsidR="006406B6" w:rsidRPr="005215FA"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215FA">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3E3D075F" w14:textId="77777777" w:rsidR="006406B6" w:rsidRPr="005215FA"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215FA">
        <w:rPr>
          <w:rFonts w:ascii="Times New Roman" w:hAnsi="Times New Roman" w:cs="Times New Roman"/>
          <w:sz w:val="24"/>
          <w:szCs w:val="24"/>
        </w:rPr>
        <w:t>Sağlıkla ilgili tüm süreçlerde ve uygulamalarda insani, toplumsal ve kültürel değerleri gözetebilme</w:t>
      </w:r>
    </w:p>
    <w:p w14:paraId="4650A3E6" w14:textId="77777777" w:rsidR="006406B6" w:rsidRPr="005215FA"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215FA">
        <w:rPr>
          <w:rFonts w:ascii="Times New Roman" w:hAnsi="Times New Roman" w:cs="Times New Roman"/>
          <w:sz w:val="24"/>
          <w:szCs w:val="24"/>
        </w:rPr>
        <w:lastRenderedPageBreak/>
        <w:t>Etik ve mesleki değerleri gözetme, sağlıkla ilgili tüm süreçlerde ve uygulamalarda bu değerlere uygun davranış sergileyebilme</w:t>
      </w:r>
    </w:p>
    <w:p w14:paraId="1EAC86F9" w14:textId="77777777" w:rsidR="006406B6" w:rsidRPr="005215FA"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215FA">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5BC2BED2" w14:textId="77777777" w:rsidR="006406B6" w:rsidRPr="005215FA"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215FA">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591F5940" w14:textId="77777777" w:rsidR="006406B6" w:rsidRPr="005215FA" w:rsidRDefault="006406B6" w:rsidP="002279C4">
      <w:pPr>
        <w:pStyle w:val="ListeParagraf"/>
        <w:widowControl/>
        <w:numPr>
          <w:ilvl w:val="0"/>
          <w:numId w:val="4"/>
        </w:numPr>
        <w:spacing w:line="360" w:lineRule="auto"/>
        <w:jc w:val="both"/>
        <w:rPr>
          <w:rFonts w:ascii="Times New Roman" w:hAnsi="Times New Roman" w:cs="Times New Roman"/>
          <w:sz w:val="24"/>
          <w:szCs w:val="24"/>
        </w:rPr>
      </w:pPr>
      <w:r w:rsidRPr="005215FA">
        <w:rPr>
          <w:rFonts w:ascii="Times New Roman" w:hAnsi="Times New Roman" w:cs="Times New Roman"/>
          <w:sz w:val="24"/>
          <w:szCs w:val="24"/>
        </w:rPr>
        <w:t>Sağlıkla ilgili tüm süreçlerde zamanı ve kaynakları etkin şekilde planlanlayabilme, öncelikleri belirleme, optimize edebilme; kaynakları rasyonel bir şekilde yerinde ve dengeli kullanma, güçlendirme / iyileştirebilme.</w:t>
      </w:r>
    </w:p>
    <w:p w14:paraId="22AFD9B9" w14:textId="77777777" w:rsidR="006406B6" w:rsidRPr="005215FA" w:rsidRDefault="006406B6" w:rsidP="006406B6">
      <w:pPr>
        <w:spacing w:line="360" w:lineRule="auto"/>
        <w:ind w:left="1080"/>
        <w:jc w:val="both"/>
        <w:rPr>
          <w:rFonts w:ascii="Times New Roman" w:hAnsi="Times New Roman" w:cs="Times New Roman"/>
          <w:sz w:val="24"/>
          <w:szCs w:val="24"/>
        </w:rPr>
      </w:pPr>
    </w:p>
    <w:p w14:paraId="4F405025" w14:textId="77777777" w:rsidR="006406B6" w:rsidRPr="005215FA" w:rsidRDefault="006406B6" w:rsidP="006406B6">
      <w:pPr>
        <w:spacing w:line="360" w:lineRule="auto"/>
        <w:ind w:left="1080"/>
        <w:jc w:val="both"/>
        <w:rPr>
          <w:rFonts w:ascii="Times New Roman" w:hAnsi="Times New Roman" w:cs="Times New Roman"/>
          <w:sz w:val="24"/>
          <w:szCs w:val="24"/>
        </w:rPr>
      </w:pPr>
    </w:p>
    <w:p w14:paraId="714F6F49" w14:textId="77777777" w:rsidR="006406B6" w:rsidRPr="005215FA" w:rsidRDefault="006406B6" w:rsidP="006406B6">
      <w:pPr>
        <w:widowControl/>
        <w:shd w:val="clear" w:color="auto" w:fill="B8CCE4"/>
        <w:spacing w:line="360" w:lineRule="auto"/>
        <w:jc w:val="center"/>
        <w:rPr>
          <w:rFonts w:ascii="Times New Roman" w:eastAsia="Calibri" w:hAnsi="Times New Roman" w:cs="Times New Roman"/>
          <w:b/>
          <w:bCs/>
          <w:color w:val="000000"/>
          <w:sz w:val="28"/>
          <w:szCs w:val="24"/>
        </w:rPr>
      </w:pPr>
      <w:r w:rsidRPr="005215FA">
        <w:rPr>
          <w:rFonts w:ascii="Times New Roman" w:eastAsia="Calibri" w:hAnsi="Times New Roman" w:cs="Times New Roman"/>
          <w:b/>
          <w:bCs/>
          <w:color w:val="000000"/>
          <w:sz w:val="28"/>
          <w:szCs w:val="24"/>
        </w:rPr>
        <w:t xml:space="preserve">BEYİN VE SİNİR CERRAHİSİ ANABİLİM DALI </w:t>
      </w:r>
    </w:p>
    <w:p w14:paraId="0F6D272D" w14:textId="77777777" w:rsidR="006406B6" w:rsidRPr="005215FA" w:rsidRDefault="006406B6" w:rsidP="006406B6">
      <w:pPr>
        <w:widowControl/>
        <w:shd w:val="clear" w:color="auto" w:fill="B8CCE4"/>
        <w:spacing w:line="360" w:lineRule="auto"/>
        <w:jc w:val="center"/>
        <w:rPr>
          <w:rFonts w:ascii="Times New Roman" w:eastAsia="Calibri" w:hAnsi="Times New Roman" w:cs="Times New Roman"/>
          <w:b/>
          <w:bCs/>
          <w:color w:val="000000"/>
          <w:sz w:val="28"/>
          <w:szCs w:val="24"/>
        </w:rPr>
      </w:pPr>
      <w:r w:rsidRPr="005215FA">
        <w:rPr>
          <w:rFonts w:ascii="Times New Roman" w:eastAsia="Calibri" w:hAnsi="Times New Roman" w:cs="Times New Roman"/>
          <w:b/>
          <w:bCs/>
          <w:color w:val="000000"/>
          <w:sz w:val="28"/>
          <w:szCs w:val="24"/>
        </w:rPr>
        <w:t>DÖNEM V STAJ GRUPLARI SINAV YÖNETMELİĞİ</w:t>
      </w:r>
    </w:p>
    <w:p w14:paraId="6984B34D" w14:textId="77777777" w:rsidR="006406B6" w:rsidRPr="005215FA" w:rsidRDefault="006406B6" w:rsidP="006406B6">
      <w:pPr>
        <w:spacing w:line="360" w:lineRule="auto"/>
        <w:jc w:val="center"/>
        <w:rPr>
          <w:rFonts w:ascii="Times New Roman" w:hAnsi="Times New Roman" w:cs="Times New Roman"/>
          <w:b/>
          <w:sz w:val="24"/>
          <w:szCs w:val="24"/>
        </w:rPr>
      </w:pPr>
    </w:p>
    <w:p w14:paraId="22DF7587" w14:textId="77777777" w:rsidR="006406B6" w:rsidRPr="005215FA" w:rsidRDefault="006406B6" w:rsidP="006406B6">
      <w:pPr>
        <w:spacing w:line="360" w:lineRule="auto"/>
        <w:ind w:firstLine="426"/>
        <w:rPr>
          <w:rFonts w:ascii="Times New Roman" w:hAnsi="Times New Roman" w:cs="Times New Roman"/>
          <w:sz w:val="24"/>
          <w:szCs w:val="24"/>
        </w:rPr>
      </w:pPr>
      <w:r w:rsidRPr="005215FA">
        <w:rPr>
          <w:rFonts w:ascii="Times New Roman" w:hAnsi="Times New Roman" w:cs="Times New Roman"/>
          <w:sz w:val="24"/>
          <w:szCs w:val="24"/>
        </w:rPr>
        <w:t>Dönem V öğrencilerinin Beyin ve Sinir cerrahisi staj sonundaki değerlendirmeleri aşağıdaki şekilde yapılacaktır.</w:t>
      </w:r>
    </w:p>
    <w:p w14:paraId="71AC8CBD" w14:textId="77777777" w:rsidR="006406B6" w:rsidRPr="005215FA" w:rsidRDefault="006406B6" w:rsidP="006406B6">
      <w:pPr>
        <w:spacing w:line="360" w:lineRule="auto"/>
        <w:ind w:firstLine="426"/>
        <w:rPr>
          <w:rFonts w:ascii="Times New Roman" w:hAnsi="Times New Roman" w:cs="Times New Roman"/>
          <w:sz w:val="24"/>
          <w:szCs w:val="24"/>
        </w:rPr>
      </w:pPr>
    </w:p>
    <w:p w14:paraId="03A0208E" w14:textId="77777777" w:rsidR="006406B6" w:rsidRPr="005215FA" w:rsidRDefault="006406B6" w:rsidP="002279C4">
      <w:pPr>
        <w:widowControl/>
        <w:numPr>
          <w:ilvl w:val="0"/>
          <w:numId w:val="31"/>
        </w:numPr>
        <w:autoSpaceDE/>
        <w:autoSpaceDN/>
        <w:adjustRightInd/>
        <w:spacing w:after="200" w:line="360" w:lineRule="auto"/>
        <w:contextualSpacing/>
        <w:rPr>
          <w:rFonts w:ascii="Times New Roman" w:hAnsi="Times New Roman" w:cs="Times New Roman"/>
          <w:sz w:val="24"/>
          <w:szCs w:val="24"/>
        </w:rPr>
      </w:pPr>
      <w:r w:rsidRPr="005215FA">
        <w:rPr>
          <w:rFonts w:ascii="Times New Roman" w:hAnsi="Times New Roman" w:cs="Times New Roman"/>
          <w:sz w:val="24"/>
          <w:szCs w:val="24"/>
        </w:rPr>
        <w:t xml:space="preserve">Her staj döneminin </w:t>
      </w:r>
      <w:r w:rsidRPr="005215FA">
        <w:rPr>
          <w:rFonts w:ascii="Times New Roman" w:hAnsi="Times New Roman" w:cs="Times New Roman"/>
          <w:b/>
          <w:sz w:val="24"/>
          <w:szCs w:val="24"/>
        </w:rPr>
        <w:t>son iki günü önce yazılı sonra sözlü sınav yapılacaktır. İlk gün saat 09:30</w:t>
      </w:r>
      <w:r w:rsidRPr="005215FA">
        <w:rPr>
          <w:rFonts w:ascii="Times New Roman" w:hAnsi="Times New Roman" w:cs="Times New Roman"/>
          <w:sz w:val="24"/>
          <w:szCs w:val="24"/>
        </w:rPr>
        <w:t xml:space="preserve"> da yazılı sınav yapılacaktır. Toplam 50 adet çoktan seçmeli sorudan oluşan yazılı sınav yapılacaktır. Sınav süresi </w:t>
      </w:r>
      <w:r w:rsidRPr="005215FA">
        <w:rPr>
          <w:rFonts w:ascii="Times New Roman" w:hAnsi="Times New Roman" w:cs="Times New Roman"/>
          <w:b/>
          <w:sz w:val="24"/>
          <w:szCs w:val="24"/>
        </w:rPr>
        <w:t>60</w:t>
      </w:r>
      <w:r w:rsidRPr="005215FA">
        <w:rPr>
          <w:rFonts w:ascii="Times New Roman" w:hAnsi="Times New Roman" w:cs="Times New Roman"/>
          <w:sz w:val="24"/>
          <w:szCs w:val="24"/>
        </w:rPr>
        <w:t xml:space="preserve"> dk. olacaktır. </w:t>
      </w:r>
    </w:p>
    <w:p w14:paraId="310D9EA9" w14:textId="77777777" w:rsidR="006406B6" w:rsidRPr="005215FA" w:rsidRDefault="006406B6" w:rsidP="002279C4">
      <w:pPr>
        <w:widowControl/>
        <w:numPr>
          <w:ilvl w:val="0"/>
          <w:numId w:val="31"/>
        </w:numPr>
        <w:autoSpaceDE/>
        <w:autoSpaceDN/>
        <w:adjustRightInd/>
        <w:spacing w:after="200" w:line="360" w:lineRule="auto"/>
        <w:contextualSpacing/>
        <w:rPr>
          <w:rFonts w:ascii="Times New Roman" w:hAnsi="Times New Roman" w:cs="Times New Roman"/>
          <w:sz w:val="24"/>
          <w:szCs w:val="24"/>
        </w:rPr>
      </w:pPr>
      <w:r w:rsidRPr="005215FA">
        <w:rPr>
          <w:rFonts w:ascii="Times New Roman" w:hAnsi="Times New Roman" w:cs="Times New Roman"/>
          <w:sz w:val="24"/>
          <w:szCs w:val="24"/>
        </w:rPr>
        <w:t xml:space="preserve">Yazılı sınavdan geçen öğrenciler her staj döneminin </w:t>
      </w:r>
      <w:r w:rsidRPr="005215FA">
        <w:rPr>
          <w:rFonts w:ascii="Times New Roman" w:hAnsi="Times New Roman" w:cs="Times New Roman"/>
          <w:b/>
          <w:sz w:val="24"/>
          <w:szCs w:val="24"/>
        </w:rPr>
        <w:t xml:space="preserve">son günü </w:t>
      </w:r>
      <w:r w:rsidRPr="005215FA">
        <w:rPr>
          <w:rFonts w:ascii="Times New Roman" w:hAnsi="Times New Roman" w:cs="Times New Roman"/>
          <w:sz w:val="24"/>
          <w:szCs w:val="24"/>
        </w:rPr>
        <w:t>3 öğretim üyesinden oluşan jüriler tarafından sözlü sınava girecektir. Sözlü sınav yer ve saati staj sonunda öğrencilere bildirilecektir</w:t>
      </w:r>
      <w:r w:rsidRPr="005215FA">
        <w:rPr>
          <w:rFonts w:ascii="Times New Roman" w:hAnsi="Times New Roman" w:cs="Times New Roman"/>
          <w:b/>
          <w:sz w:val="24"/>
          <w:szCs w:val="24"/>
        </w:rPr>
        <w:t xml:space="preserve">. </w:t>
      </w:r>
    </w:p>
    <w:p w14:paraId="728C8046" w14:textId="77777777" w:rsidR="006406B6" w:rsidRPr="005215FA" w:rsidRDefault="006406B6" w:rsidP="002279C4">
      <w:pPr>
        <w:widowControl/>
        <w:numPr>
          <w:ilvl w:val="0"/>
          <w:numId w:val="31"/>
        </w:numPr>
        <w:autoSpaceDE/>
        <w:autoSpaceDN/>
        <w:adjustRightInd/>
        <w:spacing w:after="200" w:line="360" w:lineRule="auto"/>
        <w:contextualSpacing/>
        <w:rPr>
          <w:rFonts w:ascii="Times New Roman" w:hAnsi="Times New Roman" w:cs="Times New Roman"/>
          <w:sz w:val="24"/>
          <w:szCs w:val="24"/>
        </w:rPr>
      </w:pPr>
      <w:r w:rsidRPr="005215FA">
        <w:rPr>
          <w:rFonts w:ascii="Times New Roman" w:hAnsi="Times New Roman" w:cs="Times New Roman"/>
          <w:b/>
          <w:sz w:val="24"/>
          <w:szCs w:val="24"/>
        </w:rPr>
        <w:t>Yazılı sınav sonucunun % 50</w:t>
      </w:r>
      <w:r w:rsidRPr="005215FA">
        <w:rPr>
          <w:rFonts w:ascii="Times New Roman" w:hAnsi="Times New Roman" w:cs="Times New Roman"/>
          <w:sz w:val="24"/>
          <w:szCs w:val="24"/>
        </w:rPr>
        <w:t>’si, s</w:t>
      </w:r>
      <w:r w:rsidRPr="005215FA">
        <w:rPr>
          <w:rFonts w:ascii="Times New Roman" w:hAnsi="Times New Roman" w:cs="Times New Roman"/>
          <w:b/>
          <w:sz w:val="24"/>
          <w:szCs w:val="24"/>
        </w:rPr>
        <w:t>özlü sınav sonucunun %40’</w:t>
      </w:r>
      <w:r w:rsidRPr="005215FA">
        <w:rPr>
          <w:rFonts w:ascii="Times New Roman" w:hAnsi="Times New Roman" w:cs="Times New Roman"/>
          <w:sz w:val="24"/>
          <w:szCs w:val="24"/>
        </w:rPr>
        <w:t>si geçme notuna etki edecektir. Geçme notunun kalan %10’u da öğrencinin staj boyunca hazırladığı sunum, vaka takdimi ve staja devamlılıktan alacağı puan ile belirlenecektir.</w:t>
      </w:r>
    </w:p>
    <w:p w14:paraId="1321F731" w14:textId="77777777" w:rsidR="006406B6" w:rsidRPr="005215FA" w:rsidRDefault="006406B6" w:rsidP="002279C4">
      <w:pPr>
        <w:widowControl/>
        <w:numPr>
          <w:ilvl w:val="0"/>
          <w:numId w:val="31"/>
        </w:numPr>
        <w:autoSpaceDE/>
        <w:autoSpaceDN/>
        <w:adjustRightInd/>
        <w:spacing w:after="200" w:line="360" w:lineRule="auto"/>
        <w:contextualSpacing/>
        <w:rPr>
          <w:rFonts w:ascii="Times New Roman" w:hAnsi="Times New Roman" w:cs="Times New Roman"/>
          <w:sz w:val="24"/>
          <w:szCs w:val="24"/>
        </w:rPr>
      </w:pPr>
      <w:r w:rsidRPr="005215FA">
        <w:rPr>
          <w:rFonts w:ascii="Times New Roman" w:hAnsi="Times New Roman" w:cs="Times New Roman"/>
          <w:b/>
          <w:sz w:val="24"/>
          <w:szCs w:val="24"/>
        </w:rPr>
        <w:t>Sınavdan başarılı geçme notu 60 puandır. Yazılı, sözlü ve pratik sınavlardan öğrenci 60 puanı geçmek zorundadır.</w:t>
      </w:r>
    </w:p>
    <w:p w14:paraId="1914CCB9" w14:textId="77777777" w:rsidR="006406B6" w:rsidRPr="005215FA" w:rsidRDefault="006406B6" w:rsidP="006406B6">
      <w:pPr>
        <w:spacing w:line="276" w:lineRule="auto"/>
        <w:ind w:left="1080"/>
        <w:jc w:val="both"/>
        <w:rPr>
          <w:rFonts w:ascii="Times New Roman" w:hAnsi="Times New Roman" w:cs="Times New Roman"/>
          <w:sz w:val="24"/>
          <w:szCs w:val="24"/>
        </w:rPr>
      </w:pPr>
    </w:p>
    <w:p w14:paraId="4DFE9858" w14:textId="77777777" w:rsidR="006406B6" w:rsidRDefault="006406B6" w:rsidP="006406B6">
      <w:pPr>
        <w:widowControl/>
        <w:autoSpaceDE/>
        <w:autoSpaceDN/>
        <w:adjustRightInd/>
        <w:spacing w:after="200" w:line="360" w:lineRule="auto"/>
        <w:jc w:val="both"/>
        <w:rPr>
          <w:rFonts w:ascii="Times New Roman" w:hAnsi="Times New Roman" w:cs="Times New Roman"/>
          <w:sz w:val="24"/>
          <w:szCs w:val="24"/>
        </w:rPr>
      </w:pPr>
    </w:p>
    <w:p w14:paraId="3B273838" w14:textId="77777777" w:rsidR="006406B6" w:rsidRDefault="006406B6" w:rsidP="006406B6">
      <w:pPr>
        <w:widowControl/>
        <w:autoSpaceDE/>
        <w:autoSpaceDN/>
        <w:adjustRightInd/>
        <w:spacing w:after="200" w:line="360" w:lineRule="auto"/>
        <w:jc w:val="both"/>
        <w:rPr>
          <w:rFonts w:ascii="Times New Roman" w:hAnsi="Times New Roman" w:cs="Times New Roman"/>
          <w:sz w:val="24"/>
          <w:szCs w:val="24"/>
        </w:rPr>
      </w:pPr>
    </w:p>
    <w:p w14:paraId="6AA4846C" w14:textId="77777777" w:rsidR="00C95954" w:rsidRDefault="00C95954" w:rsidP="006406B6">
      <w:pPr>
        <w:widowControl/>
        <w:autoSpaceDE/>
        <w:autoSpaceDN/>
        <w:adjustRightInd/>
        <w:spacing w:after="200" w:line="360" w:lineRule="auto"/>
        <w:jc w:val="both"/>
        <w:rPr>
          <w:rFonts w:ascii="Times New Roman" w:hAnsi="Times New Roman" w:cs="Times New Roman"/>
          <w:sz w:val="24"/>
          <w:szCs w:val="24"/>
        </w:rPr>
      </w:pPr>
    </w:p>
    <w:p w14:paraId="44791965" w14:textId="77777777" w:rsidR="00C95954" w:rsidRDefault="00C95954" w:rsidP="006406B6">
      <w:pPr>
        <w:widowControl/>
        <w:autoSpaceDE/>
        <w:autoSpaceDN/>
        <w:adjustRightInd/>
        <w:spacing w:after="200" w:line="360" w:lineRule="auto"/>
        <w:jc w:val="both"/>
        <w:rPr>
          <w:rFonts w:ascii="Times New Roman" w:hAnsi="Times New Roman" w:cs="Times New Roman"/>
          <w:sz w:val="24"/>
          <w:szCs w:val="24"/>
        </w:rPr>
      </w:pPr>
    </w:p>
    <w:tbl>
      <w:tblPr>
        <w:tblW w:w="10427" w:type="dxa"/>
        <w:tblInd w:w="55" w:type="dxa"/>
        <w:tblCellMar>
          <w:left w:w="70" w:type="dxa"/>
          <w:right w:w="70" w:type="dxa"/>
        </w:tblCellMar>
        <w:tblLook w:val="04A0" w:firstRow="1" w:lastRow="0" w:firstColumn="1" w:lastColumn="0" w:noHBand="0" w:noVBand="1"/>
      </w:tblPr>
      <w:tblGrid>
        <w:gridCol w:w="1018"/>
        <w:gridCol w:w="3454"/>
        <w:gridCol w:w="3541"/>
        <w:gridCol w:w="784"/>
        <w:gridCol w:w="747"/>
        <w:gridCol w:w="883"/>
      </w:tblGrid>
      <w:tr w:rsidR="00F136E0" w:rsidRPr="006406B6" w14:paraId="607D0477" w14:textId="77777777" w:rsidTr="00430C9B">
        <w:trPr>
          <w:trHeight w:val="446"/>
        </w:trPr>
        <w:tc>
          <w:tcPr>
            <w:tcW w:w="1018" w:type="dxa"/>
            <w:vMerge w:val="restart"/>
            <w:tcBorders>
              <w:top w:val="single" w:sz="8" w:space="0" w:color="auto"/>
              <w:left w:val="single" w:sz="8" w:space="0" w:color="auto"/>
              <w:bottom w:val="single" w:sz="8" w:space="0" w:color="000000"/>
              <w:right w:val="nil"/>
            </w:tcBorders>
            <w:shd w:val="clear" w:color="000000" w:fill="DAEEF3"/>
            <w:vAlign w:val="center"/>
            <w:hideMark/>
          </w:tcPr>
          <w:p w14:paraId="56E7BE7E"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bookmarkStart w:id="4" w:name="_Hlk199231887"/>
            <w:r w:rsidRPr="006406B6">
              <w:rPr>
                <w:rFonts w:ascii="Times New Roman" w:hAnsi="Times New Roman" w:cs="Times New Roman"/>
                <w:b/>
                <w:bCs/>
                <w:sz w:val="22"/>
                <w:szCs w:val="22"/>
              </w:rPr>
              <w:lastRenderedPageBreak/>
              <w:t>DERS/</w:t>
            </w:r>
            <w:r w:rsidRPr="006406B6">
              <w:rPr>
                <w:rFonts w:ascii="Times New Roman" w:hAnsi="Times New Roman" w:cs="Times New Roman"/>
                <w:b/>
                <w:bCs/>
                <w:sz w:val="22"/>
                <w:szCs w:val="22"/>
              </w:rPr>
              <w:br/>
              <w:t>STAJ</w:t>
            </w:r>
            <w:r w:rsidRPr="006406B6">
              <w:rPr>
                <w:rFonts w:ascii="Times New Roman" w:hAnsi="Times New Roman" w:cs="Times New Roman"/>
                <w:b/>
                <w:bCs/>
                <w:sz w:val="22"/>
                <w:szCs w:val="22"/>
              </w:rPr>
              <w:br/>
              <w:t xml:space="preserve"> KODU</w:t>
            </w:r>
          </w:p>
        </w:tc>
        <w:tc>
          <w:tcPr>
            <w:tcW w:w="3454" w:type="dxa"/>
            <w:vMerge w:val="restart"/>
            <w:tcBorders>
              <w:top w:val="single" w:sz="8" w:space="0" w:color="auto"/>
              <w:left w:val="single" w:sz="8" w:space="0" w:color="auto"/>
              <w:bottom w:val="nil"/>
              <w:right w:val="single" w:sz="8" w:space="0" w:color="auto"/>
            </w:tcBorders>
            <w:shd w:val="clear" w:color="000000" w:fill="DAEEF3"/>
            <w:vAlign w:val="center"/>
            <w:hideMark/>
          </w:tcPr>
          <w:p w14:paraId="1383D58C"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DERSİN KONUSU</w:t>
            </w:r>
          </w:p>
        </w:tc>
        <w:tc>
          <w:tcPr>
            <w:tcW w:w="3541" w:type="dxa"/>
            <w:tcBorders>
              <w:top w:val="single" w:sz="8" w:space="0" w:color="auto"/>
              <w:left w:val="nil"/>
              <w:bottom w:val="nil"/>
              <w:right w:val="nil"/>
            </w:tcBorders>
            <w:shd w:val="clear" w:color="000000" w:fill="DAEEF3"/>
            <w:vAlign w:val="center"/>
            <w:hideMark/>
          </w:tcPr>
          <w:p w14:paraId="43A4134E"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ÖĞRETİM ÜYESİ</w:t>
            </w:r>
          </w:p>
        </w:tc>
        <w:tc>
          <w:tcPr>
            <w:tcW w:w="784" w:type="dxa"/>
            <w:tcBorders>
              <w:top w:val="single" w:sz="8" w:space="0" w:color="auto"/>
              <w:left w:val="single" w:sz="8" w:space="0" w:color="auto"/>
              <w:bottom w:val="nil"/>
              <w:right w:val="single" w:sz="8" w:space="0" w:color="auto"/>
            </w:tcBorders>
            <w:shd w:val="clear" w:color="000000" w:fill="DAEEF3"/>
            <w:vAlign w:val="center"/>
            <w:hideMark/>
          </w:tcPr>
          <w:p w14:paraId="08858110"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 xml:space="preserve">Teorik </w:t>
            </w:r>
          </w:p>
        </w:tc>
        <w:tc>
          <w:tcPr>
            <w:tcW w:w="747" w:type="dxa"/>
            <w:tcBorders>
              <w:top w:val="single" w:sz="8" w:space="0" w:color="auto"/>
              <w:left w:val="nil"/>
              <w:bottom w:val="nil"/>
              <w:right w:val="nil"/>
            </w:tcBorders>
            <w:shd w:val="clear" w:color="000000" w:fill="DAEEF3"/>
            <w:vAlign w:val="center"/>
            <w:hideMark/>
          </w:tcPr>
          <w:p w14:paraId="04B5019B"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Pratik</w:t>
            </w:r>
          </w:p>
        </w:tc>
        <w:tc>
          <w:tcPr>
            <w:tcW w:w="883" w:type="dxa"/>
            <w:vMerge w:val="restart"/>
            <w:tcBorders>
              <w:top w:val="single" w:sz="8" w:space="0" w:color="auto"/>
              <w:left w:val="single" w:sz="8" w:space="0" w:color="auto"/>
              <w:bottom w:val="nil"/>
              <w:right w:val="single" w:sz="8" w:space="0" w:color="auto"/>
            </w:tcBorders>
            <w:shd w:val="clear" w:color="000000" w:fill="DAEEF3"/>
            <w:vAlign w:val="center"/>
            <w:hideMark/>
          </w:tcPr>
          <w:p w14:paraId="2F0B5307"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Toplam</w:t>
            </w:r>
          </w:p>
        </w:tc>
      </w:tr>
      <w:tr w:rsidR="00F136E0" w:rsidRPr="006406B6" w14:paraId="5D7C9AE4" w14:textId="77777777" w:rsidTr="00430C9B">
        <w:trPr>
          <w:trHeight w:val="916"/>
        </w:trPr>
        <w:tc>
          <w:tcPr>
            <w:tcW w:w="1018" w:type="dxa"/>
            <w:vMerge/>
            <w:tcBorders>
              <w:top w:val="single" w:sz="8" w:space="0" w:color="auto"/>
              <w:left w:val="single" w:sz="8" w:space="0" w:color="auto"/>
              <w:bottom w:val="single" w:sz="8" w:space="0" w:color="000000"/>
              <w:right w:val="nil"/>
            </w:tcBorders>
            <w:vAlign w:val="center"/>
            <w:hideMark/>
          </w:tcPr>
          <w:p w14:paraId="372129AA" w14:textId="77777777" w:rsidR="00F136E0" w:rsidRPr="006406B6" w:rsidRDefault="00F136E0" w:rsidP="00430C9B">
            <w:pPr>
              <w:widowControl/>
              <w:autoSpaceDE/>
              <w:autoSpaceDN/>
              <w:adjustRightInd/>
              <w:rPr>
                <w:rFonts w:ascii="Times New Roman" w:hAnsi="Times New Roman" w:cs="Times New Roman"/>
                <w:b/>
                <w:bCs/>
                <w:sz w:val="22"/>
                <w:szCs w:val="22"/>
              </w:rPr>
            </w:pPr>
          </w:p>
        </w:tc>
        <w:tc>
          <w:tcPr>
            <w:tcW w:w="3454" w:type="dxa"/>
            <w:vMerge/>
            <w:tcBorders>
              <w:top w:val="single" w:sz="8" w:space="0" w:color="auto"/>
              <w:left w:val="single" w:sz="8" w:space="0" w:color="auto"/>
              <w:bottom w:val="nil"/>
              <w:right w:val="single" w:sz="8" w:space="0" w:color="auto"/>
            </w:tcBorders>
            <w:vAlign w:val="center"/>
            <w:hideMark/>
          </w:tcPr>
          <w:p w14:paraId="0E482FD5" w14:textId="77777777" w:rsidR="00F136E0" w:rsidRPr="006406B6" w:rsidRDefault="00F136E0" w:rsidP="00430C9B">
            <w:pPr>
              <w:widowControl/>
              <w:autoSpaceDE/>
              <w:autoSpaceDN/>
              <w:adjustRightInd/>
              <w:rPr>
                <w:rFonts w:ascii="Times New Roman" w:hAnsi="Times New Roman" w:cs="Times New Roman"/>
                <w:b/>
                <w:bCs/>
                <w:sz w:val="22"/>
                <w:szCs w:val="22"/>
              </w:rPr>
            </w:pPr>
          </w:p>
        </w:tc>
        <w:tc>
          <w:tcPr>
            <w:tcW w:w="3541" w:type="dxa"/>
            <w:tcBorders>
              <w:top w:val="nil"/>
              <w:left w:val="nil"/>
              <w:bottom w:val="nil"/>
              <w:right w:val="nil"/>
            </w:tcBorders>
            <w:shd w:val="clear" w:color="000000" w:fill="DAEEF3"/>
            <w:vAlign w:val="center"/>
            <w:hideMark/>
          </w:tcPr>
          <w:p w14:paraId="025FC664"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Unvan /Adı-Soyadı</w:t>
            </w:r>
          </w:p>
        </w:tc>
        <w:tc>
          <w:tcPr>
            <w:tcW w:w="784" w:type="dxa"/>
            <w:tcBorders>
              <w:top w:val="nil"/>
              <w:left w:val="single" w:sz="8" w:space="0" w:color="auto"/>
              <w:bottom w:val="nil"/>
              <w:right w:val="single" w:sz="8" w:space="0" w:color="auto"/>
            </w:tcBorders>
            <w:shd w:val="clear" w:color="000000" w:fill="DAEEF3"/>
            <w:vAlign w:val="center"/>
            <w:hideMark/>
          </w:tcPr>
          <w:p w14:paraId="2F4A8CCC"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 xml:space="preserve">Ders </w:t>
            </w:r>
            <w:r w:rsidRPr="006406B6">
              <w:rPr>
                <w:rFonts w:ascii="Times New Roman" w:hAnsi="Times New Roman" w:cs="Times New Roman"/>
                <w:b/>
                <w:bCs/>
                <w:sz w:val="22"/>
                <w:szCs w:val="22"/>
              </w:rPr>
              <w:br/>
              <w:t>Saati</w:t>
            </w:r>
          </w:p>
        </w:tc>
        <w:tc>
          <w:tcPr>
            <w:tcW w:w="747" w:type="dxa"/>
            <w:tcBorders>
              <w:top w:val="nil"/>
              <w:left w:val="nil"/>
              <w:bottom w:val="nil"/>
              <w:right w:val="nil"/>
            </w:tcBorders>
            <w:shd w:val="clear" w:color="000000" w:fill="DAEEF3"/>
            <w:vAlign w:val="center"/>
            <w:hideMark/>
          </w:tcPr>
          <w:p w14:paraId="5A0836DE"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 xml:space="preserve">Ders </w:t>
            </w:r>
            <w:r w:rsidRPr="006406B6">
              <w:rPr>
                <w:rFonts w:ascii="Times New Roman" w:hAnsi="Times New Roman" w:cs="Times New Roman"/>
                <w:b/>
                <w:bCs/>
                <w:sz w:val="22"/>
                <w:szCs w:val="22"/>
              </w:rPr>
              <w:br/>
              <w:t>Saati</w:t>
            </w:r>
          </w:p>
        </w:tc>
        <w:tc>
          <w:tcPr>
            <w:tcW w:w="883" w:type="dxa"/>
            <w:vMerge/>
            <w:tcBorders>
              <w:top w:val="single" w:sz="8" w:space="0" w:color="auto"/>
              <w:left w:val="single" w:sz="8" w:space="0" w:color="auto"/>
              <w:bottom w:val="nil"/>
              <w:right w:val="single" w:sz="8" w:space="0" w:color="auto"/>
            </w:tcBorders>
            <w:vAlign w:val="center"/>
            <w:hideMark/>
          </w:tcPr>
          <w:p w14:paraId="082DBB71" w14:textId="77777777" w:rsidR="00F136E0" w:rsidRPr="006406B6" w:rsidRDefault="00F136E0" w:rsidP="00430C9B">
            <w:pPr>
              <w:widowControl/>
              <w:autoSpaceDE/>
              <w:autoSpaceDN/>
              <w:adjustRightInd/>
              <w:rPr>
                <w:rFonts w:ascii="Times New Roman" w:hAnsi="Times New Roman" w:cs="Times New Roman"/>
                <w:b/>
                <w:bCs/>
                <w:sz w:val="22"/>
                <w:szCs w:val="22"/>
              </w:rPr>
            </w:pPr>
          </w:p>
        </w:tc>
      </w:tr>
      <w:tr w:rsidR="00F136E0" w:rsidRPr="006406B6" w14:paraId="7F383604"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104F098D"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single" w:sz="4" w:space="0" w:color="auto"/>
              <w:left w:val="nil"/>
              <w:bottom w:val="single" w:sz="4" w:space="0" w:color="auto"/>
              <w:right w:val="single" w:sz="4" w:space="0" w:color="auto"/>
            </w:tcBorders>
            <w:vAlign w:val="center"/>
            <w:hideMark/>
          </w:tcPr>
          <w:p w14:paraId="432E2F34"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Vasküler patolojiler ve Acil Nöroşirurji</w:t>
            </w:r>
          </w:p>
        </w:tc>
        <w:tc>
          <w:tcPr>
            <w:tcW w:w="3541" w:type="dxa"/>
            <w:tcBorders>
              <w:top w:val="single" w:sz="4" w:space="0" w:color="auto"/>
              <w:left w:val="nil"/>
              <w:bottom w:val="single" w:sz="4" w:space="0" w:color="auto"/>
              <w:right w:val="single" w:sz="4" w:space="0" w:color="auto"/>
            </w:tcBorders>
            <w:vAlign w:val="center"/>
            <w:hideMark/>
          </w:tcPr>
          <w:p w14:paraId="5DD5B495" w14:textId="3CF181CF"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single" w:sz="4" w:space="0" w:color="auto"/>
              <w:left w:val="nil"/>
              <w:bottom w:val="single" w:sz="4" w:space="0" w:color="auto"/>
              <w:right w:val="single" w:sz="4" w:space="0" w:color="auto"/>
            </w:tcBorders>
            <w:vAlign w:val="center"/>
            <w:hideMark/>
          </w:tcPr>
          <w:p w14:paraId="6A7D9809"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1</w:t>
            </w:r>
          </w:p>
        </w:tc>
        <w:tc>
          <w:tcPr>
            <w:tcW w:w="747" w:type="dxa"/>
            <w:tcBorders>
              <w:top w:val="single" w:sz="4" w:space="0" w:color="auto"/>
              <w:left w:val="nil"/>
              <w:bottom w:val="single" w:sz="4" w:space="0" w:color="auto"/>
              <w:right w:val="single" w:sz="4" w:space="0" w:color="auto"/>
            </w:tcBorders>
            <w:vAlign w:val="center"/>
            <w:hideMark/>
          </w:tcPr>
          <w:p w14:paraId="6F3E7E4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c>
          <w:tcPr>
            <w:tcW w:w="883" w:type="dxa"/>
            <w:tcBorders>
              <w:top w:val="single" w:sz="4" w:space="0" w:color="auto"/>
              <w:left w:val="nil"/>
              <w:bottom w:val="single" w:sz="4" w:space="0" w:color="auto"/>
              <w:right w:val="single" w:sz="4" w:space="0" w:color="auto"/>
            </w:tcBorders>
            <w:vAlign w:val="center"/>
            <w:hideMark/>
          </w:tcPr>
          <w:p w14:paraId="4B7FC1BC"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r>
      <w:tr w:rsidR="00F136E0" w:rsidRPr="006406B6" w14:paraId="3D1D9ACA"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2A7D26CC"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1E4636F4"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Kafa Travmaları</w:t>
            </w:r>
          </w:p>
        </w:tc>
        <w:tc>
          <w:tcPr>
            <w:tcW w:w="3541" w:type="dxa"/>
            <w:tcBorders>
              <w:top w:val="nil"/>
              <w:left w:val="nil"/>
              <w:bottom w:val="single" w:sz="4" w:space="0" w:color="auto"/>
              <w:right w:val="single" w:sz="4" w:space="0" w:color="auto"/>
            </w:tcBorders>
            <w:vAlign w:val="center"/>
            <w:hideMark/>
          </w:tcPr>
          <w:p w14:paraId="06B6F620" w14:textId="75DD4BCB"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340CE80B"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c>
          <w:tcPr>
            <w:tcW w:w="747" w:type="dxa"/>
            <w:tcBorders>
              <w:top w:val="nil"/>
              <w:left w:val="nil"/>
              <w:bottom w:val="single" w:sz="4" w:space="0" w:color="auto"/>
              <w:right w:val="single" w:sz="4" w:space="0" w:color="auto"/>
            </w:tcBorders>
            <w:vAlign w:val="center"/>
            <w:hideMark/>
          </w:tcPr>
          <w:p w14:paraId="6E2EAD3C"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1</w:t>
            </w:r>
          </w:p>
        </w:tc>
        <w:tc>
          <w:tcPr>
            <w:tcW w:w="883" w:type="dxa"/>
            <w:tcBorders>
              <w:top w:val="nil"/>
              <w:left w:val="nil"/>
              <w:bottom w:val="single" w:sz="4" w:space="0" w:color="auto"/>
              <w:right w:val="single" w:sz="4" w:space="0" w:color="auto"/>
            </w:tcBorders>
            <w:vAlign w:val="center"/>
            <w:hideMark/>
          </w:tcPr>
          <w:p w14:paraId="0FB8BC54"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r>
      <w:tr w:rsidR="00F136E0" w:rsidRPr="006406B6" w14:paraId="71B9FF7D"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33C7FAAB"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19E8504F"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Omurilik ve Omurga Anatomisi</w:t>
            </w:r>
          </w:p>
        </w:tc>
        <w:tc>
          <w:tcPr>
            <w:tcW w:w="3541" w:type="dxa"/>
            <w:tcBorders>
              <w:top w:val="nil"/>
              <w:left w:val="nil"/>
              <w:bottom w:val="single" w:sz="4" w:space="0" w:color="auto"/>
              <w:right w:val="single" w:sz="4" w:space="0" w:color="auto"/>
            </w:tcBorders>
            <w:vAlign w:val="center"/>
            <w:hideMark/>
          </w:tcPr>
          <w:p w14:paraId="005DA68B" w14:textId="4BCE35A1"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 xml:space="preserve"> Süleyman KILINÇ</w:t>
            </w:r>
          </w:p>
        </w:tc>
        <w:tc>
          <w:tcPr>
            <w:tcW w:w="784" w:type="dxa"/>
            <w:tcBorders>
              <w:top w:val="nil"/>
              <w:left w:val="nil"/>
              <w:bottom w:val="single" w:sz="4" w:space="0" w:color="auto"/>
              <w:right w:val="single" w:sz="4" w:space="0" w:color="auto"/>
            </w:tcBorders>
            <w:vAlign w:val="center"/>
            <w:hideMark/>
          </w:tcPr>
          <w:p w14:paraId="23CACCAF"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c>
          <w:tcPr>
            <w:tcW w:w="747" w:type="dxa"/>
            <w:tcBorders>
              <w:top w:val="nil"/>
              <w:left w:val="nil"/>
              <w:bottom w:val="single" w:sz="4" w:space="0" w:color="auto"/>
              <w:right w:val="single" w:sz="4" w:space="0" w:color="auto"/>
            </w:tcBorders>
            <w:vAlign w:val="center"/>
            <w:hideMark/>
          </w:tcPr>
          <w:p w14:paraId="361B132B"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47BB2652"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5</w:t>
            </w:r>
          </w:p>
        </w:tc>
      </w:tr>
      <w:tr w:rsidR="00F136E0" w:rsidRPr="006406B6" w14:paraId="2FFBE84B"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078B473D"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0538A723"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Periferik Sinir ve Pleksus Anatomisi</w:t>
            </w:r>
          </w:p>
        </w:tc>
        <w:tc>
          <w:tcPr>
            <w:tcW w:w="3541" w:type="dxa"/>
            <w:tcBorders>
              <w:top w:val="nil"/>
              <w:left w:val="nil"/>
              <w:bottom w:val="single" w:sz="4" w:space="0" w:color="auto"/>
              <w:right w:val="single" w:sz="4" w:space="0" w:color="auto"/>
            </w:tcBorders>
            <w:vAlign w:val="center"/>
            <w:hideMark/>
          </w:tcPr>
          <w:p w14:paraId="69709120" w14:textId="49E15614"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1E7C674C"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c>
          <w:tcPr>
            <w:tcW w:w="747" w:type="dxa"/>
            <w:tcBorders>
              <w:top w:val="nil"/>
              <w:left w:val="nil"/>
              <w:bottom w:val="single" w:sz="4" w:space="0" w:color="auto"/>
              <w:right w:val="single" w:sz="4" w:space="0" w:color="auto"/>
            </w:tcBorders>
            <w:vAlign w:val="center"/>
            <w:hideMark/>
          </w:tcPr>
          <w:p w14:paraId="25938CF4"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289324E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5</w:t>
            </w:r>
          </w:p>
        </w:tc>
      </w:tr>
      <w:tr w:rsidR="00F136E0" w:rsidRPr="006406B6" w14:paraId="55DF8E22" w14:textId="77777777" w:rsidTr="00430C9B">
        <w:trPr>
          <w:trHeight w:val="940"/>
        </w:trPr>
        <w:tc>
          <w:tcPr>
            <w:tcW w:w="1018" w:type="dxa"/>
            <w:tcBorders>
              <w:top w:val="nil"/>
              <w:left w:val="single" w:sz="4" w:space="0" w:color="auto"/>
              <w:bottom w:val="single" w:sz="4" w:space="0" w:color="auto"/>
              <w:right w:val="single" w:sz="4" w:space="0" w:color="auto"/>
            </w:tcBorders>
            <w:vAlign w:val="center"/>
            <w:hideMark/>
          </w:tcPr>
          <w:p w14:paraId="6E0B636E"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45F2592A"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BOS-Kafa İçi Basıncı-Nöroşirurjikal Skalalar</w:t>
            </w:r>
          </w:p>
        </w:tc>
        <w:tc>
          <w:tcPr>
            <w:tcW w:w="3541" w:type="dxa"/>
            <w:tcBorders>
              <w:top w:val="nil"/>
              <w:left w:val="nil"/>
              <w:bottom w:val="single" w:sz="4" w:space="0" w:color="auto"/>
              <w:right w:val="single" w:sz="4" w:space="0" w:color="auto"/>
            </w:tcBorders>
            <w:vAlign w:val="center"/>
            <w:hideMark/>
          </w:tcPr>
          <w:p w14:paraId="7D5370CD" w14:textId="44F9F12A"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 xml:space="preserve"> Süleyman KILINÇ</w:t>
            </w:r>
          </w:p>
        </w:tc>
        <w:tc>
          <w:tcPr>
            <w:tcW w:w="784" w:type="dxa"/>
            <w:tcBorders>
              <w:top w:val="nil"/>
              <w:left w:val="nil"/>
              <w:bottom w:val="single" w:sz="4" w:space="0" w:color="auto"/>
              <w:right w:val="single" w:sz="4" w:space="0" w:color="auto"/>
            </w:tcBorders>
            <w:vAlign w:val="center"/>
            <w:hideMark/>
          </w:tcPr>
          <w:p w14:paraId="051B72CB"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c>
          <w:tcPr>
            <w:tcW w:w="747" w:type="dxa"/>
            <w:tcBorders>
              <w:top w:val="nil"/>
              <w:left w:val="nil"/>
              <w:bottom w:val="single" w:sz="4" w:space="0" w:color="auto"/>
              <w:right w:val="single" w:sz="4" w:space="0" w:color="auto"/>
            </w:tcBorders>
            <w:vAlign w:val="center"/>
            <w:hideMark/>
          </w:tcPr>
          <w:p w14:paraId="090F9537"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c>
          <w:tcPr>
            <w:tcW w:w="883" w:type="dxa"/>
            <w:tcBorders>
              <w:top w:val="nil"/>
              <w:left w:val="nil"/>
              <w:bottom w:val="single" w:sz="4" w:space="0" w:color="auto"/>
              <w:right w:val="single" w:sz="4" w:space="0" w:color="auto"/>
            </w:tcBorders>
            <w:vAlign w:val="center"/>
            <w:hideMark/>
          </w:tcPr>
          <w:p w14:paraId="35DC0CB0"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7</w:t>
            </w:r>
          </w:p>
        </w:tc>
      </w:tr>
      <w:tr w:rsidR="00F136E0" w:rsidRPr="006406B6" w14:paraId="5499921B"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7C5C9227"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noWrap/>
            <w:vAlign w:val="center"/>
            <w:hideMark/>
          </w:tcPr>
          <w:p w14:paraId="065FE047" w14:textId="77777777" w:rsidR="00F136E0"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Beyin ve Kranyum Anatomisi</w:t>
            </w:r>
          </w:p>
          <w:p w14:paraId="272BABE2" w14:textId="77777777" w:rsidR="00F136E0" w:rsidRPr="006406B6" w:rsidRDefault="00F136E0" w:rsidP="00430C9B">
            <w:pPr>
              <w:widowControl/>
              <w:autoSpaceDE/>
              <w:autoSpaceDN/>
              <w:adjustRightInd/>
              <w:rPr>
                <w:rFonts w:ascii="Times New Roman" w:hAnsi="Times New Roman" w:cs="Times New Roman"/>
                <w:color w:val="000000"/>
                <w:sz w:val="22"/>
                <w:szCs w:val="22"/>
              </w:rPr>
            </w:pPr>
          </w:p>
        </w:tc>
        <w:tc>
          <w:tcPr>
            <w:tcW w:w="3541" w:type="dxa"/>
            <w:tcBorders>
              <w:top w:val="nil"/>
              <w:left w:val="nil"/>
              <w:bottom w:val="single" w:sz="4" w:space="0" w:color="auto"/>
              <w:right w:val="single" w:sz="4" w:space="0" w:color="auto"/>
            </w:tcBorders>
            <w:vAlign w:val="center"/>
            <w:hideMark/>
          </w:tcPr>
          <w:p w14:paraId="516DB765" w14:textId="40296844"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Süleyman KILINÇ</w:t>
            </w:r>
          </w:p>
        </w:tc>
        <w:tc>
          <w:tcPr>
            <w:tcW w:w="784" w:type="dxa"/>
            <w:tcBorders>
              <w:top w:val="nil"/>
              <w:left w:val="nil"/>
              <w:bottom w:val="single" w:sz="4" w:space="0" w:color="auto"/>
              <w:right w:val="single" w:sz="4" w:space="0" w:color="auto"/>
            </w:tcBorders>
            <w:vAlign w:val="center"/>
            <w:hideMark/>
          </w:tcPr>
          <w:p w14:paraId="792183A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1</w:t>
            </w:r>
          </w:p>
        </w:tc>
        <w:tc>
          <w:tcPr>
            <w:tcW w:w="747" w:type="dxa"/>
            <w:tcBorders>
              <w:top w:val="nil"/>
              <w:left w:val="nil"/>
              <w:bottom w:val="single" w:sz="4" w:space="0" w:color="auto"/>
              <w:right w:val="single" w:sz="4" w:space="0" w:color="auto"/>
            </w:tcBorders>
            <w:vAlign w:val="center"/>
            <w:hideMark/>
          </w:tcPr>
          <w:p w14:paraId="15C51921"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4561D0F1"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r>
      <w:tr w:rsidR="00F136E0" w:rsidRPr="006406B6" w14:paraId="767DA77A"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2286E682"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noWrap/>
            <w:vAlign w:val="center"/>
            <w:hideMark/>
          </w:tcPr>
          <w:p w14:paraId="2C45D4C1" w14:textId="77777777" w:rsidR="00F136E0"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Nörolojik Muayene-Omurga Muayenesi</w:t>
            </w:r>
          </w:p>
          <w:p w14:paraId="0DFFCD8D" w14:textId="77777777" w:rsidR="00F136E0" w:rsidRPr="006406B6" w:rsidRDefault="00F136E0" w:rsidP="00430C9B">
            <w:pPr>
              <w:widowControl/>
              <w:autoSpaceDE/>
              <w:autoSpaceDN/>
              <w:adjustRightInd/>
              <w:rPr>
                <w:rFonts w:ascii="Times New Roman" w:hAnsi="Times New Roman" w:cs="Times New Roman"/>
                <w:color w:val="000000"/>
                <w:sz w:val="22"/>
                <w:szCs w:val="22"/>
              </w:rPr>
            </w:pPr>
          </w:p>
        </w:tc>
        <w:tc>
          <w:tcPr>
            <w:tcW w:w="3541" w:type="dxa"/>
            <w:tcBorders>
              <w:top w:val="nil"/>
              <w:left w:val="nil"/>
              <w:bottom w:val="single" w:sz="4" w:space="0" w:color="auto"/>
              <w:right w:val="single" w:sz="4" w:space="0" w:color="auto"/>
            </w:tcBorders>
            <w:vAlign w:val="center"/>
            <w:hideMark/>
          </w:tcPr>
          <w:p w14:paraId="297D611B" w14:textId="12BA00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Süleyman KILINÇ</w:t>
            </w:r>
          </w:p>
        </w:tc>
        <w:tc>
          <w:tcPr>
            <w:tcW w:w="784" w:type="dxa"/>
            <w:tcBorders>
              <w:top w:val="nil"/>
              <w:left w:val="nil"/>
              <w:bottom w:val="single" w:sz="4" w:space="0" w:color="auto"/>
              <w:right w:val="single" w:sz="4" w:space="0" w:color="auto"/>
            </w:tcBorders>
            <w:vAlign w:val="center"/>
            <w:hideMark/>
          </w:tcPr>
          <w:p w14:paraId="4A031C34"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1</w:t>
            </w:r>
          </w:p>
        </w:tc>
        <w:tc>
          <w:tcPr>
            <w:tcW w:w="747" w:type="dxa"/>
            <w:tcBorders>
              <w:top w:val="nil"/>
              <w:left w:val="nil"/>
              <w:bottom w:val="single" w:sz="4" w:space="0" w:color="auto"/>
              <w:right w:val="single" w:sz="4" w:space="0" w:color="auto"/>
            </w:tcBorders>
            <w:vAlign w:val="center"/>
            <w:hideMark/>
          </w:tcPr>
          <w:p w14:paraId="745DD718"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4F11BC9D"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r>
      <w:tr w:rsidR="00F136E0" w:rsidRPr="006406B6" w14:paraId="259ABF47"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4D8EE85C"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7E74E0C4"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Nöro-Onkoloji</w:t>
            </w:r>
          </w:p>
        </w:tc>
        <w:tc>
          <w:tcPr>
            <w:tcW w:w="3541" w:type="dxa"/>
            <w:tcBorders>
              <w:top w:val="nil"/>
              <w:left w:val="nil"/>
              <w:bottom w:val="single" w:sz="4" w:space="0" w:color="auto"/>
              <w:right w:val="single" w:sz="4" w:space="0" w:color="auto"/>
            </w:tcBorders>
            <w:vAlign w:val="center"/>
            <w:hideMark/>
          </w:tcPr>
          <w:p w14:paraId="64DFCD1E" w14:textId="53508E86"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78CCD2EF"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c>
          <w:tcPr>
            <w:tcW w:w="747" w:type="dxa"/>
            <w:tcBorders>
              <w:top w:val="nil"/>
              <w:left w:val="nil"/>
              <w:bottom w:val="single" w:sz="4" w:space="0" w:color="auto"/>
              <w:right w:val="single" w:sz="4" w:space="0" w:color="auto"/>
            </w:tcBorders>
            <w:vAlign w:val="center"/>
            <w:hideMark/>
          </w:tcPr>
          <w:p w14:paraId="64C50F43"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c>
          <w:tcPr>
            <w:tcW w:w="883" w:type="dxa"/>
            <w:tcBorders>
              <w:top w:val="nil"/>
              <w:left w:val="nil"/>
              <w:bottom w:val="single" w:sz="4" w:space="0" w:color="auto"/>
              <w:right w:val="single" w:sz="4" w:space="0" w:color="auto"/>
            </w:tcBorders>
            <w:vAlign w:val="center"/>
            <w:hideMark/>
          </w:tcPr>
          <w:p w14:paraId="76E761A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7</w:t>
            </w:r>
          </w:p>
        </w:tc>
      </w:tr>
      <w:tr w:rsidR="00F136E0" w:rsidRPr="006406B6" w14:paraId="110C945D"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3CA8DED6"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35797BA1"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Beyin Ölümü-Nöroradyoloji</w:t>
            </w:r>
          </w:p>
        </w:tc>
        <w:tc>
          <w:tcPr>
            <w:tcW w:w="3541" w:type="dxa"/>
            <w:tcBorders>
              <w:top w:val="nil"/>
              <w:left w:val="nil"/>
              <w:bottom w:val="single" w:sz="4" w:space="0" w:color="auto"/>
              <w:right w:val="single" w:sz="4" w:space="0" w:color="auto"/>
            </w:tcBorders>
            <w:vAlign w:val="center"/>
            <w:hideMark/>
          </w:tcPr>
          <w:p w14:paraId="108898B2" w14:textId="2CDFE6BE"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6356A9E5"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1</w:t>
            </w:r>
          </w:p>
        </w:tc>
        <w:tc>
          <w:tcPr>
            <w:tcW w:w="747" w:type="dxa"/>
            <w:tcBorders>
              <w:top w:val="nil"/>
              <w:left w:val="nil"/>
              <w:bottom w:val="single" w:sz="4" w:space="0" w:color="auto"/>
              <w:right w:val="single" w:sz="4" w:space="0" w:color="auto"/>
            </w:tcBorders>
            <w:vAlign w:val="center"/>
            <w:hideMark/>
          </w:tcPr>
          <w:p w14:paraId="0EC0B01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11309D3B"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r>
      <w:tr w:rsidR="00F136E0" w:rsidRPr="006406B6" w14:paraId="3013E477" w14:textId="77777777" w:rsidTr="00430C9B">
        <w:trPr>
          <w:trHeight w:val="940"/>
        </w:trPr>
        <w:tc>
          <w:tcPr>
            <w:tcW w:w="1018" w:type="dxa"/>
            <w:tcBorders>
              <w:top w:val="nil"/>
              <w:left w:val="single" w:sz="4" w:space="0" w:color="auto"/>
              <w:bottom w:val="single" w:sz="4" w:space="0" w:color="auto"/>
              <w:right w:val="single" w:sz="4" w:space="0" w:color="auto"/>
            </w:tcBorders>
            <w:vAlign w:val="center"/>
            <w:hideMark/>
          </w:tcPr>
          <w:p w14:paraId="2AA4628B"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7F652F28"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Nöroşirurjikal</w:t>
            </w:r>
            <w:r>
              <w:rPr>
                <w:rFonts w:ascii="Times New Roman" w:hAnsi="Times New Roman" w:cs="Times New Roman"/>
                <w:color w:val="000000"/>
                <w:sz w:val="22"/>
                <w:szCs w:val="22"/>
              </w:rPr>
              <w:t xml:space="preserve"> Kranyu</w:t>
            </w:r>
            <w:r w:rsidRPr="006406B6">
              <w:rPr>
                <w:rFonts w:ascii="Times New Roman" w:hAnsi="Times New Roman" w:cs="Times New Roman"/>
                <w:color w:val="000000"/>
                <w:sz w:val="22"/>
                <w:szCs w:val="22"/>
              </w:rPr>
              <w:t>n ve Omurga Radyolojisi</w:t>
            </w:r>
          </w:p>
        </w:tc>
        <w:tc>
          <w:tcPr>
            <w:tcW w:w="3541" w:type="dxa"/>
            <w:tcBorders>
              <w:top w:val="nil"/>
              <w:left w:val="nil"/>
              <w:bottom w:val="single" w:sz="4" w:space="0" w:color="auto"/>
              <w:right w:val="single" w:sz="4" w:space="0" w:color="auto"/>
            </w:tcBorders>
            <w:vAlign w:val="center"/>
            <w:hideMark/>
          </w:tcPr>
          <w:p w14:paraId="67CF085E" w14:textId="76EBEDF4"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Süleyman KILINÇ</w:t>
            </w:r>
          </w:p>
        </w:tc>
        <w:tc>
          <w:tcPr>
            <w:tcW w:w="784" w:type="dxa"/>
            <w:tcBorders>
              <w:top w:val="nil"/>
              <w:left w:val="nil"/>
              <w:bottom w:val="single" w:sz="4" w:space="0" w:color="auto"/>
              <w:right w:val="single" w:sz="4" w:space="0" w:color="auto"/>
            </w:tcBorders>
            <w:vAlign w:val="center"/>
            <w:hideMark/>
          </w:tcPr>
          <w:p w14:paraId="0C80DB4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c>
          <w:tcPr>
            <w:tcW w:w="747" w:type="dxa"/>
            <w:tcBorders>
              <w:top w:val="nil"/>
              <w:left w:val="nil"/>
              <w:bottom w:val="single" w:sz="4" w:space="0" w:color="auto"/>
              <w:right w:val="single" w:sz="4" w:space="0" w:color="auto"/>
            </w:tcBorders>
            <w:vAlign w:val="center"/>
            <w:hideMark/>
          </w:tcPr>
          <w:p w14:paraId="466950E4"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51511EB5"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5</w:t>
            </w:r>
          </w:p>
        </w:tc>
      </w:tr>
      <w:tr w:rsidR="00F136E0" w:rsidRPr="006406B6" w14:paraId="208C5507"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0630737D"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0BCB361D"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Pediatrik Nöroşirurji</w:t>
            </w:r>
          </w:p>
        </w:tc>
        <w:tc>
          <w:tcPr>
            <w:tcW w:w="3541" w:type="dxa"/>
            <w:tcBorders>
              <w:top w:val="nil"/>
              <w:left w:val="nil"/>
              <w:bottom w:val="single" w:sz="4" w:space="0" w:color="auto"/>
              <w:right w:val="single" w:sz="4" w:space="0" w:color="auto"/>
            </w:tcBorders>
            <w:vAlign w:val="center"/>
            <w:hideMark/>
          </w:tcPr>
          <w:p w14:paraId="0DE7B6C1" w14:textId="3B754CCC"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0D5AB0C8"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1</w:t>
            </w:r>
          </w:p>
        </w:tc>
        <w:tc>
          <w:tcPr>
            <w:tcW w:w="747" w:type="dxa"/>
            <w:tcBorders>
              <w:top w:val="nil"/>
              <w:left w:val="nil"/>
              <w:bottom w:val="single" w:sz="4" w:space="0" w:color="auto"/>
              <w:right w:val="single" w:sz="4" w:space="0" w:color="auto"/>
            </w:tcBorders>
            <w:vAlign w:val="center"/>
            <w:hideMark/>
          </w:tcPr>
          <w:p w14:paraId="6B3C91A4"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0DAC2822"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r>
      <w:tr w:rsidR="00F136E0" w:rsidRPr="006406B6" w14:paraId="624C4890"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42A6BB9E"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11788095"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Cerrahi Yaklaşımlar</w:t>
            </w:r>
          </w:p>
        </w:tc>
        <w:tc>
          <w:tcPr>
            <w:tcW w:w="3541" w:type="dxa"/>
            <w:tcBorders>
              <w:top w:val="nil"/>
              <w:left w:val="nil"/>
              <w:bottom w:val="single" w:sz="4" w:space="0" w:color="auto"/>
              <w:right w:val="single" w:sz="4" w:space="0" w:color="auto"/>
            </w:tcBorders>
            <w:vAlign w:val="center"/>
            <w:hideMark/>
          </w:tcPr>
          <w:p w14:paraId="56E981FC" w14:textId="67BA6AB3"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572C80AE"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747" w:type="dxa"/>
            <w:tcBorders>
              <w:top w:val="nil"/>
              <w:left w:val="nil"/>
              <w:bottom w:val="single" w:sz="4" w:space="0" w:color="auto"/>
              <w:right w:val="single" w:sz="4" w:space="0" w:color="auto"/>
            </w:tcBorders>
            <w:vAlign w:val="center"/>
            <w:hideMark/>
          </w:tcPr>
          <w:p w14:paraId="61516EC6"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0C137A6C"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r>
      <w:tr w:rsidR="00F136E0" w:rsidRPr="006406B6" w14:paraId="22AEAAF6"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2388B985"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vAlign w:val="center"/>
            <w:hideMark/>
          </w:tcPr>
          <w:p w14:paraId="4F41EACC"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Fonksiyonel Nöroşirurji</w:t>
            </w:r>
          </w:p>
        </w:tc>
        <w:tc>
          <w:tcPr>
            <w:tcW w:w="3541" w:type="dxa"/>
            <w:tcBorders>
              <w:top w:val="nil"/>
              <w:left w:val="nil"/>
              <w:bottom w:val="single" w:sz="4" w:space="0" w:color="auto"/>
              <w:right w:val="single" w:sz="4" w:space="0" w:color="auto"/>
            </w:tcBorders>
            <w:vAlign w:val="center"/>
            <w:hideMark/>
          </w:tcPr>
          <w:p w14:paraId="2ED978E4" w14:textId="0DB05576"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Süleyman KILINÇ</w:t>
            </w:r>
          </w:p>
        </w:tc>
        <w:tc>
          <w:tcPr>
            <w:tcW w:w="784" w:type="dxa"/>
            <w:tcBorders>
              <w:top w:val="nil"/>
              <w:left w:val="nil"/>
              <w:bottom w:val="single" w:sz="4" w:space="0" w:color="auto"/>
              <w:right w:val="single" w:sz="4" w:space="0" w:color="auto"/>
            </w:tcBorders>
            <w:vAlign w:val="center"/>
            <w:hideMark/>
          </w:tcPr>
          <w:p w14:paraId="67FF8211"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747" w:type="dxa"/>
            <w:tcBorders>
              <w:top w:val="nil"/>
              <w:left w:val="nil"/>
              <w:bottom w:val="single" w:sz="4" w:space="0" w:color="auto"/>
              <w:right w:val="single" w:sz="4" w:space="0" w:color="auto"/>
            </w:tcBorders>
            <w:vAlign w:val="center"/>
            <w:hideMark/>
          </w:tcPr>
          <w:p w14:paraId="502DABB4"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0320F6F4"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r>
      <w:tr w:rsidR="00F136E0" w:rsidRPr="006406B6" w14:paraId="60DFE92E"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21E15B50"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noWrap/>
            <w:vAlign w:val="center"/>
            <w:hideMark/>
          </w:tcPr>
          <w:p w14:paraId="5D78E287"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Acil Nöroşirurji</w:t>
            </w:r>
          </w:p>
        </w:tc>
        <w:tc>
          <w:tcPr>
            <w:tcW w:w="3541" w:type="dxa"/>
            <w:tcBorders>
              <w:top w:val="nil"/>
              <w:left w:val="nil"/>
              <w:bottom w:val="single" w:sz="4" w:space="0" w:color="auto"/>
              <w:right w:val="single" w:sz="4" w:space="0" w:color="auto"/>
            </w:tcBorders>
            <w:vAlign w:val="center"/>
            <w:hideMark/>
          </w:tcPr>
          <w:p w14:paraId="0197466A" w14:textId="782A47E9"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 xml:space="preserve"> Süleyman KILINÇ</w:t>
            </w:r>
          </w:p>
        </w:tc>
        <w:tc>
          <w:tcPr>
            <w:tcW w:w="784" w:type="dxa"/>
            <w:tcBorders>
              <w:top w:val="nil"/>
              <w:left w:val="nil"/>
              <w:bottom w:val="single" w:sz="4" w:space="0" w:color="auto"/>
              <w:right w:val="single" w:sz="4" w:space="0" w:color="auto"/>
            </w:tcBorders>
            <w:vAlign w:val="center"/>
            <w:hideMark/>
          </w:tcPr>
          <w:p w14:paraId="2374FD2B"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747" w:type="dxa"/>
            <w:tcBorders>
              <w:top w:val="nil"/>
              <w:left w:val="nil"/>
              <w:bottom w:val="single" w:sz="4" w:space="0" w:color="auto"/>
              <w:right w:val="single" w:sz="4" w:space="0" w:color="auto"/>
            </w:tcBorders>
            <w:vAlign w:val="center"/>
            <w:hideMark/>
          </w:tcPr>
          <w:p w14:paraId="5A2117FD"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1</w:t>
            </w:r>
          </w:p>
        </w:tc>
        <w:tc>
          <w:tcPr>
            <w:tcW w:w="883" w:type="dxa"/>
            <w:tcBorders>
              <w:top w:val="nil"/>
              <w:left w:val="nil"/>
              <w:bottom w:val="single" w:sz="4" w:space="0" w:color="auto"/>
              <w:right w:val="single" w:sz="4" w:space="0" w:color="auto"/>
            </w:tcBorders>
            <w:vAlign w:val="center"/>
            <w:hideMark/>
          </w:tcPr>
          <w:p w14:paraId="42A2212F"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3</w:t>
            </w:r>
          </w:p>
        </w:tc>
      </w:tr>
      <w:tr w:rsidR="00F136E0" w:rsidRPr="006406B6" w14:paraId="4B48C4DF"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09017324"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noWrap/>
            <w:vAlign w:val="center"/>
            <w:hideMark/>
          </w:tcPr>
          <w:p w14:paraId="17AACEFF" w14:textId="77777777" w:rsidR="00F136E0"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Beyin Vasküler Anatomisi</w:t>
            </w:r>
          </w:p>
          <w:p w14:paraId="0ED3D8D8" w14:textId="77777777" w:rsidR="00F136E0" w:rsidRPr="006406B6" w:rsidRDefault="00F136E0" w:rsidP="00430C9B">
            <w:pPr>
              <w:widowControl/>
              <w:autoSpaceDE/>
              <w:autoSpaceDN/>
              <w:adjustRightInd/>
              <w:rPr>
                <w:rFonts w:ascii="Times New Roman" w:hAnsi="Times New Roman" w:cs="Times New Roman"/>
                <w:color w:val="000000"/>
                <w:sz w:val="22"/>
                <w:szCs w:val="22"/>
              </w:rPr>
            </w:pPr>
          </w:p>
        </w:tc>
        <w:tc>
          <w:tcPr>
            <w:tcW w:w="3541" w:type="dxa"/>
            <w:tcBorders>
              <w:top w:val="nil"/>
              <w:left w:val="nil"/>
              <w:bottom w:val="single" w:sz="4" w:space="0" w:color="auto"/>
              <w:right w:val="single" w:sz="4" w:space="0" w:color="auto"/>
            </w:tcBorders>
            <w:vAlign w:val="center"/>
            <w:hideMark/>
          </w:tcPr>
          <w:p w14:paraId="70327F87" w14:textId="04572578"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5C534C90"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747" w:type="dxa"/>
            <w:tcBorders>
              <w:top w:val="nil"/>
              <w:left w:val="nil"/>
              <w:bottom w:val="single" w:sz="4" w:space="0" w:color="auto"/>
              <w:right w:val="single" w:sz="4" w:space="0" w:color="auto"/>
            </w:tcBorders>
            <w:vAlign w:val="center"/>
            <w:hideMark/>
          </w:tcPr>
          <w:p w14:paraId="02AD0729"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42F85103"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r>
      <w:tr w:rsidR="00F136E0" w:rsidRPr="006406B6" w14:paraId="761AEE1F"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41B57541"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noWrap/>
            <w:vAlign w:val="center"/>
            <w:hideMark/>
          </w:tcPr>
          <w:p w14:paraId="69601B13"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Nöroşirurjikal Cerrahi Yaklaşımlar</w:t>
            </w:r>
          </w:p>
        </w:tc>
        <w:tc>
          <w:tcPr>
            <w:tcW w:w="3541" w:type="dxa"/>
            <w:tcBorders>
              <w:top w:val="nil"/>
              <w:left w:val="nil"/>
              <w:bottom w:val="single" w:sz="4" w:space="0" w:color="auto"/>
              <w:right w:val="single" w:sz="4" w:space="0" w:color="auto"/>
            </w:tcBorders>
            <w:vAlign w:val="center"/>
            <w:hideMark/>
          </w:tcPr>
          <w:p w14:paraId="26FB874A" w14:textId="21FC4B6D"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Dr.Öğr.</w:t>
            </w:r>
            <w:r w:rsidR="004D3273">
              <w:rPr>
                <w:rFonts w:ascii="Times New Roman" w:hAnsi="Times New Roman" w:cs="Times New Roman"/>
                <w:color w:val="000000"/>
                <w:sz w:val="22"/>
                <w:szCs w:val="22"/>
              </w:rPr>
              <w:t>Üys.</w:t>
            </w:r>
            <w:r w:rsidRPr="006406B6">
              <w:rPr>
                <w:rFonts w:ascii="Times New Roman" w:hAnsi="Times New Roman" w:cs="Times New Roman"/>
                <w:color w:val="000000"/>
                <w:sz w:val="22"/>
                <w:szCs w:val="22"/>
              </w:rPr>
              <w:t xml:space="preserve"> .</w:t>
            </w:r>
            <w:r>
              <w:rPr>
                <w:rFonts w:ascii="Times New Roman" w:hAnsi="Times New Roman" w:cs="Times New Roman"/>
                <w:color w:val="000000"/>
                <w:sz w:val="24"/>
                <w:szCs w:val="24"/>
              </w:rPr>
              <w:t xml:space="preserve"> Süleyman KILINÇ</w:t>
            </w:r>
          </w:p>
        </w:tc>
        <w:tc>
          <w:tcPr>
            <w:tcW w:w="784" w:type="dxa"/>
            <w:tcBorders>
              <w:top w:val="nil"/>
              <w:left w:val="nil"/>
              <w:bottom w:val="single" w:sz="4" w:space="0" w:color="auto"/>
              <w:right w:val="single" w:sz="4" w:space="0" w:color="auto"/>
            </w:tcBorders>
            <w:vAlign w:val="center"/>
            <w:hideMark/>
          </w:tcPr>
          <w:p w14:paraId="1A81DE21"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747" w:type="dxa"/>
            <w:tcBorders>
              <w:top w:val="nil"/>
              <w:left w:val="nil"/>
              <w:bottom w:val="single" w:sz="4" w:space="0" w:color="auto"/>
              <w:right w:val="single" w:sz="4" w:space="0" w:color="auto"/>
            </w:tcBorders>
            <w:vAlign w:val="center"/>
            <w:hideMark/>
          </w:tcPr>
          <w:p w14:paraId="03334CF7"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621C6350"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r>
      <w:tr w:rsidR="00F136E0" w:rsidRPr="006406B6" w14:paraId="2D4EAFDD" w14:textId="77777777" w:rsidTr="00430C9B">
        <w:trPr>
          <w:trHeight w:val="470"/>
        </w:trPr>
        <w:tc>
          <w:tcPr>
            <w:tcW w:w="1018" w:type="dxa"/>
            <w:tcBorders>
              <w:top w:val="nil"/>
              <w:left w:val="single" w:sz="4" w:space="0" w:color="auto"/>
              <w:bottom w:val="single" w:sz="4" w:space="0" w:color="auto"/>
              <w:right w:val="single" w:sz="4" w:space="0" w:color="auto"/>
            </w:tcBorders>
            <w:vAlign w:val="center"/>
            <w:hideMark/>
          </w:tcPr>
          <w:p w14:paraId="022E07FD" w14:textId="77777777" w:rsidR="00F136E0" w:rsidRPr="006406B6" w:rsidRDefault="00F136E0" w:rsidP="00430C9B">
            <w:pPr>
              <w:widowControl/>
              <w:autoSpaceDE/>
              <w:autoSpaceDN/>
              <w:adjustRightInd/>
              <w:jc w:val="center"/>
              <w:rPr>
                <w:rFonts w:ascii="Times New Roman" w:hAnsi="Times New Roman" w:cs="Times New Roman"/>
                <w:sz w:val="22"/>
                <w:szCs w:val="22"/>
              </w:rPr>
            </w:pPr>
            <w:r w:rsidRPr="006406B6">
              <w:rPr>
                <w:rFonts w:ascii="Times New Roman" w:hAnsi="Times New Roman" w:cs="Times New Roman"/>
                <w:sz w:val="22"/>
                <w:szCs w:val="22"/>
              </w:rPr>
              <w:t>TIP 512</w:t>
            </w:r>
          </w:p>
        </w:tc>
        <w:tc>
          <w:tcPr>
            <w:tcW w:w="3454" w:type="dxa"/>
            <w:tcBorders>
              <w:top w:val="nil"/>
              <w:left w:val="nil"/>
              <w:bottom w:val="single" w:sz="4" w:space="0" w:color="auto"/>
              <w:right w:val="single" w:sz="4" w:space="0" w:color="auto"/>
            </w:tcBorders>
            <w:noWrap/>
            <w:vAlign w:val="center"/>
            <w:hideMark/>
          </w:tcPr>
          <w:p w14:paraId="3AF5179A" w14:textId="77777777" w:rsidR="00F136E0" w:rsidRPr="006406B6" w:rsidRDefault="00F136E0" w:rsidP="00430C9B">
            <w:pPr>
              <w:widowControl/>
              <w:autoSpaceDE/>
              <w:autoSpaceDN/>
              <w:adjustRightInd/>
              <w:rPr>
                <w:rFonts w:ascii="Times New Roman" w:hAnsi="Times New Roman" w:cs="Times New Roman"/>
                <w:color w:val="000000"/>
                <w:sz w:val="22"/>
                <w:szCs w:val="22"/>
              </w:rPr>
            </w:pPr>
            <w:r w:rsidRPr="006406B6">
              <w:rPr>
                <w:rFonts w:ascii="Times New Roman" w:hAnsi="Times New Roman" w:cs="Times New Roman"/>
                <w:color w:val="000000"/>
                <w:sz w:val="22"/>
                <w:szCs w:val="22"/>
              </w:rPr>
              <w:t>Boyun-Sırt-Bel Ağrıları-Disk Hernileri</w:t>
            </w:r>
          </w:p>
        </w:tc>
        <w:tc>
          <w:tcPr>
            <w:tcW w:w="3541" w:type="dxa"/>
            <w:tcBorders>
              <w:top w:val="nil"/>
              <w:left w:val="nil"/>
              <w:bottom w:val="single" w:sz="4" w:space="0" w:color="auto"/>
              <w:right w:val="single" w:sz="4" w:space="0" w:color="auto"/>
            </w:tcBorders>
            <w:vAlign w:val="center"/>
            <w:hideMark/>
          </w:tcPr>
          <w:p w14:paraId="67974C9B" w14:textId="5EA1108D" w:rsidR="00F136E0" w:rsidRPr="006406B6" w:rsidRDefault="00F136E0"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Prof.  Dr Şeyho Cem YÜCETAŞ</w:t>
            </w:r>
          </w:p>
        </w:tc>
        <w:tc>
          <w:tcPr>
            <w:tcW w:w="784" w:type="dxa"/>
            <w:tcBorders>
              <w:top w:val="nil"/>
              <w:left w:val="nil"/>
              <w:bottom w:val="single" w:sz="4" w:space="0" w:color="auto"/>
              <w:right w:val="single" w:sz="4" w:space="0" w:color="auto"/>
            </w:tcBorders>
            <w:vAlign w:val="center"/>
            <w:hideMark/>
          </w:tcPr>
          <w:p w14:paraId="3262C91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747" w:type="dxa"/>
            <w:tcBorders>
              <w:top w:val="nil"/>
              <w:left w:val="nil"/>
              <w:bottom w:val="single" w:sz="4" w:space="0" w:color="auto"/>
              <w:right w:val="single" w:sz="4" w:space="0" w:color="auto"/>
            </w:tcBorders>
            <w:vAlign w:val="center"/>
            <w:hideMark/>
          </w:tcPr>
          <w:p w14:paraId="12C9A86A"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2</w:t>
            </w:r>
          </w:p>
        </w:tc>
        <w:tc>
          <w:tcPr>
            <w:tcW w:w="883" w:type="dxa"/>
            <w:tcBorders>
              <w:top w:val="nil"/>
              <w:left w:val="nil"/>
              <w:bottom w:val="single" w:sz="4" w:space="0" w:color="auto"/>
              <w:right w:val="single" w:sz="4" w:space="0" w:color="auto"/>
            </w:tcBorders>
            <w:vAlign w:val="center"/>
            <w:hideMark/>
          </w:tcPr>
          <w:p w14:paraId="5D4EA64D" w14:textId="77777777" w:rsidR="00F136E0" w:rsidRPr="006406B6" w:rsidRDefault="00F136E0" w:rsidP="00430C9B">
            <w:pPr>
              <w:widowControl/>
              <w:autoSpaceDE/>
              <w:autoSpaceDN/>
              <w:adjustRightInd/>
              <w:jc w:val="center"/>
              <w:rPr>
                <w:rFonts w:ascii="Times New Roman" w:hAnsi="Times New Roman" w:cs="Times New Roman"/>
                <w:color w:val="000000"/>
                <w:sz w:val="22"/>
                <w:szCs w:val="22"/>
              </w:rPr>
            </w:pPr>
            <w:r w:rsidRPr="006406B6">
              <w:rPr>
                <w:rFonts w:ascii="Times New Roman" w:hAnsi="Times New Roman" w:cs="Times New Roman"/>
                <w:color w:val="000000"/>
                <w:sz w:val="22"/>
                <w:szCs w:val="22"/>
              </w:rPr>
              <w:t>4</w:t>
            </w:r>
          </w:p>
        </w:tc>
      </w:tr>
      <w:tr w:rsidR="00F136E0" w:rsidRPr="006406B6" w14:paraId="72AC638A" w14:textId="77777777" w:rsidTr="00430C9B">
        <w:trPr>
          <w:trHeight w:val="470"/>
        </w:trPr>
        <w:tc>
          <w:tcPr>
            <w:tcW w:w="1018" w:type="dxa"/>
            <w:tcBorders>
              <w:top w:val="nil"/>
              <w:left w:val="single" w:sz="4" w:space="0" w:color="auto"/>
              <w:bottom w:val="single" w:sz="4" w:space="0" w:color="auto"/>
              <w:right w:val="single" w:sz="4" w:space="0" w:color="auto"/>
            </w:tcBorders>
            <w:shd w:val="clear" w:color="000000" w:fill="DAEEF3"/>
            <w:noWrap/>
            <w:vAlign w:val="bottom"/>
            <w:hideMark/>
          </w:tcPr>
          <w:p w14:paraId="3EBD8D99" w14:textId="77777777" w:rsidR="00F136E0" w:rsidRPr="006406B6" w:rsidRDefault="00F136E0" w:rsidP="00430C9B">
            <w:pPr>
              <w:widowControl/>
              <w:autoSpaceDE/>
              <w:autoSpaceDN/>
              <w:adjustRightInd/>
              <w:rPr>
                <w:rFonts w:ascii="Times New Roman" w:hAnsi="Times New Roman" w:cs="Times New Roman"/>
                <w:sz w:val="22"/>
                <w:szCs w:val="22"/>
              </w:rPr>
            </w:pPr>
            <w:r w:rsidRPr="006406B6">
              <w:rPr>
                <w:rFonts w:ascii="Times New Roman" w:hAnsi="Times New Roman" w:cs="Times New Roman"/>
                <w:sz w:val="22"/>
                <w:szCs w:val="22"/>
              </w:rPr>
              <w:t> </w:t>
            </w:r>
          </w:p>
        </w:tc>
        <w:tc>
          <w:tcPr>
            <w:tcW w:w="3454" w:type="dxa"/>
            <w:tcBorders>
              <w:top w:val="nil"/>
              <w:left w:val="nil"/>
              <w:bottom w:val="single" w:sz="4" w:space="0" w:color="auto"/>
              <w:right w:val="single" w:sz="4" w:space="0" w:color="auto"/>
            </w:tcBorders>
            <w:shd w:val="clear" w:color="000000" w:fill="DAEEF3"/>
            <w:vAlign w:val="bottom"/>
            <w:hideMark/>
          </w:tcPr>
          <w:p w14:paraId="08EDF808" w14:textId="77777777" w:rsidR="00F136E0" w:rsidRPr="006406B6" w:rsidRDefault="00F136E0" w:rsidP="00430C9B">
            <w:pPr>
              <w:widowControl/>
              <w:autoSpaceDE/>
              <w:autoSpaceDN/>
              <w:adjustRightInd/>
              <w:rPr>
                <w:rFonts w:ascii="Times New Roman" w:hAnsi="Times New Roman" w:cs="Times New Roman"/>
                <w:sz w:val="22"/>
                <w:szCs w:val="22"/>
              </w:rPr>
            </w:pPr>
            <w:r w:rsidRPr="006406B6">
              <w:rPr>
                <w:rFonts w:ascii="Times New Roman" w:hAnsi="Times New Roman" w:cs="Times New Roman"/>
                <w:sz w:val="22"/>
                <w:szCs w:val="22"/>
              </w:rPr>
              <w:t> </w:t>
            </w:r>
          </w:p>
        </w:tc>
        <w:tc>
          <w:tcPr>
            <w:tcW w:w="3541" w:type="dxa"/>
            <w:tcBorders>
              <w:top w:val="nil"/>
              <w:left w:val="nil"/>
              <w:bottom w:val="single" w:sz="4" w:space="0" w:color="auto"/>
              <w:right w:val="single" w:sz="4" w:space="0" w:color="auto"/>
            </w:tcBorders>
            <w:shd w:val="clear" w:color="000000" w:fill="DAEEF3"/>
            <w:noWrap/>
            <w:vAlign w:val="bottom"/>
            <w:hideMark/>
          </w:tcPr>
          <w:p w14:paraId="2C510F64" w14:textId="77777777" w:rsidR="00F136E0" w:rsidRPr="006406B6" w:rsidRDefault="00F136E0" w:rsidP="00430C9B">
            <w:pPr>
              <w:widowControl/>
              <w:autoSpaceDE/>
              <w:autoSpaceDN/>
              <w:adjustRightInd/>
              <w:jc w:val="right"/>
              <w:rPr>
                <w:rFonts w:ascii="Times New Roman" w:hAnsi="Times New Roman" w:cs="Times New Roman"/>
                <w:b/>
                <w:bCs/>
                <w:sz w:val="22"/>
                <w:szCs w:val="22"/>
              </w:rPr>
            </w:pPr>
            <w:r w:rsidRPr="006406B6">
              <w:rPr>
                <w:rFonts w:ascii="Times New Roman" w:hAnsi="Times New Roman" w:cs="Times New Roman"/>
                <w:b/>
                <w:bCs/>
                <w:sz w:val="22"/>
                <w:szCs w:val="22"/>
              </w:rPr>
              <w:t>GENEL TOPLAM</w:t>
            </w:r>
          </w:p>
        </w:tc>
        <w:tc>
          <w:tcPr>
            <w:tcW w:w="784" w:type="dxa"/>
            <w:tcBorders>
              <w:top w:val="nil"/>
              <w:left w:val="nil"/>
              <w:bottom w:val="single" w:sz="4" w:space="0" w:color="auto"/>
              <w:right w:val="single" w:sz="4" w:space="0" w:color="auto"/>
            </w:tcBorders>
            <w:shd w:val="clear" w:color="000000" w:fill="DAEEF3"/>
            <w:noWrap/>
            <w:vAlign w:val="bottom"/>
            <w:hideMark/>
          </w:tcPr>
          <w:p w14:paraId="3CC849EB"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35</w:t>
            </w:r>
          </w:p>
        </w:tc>
        <w:tc>
          <w:tcPr>
            <w:tcW w:w="747" w:type="dxa"/>
            <w:tcBorders>
              <w:top w:val="nil"/>
              <w:left w:val="nil"/>
              <w:bottom w:val="single" w:sz="4" w:space="0" w:color="auto"/>
              <w:right w:val="single" w:sz="4" w:space="0" w:color="auto"/>
            </w:tcBorders>
            <w:shd w:val="clear" w:color="000000" w:fill="DAEEF3"/>
            <w:noWrap/>
            <w:vAlign w:val="bottom"/>
            <w:hideMark/>
          </w:tcPr>
          <w:p w14:paraId="6AC886FF"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37</w:t>
            </w:r>
          </w:p>
        </w:tc>
        <w:tc>
          <w:tcPr>
            <w:tcW w:w="883" w:type="dxa"/>
            <w:tcBorders>
              <w:top w:val="nil"/>
              <w:left w:val="nil"/>
              <w:bottom w:val="single" w:sz="4" w:space="0" w:color="auto"/>
              <w:right w:val="single" w:sz="4" w:space="0" w:color="auto"/>
            </w:tcBorders>
            <w:shd w:val="clear" w:color="000000" w:fill="DAEEF3"/>
            <w:vAlign w:val="center"/>
            <w:hideMark/>
          </w:tcPr>
          <w:p w14:paraId="29EFE18B" w14:textId="77777777" w:rsidR="00F136E0" w:rsidRPr="006406B6" w:rsidRDefault="00F136E0" w:rsidP="00430C9B">
            <w:pPr>
              <w:widowControl/>
              <w:autoSpaceDE/>
              <w:autoSpaceDN/>
              <w:adjustRightInd/>
              <w:jc w:val="center"/>
              <w:rPr>
                <w:rFonts w:ascii="Times New Roman" w:hAnsi="Times New Roman" w:cs="Times New Roman"/>
                <w:b/>
                <w:bCs/>
                <w:sz w:val="22"/>
                <w:szCs w:val="22"/>
              </w:rPr>
            </w:pPr>
            <w:r w:rsidRPr="006406B6">
              <w:rPr>
                <w:rFonts w:ascii="Times New Roman" w:hAnsi="Times New Roman" w:cs="Times New Roman"/>
                <w:b/>
                <w:bCs/>
                <w:sz w:val="22"/>
                <w:szCs w:val="22"/>
              </w:rPr>
              <w:t>72</w:t>
            </w:r>
          </w:p>
        </w:tc>
      </w:tr>
      <w:bookmarkEnd w:id="4"/>
    </w:tbl>
    <w:p w14:paraId="2F4074BF" w14:textId="77777777" w:rsidR="006406B6" w:rsidRDefault="006406B6" w:rsidP="006406B6">
      <w:pPr>
        <w:widowControl/>
        <w:autoSpaceDE/>
        <w:autoSpaceDN/>
        <w:adjustRightInd/>
        <w:spacing w:after="200" w:line="360" w:lineRule="auto"/>
        <w:jc w:val="both"/>
        <w:rPr>
          <w:rFonts w:ascii="Times New Roman" w:hAnsi="Times New Roman" w:cs="Times New Roman"/>
          <w:sz w:val="24"/>
          <w:szCs w:val="24"/>
        </w:rPr>
      </w:pPr>
    </w:p>
    <w:p w14:paraId="56CB938F" w14:textId="77777777" w:rsidR="006406B6" w:rsidRPr="006406B6" w:rsidRDefault="006406B6" w:rsidP="006406B6">
      <w:pPr>
        <w:widowControl/>
        <w:autoSpaceDE/>
        <w:autoSpaceDN/>
        <w:adjustRightInd/>
        <w:spacing w:after="200" w:line="360" w:lineRule="auto"/>
        <w:jc w:val="both"/>
        <w:rPr>
          <w:rFonts w:ascii="Times New Roman" w:hAnsi="Times New Roman" w:cs="Times New Roman"/>
          <w:sz w:val="24"/>
          <w:szCs w:val="24"/>
        </w:rPr>
      </w:pPr>
    </w:p>
    <w:p w14:paraId="5AE8C7ED" w14:textId="77777777" w:rsidR="006406B6" w:rsidRDefault="006406B6" w:rsidP="00AB0B3E">
      <w:pPr>
        <w:spacing w:line="276" w:lineRule="auto"/>
        <w:ind w:left="-142"/>
        <w:jc w:val="both"/>
        <w:rPr>
          <w:rFonts w:ascii="Times New Roman" w:eastAsia="Calibri" w:hAnsi="Times New Roman" w:cs="Times New Roman"/>
          <w:color w:val="000000"/>
          <w:sz w:val="24"/>
          <w:szCs w:val="24"/>
        </w:rPr>
      </w:pPr>
    </w:p>
    <w:p w14:paraId="2F4AB1B4" w14:textId="77777777" w:rsidR="00C95954" w:rsidRDefault="00C95954" w:rsidP="00AB0B3E">
      <w:pPr>
        <w:spacing w:line="276" w:lineRule="auto"/>
        <w:ind w:left="-142"/>
        <w:jc w:val="both"/>
        <w:rPr>
          <w:rFonts w:ascii="Times New Roman" w:eastAsia="Calibri" w:hAnsi="Times New Roman" w:cs="Times New Roman"/>
          <w:color w:val="000000"/>
          <w:sz w:val="24"/>
          <w:szCs w:val="24"/>
        </w:rPr>
      </w:pPr>
    </w:p>
    <w:p w14:paraId="5F9021BA" w14:textId="77777777" w:rsidR="00C95954" w:rsidRDefault="00C95954" w:rsidP="00AB0B3E">
      <w:pPr>
        <w:spacing w:line="276" w:lineRule="auto"/>
        <w:ind w:left="-142"/>
        <w:jc w:val="both"/>
        <w:rPr>
          <w:rFonts w:ascii="Times New Roman" w:eastAsia="Calibri" w:hAnsi="Times New Roman" w:cs="Times New Roman"/>
          <w:color w:val="000000"/>
          <w:sz w:val="24"/>
          <w:szCs w:val="24"/>
        </w:rPr>
      </w:pPr>
    </w:p>
    <w:p w14:paraId="376AC685" w14:textId="77777777" w:rsidR="00C95954" w:rsidRDefault="00C95954" w:rsidP="00AB0B3E">
      <w:pPr>
        <w:spacing w:line="276" w:lineRule="auto"/>
        <w:ind w:left="-142"/>
        <w:jc w:val="both"/>
        <w:rPr>
          <w:rFonts w:ascii="Times New Roman" w:eastAsia="Calibri" w:hAnsi="Times New Roman" w:cs="Times New Roman"/>
          <w:color w:val="000000"/>
          <w:sz w:val="24"/>
          <w:szCs w:val="24"/>
        </w:rPr>
      </w:pPr>
    </w:p>
    <w:p w14:paraId="164EB004" w14:textId="77777777" w:rsidR="00C95954" w:rsidRDefault="00C95954" w:rsidP="00AB0B3E">
      <w:pPr>
        <w:spacing w:line="276" w:lineRule="auto"/>
        <w:ind w:left="-142"/>
        <w:jc w:val="both"/>
        <w:rPr>
          <w:rFonts w:ascii="Times New Roman" w:eastAsia="Calibri" w:hAnsi="Times New Roman" w:cs="Times New Roman"/>
          <w:color w:val="000000"/>
          <w:sz w:val="24"/>
          <w:szCs w:val="24"/>
        </w:rPr>
        <w:sectPr w:rsidR="00C95954" w:rsidSect="002C5E22">
          <w:pgSz w:w="11906" w:h="16838"/>
          <w:pgMar w:top="720" w:right="720" w:bottom="82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340" w:type="dxa"/>
        <w:tblInd w:w="55" w:type="dxa"/>
        <w:tblCellMar>
          <w:left w:w="70" w:type="dxa"/>
          <w:right w:w="70" w:type="dxa"/>
        </w:tblCellMar>
        <w:tblLook w:val="04A0" w:firstRow="1" w:lastRow="0" w:firstColumn="1" w:lastColumn="0" w:noHBand="0" w:noVBand="1"/>
      </w:tblPr>
      <w:tblGrid>
        <w:gridCol w:w="1058"/>
        <w:gridCol w:w="1471"/>
        <w:gridCol w:w="3700"/>
        <w:gridCol w:w="1078"/>
        <w:gridCol w:w="1553"/>
        <w:gridCol w:w="3144"/>
        <w:gridCol w:w="1534"/>
        <w:gridCol w:w="1802"/>
      </w:tblGrid>
      <w:tr w:rsidR="00C95954" w:rsidRPr="005E6F04" w14:paraId="2C05873A" w14:textId="77777777" w:rsidTr="00C95954">
        <w:trPr>
          <w:trHeight w:val="902"/>
        </w:trPr>
        <w:tc>
          <w:tcPr>
            <w:tcW w:w="105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3C338CE"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lastRenderedPageBreak/>
              <w:t>Ders/Staj</w:t>
            </w:r>
            <w:r w:rsidRPr="005E6F04">
              <w:rPr>
                <w:rFonts w:ascii="Times New Roman" w:hAnsi="Times New Roman" w:cs="Times New Roman"/>
                <w:b/>
                <w:bCs/>
                <w:color w:val="000000"/>
                <w:sz w:val="22"/>
                <w:szCs w:val="22"/>
              </w:rPr>
              <w:br/>
              <w:t>Kodu</w:t>
            </w:r>
          </w:p>
        </w:tc>
        <w:tc>
          <w:tcPr>
            <w:tcW w:w="1471" w:type="dxa"/>
            <w:tcBorders>
              <w:top w:val="single" w:sz="4" w:space="0" w:color="auto"/>
              <w:left w:val="nil"/>
              <w:bottom w:val="single" w:sz="4" w:space="0" w:color="auto"/>
              <w:right w:val="single" w:sz="4" w:space="0" w:color="auto"/>
            </w:tcBorders>
            <w:shd w:val="clear" w:color="000000" w:fill="DAEEF3"/>
            <w:vAlign w:val="center"/>
            <w:hideMark/>
          </w:tcPr>
          <w:p w14:paraId="53672F3F"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Semptom /Durum</w:t>
            </w:r>
          </w:p>
        </w:tc>
        <w:tc>
          <w:tcPr>
            <w:tcW w:w="3700" w:type="dxa"/>
            <w:tcBorders>
              <w:top w:val="single" w:sz="4" w:space="0" w:color="auto"/>
              <w:left w:val="nil"/>
              <w:bottom w:val="single" w:sz="4" w:space="0" w:color="auto"/>
              <w:right w:val="single" w:sz="4" w:space="0" w:color="auto"/>
            </w:tcBorders>
            <w:shd w:val="clear" w:color="000000" w:fill="DAEEF3"/>
            <w:vAlign w:val="center"/>
            <w:hideMark/>
          </w:tcPr>
          <w:p w14:paraId="388C59C1"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Hastalık /Klinik Problem</w:t>
            </w:r>
          </w:p>
        </w:tc>
        <w:tc>
          <w:tcPr>
            <w:tcW w:w="1078" w:type="dxa"/>
            <w:tcBorders>
              <w:top w:val="single" w:sz="4" w:space="0" w:color="auto"/>
              <w:left w:val="nil"/>
              <w:bottom w:val="single" w:sz="4" w:space="0" w:color="auto"/>
              <w:right w:val="single" w:sz="4" w:space="0" w:color="auto"/>
            </w:tcBorders>
            <w:shd w:val="clear" w:color="000000" w:fill="DAEEF3"/>
            <w:vAlign w:val="center"/>
            <w:hideMark/>
          </w:tcPr>
          <w:p w14:paraId="7B5C2118"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Öğrenme</w:t>
            </w:r>
            <w:r w:rsidRPr="005E6F04">
              <w:rPr>
                <w:rFonts w:ascii="Times New Roman" w:hAnsi="Times New Roman" w:cs="Times New Roman"/>
                <w:b/>
                <w:bCs/>
                <w:color w:val="000000"/>
                <w:sz w:val="22"/>
                <w:szCs w:val="22"/>
              </w:rPr>
              <w:br/>
              <w:t>Düzeyi</w:t>
            </w:r>
          </w:p>
        </w:tc>
        <w:tc>
          <w:tcPr>
            <w:tcW w:w="1553" w:type="dxa"/>
            <w:tcBorders>
              <w:top w:val="single" w:sz="4" w:space="0" w:color="auto"/>
              <w:left w:val="nil"/>
              <w:bottom w:val="single" w:sz="4" w:space="0" w:color="auto"/>
              <w:right w:val="single" w:sz="4" w:space="0" w:color="auto"/>
            </w:tcBorders>
            <w:shd w:val="clear" w:color="000000" w:fill="DAEEF3"/>
            <w:vAlign w:val="center"/>
            <w:hideMark/>
          </w:tcPr>
          <w:p w14:paraId="186E89B6"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Organ sistemi</w:t>
            </w:r>
          </w:p>
        </w:tc>
        <w:tc>
          <w:tcPr>
            <w:tcW w:w="3144" w:type="dxa"/>
            <w:tcBorders>
              <w:top w:val="single" w:sz="4" w:space="0" w:color="auto"/>
              <w:left w:val="nil"/>
              <w:bottom w:val="single" w:sz="4" w:space="0" w:color="auto"/>
              <w:right w:val="single" w:sz="4" w:space="0" w:color="auto"/>
            </w:tcBorders>
            <w:shd w:val="clear" w:color="000000" w:fill="DAEEF3"/>
            <w:vAlign w:val="center"/>
            <w:hideMark/>
          </w:tcPr>
          <w:p w14:paraId="63A5C57C"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Hekimlik uygulamaları</w:t>
            </w:r>
          </w:p>
        </w:tc>
        <w:tc>
          <w:tcPr>
            <w:tcW w:w="1534" w:type="dxa"/>
            <w:tcBorders>
              <w:top w:val="single" w:sz="4" w:space="0" w:color="auto"/>
              <w:left w:val="nil"/>
              <w:bottom w:val="single" w:sz="4" w:space="0" w:color="auto"/>
              <w:right w:val="single" w:sz="4" w:space="0" w:color="auto"/>
            </w:tcBorders>
            <w:shd w:val="clear" w:color="000000" w:fill="DAEEF3"/>
            <w:vAlign w:val="center"/>
            <w:hideMark/>
          </w:tcPr>
          <w:p w14:paraId="699612FE"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Öğrenme yöntemi</w:t>
            </w:r>
          </w:p>
        </w:tc>
        <w:tc>
          <w:tcPr>
            <w:tcW w:w="1802" w:type="dxa"/>
            <w:tcBorders>
              <w:top w:val="single" w:sz="4" w:space="0" w:color="auto"/>
              <w:left w:val="nil"/>
              <w:bottom w:val="single" w:sz="4" w:space="0" w:color="auto"/>
              <w:right w:val="single" w:sz="4" w:space="0" w:color="auto"/>
            </w:tcBorders>
            <w:shd w:val="clear" w:color="000000" w:fill="DAEEF3"/>
            <w:vAlign w:val="center"/>
            <w:hideMark/>
          </w:tcPr>
          <w:p w14:paraId="3D637829" w14:textId="77777777" w:rsidR="00C95954" w:rsidRPr="005E6F04" w:rsidRDefault="00C95954" w:rsidP="00C95954">
            <w:pPr>
              <w:widowControl/>
              <w:autoSpaceDE/>
              <w:autoSpaceDN/>
              <w:adjustRightInd/>
              <w:jc w:val="center"/>
              <w:rPr>
                <w:rFonts w:ascii="Times New Roman" w:hAnsi="Times New Roman" w:cs="Times New Roman"/>
                <w:b/>
                <w:bCs/>
                <w:color w:val="000000"/>
                <w:sz w:val="22"/>
                <w:szCs w:val="22"/>
              </w:rPr>
            </w:pPr>
            <w:r w:rsidRPr="005E6F04">
              <w:rPr>
                <w:rFonts w:ascii="Times New Roman" w:hAnsi="Times New Roman" w:cs="Times New Roman"/>
                <w:b/>
                <w:bCs/>
                <w:color w:val="000000"/>
                <w:sz w:val="22"/>
                <w:szCs w:val="22"/>
              </w:rPr>
              <w:t>Ölçme Değerlendirme</w:t>
            </w:r>
            <w:r w:rsidRPr="005E6F04">
              <w:rPr>
                <w:rFonts w:ascii="Times New Roman" w:hAnsi="Times New Roman" w:cs="Times New Roman"/>
                <w:b/>
                <w:bCs/>
                <w:color w:val="000000"/>
                <w:sz w:val="22"/>
                <w:szCs w:val="22"/>
              </w:rPr>
              <w:br/>
              <w:t>Yöntemi</w:t>
            </w:r>
          </w:p>
        </w:tc>
      </w:tr>
      <w:tr w:rsidR="00C95954" w:rsidRPr="005E6F04" w14:paraId="27E2D2A6" w14:textId="77777777" w:rsidTr="00C95954">
        <w:trPr>
          <w:trHeight w:val="949"/>
        </w:trPr>
        <w:tc>
          <w:tcPr>
            <w:tcW w:w="1058" w:type="dxa"/>
            <w:tcBorders>
              <w:top w:val="nil"/>
              <w:left w:val="single" w:sz="4" w:space="0" w:color="auto"/>
              <w:bottom w:val="nil"/>
              <w:right w:val="nil"/>
            </w:tcBorders>
            <w:noWrap/>
            <w:hideMark/>
          </w:tcPr>
          <w:p w14:paraId="6B2176B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vMerge w:val="restart"/>
            <w:tcBorders>
              <w:top w:val="nil"/>
              <w:left w:val="nil"/>
              <w:bottom w:val="nil"/>
              <w:right w:val="nil"/>
            </w:tcBorders>
            <w:hideMark/>
          </w:tcPr>
          <w:p w14:paraId="7DD5131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Nöroşirurjkal anatomi 1</w:t>
            </w:r>
          </w:p>
        </w:tc>
        <w:tc>
          <w:tcPr>
            <w:tcW w:w="3700" w:type="dxa"/>
            <w:tcBorders>
              <w:top w:val="nil"/>
              <w:left w:val="nil"/>
              <w:bottom w:val="nil"/>
              <w:right w:val="nil"/>
            </w:tcBorders>
            <w:hideMark/>
          </w:tcPr>
          <w:p w14:paraId="724B337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nil"/>
              <w:right w:val="nil"/>
            </w:tcBorders>
            <w:hideMark/>
          </w:tcPr>
          <w:p w14:paraId="4A019C9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A-K</w:t>
            </w:r>
          </w:p>
        </w:tc>
        <w:tc>
          <w:tcPr>
            <w:tcW w:w="1553" w:type="dxa"/>
            <w:tcBorders>
              <w:top w:val="nil"/>
              <w:left w:val="nil"/>
              <w:bottom w:val="nil"/>
              <w:right w:val="nil"/>
            </w:tcBorders>
            <w:hideMark/>
          </w:tcPr>
          <w:p w14:paraId="3AE22B2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Multisistem</w:t>
            </w:r>
          </w:p>
        </w:tc>
        <w:tc>
          <w:tcPr>
            <w:tcW w:w="3144" w:type="dxa"/>
            <w:tcBorders>
              <w:top w:val="nil"/>
              <w:left w:val="nil"/>
              <w:bottom w:val="nil"/>
              <w:right w:val="nil"/>
            </w:tcBorders>
            <w:hideMark/>
          </w:tcPr>
          <w:p w14:paraId="119E0A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7711249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67B50DE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gözlem ve değerlendirme</w:t>
            </w:r>
          </w:p>
        </w:tc>
      </w:tr>
      <w:tr w:rsidR="00C95954" w:rsidRPr="005E6F04" w14:paraId="7A731E49" w14:textId="77777777" w:rsidTr="00C95954">
        <w:trPr>
          <w:trHeight w:val="949"/>
        </w:trPr>
        <w:tc>
          <w:tcPr>
            <w:tcW w:w="1058" w:type="dxa"/>
            <w:tcBorders>
              <w:top w:val="nil"/>
              <w:left w:val="single" w:sz="4" w:space="0" w:color="auto"/>
              <w:bottom w:val="nil"/>
              <w:right w:val="nil"/>
            </w:tcBorders>
            <w:noWrap/>
            <w:hideMark/>
          </w:tcPr>
          <w:p w14:paraId="43B7F69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vMerge/>
            <w:tcBorders>
              <w:top w:val="nil"/>
              <w:left w:val="nil"/>
              <w:bottom w:val="nil"/>
              <w:right w:val="nil"/>
            </w:tcBorders>
            <w:vAlign w:val="center"/>
            <w:hideMark/>
          </w:tcPr>
          <w:p w14:paraId="037B888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353140B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Omurilik ve Omurga anatomisi</w:t>
            </w:r>
          </w:p>
        </w:tc>
        <w:tc>
          <w:tcPr>
            <w:tcW w:w="1078" w:type="dxa"/>
            <w:tcBorders>
              <w:top w:val="nil"/>
              <w:left w:val="nil"/>
              <w:bottom w:val="nil"/>
              <w:right w:val="nil"/>
            </w:tcBorders>
            <w:hideMark/>
          </w:tcPr>
          <w:p w14:paraId="3D8C839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TT</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A</w:t>
            </w:r>
          </w:p>
        </w:tc>
        <w:tc>
          <w:tcPr>
            <w:tcW w:w="1553" w:type="dxa"/>
            <w:tcBorders>
              <w:top w:val="nil"/>
              <w:left w:val="nil"/>
              <w:bottom w:val="nil"/>
              <w:right w:val="nil"/>
            </w:tcBorders>
            <w:hideMark/>
          </w:tcPr>
          <w:p w14:paraId="52A24E1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379BA93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Fizik Muayene</w:t>
            </w:r>
          </w:p>
        </w:tc>
        <w:tc>
          <w:tcPr>
            <w:tcW w:w="1534" w:type="dxa"/>
            <w:tcBorders>
              <w:top w:val="nil"/>
              <w:left w:val="nil"/>
              <w:bottom w:val="nil"/>
              <w:right w:val="nil"/>
            </w:tcBorders>
            <w:hideMark/>
          </w:tcPr>
          <w:p w14:paraId="69B6A3E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802" w:type="dxa"/>
            <w:tcBorders>
              <w:top w:val="nil"/>
              <w:left w:val="nil"/>
              <w:bottom w:val="nil"/>
              <w:right w:val="single" w:sz="4" w:space="0" w:color="auto"/>
            </w:tcBorders>
            <w:hideMark/>
          </w:tcPr>
          <w:p w14:paraId="1EBAAC5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770C6296" w14:textId="77777777" w:rsidTr="00C95954">
        <w:trPr>
          <w:trHeight w:val="633"/>
        </w:trPr>
        <w:tc>
          <w:tcPr>
            <w:tcW w:w="1058" w:type="dxa"/>
            <w:tcBorders>
              <w:top w:val="nil"/>
              <w:left w:val="single" w:sz="4" w:space="0" w:color="auto"/>
              <w:bottom w:val="nil"/>
              <w:right w:val="nil"/>
            </w:tcBorders>
            <w:noWrap/>
            <w:hideMark/>
          </w:tcPr>
          <w:p w14:paraId="2D5DC0B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vMerge/>
            <w:tcBorders>
              <w:top w:val="nil"/>
              <w:left w:val="nil"/>
              <w:bottom w:val="nil"/>
              <w:right w:val="nil"/>
            </w:tcBorders>
            <w:vAlign w:val="center"/>
            <w:hideMark/>
          </w:tcPr>
          <w:p w14:paraId="00B62EFB"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6834FD2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Beyin vasküler anatomisi</w:t>
            </w:r>
          </w:p>
        </w:tc>
        <w:tc>
          <w:tcPr>
            <w:tcW w:w="1078" w:type="dxa"/>
            <w:tcBorders>
              <w:top w:val="nil"/>
              <w:left w:val="nil"/>
              <w:bottom w:val="nil"/>
              <w:right w:val="nil"/>
            </w:tcBorders>
            <w:hideMark/>
          </w:tcPr>
          <w:p w14:paraId="53E0437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5D8A0FE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1491675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Kayıt Tutma, Raporlama ve Bildirim</w:t>
            </w:r>
          </w:p>
        </w:tc>
        <w:tc>
          <w:tcPr>
            <w:tcW w:w="1534" w:type="dxa"/>
            <w:tcBorders>
              <w:top w:val="nil"/>
              <w:left w:val="nil"/>
              <w:bottom w:val="nil"/>
              <w:right w:val="nil"/>
            </w:tcBorders>
            <w:hideMark/>
          </w:tcPr>
          <w:p w14:paraId="29372F1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4515F95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40332CA8" w14:textId="77777777" w:rsidTr="00C95954">
        <w:trPr>
          <w:trHeight w:val="949"/>
        </w:trPr>
        <w:tc>
          <w:tcPr>
            <w:tcW w:w="1058" w:type="dxa"/>
            <w:tcBorders>
              <w:top w:val="nil"/>
              <w:left w:val="single" w:sz="4" w:space="0" w:color="auto"/>
              <w:bottom w:val="nil"/>
              <w:right w:val="nil"/>
            </w:tcBorders>
            <w:noWrap/>
            <w:hideMark/>
          </w:tcPr>
          <w:p w14:paraId="312F13B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vMerge/>
            <w:tcBorders>
              <w:top w:val="nil"/>
              <w:left w:val="nil"/>
              <w:bottom w:val="nil"/>
              <w:right w:val="nil"/>
            </w:tcBorders>
            <w:vAlign w:val="center"/>
            <w:hideMark/>
          </w:tcPr>
          <w:p w14:paraId="7614642A"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75395C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Beyin ve kranyum anatomisi</w:t>
            </w:r>
          </w:p>
        </w:tc>
        <w:tc>
          <w:tcPr>
            <w:tcW w:w="1078" w:type="dxa"/>
            <w:tcBorders>
              <w:top w:val="nil"/>
              <w:left w:val="nil"/>
              <w:bottom w:val="nil"/>
              <w:right w:val="nil"/>
            </w:tcBorders>
            <w:hideMark/>
          </w:tcPr>
          <w:p w14:paraId="2CA6746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A</w:t>
            </w:r>
          </w:p>
        </w:tc>
        <w:tc>
          <w:tcPr>
            <w:tcW w:w="1553" w:type="dxa"/>
            <w:tcBorders>
              <w:top w:val="nil"/>
              <w:left w:val="nil"/>
              <w:bottom w:val="nil"/>
              <w:right w:val="nil"/>
            </w:tcBorders>
            <w:hideMark/>
          </w:tcPr>
          <w:p w14:paraId="08CB425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Multisistem</w:t>
            </w:r>
          </w:p>
        </w:tc>
        <w:tc>
          <w:tcPr>
            <w:tcW w:w="3144" w:type="dxa"/>
            <w:tcBorders>
              <w:top w:val="nil"/>
              <w:left w:val="nil"/>
              <w:bottom w:val="nil"/>
              <w:right w:val="nil"/>
            </w:tcBorders>
            <w:hideMark/>
          </w:tcPr>
          <w:p w14:paraId="78BDF28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Direkt radyografileri okuma ve değerlendirebilme</w:t>
            </w:r>
          </w:p>
        </w:tc>
        <w:tc>
          <w:tcPr>
            <w:tcW w:w="1534" w:type="dxa"/>
            <w:tcBorders>
              <w:top w:val="nil"/>
              <w:left w:val="nil"/>
              <w:bottom w:val="nil"/>
              <w:right w:val="nil"/>
            </w:tcBorders>
            <w:hideMark/>
          </w:tcPr>
          <w:p w14:paraId="2A0E11D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78CF350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56E08CA9" w14:textId="77777777" w:rsidTr="00C95954">
        <w:trPr>
          <w:trHeight w:val="1265"/>
        </w:trPr>
        <w:tc>
          <w:tcPr>
            <w:tcW w:w="1058" w:type="dxa"/>
            <w:tcBorders>
              <w:top w:val="nil"/>
              <w:left w:val="single" w:sz="4" w:space="0" w:color="auto"/>
              <w:bottom w:val="nil"/>
              <w:right w:val="nil"/>
            </w:tcBorders>
            <w:noWrap/>
            <w:hideMark/>
          </w:tcPr>
          <w:p w14:paraId="0645097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2188EB4E"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1CB7D758"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53CD13C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7D7D683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4F14613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Laboratuvar inceleme için istek formunu doldurabilme</w:t>
            </w:r>
          </w:p>
        </w:tc>
        <w:tc>
          <w:tcPr>
            <w:tcW w:w="1534" w:type="dxa"/>
            <w:tcBorders>
              <w:top w:val="nil"/>
              <w:left w:val="nil"/>
              <w:bottom w:val="nil"/>
              <w:right w:val="nil"/>
            </w:tcBorders>
            <w:hideMark/>
          </w:tcPr>
          <w:p w14:paraId="5BE28DC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öğrenme ve değerlendirme (MiniPET)</w:t>
            </w:r>
          </w:p>
        </w:tc>
        <w:tc>
          <w:tcPr>
            <w:tcW w:w="1802" w:type="dxa"/>
            <w:tcBorders>
              <w:top w:val="nil"/>
              <w:left w:val="nil"/>
              <w:bottom w:val="nil"/>
              <w:right w:val="single" w:sz="4" w:space="0" w:color="auto"/>
            </w:tcBorders>
            <w:hideMark/>
          </w:tcPr>
          <w:p w14:paraId="1D656BA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411294ED" w14:textId="77777777" w:rsidTr="00C95954">
        <w:trPr>
          <w:trHeight w:val="949"/>
        </w:trPr>
        <w:tc>
          <w:tcPr>
            <w:tcW w:w="1058" w:type="dxa"/>
            <w:tcBorders>
              <w:top w:val="nil"/>
              <w:left w:val="single" w:sz="4" w:space="0" w:color="auto"/>
              <w:bottom w:val="nil"/>
              <w:right w:val="nil"/>
            </w:tcBorders>
            <w:noWrap/>
            <w:hideMark/>
          </w:tcPr>
          <w:p w14:paraId="7F810D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4FB6C95"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C81546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588F4603"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0B7DB81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710BD30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Laboratuvar örneğini uygun koşullarda alabilme ve laboratuvara</w:t>
            </w:r>
          </w:p>
        </w:tc>
        <w:tc>
          <w:tcPr>
            <w:tcW w:w="1534" w:type="dxa"/>
            <w:tcBorders>
              <w:top w:val="nil"/>
              <w:left w:val="nil"/>
              <w:bottom w:val="nil"/>
              <w:right w:val="nil"/>
            </w:tcBorders>
            <w:hideMark/>
          </w:tcPr>
          <w:p w14:paraId="6DAC4FE5"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0681EA9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7D15264F" w14:textId="77777777" w:rsidTr="00C95954">
        <w:trPr>
          <w:trHeight w:val="316"/>
        </w:trPr>
        <w:tc>
          <w:tcPr>
            <w:tcW w:w="1058" w:type="dxa"/>
            <w:tcBorders>
              <w:top w:val="nil"/>
              <w:left w:val="single" w:sz="4" w:space="0" w:color="auto"/>
              <w:bottom w:val="nil"/>
              <w:right w:val="nil"/>
            </w:tcBorders>
            <w:noWrap/>
            <w:hideMark/>
          </w:tcPr>
          <w:p w14:paraId="00E826A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51FDDB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1289716D"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3DD12D8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1CCC601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678F609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ulaştırabilme</w:t>
            </w:r>
          </w:p>
        </w:tc>
        <w:tc>
          <w:tcPr>
            <w:tcW w:w="1534" w:type="dxa"/>
            <w:tcBorders>
              <w:top w:val="nil"/>
              <w:left w:val="nil"/>
              <w:bottom w:val="nil"/>
              <w:right w:val="nil"/>
            </w:tcBorders>
            <w:hideMark/>
          </w:tcPr>
          <w:p w14:paraId="02789171"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66704BB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F2E3427" w14:textId="77777777" w:rsidTr="00C95954">
        <w:trPr>
          <w:trHeight w:val="949"/>
        </w:trPr>
        <w:tc>
          <w:tcPr>
            <w:tcW w:w="1058" w:type="dxa"/>
            <w:tcBorders>
              <w:top w:val="nil"/>
              <w:left w:val="single" w:sz="4" w:space="0" w:color="auto"/>
              <w:bottom w:val="nil"/>
              <w:right w:val="nil"/>
            </w:tcBorders>
            <w:noWrap/>
            <w:hideMark/>
          </w:tcPr>
          <w:p w14:paraId="2F6BA77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5003BF4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3ACD816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78E9FCE5"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4397CB0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3154FD3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Tarama ve tanısal amaçlı inceleme sonuçlarını yorumlayabilme</w:t>
            </w:r>
          </w:p>
        </w:tc>
        <w:tc>
          <w:tcPr>
            <w:tcW w:w="1534" w:type="dxa"/>
            <w:tcBorders>
              <w:top w:val="nil"/>
              <w:left w:val="nil"/>
              <w:bottom w:val="nil"/>
              <w:right w:val="nil"/>
            </w:tcBorders>
            <w:hideMark/>
          </w:tcPr>
          <w:p w14:paraId="24825AB5"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37DE88A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3515C289" w14:textId="77777777" w:rsidTr="00C95954">
        <w:trPr>
          <w:trHeight w:val="316"/>
        </w:trPr>
        <w:tc>
          <w:tcPr>
            <w:tcW w:w="1058" w:type="dxa"/>
            <w:tcBorders>
              <w:top w:val="nil"/>
              <w:left w:val="single" w:sz="4" w:space="0" w:color="auto"/>
              <w:bottom w:val="nil"/>
              <w:right w:val="nil"/>
            </w:tcBorders>
            <w:noWrap/>
            <w:hideMark/>
          </w:tcPr>
          <w:p w14:paraId="5A93BE2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70F3572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426363B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79F5105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4981920E"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0ACD0E0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nil"/>
              <w:right w:val="nil"/>
            </w:tcBorders>
            <w:hideMark/>
          </w:tcPr>
          <w:p w14:paraId="779F4448"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340B6B0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0B078B77" w14:textId="77777777" w:rsidTr="00C95954">
        <w:trPr>
          <w:trHeight w:val="633"/>
        </w:trPr>
        <w:tc>
          <w:tcPr>
            <w:tcW w:w="1058" w:type="dxa"/>
            <w:tcBorders>
              <w:top w:val="nil"/>
              <w:left w:val="single" w:sz="4" w:space="0" w:color="auto"/>
              <w:bottom w:val="nil"/>
              <w:right w:val="nil"/>
            </w:tcBorders>
            <w:noWrap/>
            <w:hideMark/>
          </w:tcPr>
          <w:p w14:paraId="1ED4D73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65028F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2C40BED0"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4AE4E9AF"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4AE5BA4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6A2868F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Hava yolundaki yabancı cismi uygun manevra ile çıkarabilme</w:t>
            </w:r>
          </w:p>
        </w:tc>
        <w:tc>
          <w:tcPr>
            <w:tcW w:w="1534" w:type="dxa"/>
            <w:tcBorders>
              <w:top w:val="nil"/>
              <w:left w:val="nil"/>
              <w:bottom w:val="nil"/>
              <w:right w:val="nil"/>
            </w:tcBorders>
            <w:hideMark/>
          </w:tcPr>
          <w:p w14:paraId="2B4EF15E"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0E8E7AB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4598F438" w14:textId="77777777" w:rsidTr="00C95954">
        <w:trPr>
          <w:trHeight w:val="316"/>
        </w:trPr>
        <w:tc>
          <w:tcPr>
            <w:tcW w:w="1058" w:type="dxa"/>
            <w:tcBorders>
              <w:top w:val="nil"/>
              <w:left w:val="single" w:sz="4" w:space="0" w:color="auto"/>
              <w:bottom w:val="single" w:sz="4" w:space="0" w:color="auto"/>
              <w:right w:val="nil"/>
            </w:tcBorders>
            <w:noWrap/>
            <w:hideMark/>
          </w:tcPr>
          <w:p w14:paraId="3B7E0F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6E30EE7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6638E72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3009A01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7C50283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2A22A75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İdrar sondası takabilme</w:t>
            </w:r>
          </w:p>
        </w:tc>
        <w:tc>
          <w:tcPr>
            <w:tcW w:w="1534" w:type="dxa"/>
            <w:tcBorders>
              <w:top w:val="nil"/>
              <w:left w:val="nil"/>
              <w:bottom w:val="single" w:sz="4" w:space="0" w:color="auto"/>
              <w:right w:val="nil"/>
            </w:tcBorders>
            <w:hideMark/>
          </w:tcPr>
          <w:p w14:paraId="0E7B39E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2868553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7A639CBD" w14:textId="77777777" w:rsidTr="00C95954">
        <w:trPr>
          <w:trHeight w:val="949"/>
        </w:trPr>
        <w:tc>
          <w:tcPr>
            <w:tcW w:w="1058" w:type="dxa"/>
            <w:tcBorders>
              <w:top w:val="nil"/>
              <w:left w:val="single" w:sz="4" w:space="0" w:color="auto"/>
              <w:bottom w:val="nil"/>
              <w:right w:val="nil"/>
            </w:tcBorders>
            <w:noWrap/>
            <w:hideMark/>
          </w:tcPr>
          <w:p w14:paraId="17DDE3C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3677540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Nöroşirurjkal anatomi 2</w:t>
            </w:r>
          </w:p>
        </w:tc>
        <w:tc>
          <w:tcPr>
            <w:tcW w:w="3700" w:type="dxa"/>
            <w:tcBorders>
              <w:top w:val="nil"/>
              <w:left w:val="nil"/>
              <w:bottom w:val="nil"/>
              <w:right w:val="nil"/>
            </w:tcBorders>
            <w:hideMark/>
          </w:tcPr>
          <w:p w14:paraId="1ADF867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Beyin vasküler anatomisi</w:t>
            </w:r>
          </w:p>
        </w:tc>
        <w:tc>
          <w:tcPr>
            <w:tcW w:w="1078" w:type="dxa"/>
            <w:tcBorders>
              <w:top w:val="nil"/>
              <w:left w:val="nil"/>
              <w:bottom w:val="nil"/>
              <w:right w:val="nil"/>
            </w:tcBorders>
            <w:hideMark/>
          </w:tcPr>
          <w:p w14:paraId="0C36F2C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330C8AD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Kas-İskelet</w:t>
            </w:r>
          </w:p>
        </w:tc>
        <w:tc>
          <w:tcPr>
            <w:tcW w:w="3144" w:type="dxa"/>
            <w:tcBorders>
              <w:top w:val="nil"/>
              <w:left w:val="nil"/>
              <w:bottom w:val="nil"/>
              <w:right w:val="nil"/>
            </w:tcBorders>
            <w:hideMark/>
          </w:tcPr>
          <w:p w14:paraId="03365B8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5763121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802" w:type="dxa"/>
            <w:tcBorders>
              <w:top w:val="nil"/>
              <w:left w:val="nil"/>
              <w:bottom w:val="nil"/>
              <w:right w:val="single" w:sz="4" w:space="0" w:color="auto"/>
            </w:tcBorders>
            <w:hideMark/>
          </w:tcPr>
          <w:p w14:paraId="0EB96BA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105AC469" w14:textId="77777777" w:rsidTr="00C95954">
        <w:trPr>
          <w:trHeight w:val="633"/>
        </w:trPr>
        <w:tc>
          <w:tcPr>
            <w:tcW w:w="1058" w:type="dxa"/>
            <w:tcBorders>
              <w:top w:val="nil"/>
              <w:left w:val="single" w:sz="4" w:space="0" w:color="auto"/>
              <w:bottom w:val="nil"/>
              <w:right w:val="nil"/>
            </w:tcBorders>
            <w:noWrap/>
            <w:hideMark/>
          </w:tcPr>
          <w:p w14:paraId="5A80EBE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lastRenderedPageBreak/>
              <w:t> </w:t>
            </w:r>
          </w:p>
        </w:tc>
        <w:tc>
          <w:tcPr>
            <w:tcW w:w="1471" w:type="dxa"/>
            <w:tcBorders>
              <w:top w:val="nil"/>
              <w:left w:val="nil"/>
              <w:bottom w:val="nil"/>
              <w:right w:val="nil"/>
            </w:tcBorders>
            <w:hideMark/>
          </w:tcPr>
          <w:p w14:paraId="1EE6F6D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1D97EA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BOS ve Kafa İçi Basıncı</w:t>
            </w:r>
          </w:p>
        </w:tc>
        <w:tc>
          <w:tcPr>
            <w:tcW w:w="1078" w:type="dxa"/>
            <w:tcBorders>
              <w:top w:val="nil"/>
              <w:left w:val="nil"/>
              <w:bottom w:val="nil"/>
              <w:right w:val="nil"/>
            </w:tcBorders>
            <w:hideMark/>
          </w:tcPr>
          <w:p w14:paraId="68176E6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65F3142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Kas-İskelet</w:t>
            </w:r>
          </w:p>
        </w:tc>
        <w:tc>
          <w:tcPr>
            <w:tcW w:w="3144" w:type="dxa"/>
            <w:tcBorders>
              <w:top w:val="nil"/>
              <w:left w:val="nil"/>
              <w:bottom w:val="nil"/>
              <w:right w:val="nil"/>
            </w:tcBorders>
            <w:hideMark/>
          </w:tcPr>
          <w:p w14:paraId="3959C30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Baş</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boyun ve Nörolojil muayene</w:t>
            </w:r>
          </w:p>
        </w:tc>
        <w:tc>
          <w:tcPr>
            <w:tcW w:w="1534" w:type="dxa"/>
            <w:tcBorders>
              <w:top w:val="nil"/>
              <w:left w:val="nil"/>
              <w:bottom w:val="nil"/>
              <w:right w:val="nil"/>
            </w:tcBorders>
            <w:hideMark/>
          </w:tcPr>
          <w:p w14:paraId="439B1A9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3056E34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0D9EDA18" w14:textId="77777777" w:rsidTr="00C95954">
        <w:trPr>
          <w:trHeight w:val="949"/>
        </w:trPr>
        <w:tc>
          <w:tcPr>
            <w:tcW w:w="1058" w:type="dxa"/>
            <w:tcBorders>
              <w:top w:val="nil"/>
              <w:left w:val="single" w:sz="4" w:space="0" w:color="auto"/>
              <w:bottom w:val="single" w:sz="4" w:space="0" w:color="auto"/>
              <w:right w:val="nil"/>
            </w:tcBorders>
            <w:noWrap/>
            <w:hideMark/>
          </w:tcPr>
          <w:p w14:paraId="052DB5E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45A83CE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6234550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1078" w:type="dxa"/>
            <w:tcBorders>
              <w:top w:val="nil"/>
              <w:left w:val="nil"/>
              <w:bottom w:val="single" w:sz="4" w:space="0" w:color="auto"/>
              <w:right w:val="nil"/>
            </w:tcBorders>
            <w:hideMark/>
          </w:tcPr>
          <w:p w14:paraId="0CAF172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single" w:sz="4" w:space="0" w:color="auto"/>
              <w:right w:val="nil"/>
            </w:tcBorders>
            <w:hideMark/>
          </w:tcPr>
          <w:p w14:paraId="3419228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Multisistem</w:t>
            </w:r>
          </w:p>
        </w:tc>
        <w:tc>
          <w:tcPr>
            <w:tcW w:w="3144" w:type="dxa"/>
            <w:tcBorders>
              <w:top w:val="nil"/>
              <w:left w:val="nil"/>
              <w:bottom w:val="single" w:sz="4" w:space="0" w:color="auto"/>
              <w:right w:val="nil"/>
            </w:tcBorders>
            <w:hideMark/>
          </w:tcPr>
          <w:p w14:paraId="434EF86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Hastaları uygun biçimde sevk edebilme</w:t>
            </w:r>
          </w:p>
        </w:tc>
        <w:tc>
          <w:tcPr>
            <w:tcW w:w="1534" w:type="dxa"/>
            <w:tcBorders>
              <w:top w:val="nil"/>
              <w:left w:val="nil"/>
              <w:bottom w:val="single" w:sz="4" w:space="0" w:color="auto"/>
              <w:right w:val="nil"/>
            </w:tcBorders>
            <w:hideMark/>
          </w:tcPr>
          <w:p w14:paraId="479B587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single" w:sz="4" w:space="0" w:color="auto"/>
              <w:right w:val="single" w:sz="4" w:space="0" w:color="auto"/>
            </w:tcBorders>
            <w:hideMark/>
          </w:tcPr>
          <w:p w14:paraId="2D9D7BB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0DB7028F" w14:textId="77777777" w:rsidTr="00C95954">
        <w:trPr>
          <w:trHeight w:val="949"/>
        </w:trPr>
        <w:tc>
          <w:tcPr>
            <w:tcW w:w="1058" w:type="dxa"/>
            <w:tcBorders>
              <w:top w:val="nil"/>
              <w:left w:val="single" w:sz="4" w:space="0" w:color="auto"/>
              <w:bottom w:val="nil"/>
              <w:right w:val="nil"/>
            </w:tcBorders>
            <w:noWrap/>
            <w:hideMark/>
          </w:tcPr>
          <w:p w14:paraId="2221855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7B04298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Takip-skalalar</w:t>
            </w:r>
          </w:p>
        </w:tc>
        <w:tc>
          <w:tcPr>
            <w:tcW w:w="3700" w:type="dxa"/>
            <w:tcBorders>
              <w:top w:val="nil"/>
              <w:left w:val="nil"/>
              <w:bottom w:val="nil"/>
              <w:right w:val="nil"/>
            </w:tcBorders>
            <w:hideMark/>
          </w:tcPr>
          <w:p w14:paraId="69BAD7B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Nöroşirurji ve rehabilitasyon</w:t>
            </w:r>
          </w:p>
        </w:tc>
        <w:tc>
          <w:tcPr>
            <w:tcW w:w="1078" w:type="dxa"/>
            <w:tcBorders>
              <w:top w:val="nil"/>
              <w:left w:val="nil"/>
              <w:bottom w:val="nil"/>
              <w:right w:val="nil"/>
            </w:tcBorders>
            <w:hideMark/>
          </w:tcPr>
          <w:p w14:paraId="3FF385D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w:t>
            </w:r>
          </w:p>
        </w:tc>
        <w:tc>
          <w:tcPr>
            <w:tcW w:w="1553" w:type="dxa"/>
            <w:tcBorders>
              <w:top w:val="nil"/>
              <w:left w:val="nil"/>
              <w:bottom w:val="nil"/>
              <w:right w:val="nil"/>
            </w:tcBorders>
            <w:hideMark/>
          </w:tcPr>
          <w:p w14:paraId="7C625F9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Multisistem</w:t>
            </w:r>
          </w:p>
        </w:tc>
        <w:tc>
          <w:tcPr>
            <w:tcW w:w="3144" w:type="dxa"/>
            <w:tcBorders>
              <w:top w:val="nil"/>
              <w:left w:val="nil"/>
              <w:bottom w:val="nil"/>
              <w:right w:val="nil"/>
            </w:tcBorders>
            <w:hideMark/>
          </w:tcPr>
          <w:p w14:paraId="64F9556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4C4E49E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802" w:type="dxa"/>
            <w:tcBorders>
              <w:top w:val="nil"/>
              <w:left w:val="nil"/>
              <w:bottom w:val="nil"/>
              <w:right w:val="single" w:sz="4" w:space="0" w:color="auto"/>
            </w:tcBorders>
            <w:hideMark/>
          </w:tcPr>
          <w:p w14:paraId="7275011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4CC70672" w14:textId="77777777" w:rsidTr="00C95954">
        <w:trPr>
          <w:trHeight w:val="633"/>
        </w:trPr>
        <w:tc>
          <w:tcPr>
            <w:tcW w:w="1058" w:type="dxa"/>
            <w:tcBorders>
              <w:top w:val="nil"/>
              <w:left w:val="single" w:sz="4" w:space="0" w:color="auto"/>
              <w:bottom w:val="single" w:sz="4" w:space="0" w:color="auto"/>
              <w:right w:val="nil"/>
            </w:tcBorders>
            <w:noWrap/>
            <w:hideMark/>
          </w:tcPr>
          <w:p w14:paraId="40E9D48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658B422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2A76408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Glskow Koma Sıkalası ve NöroşirurjikalTakip Skalaları</w:t>
            </w:r>
          </w:p>
        </w:tc>
        <w:tc>
          <w:tcPr>
            <w:tcW w:w="1078" w:type="dxa"/>
            <w:tcBorders>
              <w:top w:val="nil"/>
              <w:left w:val="nil"/>
              <w:bottom w:val="single" w:sz="4" w:space="0" w:color="auto"/>
              <w:right w:val="nil"/>
            </w:tcBorders>
            <w:hideMark/>
          </w:tcPr>
          <w:p w14:paraId="1595DA1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30DBE7B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7F56198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single" w:sz="4" w:space="0" w:color="auto"/>
              <w:right w:val="nil"/>
            </w:tcBorders>
            <w:hideMark/>
          </w:tcPr>
          <w:p w14:paraId="251DF7A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single" w:sz="4" w:space="0" w:color="auto"/>
              <w:right w:val="single" w:sz="4" w:space="0" w:color="auto"/>
            </w:tcBorders>
            <w:hideMark/>
          </w:tcPr>
          <w:p w14:paraId="09B3AB8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7DC98D73" w14:textId="77777777" w:rsidTr="00C95954">
        <w:trPr>
          <w:trHeight w:val="949"/>
        </w:trPr>
        <w:tc>
          <w:tcPr>
            <w:tcW w:w="1058" w:type="dxa"/>
            <w:tcBorders>
              <w:top w:val="nil"/>
              <w:left w:val="single" w:sz="4" w:space="0" w:color="auto"/>
              <w:bottom w:val="nil"/>
              <w:right w:val="nil"/>
            </w:tcBorders>
            <w:noWrap/>
            <w:hideMark/>
          </w:tcPr>
          <w:p w14:paraId="0A4F1F0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1867152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Kİbas1</w:t>
            </w:r>
          </w:p>
        </w:tc>
        <w:tc>
          <w:tcPr>
            <w:tcW w:w="3700" w:type="dxa"/>
            <w:tcBorders>
              <w:top w:val="nil"/>
              <w:left w:val="nil"/>
              <w:bottom w:val="nil"/>
              <w:right w:val="nil"/>
            </w:tcBorders>
            <w:hideMark/>
          </w:tcPr>
          <w:p w14:paraId="45A46F4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 .tümörleri</w:t>
            </w:r>
          </w:p>
        </w:tc>
        <w:tc>
          <w:tcPr>
            <w:tcW w:w="1078" w:type="dxa"/>
            <w:tcBorders>
              <w:top w:val="nil"/>
              <w:left w:val="nil"/>
              <w:bottom w:val="nil"/>
              <w:right w:val="nil"/>
            </w:tcBorders>
            <w:hideMark/>
          </w:tcPr>
          <w:p w14:paraId="504E1AB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nil"/>
              <w:right w:val="nil"/>
            </w:tcBorders>
            <w:hideMark/>
          </w:tcPr>
          <w:p w14:paraId="5F64889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nil"/>
              <w:right w:val="nil"/>
            </w:tcBorders>
            <w:hideMark/>
          </w:tcPr>
          <w:p w14:paraId="2EDA0BF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Nazogastrik sonda uygulayabilme</w:t>
            </w:r>
          </w:p>
        </w:tc>
        <w:tc>
          <w:tcPr>
            <w:tcW w:w="1534" w:type="dxa"/>
            <w:tcBorders>
              <w:top w:val="nil"/>
              <w:left w:val="nil"/>
              <w:bottom w:val="nil"/>
              <w:right w:val="nil"/>
            </w:tcBorders>
            <w:hideMark/>
          </w:tcPr>
          <w:p w14:paraId="7E08B74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2F6CD8E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2096C041" w14:textId="77777777" w:rsidTr="00C95954">
        <w:trPr>
          <w:trHeight w:val="949"/>
        </w:trPr>
        <w:tc>
          <w:tcPr>
            <w:tcW w:w="1058" w:type="dxa"/>
            <w:tcBorders>
              <w:top w:val="nil"/>
              <w:left w:val="single" w:sz="4" w:space="0" w:color="auto"/>
              <w:bottom w:val="nil"/>
              <w:right w:val="nil"/>
            </w:tcBorders>
            <w:noWrap/>
            <w:hideMark/>
          </w:tcPr>
          <w:p w14:paraId="384460D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324355C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5C3F301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Kafa travmalarında patolfizyoloji</w:t>
            </w:r>
          </w:p>
        </w:tc>
        <w:tc>
          <w:tcPr>
            <w:tcW w:w="1078" w:type="dxa"/>
            <w:tcBorders>
              <w:top w:val="nil"/>
              <w:left w:val="nil"/>
              <w:bottom w:val="nil"/>
              <w:right w:val="nil"/>
            </w:tcBorders>
            <w:hideMark/>
          </w:tcPr>
          <w:p w14:paraId="7F2529B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TT</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K</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İ</w:t>
            </w:r>
          </w:p>
        </w:tc>
        <w:tc>
          <w:tcPr>
            <w:tcW w:w="1553" w:type="dxa"/>
            <w:tcBorders>
              <w:top w:val="nil"/>
              <w:left w:val="nil"/>
              <w:bottom w:val="nil"/>
              <w:right w:val="nil"/>
            </w:tcBorders>
            <w:hideMark/>
          </w:tcPr>
          <w:p w14:paraId="4FBF1EC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Multisistem</w:t>
            </w:r>
          </w:p>
        </w:tc>
        <w:tc>
          <w:tcPr>
            <w:tcW w:w="3144" w:type="dxa"/>
            <w:tcBorders>
              <w:top w:val="nil"/>
              <w:left w:val="nil"/>
              <w:bottom w:val="nil"/>
              <w:right w:val="nil"/>
            </w:tcBorders>
            <w:hideMark/>
          </w:tcPr>
          <w:p w14:paraId="720BF64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4FF4010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802" w:type="dxa"/>
            <w:tcBorders>
              <w:top w:val="nil"/>
              <w:left w:val="nil"/>
              <w:bottom w:val="nil"/>
              <w:right w:val="single" w:sz="4" w:space="0" w:color="auto"/>
            </w:tcBorders>
            <w:hideMark/>
          </w:tcPr>
          <w:p w14:paraId="5ED8072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469FAE00" w14:textId="77777777" w:rsidTr="00C95954">
        <w:trPr>
          <w:trHeight w:val="633"/>
        </w:trPr>
        <w:tc>
          <w:tcPr>
            <w:tcW w:w="1058" w:type="dxa"/>
            <w:tcBorders>
              <w:top w:val="nil"/>
              <w:left w:val="single" w:sz="4" w:space="0" w:color="auto"/>
              <w:bottom w:val="nil"/>
              <w:right w:val="nil"/>
            </w:tcBorders>
            <w:noWrap/>
            <w:hideMark/>
          </w:tcPr>
          <w:p w14:paraId="525A3EB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B25397D"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E1B5B0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Nöroşirurjikal enfeksiyonlar</w:t>
            </w:r>
          </w:p>
        </w:tc>
        <w:tc>
          <w:tcPr>
            <w:tcW w:w="1078" w:type="dxa"/>
            <w:tcBorders>
              <w:top w:val="nil"/>
              <w:left w:val="nil"/>
              <w:bottom w:val="nil"/>
              <w:right w:val="nil"/>
            </w:tcBorders>
            <w:hideMark/>
          </w:tcPr>
          <w:p w14:paraId="4A802E0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3272A08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284462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1534" w:type="dxa"/>
            <w:tcBorders>
              <w:top w:val="nil"/>
              <w:left w:val="nil"/>
              <w:bottom w:val="nil"/>
              <w:right w:val="nil"/>
            </w:tcBorders>
            <w:hideMark/>
          </w:tcPr>
          <w:p w14:paraId="57846FC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0EC214A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0B39BBFE" w14:textId="77777777" w:rsidTr="00C95954">
        <w:trPr>
          <w:trHeight w:val="949"/>
        </w:trPr>
        <w:tc>
          <w:tcPr>
            <w:tcW w:w="1058" w:type="dxa"/>
            <w:tcBorders>
              <w:top w:val="nil"/>
              <w:left w:val="single" w:sz="4" w:space="0" w:color="auto"/>
              <w:bottom w:val="single" w:sz="4" w:space="0" w:color="auto"/>
              <w:right w:val="nil"/>
            </w:tcBorders>
            <w:noWrap/>
            <w:hideMark/>
          </w:tcPr>
          <w:p w14:paraId="76E3139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0073365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5EF7663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Serebrovasküler Kan akımı ve fizyolojisi</w:t>
            </w:r>
          </w:p>
        </w:tc>
        <w:tc>
          <w:tcPr>
            <w:tcW w:w="1078" w:type="dxa"/>
            <w:tcBorders>
              <w:top w:val="nil"/>
              <w:left w:val="nil"/>
              <w:bottom w:val="single" w:sz="4" w:space="0" w:color="auto"/>
              <w:right w:val="nil"/>
            </w:tcBorders>
            <w:hideMark/>
          </w:tcPr>
          <w:p w14:paraId="54192CF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64DDDA2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2E06609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34" w:type="dxa"/>
            <w:tcBorders>
              <w:top w:val="nil"/>
              <w:left w:val="nil"/>
              <w:bottom w:val="single" w:sz="4" w:space="0" w:color="auto"/>
              <w:right w:val="nil"/>
            </w:tcBorders>
            <w:hideMark/>
          </w:tcPr>
          <w:p w14:paraId="45B4153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single" w:sz="4" w:space="0" w:color="auto"/>
              <w:right w:val="single" w:sz="4" w:space="0" w:color="auto"/>
            </w:tcBorders>
            <w:hideMark/>
          </w:tcPr>
          <w:p w14:paraId="289F883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2D7512E1" w14:textId="77777777" w:rsidTr="00C95954">
        <w:trPr>
          <w:trHeight w:val="949"/>
        </w:trPr>
        <w:tc>
          <w:tcPr>
            <w:tcW w:w="1058" w:type="dxa"/>
            <w:tcBorders>
              <w:top w:val="nil"/>
              <w:left w:val="single" w:sz="4" w:space="0" w:color="auto"/>
              <w:bottom w:val="nil"/>
              <w:right w:val="nil"/>
            </w:tcBorders>
            <w:noWrap/>
            <w:hideMark/>
          </w:tcPr>
          <w:p w14:paraId="40EDA51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77E418F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Kibas 2</w:t>
            </w:r>
          </w:p>
        </w:tc>
        <w:tc>
          <w:tcPr>
            <w:tcW w:w="3700" w:type="dxa"/>
            <w:tcBorders>
              <w:top w:val="nil"/>
              <w:left w:val="nil"/>
              <w:bottom w:val="nil"/>
              <w:right w:val="nil"/>
            </w:tcBorders>
            <w:hideMark/>
          </w:tcPr>
          <w:p w14:paraId="049E5D8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Nöroşirurji Hastalarında Komorbidit dur</w:t>
            </w:r>
          </w:p>
        </w:tc>
        <w:tc>
          <w:tcPr>
            <w:tcW w:w="1078" w:type="dxa"/>
            <w:tcBorders>
              <w:top w:val="nil"/>
              <w:left w:val="nil"/>
              <w:bottom w:val="nil"/>
              <w:right w:val="nil"/>
            </w:tcBorders>
            <w:hideMark/>
          </w:tcPr>
          <w:p w14:paraId="4A76B48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46F8402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3CC249A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0491311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5114FE8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1F9CCF37" w14:textId="77777777" w:rsidTr="00C95954">
        <w:trPr>
          <w:trHeight w:val="949"/>
        </w:trPr>
        <w:tc>
          <w:tcPr>
            <w:tcW w:w="1058" w:type="dxa"/>
            <w:tcBorders>
              <w:top w:val="nil"/>
              <w:left w:val="single" w:sz="4" w:space="0" w:color="auto"/>
              <w:bottom w:val="nil"/>
              <w:right w:val="nil"/>
            </w:tcBorders>
            <w:noWrap/>
            <w:hideMark/>
          </w:tcPr>
          <w:p w14:paraId="7F61FE0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D5C416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7457F2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Nöroradyoloji</w:t>
            </w:r>
          </w:p>
        </w:tc>
        <w:tc>
          <w:tcPr>
            <w:tcW w:w="1078" w:type="dxa"/>
            <w:tcBorders>
              <w:top w:val="nil"/>
              <w:left w:val="nil"/>
              <w:bottom w:val="nil"/>
              <w:right w:val="nil"/>
            </w:tcBorders>
            <w:hideMark/>
          </w:tcPr>
          <w:p w14:paraId="102BF5A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017CC70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2AEB9DC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1534" w:type="dxa"/>
            <w:tcBorders>
              <w:top w:val="nil"/>
              <w:left w:val="nil"/>
              <w:bottom w:val="nil"/>
              <w:right w:val="nil"/>
            </w:tcBorders>
            <w:hideMark/>
          </w:tcPr>
          <w:p w14:paraId="2C108D0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802" w:type="dxa"/>
            <w:tcBorders>
              <w:top w:val="nil"/>
              <w:left w:val="nil"/>
              <w:bottom w:val="nil"/>
              <w:right w:val="single" w:sz="4" w:space="0" w:color="auto"/>
            </w:tcBorders>
            <w:hideMark/>
          </w:tcPr>
          <w:p w14:paraId="11FFDBB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44F5D55F" w14:textId="77777777" w:rsidTr="00C95954">
        <w:trPr>
          <w:trHeight w:val="633"/>
        </w:trPr>
        <w:tc>
          <w:tcPr>
            <w:tcW w:w="1058" w:type="dxa"/>
            <w:tcBorders>
              <w:top w:val="nil"/>
              <w:left w:val="single" w:sz="4" w:space="0" w:color="auto"/>
              <w:bottom w:val="nil"/>
              <w:right w:val="nil"/>
            </w:tcBorders>
            <w:noWrap/>
            <w:hideMark/>
          </w:tcPr>
          <w:p w14:paraId="5DC6370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838DE2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58AFEDA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Beyin Ölümü-Nöroradyoloji</w:t>
            </w:r>
          </w:p>
        </w:tc>
        <w:tc>
          <w:tcPr>
            <w:tcW w:w="1078" w:type="dxa"/>
            <w:tcBorders>
              <w:top w:val="nil"/>
              <w:left w:val="nil"/>
              <w:bottom w:val="nil"/>
              <w:right w:val="nil"/>
            </w:tcBorders>
            <w:hideMark/>
          </w:tcPr>
          <w:p w14:paraId="703C742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5A40281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6A4F28B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1534" w:type="dxa"/>
            <w:tcBorders>
              <w:top w:val="nil"/>
              <w:left w:val="nil"/>
              <w:bottom w:val="nil"/>
              <w:right w:val="nil"/>
            </w:tcBorders>
            <w:hideMark/>
          </w:tcPr>
          <w:p w14:paraId="79D9C1F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31F2A6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1371BE55" w14:textId="77777777" w:rsidTr="00C95954">
        <w:trPr>
          <w:trHeight w:val="949"/>
        </w:trPr>
        <w:tc>
          <w:tcPr>
            <w:tcW w:w="1058" w:type="dxa"/>
            <w:tcBorders>
              <w:top w:val="nil"/>
              <w:left w:val="single" w:sz="4" w:space="0" w:color="auto"/>
              <w:bottom w:val="nil"/>
              <w:right w:val="nil"/>
            </w:tcBorders>
            <w:noWrap/>
            <w:hideMark/>
          </w:tcPr>
          <w:p w14:paraId="2607819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090457A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6A35F9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Acil Nöroşirurjikal Muayene</w:t>
            </w:r>
          </w:p>
        </w:tc>
        <w:tc>
          <w:tcPr>
            <w:tcW w:w="1078" w:type="dxa"/>
            <w:tcBorders>
              <w:top w:val="nil"/>
              <w:left w:val="nil"/>
              <w:bottom w:val="nil"/>
              <w:right w:val="nil"/>
            </w:tcBorders>
            <w:hideMark/>
          </w:tcPr>
          <w:p w14:paraId="4495CC2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A</w:t>
            </w:r>
          </w:p>
        </w:tc>
        <w:tc>
          <w:tcPr>
            <w:tcW w:w="1553" w:type="dxa"/>
            <w:tcBorders>
              <w:top w:val="nil"/>
              <w:left w:val="nil"/>
              <w:bottom w:val="nil"/>
              <w:right w:val="nil"/>
            </w:tcBorders>
            <w:hideMark/>
          </w:tcPr>
          <w:p w14:paraId="41C536B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45D1598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Radyolojik değerlendirme</w:t>
            </w:r>
          </w:p>
        </w:tc>
        <w:tc>
          <w:tcPr>
            <w:tcW w:w="1534" w:type="dxa"/>
            <w:tcBorders>
              <w:top w:val="nil"/>
              <w:left w:val="nil"/>
              <w:bottom w:val="nil"/>
              <w:right w:val="nil"/>
            </w:tcBorders>
            <w:hideMark/>
          </w:tcPr>
          <w:p w14:paraId="0B63A53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08C5484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4170B52F" w14:textId="77777777" w:rsidTr="00C95954">
        <w:trPr>
          <w:trHeight w:val="1265"/>
        </w:trPr>
        <w:tc>
          <w:tcPr>
            <w:tcW w:w="1058" w:type="dxa"/>
            <w:tcBorders>
              <w:top w:val="nil"/>
              <w:left w:val="single" w:sz="4" w:space="0" w:color="auto"/>
              <w:bottom w:val="nil"/>
              <w:right w:val="nil"/>
            </w:tcBorders>
            <w:noWrap/>
            <w:hideMark/>
          </w:tcPr>
          <w:p w14:paraId="0D9F78C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lastRenderedPageBreak/>
              <w:t> </w:t>
            </w:r>
          </w:p>
        </w:tc>
        <w:tc>
          <w:tcPr>
            <w:tcW w:w="1471" w:type="dxa"/>
            <w:tcBorders>
              <w:top w:val="nil"/>
              <w:left w:val="nil"/>
              <w:bottom w:val="nil"/>
              <w:right w:val="nil"/>
            </w:tcBorders>
            <w:hideMark/>
          </w:tcPr>
          <w:p w14:paraId="39E84E98"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201BE5D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Fizik Muayene</w:t>
            </w:r>
          </w:p>
        </w:tc>
        <w:tc>
          <w:tcPr>
            <w:tcW w:w="1078" w:type="dxa"/>
            <w:tcBorders>
              <w:top w:val="nil"/>
              <w:left w:val="nil"/>
              <w:bottom w:val="nil"/>
              <w:right w:val="nil"/>
            </w:tcBorders>
            <w:hideMark/>
          </w:tcPr>
          <w:p w14:paraId="694CA9DD"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3D1D77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2E89B84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nil"/>
              <w:right w:val="nil"/>
            </w:tcBorders>
            <w:hideMark/>
          </w:tcPr>
          <w:p w14:paraId="746E8C1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öğrenme ve değerlendirme (MiniPET)</w:t>
            </w:r>
          </w:p>
        </w:tc>
        <w:tc>
          <w:tcPr>
            <w:tcW w:w="1802" w:type="dxa"/>
            <w:tcBorders>
              <w:top w:val="nil"/>
              <w:left w:val="nil"/>
              <w:bottom w:val="nil"/>
              <w:right w:val="single" w:sz="4" w:space="0" w:color="auto"/>
            </w:tcBorders>
            <w:hideMark/>
          </w:tcPr>
          <w:p w14:paraId="5000956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EA9D98D" w14:textId="77777777" w:rsidTr="00C95954">
        <w:trPr>
          <w:trHeight w:val="633"/>
        </w:trPr>
        <w:tc>
          <w:tcPr>
            <w:tcW w:w="1058" w:type="dxa"/>
            <w:tcBorders>
              <w:top w:val="nil"/>
              <w:left w:val="single" w:sz="4" w:space="0" w:color="auto"/>
              <w:bottom w:val="single" w:sz="4" w:space="0" w:color="auto"/>
              <w:right w:val="nil"/>
            </w:tcBorders>
            <w:noWrap/>
            <w:hideMark/>
          </w:tcPr>
          <w:p w14:paraId="1BE3B65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09D6575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7EE229A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4564E59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4AC8269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7B7E830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Nazogastrik sonda uygulayabilme</w:t>
            </w:r>
          </w:p>
        </w:tc>
        <w:tc>
          <w:tcPr>
            <w:tcW w:w="1534" w:type="dxa"/>
            <w:tcBorders>
              <w:top w:val="nil"/>
              <w:left w:val="nil"/>
              <w:bottom w:val="single" w:sz="4" w:space="0" w:color="auto"/>
              <w:right w:val="nil"/>
            </w:tcBorders>
            <w:hideMark/>
          </w:tcPr>
          <w:p w14:paraId="3F7527D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0C853E0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73EEDE1F" w14:textId="77777777" w:rsidTr="00C95954">
        <w:trPr>
          <w:trHeight w:val="949"/>
        </w:trPr>
        <w:tc>
          <w:tcPr>
            <w:tcW w:w="1058" w:type="dxa"/>
            <w:tcBorders>
              <w:top w:val="nil"/>
              <w:left w:val="single" w:sz="4" w:space="0" w:color="auto"/>
              <w:bottom w:val="nil"/>
              <w:right w:val="nil"/>
            </w:tcBorders>
            <w:noWrap/>
            <w:hideMark/>
          </w:tcPr>
          <w:p w14:paraId="050BE0D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33BDAA9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Kibas 3</w:t>
            </w:r>
          </w:p>
        </w:tc>
        <w:tc>
          <w:tcPr>
            <w:tcW w:w="3700" w:type="dxa"/>
            <w:tcBorders>
              <w:top w:val="nil"/>
              <w:left w:val="nil"/>
              <w:bottom w:val="nil"/>
              <w:right w:val="nil"/>
            </w:tcBorders>
            <w:hideMark/>
          </w:tcPr>
          <w:p w14:paraId="0E4640D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w:t>
            </w:r>
            <w:r w:rsidR="00AF744F">
              <w:rPr>
                <w:rFonts w:ascii="Times New Roman" w:hAnsi="Times New Roman" w:cs="Times New Roman"/>
                <w:color w:val="000000"/>
                <w:sz w:val="22"/>
                <w:szCs w:val="22"/>
              </w:rPr>
              <w:t>e</w:t>
            </w:r>
            <w:r w:rsidRPr="005E6F04">
              <w:rPr>
                <w:rFonts w:ascii="Times New Roman" w:hAnsi="Times New Roman" w:cs="Times New Roman"/>
                <w:color w:val="000000"/>
                <w:sz w:val="22"/>
                <w:szCs w:val="22"/>
              </w:rPr>
              <w:t>rebrovasküler Kan akımı ve fizyolojisi</w:t>
            </w:r>
          </w:p>
        </w:tc>
        <w:tc>
          <w:tcPr>
            <w:tcW w:w="1078" w:type="dxa"/>
            <w:tcBorders>
              <w:top w:val="nil"/>
              <w:left w:val="nil"/>
              <w:bottom w:val="nil"/>
              <w:right w:val="nil"/>
            </w:tcBorders>
            <w:hideMark/>
          </w:tcPr>
          <w:p w14:paraId="3831633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59B85E9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1112B63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15E5BF5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29E93DA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52C7C8B4" w14:textId="77777777" w:rsidTr="00C95954">
        <w:trPr>
          <w:trHeight w:val="949"/>
        </w:trPr>
        <w:tc>
          <w:tcPr>
            <w:tcW w:w="1058" w:type="dxa"/>
            <w:tcBorders>
              <w:top w:val="nil"/>
              <w:left w:val="single" w:sz="4" w:space="0" w:color="auto"/>
              <w:bottom w:val="nil"/>
              <w:right w:val="nil"/>
            </w:tcBorders>
            <w:noWrap/>
            <w:hideMark/>
          </w:tcPr>
          <w:p w14:paraId="2DCC3CC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0F447F5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51D5759B"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050DAF1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790237B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Periferik Sinir Sistemi</w:t>
            </w:r>
          </w:p>
        </w:tc>
        <w:tc>
          <w:tcPr>
            <w:tcW w:w="3144" w:type="dxa"/>
            <w:tcBorders>
              <w:top w:val="nil"/>
              <w:left w:val="nil"/>
              <w:bottom w:val="nil"/>
              <w:right w:val="nil"/>
            </w:tcBorders>
            <w:hideMark/>
          </w:tcPr>
          <w:p w14:paraId="6520D3E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Çocuk ve yenidoğan muayenesi</w:t>
            </w:r>
          </w:p>
        </w:tc>
        <w:tc>
          <w:tcPr>
            <w:tcW w:w="1534" w:type="dxa"/>
            <w:tcBorders>
              <w:top w:val="nil"/>
              <w:left w:val="nil"/>
              <w:bottom w:val="nil"/>
              <w:right w:val="nil"/>
            </w:tcBorders>
            <w:hideMark/>
          </w:tcPr>
          <w:p w14:paraId="376D3B9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Servis ve poliklinik deneyimleri</w:t>
            </w:r>
          </w:p>
        </w:tc>
        <w:tc>
          <w:tcPr>
            <w:tcW w:w="1802" w:type="dxa"/>
            <w:tcBorders>
              <w:top w:val="nil"/>
              <w:left w:val="nil"/>
              <w:bottom w:val="nil"/>
              <w:right w:val="single" w:sz="4" w:space="0" w:color="auto"/>
            </w:tcBorders>
            <w:hideMark/>
          </w:tcPr>
          <w:p w14:paraId="7493524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33D15761" w14:textId="77777777" w:rsidTr="00C95954">
        <w:trPr>
          <w:trHeight w:val="633"/>
        </w:trPr>
        <w:tc>
          <w:tcPr>
            <w:tcW w:w="1058" w:type="dxa"/>
            <w:tcBorders>
              <w:top w:val="nil"/>
              <w:left w:val="single" w:sz="4" w:space="0" w:color="auto"/>
              <w:bottom w:val="nil"/>
              <w:right w:val="nil"/>
            </w:tcBorders>
            <w:noWrap/>
            <w:hideMark/>
          </w:tcPr>
          <w:p w14:paraId="556B7EA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7E7922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29DEE42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66E4251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596F59D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1FD6645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nil"/>
              <w:right w:val="nil"/>
            </w:tcBorders>
            <w:hideMark/>
          </w:tcPr>
          <w:p w14:paraId="7ED3881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141990B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165B37B2" w14:textId="77777777" w:rsidTr="00C95954">
        <w:trPr>
          <w:trHeight w:val="949"/>
        </w:trPr>
        <w:tc>
          <w:tcPr>
            <w:tcW w:w="1058" w:type="dxa"/>
            <w:tcBorders>
              <w:top w:val="nil"/>
              <w:left w:val="single" w:sz="4" w:space="0" w:color="auto"/>
              <w:bottom w:val="nil"/>
              <w:right w:val="nil"/>
            </w:tcBorders>
            <w:noWrap/>
            <w:hideMark/>
          </w:tcPr>
          <w:p w14:paraId="0112061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2B80A91A"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1E410E2"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25686331"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30B209A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392969B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Nazogastrik sonda uygulayabilme</w:t>
            </w:r>
          </w:p>
        </w:tc>
        <w:tc>
          <w:tcPr>
            <w:tcW w:w="1534" w:type="dxa"/>
            <w:tcBorders>
              <w:top w:val="nil"/>
              <w:left w:val="nil"/>
              <w:bottom w:val="nil"/>
              <w:right w:val="nil"/>
            </w:tcBorders>
            <w:hideMark/>
          </w:tcPr>
          <w:p w14:paraId="04C9F82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5341976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782B5C82" w14:textId="77777777" w:rsidTr="00C95954">
        <w:trPr>
          <w:trHeight w:val="1265"/>
        </w:trPr>
        <w:tc>
          <w:tcPr>
            <w:tcW w:w="1058" w:type="dxa"/>
            <w:tcBorders>
              <w:top w:val="nil"/>
              <w:left w:val="single" w:sz="4" w:space="0" w:color="auto"/>
              <w:bottom w:val="nil"/>
              <w:right w:val="nil"/>
            </w:tcBorders>
            <w:noWrap/>
            <w:hideMark/>
          </w:tcPr>
          <w:p w14:paraId="44746E3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41B644C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8792A43"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2B570703"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44B4BA2F"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64576A7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durum ve vital bulguların değerlendirilmesi</w:t>
            </w:r>
          </w:p>
        </w:tc>
        <w:tc>
          <w:tcPr>
            <w:tcW w:w="1534" w:type="dxa"/>
            <w:tcBorders>
              <w:top w:val="nil"/>
              <w:left w:val="nil"/>
              <w:bottom w:val="nil"/>
              <w:right w:val="nil"/>
            </w:tcBorders>
            <w:hideMark/>
          </w:tcPr>
          <w:p w14:paraId="089C962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İş başında öğrenme ve değerlendirme (MiniPET)</w:t>
            </w:r>
          </w:p>
        </w:tc>
        <w:tc>
          <w:tcPr>
            <w:tcW w:w="1802" w:type="dxa"/>
            <w:tcBorders>
              <w:top w:val="nil"/>
              <w:left w:val="nil"/>
              <w:bottom w:val="nil"/>
              <w:right w:val="single" w:sz="4" w:space="0" w:color="auto"/>
            </w:tcBorders>
            <w:hideMark/>
          </w:tcPr>
          <w:p w14:paraId="7A3902B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347D5A78" w14:textId="77777777" w:rsidTr="00C95954">
        <w:trPr>
          <w:trHeight w:val="633"/>
        </w:trPr>
        <w:tc>
          <w:tcPr>
            <w:tcW w:w="1058" w:type="dxa"/>
            <w:tcBorders>
              <w:top w:val="nil"/>
              <w:left w:val="single" w:sz="4" w:space="0" w:color="auto"/>
              <w:bottom w:val="nil"/>
              <w:right w:val="nil"/>
            </w:tcBorders>
            <w:noWrap/>
            <w:hideMark/>
          </w:tcPr>
          <w:p w14:paraId="3288E2A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486B40F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55A8DF1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4A840DA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470CFA1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57E31B3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Hastaları uygun biçimde sevk edebilme</w:t>
            </w:r>
          </w:p>
        </w:tc>
        <w:tc>
          <w:tcPr>
            <w:tcW w:w="1534" w:type="dxa"/>
            <w:tcBorders>
              <w:top w:val="nil"/>
              <w:left w:val="nil"/>
              <w:bottom w:val="nil"/>
              <w:right w:val="nil"/>
            </w:tcBorders>
            <w:hideMark/>
          </w:tcPr>
          <w:p w14:paraId="3E973B02"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4ABFA08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78F74C1C" w14:textId="77777777" w:rsidTr="00C95954">
        <w:trPr>
          <w:trHeight w:val="633"/>
        </w:trPr>
        <w:tc>
          <w:tcPr>
            <w:tcW w:w="1058" w:type="dxa"/>
            <w:tcBorders>
              <w:top w:val="nil"/>
              <w:left w:val="single" w:sz="4" w:space="0" w:color="auto"/>
              <w:bottom w:val="nil"/>
              <w:right w:val="nil"/>
            </w:tcBorders>
            <w:noWrap/>
            <w:hideMark/>
          </w:tcPr>
          <w:p w14:paraId="48046CC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CCD2D0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164594F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067010A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143BE9D5"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598639F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Hastanın uygun olarak taşınmasını sağlayabilme</w:t>
            </w:r>
          </w:p>
        </w:tc>
        <w:tc>
          <w:tcPr>
            <w:tcW w:w="1534" w:type="dxa"/>
            <w:tcBorders>
              <w:top w:val="nil"/>
              <w:left w:val="nil"/>
              <w:bottom w:val="nil"/>
              <w:right w:val="nil"/>
            </w:tcBorders>
            <w:hideMark/>
          </w:tcPr>
          <w:p w14:paraId="0D6A8B4E"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4B6EE94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03955AC" w14:textId="77777777" w:rsidTr="00C95954">
        <w:trPr>
          <w:trHeight w:val="633"/>
        </w:trPr>
        <w:tc>
          <w:tcPr>
            <w:tcW w:w="1058" w:type="dxa"/>
            <w:tcBorders>
              <w:top w:val="nil"/>
              <w:left w:val="single" w:sz="4" w:space="0" w:color="auto"/>
              <w:bottom w:val="single" w:sz="4" w:space="0" w:color="auto"/>
              <w:right w:val="nil"/>
            </w:tcBorders>
            <w:noWrap/>
            <w:hideMark/>
          </w:tcPr>
          <w:p w14:paraId="422FC4C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3D9D1B2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4F28641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5B95936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14450C0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37EBE73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Temel yaşam desteği sağlayabilme</w:t>
            </w:r>
          </w:p>
        </w:tc>
        <w:tc>
          <w:tcPr>
            <w:tcW w:w="1534" w:type="dxa"/>
            <w:tcBorders>
              <w:top w:val="nil"/>
              <w:left w:val="nil"/>
              <w:bottom w:val="single" w:sz="4" w:space="0" w:color="auto"/>
              <w:right w:val="nil"/>
            </w:tcBorders>
            <w:hideMark/>
          </w:tcPr>
          <w:p w14:paraId="70125EC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0BCA054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0665FAE7" w14:textId="77777777" w:rsidTr="00C95954">
        <w:trPr>
          <w:trHeight w:val="633"/>
        </w:trPr>
        <w:tc>
          <w:tcPr>
            <w:tcW w:w="1058" w:type="dxa"/>
            <w:tcBorders>
              <w:top w:val="nil"/>
              <w:left w:val="single" w:sz="4" w:space="0" w:color="auto"/>
              <w:bottom w:val="nil"/>
              <w:right w:val="nil"/>
            </w:tcBorders>
            <w:noWrap/>
            <w:hideMark/>
          </w:tcPr>
          <w:p w14:paraId="1298A25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0499C5C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Aciller ve Pediatri</w:t>
            </w:r>
          </w:p>
        </w:tc>
        <w:tc>
          <w:tcPr>
            <w:tcW w:w="3700" w:type="dxa"/>
            <w:tcBorders>
              <w:top w:val="nil"/>
              <w:left w:val="nil"/>
              <w:bottom w:val="nil"/>
              <w:right w:val="nil"/>
            </w:tcBorders>
            <w:hideMark/>
          </w:tcPr>
          <w:p w14:paraId="1A45C7D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Acil Nöroşirurji</w:t>
            </w:r>
          </w:p>
        </w:tc>
        <w:tc>
          <w:tcPr>
            <w:tcW w:w="1078" w:type="dxa"/>
            <w:tcBorders>
              <w:top w:val="nil"/>
              <w:left w:val="nil"/>
              <w:bottom w:val="nil"/>
              <w:right w:val="nil"/>
            </w:tcBorders>
            <w:hideMark/>
          </w:tcPr>
          <w:p w14:paraId="020FC3A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31D14A3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4517E49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40A9347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364EC19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3586070B" w14:textId="77777777" w:rsidTr="00C95954">
        <w:trPr>
          <w:trHeight w:val="949"/>
        </w:trPr>
        <w:tc>
          <w:tcPr>
            <w:tcW w:w="1058" w:type="dxa"/>
            <w:tcBorders>
              <w:top w:val="nil"/>
              <w:left w:val="single" w:sz="4" w:space="0" w:color="auto"/>
              <w:bottom w:val="nil"/>
              <w:right w:val="nil"/>
            </w:tcBorders>
            <w:noWrap/>
            <w:hideMark/>
          </w:tcPr>
          <w:p w14:paraId="11572E1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5890B8DE"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43110E8A"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0067A193"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22AE24E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0DCB452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1534" w:type="dxa"/>
            <w:tcBorders>
              <w:top w:val="nil"/>
              <w:left w:val="nil"/>
              <w:bottom w:val="nil"/>
              <w:right w:val="nil"/>
            </w:tcBorders>
            <w:hideMark/>
          </w:tcPr>
          <w:p w14:paraId="4A27F19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796BBED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54DDC2C7" w14:textId="77777777" w:rsidTr="00C95954">
        <w:trPr>
          <w:trHeight w:val="949"/>
        </w:trPr>
        <w:tc>
          <w:tcPr>
            <w:tcW w:w="1058" w:type="dxa"/>
            <w:tcBorders>
              <w:top w:val="nil"/>
              <w:left w:val="single" w:sz="4" w:space="0" w:color="auto"/>
              <w:bottom w:val="nil"/>
              <w:right w:val="nil"/>
            </w:tcBorders>
            <w:noWrap/>
            <w:hideMark/>
          </w:tcPr>
          <w:p w14:paraId="71C8F40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lastRenderedPageBreak/>
              <w:t> </w:t>
            </w:r>
          </w:p>
        </w:tc>
        <w:tc>
          <w:tcPr>
            <w:tcW w:w="1471" w:type="dxa"/>
            <w:tcBorders>
              <w:top w:val="nil"/>
              <w:left w:val="nil"/>
              <w:bottom w:val="nil"/>
              <w:right w:val="nil"/>
            </w:tcBorders>
            <w:hideMark/>
          </w:tcPr>
          <w:p w14:paraId="4547ACBB"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69BA4E4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Periferik Sinir Tümörler</w:t>
            </w:r>
          </w:p>
        </w:tc>
        <w:tc>
          <w:tcPr>
            <w:tcW w:w="1078" w:type="dxa"/>
            <w:tcBorders>
              <w:top w:val="nil"/>
              <w:left w:val="nil"/>
              <w:bottom w:val="nil"/>
              <w:right w:val="nil"/>
            </w:tcBorders>
            <w:hideMark/>
          </w:tcPr>
          <w:p w14:paraId="2B5A23E2"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3C1F550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190D51F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nil"/>
              <w:right w:val="nil"/>
            </w:tcBorders>
            <w:hideMark/>
          </w:tcPr>
          <w:p w14:paraId="2F0E76E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58F5482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3D4F5C47" w14:textId="77777777" w:rsidTr="00C95954">
        <w:trPr>
          <w:trHeight w:val="633"/>
        </w:trPr>
        <w:tc>
          <w:tcPr>
            <w:tcW w:w="1058" w:type="dxa"/>
            <w:tcBorders>
              <w:top w:val="nil"/>
              <w:left w:val="single" w:sz="4" w:space="0" w:color="auto"/>
              <w:bottom w:val="nil"/>
              <w:right w:val="nil"/>
            </w:tcBorders>
            <w:noWrap/>
            <w:hideMark/>
          </w:tcPr>
          <w:p w14:paraId="5A86387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A31F85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1A10EEC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16A54BF2"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5E5F3BDC"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0688429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Nazogastrik sonda uygulayabilme</w:t>
            </w:r>
          </w:p>
        </w:tc>
        <w:tc>
          <w:tcPr>
            <w:tcW w:w="1534" w:type="dxa"/>
            <w:tcBorders>
              <w:top w:val="nil"/>
              <w:left w:val="nil"/>
              <w:bottom w:val="nil"/>
              <w:right w:val="nil"/>
            </w:tcBorders>
            <w:hideMark/>
          </w:tcPr>
          <w:p w14:paraId="346E476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05B64A5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4D8D4657" w14:textId="77777777" w:rsidTr="00C95954">
        <w:trPr>
          <w:trHeight w:val="633"/>
        </w:trPr>
        <w:tc>
          <w:tcPr>
            <w:tcW w:w="1058" w:type="dxa"/>
            <w:tcBorders>
              <w:top w:val="nil"/>
              <w:left w:val="single" w:sz="4" w:space="0" w:color="auto"/>
              <w:bottom w:val="single" w:sz="4" w:space="0" w:color="auto"/>
              <w:right w:val="nil"/>
            </w:tcBorders>
            <w:noWrap/>
            <w:hideMark/>
          </w:tcPr>
          <w:p w14:paraId="2893D3C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4A2F634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1700CF0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1511E08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69E0923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6755E74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Hastaları uygun biçimde sevk edebilme</w:t>
            </w:r>
          </w:p>
        </w:tc>
        <w:tc>
          <w:tcPr>
            <w:tcW w:w="1534" w:type="dxa"/>
            <w:tcBorders>
              <w:top w:val="nil"/>
              <w:left w:val="nil"/>
              <w:bottom w:val="single" w:sz="4" w:space="0" w:color="auto"/>
              <w:right w:val="nil"/>
            </w:tcBorders>
            <w:hideMark/>
          </w:tcPr>
          <w:p w14:paraId="65974BF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784A182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1F1B53F" w14:textId="77777777" w:rsidTr="00C95954">
        <w:trPr>
          <w:trHeight w:val="633"/>
        </w:trPr>
        <w:tc>
          <w:tcPr>
            <w:tcW w:w="1058" w:type="dxa"/>
            <w:tcBorders>
              <w:top w:val="nil"/>
              <w:left w:val="single" w:sz="4" w:space="0" w:color="auto"/>
              <w:bottom w:val="nil"/>
              <w:right w:val="nil"/>
            </w:tcBorders>
            <w:noWrap/>
            <w:hideMark/>
          </w:tcPr>
          <w:p w14:paraId="3FD05E0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37B43E5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Ateş</w:t>
            </w:r>
          </w:p>
        </w:tc>
        <w:tc>
          <w:tcPr>
            <w:tcW w:w="3700" w:type="dxa"/>
            <w:tcBorders>
              <w:top w:val="nil"/>
              <w:left w:val="nil"/>
              <w:bottom w:val="nil"/>
              <w:right w:val="nil"/>
            </w:tcBorders>
            <w:hideMark/>
          </w:tcPr>
          <w:p w14:paraId="18C9270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Nöroşirurjikal enfeksiyonlar</w:t>
            </w:r>
          </w:p>
        </w:tc>
        <w:tc>
          <w:tcPr>
            <w:tcW w:w="1078" w:type="dxa"/>
            <w:tcBorders>
              <w:top w:val="nil"/>
              <w:left w:val="nil"/>
              <w:bottom w:val="nil"/>
              <w:right w:val="nil"/>
            </w:tcBorders>
            <w:hideMark/>
          </w:tcPr>
          <w:p w14:paraId="77EA84E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7AF900C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3D9EFBE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1732964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0ABBCE9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68DD28F5" w14:textId="77777777" w:rsidTr="00C95954">
        <w:trPr>
          <w:trHeight w:val="949"/>
        </w:trPr>
        <w:tc>
          <w:tcPr>
            <w:tcW w:w="1058" w:type="dxa"/>
            <w:tcBorders>
              <w:top w:val="nil"/>
              <w:left w:val="single" w:sz="4" w:space="0" w:color="auto"/>
              <w:bottom w:val="nil"/>
              <w:right w:val="nil"/>
            </w:tcBorders>
            <w:noWrap/>
            <w:hideMark/>
          </w:tcPr>
          <w:p w14:paraId="10C320C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28CD6BE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6BB14F30"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0C37CF3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w:t>
            </w:r>
          </w:p>
        </w:tc>
        <w:tc>
          <w:tcPr>
            <w:tcW w:w="1553" w:type="dxa"/>
            <w:tcBorders>
              <w:top w:val="nil"/>
              <w:left w:val="nil"/>
              <w:bottom w:val="nil"/>
              <w:right w:val="nil"/>
            </w:tcBorders>
            <w:hideMark/>
          </w:tcPr>
          <w:p w14:paraId="54151E5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4938B8C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nil"/>
              <w:right w:val="nil"/>
            </w:tcBorders>
            <w:hideMark/>
          </w:tcPr>
          <w:p w14:paraId="2015A2B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790FA94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846B160" w14:textId="77777777" w:rsidTr="00C95954">
        <w:trPr>
          <w:trHeight w:val="633"/>
        </w:trPr>
        <w:tc>
          <w:tcPr>
            <w:tcW w:w="1058" w:type="dxa"/>
            <w:tcBorders>
              <w:top w:val="nil"/>
              <w:left w:val="single" w:sz="4" w:space="0" w:color="auto"/>
              <w:bottom w:val="nil"/>
              <w:right w:val="nil"/>
            </w:tcBorders>
            <w:noWrap/>
            <w:hideMark/>
          </w:tcPr>
          <w:p w14:paraId="0779331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4FA8FAE0"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20AD4C3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33511ECA"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4A16F231"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6D560E3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Nazogastrik sonda uygulayabilme</w:t>
            </w:r>
          </w:p>
        </w:tc>
        <w:tc>
          <w:tcPr>
            <w:tcW w:w="1534" w:type="dxa"/>
            <w:tcBorders>
              <w:top w:val="nil"/>
              <w:left w:val="nil"/>
              <w:bottom w:val="nil"/>
              <w:right w:val="nil"/>
            </w:tcBorders>
            <w:hideMark/>
          </w:tcPr>
          <w:p w14:paraId="196CAB6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78F84A4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4157CD3A" w14:textId="77777777" w:rsidTr="00C95954">
        <w:trPr>
          <w:trHeight w:val="633"/>
        </w:trPr>
        <w:tc>
          <w:tcPr>
            <w:tcW w:w="1058" w:type="dxa"/>
            <w:tcBorders>
              <w:top w:val="nil"/>
              <w:left w:val="single" w:sz="4" w:space="0" w:color="auto"/>
              <w:bottom w:val="nil"/>
              <w:right w:val="nil"/>
            </w:tcBorders>
            <w:noWrap/>
            <w:hideMark/>
          </w:tcPr>
          <w:p w14:paraId="7B0FAE9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23A9438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2F904AEA"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4D96C7AD"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53" w:type="dxa"/>
            <w:tcBorders>
              <w:top w:val="nil"/>
              <w:left w:val="nil"/>
              <w:bottom w:val="nil"/>
              <w:right w:val="nil"/>
            </w:tcBorders>
            <w:hideMark/>
          </w:tcPr>
          <w:p w14:paraId="2C771B6E"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144" w:type="dxa"/>
            <w:tcBorders>
              <w:top w:val="nil"/>
              <w:left w:val="nil"/>
              <w:bottom w:val="nil"/>
              <w:right w:val="nil"/>
            </w:tcBorders>
            <w:hideMark/>
          </w:tcPr>
          <w:p w14:paraId="70640DC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Hastaları uygun biçimde sevk edebilme</w:t>
            </w:r>
          </w:p>
        </w:tc>
        <w:tc>
          <w:tcPr>
            <w:tcW w:w="1534" w:type="dxa"/>
            <w:tcBorders>
              <w:top w:val="nil"/>
              <w:left w:val="nil"/>
              <w:bottom w:val="nil"/>
              <w:right w:val="nil"/>
            </w:tcBorders>
            <w:hideMark/>
          </w:tcPr>
          <w:p w14:paraId="497225D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3B22CE7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987E660" w14:textId="77777777" w:rsidTr="00C95954">
        <w:trPr>
          <w:trHeight w:val="633"/>
        </w:trPr>
        <w:tc>
          <w:tcPr>
            <w:tcW w:w="1058" w:type="dxa"/>
            <w:tcBorders>
              <w:top w:val="nil"/>
              <w:left w:val="single" w:sz="4" w:space="0" w:color="auto"/>
              <w:bottom w:val="single" w:sz="4" w:space="0" w:color="auto"/>
              <w:right w:val="nil"/>
            </w:tcBorders>
            <w:noWrap/>
            <w:hideMark/>
          </w:tcPr>
          <w:p w14:paraId="6068F8A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3618A6B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6AC0983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799C58B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7E050D9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22E67BD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Direkt radyografileri okuma ve değerlendirebilme</w:t>
            </w:r>
          </w:p>
        </w:tc>
        <w:tc>
          <w:tcPr>
            <w:tcW w:w="1534" w:type="dxa"/>
            <w:tcBorders>
              <w:top w:val="nil"/>
              <w:left w:val="nil"/>
              <w:bottom w:val="single" w:sz="4" w:space="0" w:color="auto"/>
              <w:right w:val="nil"/>
            </w:tcBorders>
            <w:hideMark/>
          </w:tcPr>
          <w:p w14:paraId="7F2902C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635C5DD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4567DD2D" w14:textId="77777777" w:rsidTr="00C95954">
        <w:trPr>
          <w:trHeight w:val="633"/>
        </w:trPr>
        <w:tc>
          <w:tcPr>
            <w:tcW w:w="1058" w:type="dxa"/>
            <w:tcBorders>
              <w:top w:val="nil"/>
              <w:left w:val="single" w:sz="4" w:space="0" w:color="auto"/>
              <w:bottom w:val="nil"/>
              <w:right w:val="nil"/>
            </w:tcBorders>
            <w:noWrap/>
            <w:hideMark/>
          </w:tcPr>
          <w:p w14:paraId="1D9DEDB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4EB503C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Kafa Travmaları</w:t>
            </w:r>
          </w:p>
        </w:tc>
        <w:tc>
          <w:tcPr>
            <w:tcW w:w="3700" w:type="dxa"/>
            <w:tcBorders>
              <w:top w:val="nil"/>
              <w:left w:val="nil"/>
              <w:bottom w:val="nil"/>
              <w:right w:val="nil"/>
            </w:tcBorders>
            <w:hideMark/>
          </w:tcPr>
          <w:p w14:paraId="115DFC8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Kafa travmalarında medikal ve cerrahi tedavisi</w:t>
            </w:r>
          </w:p>
        </w:tc>
        <w:tc>
          <w:tcPr>
            <w:tcW w:w="1078" w:type="dxa"/>
            <w:tcBorders>
              <w:top w:val="nil"/>
              <w:left w:val="nil"/>
              <w:bottom w:val="nil"/>
              <w:right w:val="nil"/>
            </w:tcBorders>
            <w:hideMark/>
          </w:tcPr>
          <w:p w14:paraId="5DAC77D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3C7F506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B3D11B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70DE0C3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1188BA8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377B1AFC" w14:textId="77777777" w:rsidTr="00C95954">
        <w:trPr>
          <w:trHeight w:val="949"/>
        </w:trPr>
        <w:tc>
          <w:tcPr>
            <w:tcW w:w="1058" w:type="dxa"/>
            <w:tcBorders>
              <w:top w:val="nil"/>
              <w:left w:val="single" w:sz="4" w:space="0" w:color="auto"/>
              <w:bottom w:val="nil"/>
              <w:right w:val="nil"/>
            </w:tcBorders>
            <w:noWrap/>
            <w:hideMark/>
          </w:tcPr>
          <w:p w14:paraId="3C9CD9E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860ECA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6963AC2A"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2FD0BDD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w:t>
            </w:r>
          </w:p>
        </w:tc>
        <w:tc>
          <w:tcPr>
            <w:tcW w:w="1553" w:type="dxa"/>
            <w:tcBorders>
              <w:top w:val="nil"/>
              <w:left w:val="nil"/>
              <w:bottom w:val="nil"/>
              <w:right w:val="nil"/>
            </w:tcBorders>
            <w:hideMark/>
          </w:tcPr>
          <w:p w14:paraId="7610DC1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FD8548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nil"/>
              <w:right w:val="nil"/>
            </w:tcBorders>
            <w:hideMark/>
          </w:tcPr>
          <w:p w14:paraId="292F370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135ED0C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402692AB" w14:textId="77777777" w:rsidTr="00C95954">
        <w:trPr>
          <w:trHeight w:val="633"/>
        </w:trPr>
        <w:tc>
          <w:tcPr>
            <w:tcW w:w="1058" w:type="dxa"/>
            <w:tcBorders>
              <w:top w:val="nil"/>
              <w:left w:val="single" w:sz="4" w:space="0" w:color="auto"/>
              <w:bottom w:val="nil"/>
              <w:right w:val="nil"/>
            </w:tcBorders>
            <w:noWrap/>
            <w:hideMark/>
          </w:tcPr>
          <w:p w14:paraId="08C7091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56B4A580"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6B3DF9C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43A48F8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1B22088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03ADF38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Nazogastrik sonda uygulayabilme</w:t>
            </w:r>
          </w:p>
        </w:tc>
        <w:tc>
          <w:tcPr>
            <w:tcW w:w="1534" w:type="dxa"/>
            <w:tcBorders>
              <w:top w:val="nil"/>
              <w:left w:val="nil"/>
              <w:bottom w:val="nil"/>
              <w:right w:val="nil"/>
            </w:tcBorders>
            <w:hideMark/>
          </w:tcPr>
          <w:p w14:paraId="4363EBF0"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6B5F3FF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332F439D" w14:textId="77777777" w:rsidTr="00C95954">
        <w:trPr>
          <w:trHeight w:val="633"/>
        </w:trPr>
        <w:tc>
          <w:tcPr>
            <w:tcW w:w="1058" w:type="dxa"/>
            <w:tcBorders>
              <w:top w:val="nil"/>
              <w:left w:val="single" w:sz="4" w:space="0" w:color="auto"/>
              <w:bottom w:val="nil"/>
              <w:right w:val="nil"/>
            </w:tcBorders>
            <w:noWrap/>
            <w:hideMark/>
          </w:tcPr>
          <w:p w14:paraId="22D5882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74D53ECB"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33D6F0E7"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078" w:type="dxa"/>
            <w:tcBorders>
              <w:top w:val="nil"/>
              <w:left w:val="nil"/>
              <w:bottom w:val="nil"/>
              <w:right w:val="nil"/>
            </w:tcBorders>
            <w:hideMark/>
          </w:tcPr>
          <w:p w14:paraId="57E48AD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75AF011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55C8D46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Hastaları uygun biçimde sevk edebilme</w:t>
            </w:r>
          </w:p>
        </w:tc>
        <w:tc>
          <w:tcPr>
            <w:tcW w:w="1534" w:type="dxa"/>
            <w:tcBorders>
              <w:top w:val="nil"/>
              <w:left w:val="nil"/>
              <w:bottom w:val="nil"/>
              <w:right w:val="nil"/>
            </w:tcBorders>
            <w:hideMark/>
          </w:tcPr>
          <w:p w14:paraId="14892433"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6C3E758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0EF186C" w14:textId="77777777" w:rsidTr="00C95954">
        <w:trPr>
          <w:trHeight w:val="633"/>
        </w:trPr>
        <w:tc>
          <w:tcPr>
            <w:tcW w:w="1058" w:type="dxa"/>
            <w:tcBorders>
              <w:top w:val="nil"/>
              <w:left w:val="single" w:sz="4" w:space="0" w:color="auto"/>
              <w:bottom w:val="single" w:sz="4" w:space="0" w:color="auto"/>
              <w:right w:val="nil"/>
            </w:tcBorders>
            <w:noWrap/>
            <w:hideMark/>
          </w:tcPr>
          <w:p w14:paraId="37419ED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6B77C93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6D70244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022C2F5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single" w:sz="4" w:space="0" w:color="auto"/>
              <w:right w:val="nil"/>
            </w:tcBorders>
            <w:hideMark/>
          </w:tcPr>
          <w:p w14:paraId="74206F4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single" w:sz="4" w:space="0" w:color="auto"/>
              <w:right w:val="nil"/>
            </w:tcBorders>
            <w:hideMark/>
          </w:tcPr>
          <w:p w14:paraId="1B59AE6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Direkt radyografileri okuma ve değerlendirebilme</w:t>
            </w:r>
          </w:p>
        </w:tc>
        <w:tc>
          <w:tcPr>
            <w:tcW w:w="1534" w:type="dxa"/>
            <w:tcBorders>
              <w:top w:val="nil"/>
              <w:left w:val="nil"/>
              <w:bottom w:val="single" w:sz="4" w:space="0" w:color="auto"/>
              <w:right w:val="nil"/>
            </w:tcBorders>
            <w:hideMark/>
          </w:tcPr>
          <w:p w14:paraId="5A841AB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1901463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1883361E" w14:textId="77777777" w:rsidTr="00C95954">
        <w:trPr>
          <w:trHeight w:val="949"/>
        </w:trPr>
        <w:tc>
          <w:tcPr>
            <w:tcW w:w="1058" w:type="dxa"/>
            <w:tcBorders>
              <w:top w:val="nil"/>
              <w:left w:val="single" w:sz="4" w:space="0" w:color="auto"/>
              <w:bottom w:val="nil"/>
              <w:right w:val="nil"/>
            </w:tcBorders>
            <w:noWrap/>
            <w:hideMark/>
          </w:tcPr>
          <w:p w14:paraId="4F88D7C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4FCAC06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İskemi ve Omurga Travmaları 1</w:t>
            </w:r>
          </w:p>
        </w:tc>
        <w:tc>
          <w:tcPr>
            <w:tcW w:w="3700" w:type="dxa"/>
            <w:tcBorders>
              <w:top w:val="nil"/>
              <w:left w:val="nil"/>
              <w:bottom w:val="nil"/>
              <w:right w:val="nil"/>
            </w:tcBorders>
            <w:hideMark/>
          </w:tcPr>
          <w:p w14:paraId="304380A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Serebral iskemik hasarın tanı tedavisi</w:t>
            </w:r>
          </w:p>
        </w:tc>
        <w:tc>
          <w:tcPr>
            <w:tcW w:w="1078" w:type="dxa"/>
            <w:tcBorders>
              <w:top w:val="nil"/>
              <w:left w:val="nil"/>
              <w:bottom w:val="nil"/>
              <w:right w:val="nil"/>
            </w:tcBorders>
            <w:hideMark/>
          </w:tcPr>
          <w:p w14:paraId="28ABC66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r w:rsidRPr="005E6F04">
              <w:rPr>
                <w:rFonts w:ascii="Cambria Math" w:hAnsi="Cambria Math" w:cs="Cambria Math"/>
                <w:color w:val="000000"/>
                <w:sz w:val="22"/>
                <w:szCs w:val="22"/>
              </w:rPr>
              <w:t>‐</w:t>
            </w:r>
            <w:r w:rsidRPr="005E6F04">
              <w:rPr>
                <w:rFonts w:ascii="Times New Roman" w:hAnsi="Times New Roman" w:cs="Times New Roman"/>
                <w:color w:val="000000"/>
                <w:sz w:val="22"/>
                <w:szCs w:val="22"/>
              </w:rPr>
              <w:t>A</w:t>
            </w:r>
          </w:p>
        </w:tc>
        <w:tc>
          <w:tcPr>
            <w:tcW w:w="1553" w:type="dxa"/>
            <w:tcBorders>
              <w:top w:val="nil"/>
              <w:left w:val="nil"/>
              <w:bottom w:val="nil"/>
              <w:right w:val="nil"/>
            </w:tcBorders>
            <w:hideMark/>
          </w:tcPr>
          <w:p w14:paraId="60E77D0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2BB3D83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2D7BC1E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7FCA8CA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305833A6" w14:textId="77777777" w:rsidTr="00C95954">
        <w:trPr>
          <w:trHeight w:val="949"/>
        </w:trPr>
        <w:tc>
          <w:tcPr>
            <w:tcW w:w="1058" w:type="dxa"/>
            <w:tcBorders>
              <w:top w:val="nil"/>
              <w:left w:val="single" w:sz="4" w:space="0" w:color="auto"/>
              <w:bottom w:val="nil"/>
              <w:right w:val="nil"/>
            </w:tcBorders>
            <w:noWrap/>
            <w:hideMark/>
          </w:tcPr>
          <w:p w14:paraId="7CBFE72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lastRenderedPageBreak/>
              <w:t> </w:t>
            </w:r>
          </w:p>
        </w:tc>
        <w:tc>
          <w:tcPr>
            <w:tcW w:w="1471" w:type="dxa"/>
            <w:tcBorders>
              <w:top w:val="nil"/>
              <w:left w:val="nil"/>
              <w:bottom w:val="nil"/>
              <w:right w:val="nil"/>
            </w:tcBorders>
            <w:hideMark/>
          </w:tcPr>
          <w:p w14:paraId="69139D3B"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3083C72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İnme</w:t>
            </w:r>
          </w:p>
        </w:tc>
        <w:tc>
          <w:tcPr>
            <w:tcW w:w="1078" w:type="dxa"/>
            <w:tcBorders>
              <w:top w:val="nil"/>
              <w:left w:val="nil"/>
              <w:bottom w:val="nil"/>
              <w:right w:val="nil"/>
            </w:tcBorders>
            <w:hideMark/>
          </w:tcPr>
          <w:p w14:paraId="4A7C4AD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TT</w:t>
            </w:r>
          </w:p>
        </w:tc>
        <w:tc>
          <w:tcPr>
            <w:tcW w:w="1553" w:type="dxa"/>
            <w:tcBorders>
              <w:top w:val="nil"/>
              <w:left w:val="nil"/>
              <w:bottom w:val="nil"/>
              <w:right w:val="nil"/>
            </w:tcBorders>
            <w:hideMark/>
          </w:tcPr>
          <w:p w14:paraId="1D50A10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393E71D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Batın muayenesi</w:t>
            </w:r>
          </w:p>
        </w:tc>
        <w:tc>
          <w:tcPr>
            <w:tcW w:w="1534" w:type="dxa"/>
            <w:tcBorders>
              <w:top w:val="nil"/>
              <w:left w:val="nil"/>
              <w:bottom w:val="nil"/>
              <w:right w:val="nil"/>
            </w:tcBorders>
            <w:hideMark/>
          </w:tcPr>
          <w:p w14:paraId="2BA23F5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0A63C3B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611032C1" w14:textId="77777777" w:rsidTr="00C95954">
        <w:trPr>
          <w:trHeight w:val="949"/>
        </w:trPr>
        <w:tc>
          <w:tcPr>
            <w:tcW w:w="1058" w:type="dxa"/>
            <w:tcBorders>
              <w:top w:val="nil"/>
              <w:left w:val="single" w:sz="4" w:space="0" w:color="auto"/>
              <w:bottom w:val="nil"/>
              <w:right w:val="nil"/>
            </w:tcBorders>
            <w:noWrap/>
            <w:hideMark/>
          </w:tcPr>
          <w:p w14:paraId="42C23DE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30CE5FAD"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78393A9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Omurg Travmalarında patofizyoloji</w:t>
            </w:r>
          </w:p>
        </w:tc>
        <w:tc>
          <w:tcPr>
            <w:tcW w:w="1078" w:type="dxa"/>
            <w:tcBorders>
              <w:top w:val="nil"/>
              <w:left w:val="nil"/>
              <w:bottom w:val="nil"/>
              <w:right w:val="nil"/>
            </w:tcBorders>
            <w:hideMark/>
          </w:tcPr>
          <w:p w14:paraId="468AF09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5B3D341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5605132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Damar yolu açabilme</w:t>
            </w:r>
          </w:p>
        </w:tc>
        <w:tc>
          <w:tcPr>
            <w:tcW w:w="1534" w:type="dxa"/>
            <w:tcBorders>
              <w:top w:val="nil"/>
              <w:left w:val="nil"/>
              <w:bottom w:val="nil"/>
              <w:right w:val="nil"/>
            </w:tcBorders>
            <w:hideMark/>
          </w:tcPr>
          <w:p w14:paraId="1BBC981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2D2434F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0C8926D6" w14:textId="77777777" w:rsidTr="00C95954">
        <w:trPr>
          <w:trHeight w:val="633"/>
        </w:trPr>
        <w:tc>
          <w:tcPr>
            <w:tcW w:w="1058" w:type="dxa"/>
            <w:tcBorders>
              <w:top w:val="nil"/>
              <w:left w:val="single" w:sz="4" w:space="0" w:color="auto"/>
              <w:bottom w:val="single" w:sz="4" w:space="0" w:color="auto"/>
              <w:right w:val="nil"/>
            </w:tcBorders>
            <w:noWrap/>
            <w:hideMark/>
          </w:tcPr>
          <w:p w14:paraId="4578063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2892EEE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27E3F0F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6EA0979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A</w:t>
            </w:r>
          </w:p>
        </w:tc>
        <w:tc>
          <w:tcPr>
            <w:tcW w:w="1553" w:type="dxa"/>
            <w:tcBorders>
              <w:top w:val="nil"/>
              <w:left w:val="nil"/>
              <w:bottom w:val="single" w:sz="4" w:space="0" w:color="auto"/>
              <w:right w:val="nil"/>
            </w:tcBorders>
            <w:hideMark/>
          </w:tcPr>
          <w:p w14:paraId="21E43D7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single" w:sz="4" w:space="0" w:color="auto"/>
              <w:right w:val="nil"/>
            </w:tcBorders>
            <w:hideMark/>
          </w:tcPr>
          <w:p w14:paraId="4C17E91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34" w:type="dxa"/>
            <w:tcBorders>
              <w:top w:val="nil"/>
              <w:left w:val="nil"/>
              <w:bottom w:val="single" w:sz="4" w:space="0" w:color="auto"/>
              <w:right w:val="nil"/>
            </w:tcBorders>
            <w:hideMark/>
          </w:tcPr>
          <w:p w14:paraId="4C56A4F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3302C69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29440A24" w14:textId="77777777" w:rsidTr="00C95954">
        <w:trPr>
          <w:trHeight w:val="949"/>
        </w:trPr>
        <w:tc>
          <w:tcPr>
            <w:tcW w:w="1058" w:type="dxa"/>
            <w:tcBorders>
              <w:top w:val="nil"/>
              <w:left w:val="single" w:sz="4" w:space="0" w:color="auto"/>
              <w:bottom w:val="nil"/>
              <w:right w:val="nil"/>
            </w:tcBorders>
            <w:noWrap/>
            <w:hideMark/>
          </w:tcPr>
          <w:p w14:paraId="04A3980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130B94B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İskemi ve Omurga Travmaları 2</w:t>
            </w:r>
          </w:p>
        </w:tc>
        <w:tc>
          <w:tcPr>
            <w:tcW w:w="3700" w:type="dxa"/>
            <w:tcBorders>
              <w:top w:val="nil"/>
              <w:left w:val="nil"/>
              <w:bottom w:val="nil"/>
              <w:right w:val="nil"/>
            </w:tcBorders>
            <w:hideMark/>
          </w:tcPr>
          <w:p w14:paraId="3E55F4D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Beyin Tümörlerinde temel kavramlar</w:t>
            </w:r>
          </w:p>
        </w:tc>
        <w:tc>
          <w:tcPr>
            <w:tcW w:w="1078" w:type="dxa"/>
            <w:tcBorders>
              <w:top w:val="nil"/>
              <w:left w:val="nil"/>
              <w:bottom w:val="nil"/>
              <w:right w:val="nil"/>
            </w:tcBorders>
            <w:hideMark/>
          </w:tcPr>
          <w:p w14:paraId="029EE8A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2550DF0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2A8919D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68B2099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11273C6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0AF34B03" w14:textId="77777777" w:rsidTr="00C95954">
        <w:trPr>
          <w:trHeight w:val="949"/>
        </w:trPr>
        <w:tc>
          <w:tcPr>
            <w:tcW w:w="1058" w:type="dxa"/>
            <w:tcBorders>
              <w:top w:val="nil"/>
              <w:left w:val="single" w:sz="4" w:space="0" w:color="auto"/>
              <w:bottom w:val="single" w:sz="4" w:space="0" w:color="auto"/>
              <w:right w:val="nil"/>
            </w:tcBorders>
            <w:noWrap/>
            <w:hideMark/>
          </w:tcPr>
          <w:p w14:paraId="3245C3B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39715B7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4CCF530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Beyin tümörlerinin patolojisi ve sınıflandırılması</w:t>
            </w:r>
          </w:p>
        </w:tc>
        <w:tc>
          <w:tcPr>
            <w:tcW w:w="1078" w:type="dxa"/>
            <w:tcBorders>
              <w:top w:val="nil"/>
              <w:left w:val="nil"/>
              <w:bottom w:val="single" w:sz="4" w:space="0" w:color="auto"/>
              <w:right w:val="nil"/>
            </w:tcBorders>
            <w:hideMark/>
          </w:tcPr>
          <w:p w14:paraId="48B1091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4AB761A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7829D50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1534" w:type="dxa"/>
            <w:tcBorders>
              <w:top w:val="nil"/>
              <w:left w:val="nil"/>
              <w:bottom w:val="single" w:sz="4" w:space="0" w:color="auto"/>
              <w:right w:val="nil"/>
            </w:tcBorders>
            <w:hideMark/>
          </w:tcPr>
          <w:p w14:paraId="77DF32F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single" w:sz="4" w:space="0" w:color="auto"/>
              <w:right w:val="single" w:sz="4" w:space="0" w:color="auto"/>
            </w:tcBorders>
            <w:hideMark/>
          </w:tcPr>
          <w:p w14:paraId="48B2B5B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67C51D7C" w14:textId="77777777" w:rsidTr="00C95954">
        <w:trPr>
          <w:trHeight w:val="633"/>
        </w:trPr>
        <w:tc>
          <w:tcPr>
            <w:tcW w:w="1058" w:type="dxa"/>
            <w:tcBorders>
              <w:top w:val="nil"/>
              <w:left w:val="single" w:sz="4" w:space="0" w:color="auto"/>
              <w:bottom w:val="nil"/>
              <w:right w:val="nil"/>
            </w:tcBorders>
            <w:noWrap/>
            <w:hideMark/>
          </w:tcPr>
          <w:p w14:paraId="329177C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11ACBDE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Pediatrik Nöroşirurji</w:t>
            </w:r>
          </w:p>
        </w:tc>
        <w:tc>
          <w:tcPr>
            <w:tcW w:w="3700" w:type="dxa"/>
            <w:tcBorders>
              <w:top w:val="nil"/>
              <w:left w:val="nil"/>
              <w:bottom w:val="nil"/>
              <w:right w:val="nil"/>
            </w:tcBorders>
            <w:hideMark/>
          </w:tcPr>
          <w:p w14:paraId="2AFEDC2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Pediatrik Nöroşirırji</w:t>
            </w:r>
          </w:p>
        </w:tc>
        <w:tc>
          <w:tcPr>
            <w:tcW w:w="1078" w:type="dxa"/>
            <w:tcBorders>
              <w:top w:val="nil"/>
              <w:left w:val="nil"/>
              <w:bottom w:val="nil"/>
              <w:right w:val="nil"/>
            </w:tcBorders>
            <w:hideMark/>
          </w:tcPr>
          <w:p w14:paraId="0E50A0B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4631FFB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072CFA8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639328F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1F96659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1EA9DCE4" w14:textId="77777777" w:rsidTr="00C95954">
        <w:trPr>
          <w:trHeight w:val="949"/>
        </w:trPr>
        <w:tc>
          <w:tcPr>
            <w:tcW w:w="1058" w:type="dxa"/>
            <w:tcBorders>
              <w:top w:val="nil"/>
              <w:left w:val="single" w:sz="4" w:space="0" w:color="auto"/>
              <w:bottom w:val="nil"/>
              <w:right w:val="nil"/>
            </w:tcBorders>
            <w:noWrap/>
            <w:hideMark/>
          </w:tcPr>
          <w:p w14:paraId="10091C0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488412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0DD2246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Doğumsal malfarmasyonlar</w:t>
            </w:r>
          </w:p>
        </w:tc>
        <w:tc>
          <w:tcPr>
            <w:tcW w:w="1078" w:type="dxa"/>
            <w:tcBorders>
              <w:top w:val="nil"/>
              <w:left w:val="nil"/>
              <w:bottom w:val="nil"/>
              <w:right w:val="nil"/>
            </w:tcBorders>
            <w:hideMark/>
          </w:tcPr>
          <w:p w14:paraId="51CB6CC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p>
        </w:tc>
        <w:tc>
          <w:tcPr>
            <w:tcW w:w="1553" w:type="dxa"/>
            <w:tcBorders>
              <w:top w:val="nil"/>
              <w:left w:val="nil"/>
              <w:bottom w:val="nil"/>
              <w:right w:val="nil"/>
            </w:tcBorders>
            <w:hideMark/>
          </w:tcPr>
          <w:p w14:paraId="041883E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3B881F1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Nörolojik muayene</w:t>
            </w:r>
          </w:p>
        </w:tc>
        <w:tc>
          <w:tcPr>
            <w:tcW w:w="1534" w:type="dxa"/>
            <w:tcBorders>
              <w:top w:val="nil"/>
              <w:left w:val="nil"/>
              <w:bottom w:val="nil"/>
              <w:right w:val="nil"/>
            </w:tcBorders>
            <w:hideMark/>
          </w:tcPr>
          <w:p w14:paraId="701C77D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0F2F24F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716A45E7" w14:textId="77777777" w:rsidTr="00C95954">
        <w:trPr>
          <w:trHeight w:val="633"/>
        </w:trPr>
        <w:tc>
          <w:tcPr>
            <w:tcW w:w="1058" w:type="dxa"/>
            <w:tcBorders>
              <w:top w:val="nil"/>
              <w:left w:val="single" w:sz="4" w:space="0" w:color="auto"/>
              <w:bottom w:val="single" w:sz="4" w:space="0" w:color="auto"/>
              <w:right w:val="nil"/>
            </w:tcBorders>
            <w:noWrap/>
            <w:hideMark/>
          </w:tcPr>
          <w:p w14:paraId="758BE36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129FD8B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19488B9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Kraniosnastoslar ve kraniofasyal sendromlar</w:t>
            </w:r>
          </w:p>
        </w:tc>
        <w:tc>
          <w:tcPr>
            <w:tcW w:w="1078" w:type="dxa"/>
            <w:tcBorders>
              <w:top w:val="nil"/>
              <w:left w:val="nil"/>
              <w:bottom w:val="single" w:sz="4" w:space="0" w:color="auto"/>
              <w:right w:val="nil"/>
            </w:tcBorders>
            <w:hideMark/>
          </w:tcPr>
          <w:p w14:paraId="0F1EF2E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single" w:sz="4" w:space="0" w:color="auto"/>
              <w:right w:val="nil"/>
            </w:tcBorders>
            <w:hideMark/>
          </w:tcPr>
          <w:p w14:paraId="315A18E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single" w:sz="4" w:space="0" w:color="auto"/>
              <w:right w:val="nil"/>
            </w:tcBorders>
            <w:hideMark/>
          </w:tcPr>
          <w:p w14:paraId="6879651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34" w:type="dxa"/>
            <w:tcBorders>
              <w:top w:val="nil"/>
              <w:left w:val="nil"/>
              <w:bottom w:val="single" w:sz="4" w:space="0" w:color="auto"/>
              <w:right w:val="nil"/>
            </w:tcBorders>
            <w:hideMark/>
          </w:tcPr>
          <w:p w14:paraId="142774F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48BF63F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60ECAA64" w14:textId="77777777" w:rsidTr="00C95954">
        <w:trPr>
          <w:trHeight w:val="949"/>
        </w:trPr>
        <w:tc>
          <w:tcPr>
            <w:tcW w:w="1058" w:type="dxa"/>
            <w:tcBorders>
              <w:top w:val="nil"/>
              <w:left w:val="single" w:sz="4" w:space="0" w:color="auto"/>
              <w:bottom w:val="nil"/>
              <w:right w:val="nil"/>
            </w:tcBorders>
            <w:noWrap/>
            <w:hideMark/>
          </w:tcPr>
          <w:p w14:paraId="1508ACF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08DFADD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Omurga Anatomisi</w:t>
            </w:r>
          </w:p>
        </w:tc>
        <w:tc>
          <w:tcPr>
            <w:tcW w:w="3700" w:type="dxa"/>
            <w:tcBorders>
              <w:top w:val="nil"/>
              <w:left w:val="nil"/>
              <w:bottom w:val="nil"/>
              <w:right w:val="nil"/>
            </w:tcBorders>
            <w:hideMark/>
          </w:tcPr>
          <w:p w14:paraId="081CB02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Omurilik ve Omurga anatomisi</w:t>
            </w:r>
            <w:r w:rsidRPr="005E6F04">
              <w:rPr>
                <w:rFonts w:ascii="Times New Roman" w:hAnsi="Times New Roman" w:cs="Times New Roman"/>
                <w:color w:val="000000"/>
                <w:sz w:val="22"/>
                <w:szCs w:val="22"/>
              </w:rPr>
              <w:br/>
              <w:t>Periferik Sinir ve Pleksus anatomisi</w:t>
            </w:r>
          </w:p>
        </w:tc>
        <w:tc>
          <w:tcPr>
            <w:tcW w:w="1078" w:type="dxa"/>
            <w:tcBorders>
              <w:top w:val="nil"/>
              <w:left w:val="nil"/>
              <w:bottom w:val="nil"/>
              <w:right w:val="nil"/>
            </w:tcBorders>
            <w:hideMark/>
          </w:tcPr>
          <w:p w14:paraId="4F9D9D1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6CA0FAB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6BEF32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168313A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3D96E56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04094499" w14:textId="77777777" w:rsidTr="005E6F04">
        <w:trPr>
          <w:trHeight w:val="456"/>
        </w:trPr>
        <w:tc>
          <w:tcPr>
            <w:tcW w:w="1058" w:type="dxa"/>
            <w:tcBorders>
              <w:top w:val="nil"/>
              <w:left w:val="single" w:sz="4" w:space="0" w:color="auto"/>
              <w:bottom w:val="single" w:sz="4" w:space="0" w:color="auto"/>
              <w:right w:val="nil"/>
            </w:tcBorders>
            <w:noWrap/>
            <w:hideMark/>
          </w:tcPr>
          <w:p w14:paraId="72519AB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3FA936E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59ABD5E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303A735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4D67715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14744BA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Batın muayenesi</w:t>
            </w:r>
          </w:p>
        </w:tc>
        <w:tc>
          <w:tcPr>
            <w:tcW w:w="1534" w:type="dxa"/>
            <w:tcBorders>
              <w:top w:val="nil"/>
              <w:left w:val="nil"/>
              <w:bottom w:val="single" w:sz="4" w:space="0" w:color="auto"/>
              <w:right w:val="nil"/>
            </w:tcBorders>
            <w:hideMark/>
          </w:tcPr>
          <w:p w14:paraId="4C8659B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single" w:sz="4" w:space="0" w:color="auto"/>
              <w:right w:val="single" w:sz="4" w:space="0" w:color="auto"/>
            </w:tcBorders>
            <w:hideMark/>
          </w:tcPr>
          <w:p w14:paraId="592BE55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6F5554AF" w14:textId="77777777" w:rsidTr="00C95954">
        <w:trPr>
          <w:trHeight w:val="1898"/>
        </w:trPr>
        <w:tc>
          <w:tcPr>
            <w:tcW w:w="1058" w:type="dxa"/>
            <w:tcBorders>
              <w:top w:val="nil"/>
              <w:left w:val="single" w:sz="4" w:space="0" w:color="auto"/>
              <w:bottom w:val="nil"/>
              <w:right w:val="nil"/>
            </w:tcBorders>
            <w:noWrap/>
            <w:hideMark/>
          </w:tcPr>
          <w:p w14:paraId="729951D5"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7EE557A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Özel Tümörler</w:t>
            </w:r>
          </w:p>
        </w:tc>
        <w:tc>
          <w:tcPr>
            <w:tcW w:w="3700" w:type="dxa"/>
            <w:tcBorders>
              <w:top w:val="nil"/>
              <w:left w:val="nil"/>
              <w:bottom w:val="nil"/>
              <w:right w:val="nil"/>
            </w:tcBorders>
            <w:hideMark/>
          </w:tcPr>
          <w:p w14:paraId="3F619F6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Medullablastom, meningioma, metastatik beyin tümörleri</w:t>
            </w:r>
            <w:r w:rsidRPr="005E6F04">
              <w:rPr>
                <w:rFonts w:ascii="Times New Roman" w:hAnsi="Times New Roman" w:cs="Times New Roman"/>
                <w:color w:val="000000"/>
                <w:sz w:val="22"/>
                <w:szCs w:val="22"/>
              </w:rPr>
              <w:br/>
              <w:t>Tarama ve tanısal amaçlı inceleme sonuçlarını yorumlayabilme</w:t>
            </w:r>
            <w:r w:rsidRPr="005E6F04">
              <w:rPr>
                <w:rFonts w:ascii="Times New Roman" w:hAnsi="Times New Roman" w:cs="Times New Roman"/>
                <w:color w:val="000000"/>
                <w:sz w:val="22"/>
                <w:szCs w:val="22"/>
              </w:rPr>
              <w:br/>
              <w:t>Akustik nörinom diğer beyin</w:t>
            </w:r>
          </w:p>
        </w:tc>
        <w:tc>
          <w:tcPr>
            <w:tcW w:w="1078" w:type="dxa"/>
            <w:tcBorders>
              <w:top w:val="nil"/>
              <w:left w:val="nil"/>
              <w:bottom w:val="nil"/>
              <w:right w:val="nil"/>
            </w:tcBorders>
            <w:hideMark/>
          </w:tcPr>
          <w:p w14:paraId="1F2E041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T-A</w:t>
            </w:r>
          </w:p>
        </w:tc>
        <w:tc>
          <w:tcPr>
            <w:tcW w:w="1553" w:type="dxa"/>
            <w:tcBorders>
              <w:top w:val="nil"/>
              <w:left w:val="nil"/>
              <w:bottom w:val="nil"/>
              <w:right w:val="nil"/>
            </w:tcBorders>
            <w:hideMark/>
          </w:tcPr>
          <w:p w14:paraId="4360E5D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75E350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r w:rsidRPr="005E6F04">
              <w:rPr>
                <w:rFonts w:ascii="Times New Roman" w:hAnsi="Times New Roman" w:cs="Times New Roman"/>
                <w:color w:val="000000"/>
                <w:sz w:val="22"/>
                <w:szCs w:val="22"/>
              </w:rPr>
              <w:br/>
              <w:t>İdrar sondası takabilme</w:t>
            </w:r>
          </w:p>
        </w:tc>
        <w:tc>
          <w:tcPr>
            <w:tcW w:w="1534" w:type="dxa"/>
            <w:tcBorders>
              <w:top w:val="nil"/>
              <w:left w:val="nil"/>
              <w:bottom w:val="nil"/>
              <w:right w:val="nil"/>
            </w:tcBorders>
            <w:hideMark/>
          </w:tcPr>
          <w:p w14:paraId="742467A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r w:rsidRPr="005E6F04">
              <w:rPr>
                <w:rFonts w:ascii="Times New Roman" w:hAnsi="Times New Roman" w:cs="Times New Roman"/>
                <w:color w:val="000000"/>
                <w:sz w:val="22"/>
                <w:szCs w:val="22"/>
              </w:rPr>
              <w:br/>
              <w:t>Probleme dayalı öğrenme</w:t>
            </w:r>
          </w:p>
        </w:tc>
        <w:tc>
          <w:tcPr>
            <w:tcW w:w="1802" w:type="dxa"/>
            <w:tcBorders>
              <w:top w:val="nil"/>
              <w:left w:val="nil"/>
              <w:bottom w:val="nil"/>
              <w:right w:val="single" w:sz="4" w:space="0" w:color="auto"/>
            </w:tcBorders>
            <w:hideMark/>
          </w:tcPr>
          <w:p w14:paraId="33A8D73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r w:rsidRPr="005E6F04">
              <w:rPr>
                <w:rFonts w:ascii="Times New Roman" w:hAnsi="Times New Roman" w:cs="Times New Roman"/>
                <w:color w:val="000000"/>
                <w:sz w:val="22"/>
                <w:szCs w:val="22"/>
              </w:rPr>
              <w:br/>
              <w:t>Sözlü sınavlar</w:t>
            </w:r>
          </w:p>
        </w:tc>
      </w:tr>
      <w:tr w:rsidR="00C95954" w:rsidRPr="005E6F04" w14:paraId="159F35F3" w14:textId="77777777" w:rsidTr="00C95954">
        <w:trPr>
          <w:trHeight w:val="949"/>
        </w:trPr>
        <w:tc>
          <w:tcPr>
            <w:tcW w:w="1058" w:type="dxa"/>
            <w:tcBorders>
              <w:top w:val="single" w:sz="4" w:space="0" w:color="auto"/>
              <w:left w:val="single" w:sz="4" w:space="0" w:color="auto"/>
              <w:bottom w:val="nil"/>
              <w:right w:val="nil"/>
            </w:tcBorders>
            <w:noWrap/>
            <w:hideMark/>
          </w:tcPr>
          <w:p w14:paraId="379EB98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lastRenderedPageBreak/>
              <w:t>TIP 512</w:t>
            </w:r>
          </w:p>
        </w:tc>
        <w:tc>
          <w:tcPr>
            <w:tcW w:w="1471" w:type="dxa"/>
            <w:vMerge w:val="restart"/>
            <w:tcBorders>
              <w:top w:val="single" w:sz="4" w:space="0" w:color="auto"/>
              <w:left w:val="nil"/>
              <w:bottom w:val="single" w:sz="4" w:space="0" w:color="000000"/>
              <w:right w:val="nil"/>
            </w:tcBorders>
            <w:hideMark/>
          </w:tcPr>
          <w:p w14:paraId="5F3F747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Vasküler Patolojiler</w:t>
            </w:r>
          </w:p>
        </w:tc>
        <w:tc>
          <w:tcPr>
            <w:tcW w:w="3700" w:type="dxa"/>
            <w:tcBorders>
              <w:top w:val="single" w:sz="4" w:space="0" w:color="auto"/>
              <w:left w:val="nil"/>
              <w:bottom w:val="nil"/>
              <w:right w:val="nil"/>
            </w:tcBorders>
            <w:hideMark/>
          </w:tcPr>
          <w:p w14:paraId="2064A51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Subaraknoid kanama ve komplikasyonları</w:t>
            </w:r>
          </w:p>
        </w:tc>
        <w:tc>
          <w:tcPr>
            <w:tcW w:w="1078" w:type="dxa"/>
            <w:tcBorders>
              <w:top w:val="single" w:sz="4" w:space="0" w:color="auto"/>
              <w:left w:val="nil"/>
              <w:bottom w:val="nil"/>
              <w:right w:val="nil"/>
            </w:tcBorders>
            <w:hideMark/>
          </w:tcPr>
          <w:p w14:paraId="501E60B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p>
        </w:tc>
        <w:tc>
          <w:tcPr>
            <w:tcW w:w="1553" w:type="dxa"/>
            <w:tcBorders>
              <w:top w:val="single" w:sz="4" w:space="0" w:color="auto"/>
              <w:left w:val="nil"/>
              <w:bottom w:val="nil"/>
              <w:right w:val="nil"/>
            </w:tcBorders>
            <w:hideMark/>
          </w:tcPr>
          <w:p w14:paraId="3870FB8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single" w:sz="4" w:space="0" w:color="auto"/>
              <w:left w:val="nil"/>
              <w:bottom w:val="nil"/>
              <w:right w:val="nil"/>
            </w:tcBorders>
            <w:hideMark/>
          </w:tcPr>
          <w:p w14:paraId="616E934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single" w:sz="4" w:space="0" w:color="auto"/>
              <w:left w:val="nil"/>
              <w:bottom w:val="nil"/>
              <w:right w:val="nil"/>
            </w:tcBorders>
            <w:hideMark/>
          </w:tcPr>
          <w:p w14:paraId="6A15FDB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single" w:sz="4" w:space="0" w:color="auto"/>
              <w:left w:val="nil"/>
              <w:bottom w:val="nil"/>
              <w:right w:val="single" w:sz="4" w:space="0" w:color="auto"/>
            </w:tcBorders>
            <w:hideMark/>
          </w:tcPr>
          <w:p w14:paraId="68B2276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4A4E01D7" w14:textId="77777777" w:rsidTr="00C95954">
        <w:trPr>
          <w:trHeight w:val="949"/>
        </w:trPr>
        <w:tc>
          <w:tcPr>
            <w:tcW w:w="1058" w:type="dxa"/>
            <w:tcBorders>
              <w:top w:val="nil"/>
              <w:left w:val="single" w:sz="4" w:space="0" w:color="auto"/>
              <w:bottom w:val="single" w:sz="4" w:space="0" w:color="auto"/>
              <w:right w:val="nil"/>
            </w:tcBorders>
            <w:noWrap/>
            <w:hideMark/>
          </w:tcPr>
          <w:p w14:paraId="17E56B5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vMerge/>
            <w:tcBorders>
              <w:top w:val="single" w:sz="4" w:space="0" w:color="auto"/>
              <w:left w:val="nil"/>
              <w:bottom w:val="single" w:sz="4" w:space="0" w:color="000000"/>
              <w:right w:val="nil"/>
            </w:tcBorders>
            <w:vAlign w:val="center"/>
            <w:hideMark/>
          </w:tcPr>
          <w:p w14:paraId="5753CE0F"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single" w:sz="4" w:space="0" w:color="auto"/>
              <w:right w:val="nil"/>
            </w:tcBorders>
            <w:hideMark/>
          </w:tcPr>
          <w:p w14:paraId="4514ED0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Spontanintraserebral kanamalar ve Diğer Vasküler patolojiler ve tedavisi</w:t>
            </w:r>
          </w:p>
        </w:tc>
        <w:tc>
          <w:tcPr>
            <w:tcW w:w="1078" w:type="dxa"/>
            <w:tcBorders>
              <w:top w:val="nil"/>
              <w:left w:val="nil"/>
              <w:bottom w:val="single" w:sz="4" w:space="0" w:color="auto"/>
              <w:right w:val="nil"/>
            </w:tcBorders>
            <w:hideMark/>
          </w:tcPr>
          <w:p w14:paraId="4ED67F6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w:t>
            </w:r>
          </w:p>
        </w:tc>
        <w:tc>
          <w:tcPr>
            <w:tcW w:w="1553" w:type="dxa"/>
            <w:tcBorders>
              <w:top w:val="nil"/>
              <w:left w:val="nil"/>
              <w:bottom w:val="single" w:sz="4" w:space="0" w:color="auto"/>
              <w:right w:val="nil"/>
            </w:tcBorders>
            <w:hideMark/>
          </w:tcPr>
          <w:p w14:paraId="15E3A74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single" w:sz="4" w:space="0" w:color="auto"/>
              <w:right w:val="nil"/>
            </w:tcBorders>
            <w:hideMark/>
          </w:tcPr>
          <w:p w14:paraId="599451F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34" w:type="dxa"/>
            <w:tcBorders>
              <w:top w:val="nil"/>
              <w:left w:val="nil"/>
              <w:bottom w:val="single" w:sz="4" w:space="0" w:color="auto"/>
              <w:right w:val="nil"/>
            </w:tcBorders>
            <w:hideMark/>
          </w:tcPr>
          <w:p w14:paraId="2A19330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single" w:sz="4" w:space="0" w:color="auto"/>
              <w:right w:val="single" w:sz="4" w:space="0" w:color="auto"/>
            </w:tcBorders>
            <w:hideMark/>
          </w:tcPr>
          <w:p w14:paraId="23C7FD5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056072FB" w14:textId="77777777" w:rsidTr="00C95954">
        <w:trPr>
          <w:trHeight w:val="949"/>
        </w:trPr>
        <w:tc>
          <w:tcPr>
            <w:tcW w:w="1058" w:type="dxa"/>
            <w:tcBorders>
              <w:top w:val="nil"/>
              <w:left w:val="single" w:sz="4" w:space="0" w:color="auto"/>
              <w:bottom w:val="nil"/>
              <w:right w:val="nil"/>
            </w:tcBorders>
            <w:noWrap/>
            <w:hideMark/>
          </w:tcPr>
          <w:p w14:paraId="2DA960C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55F2C40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Sterotaksik Cerrahi</w:t>
            </w:r>
          </w:p>
        </w:tc>
        <w:tc>
          <w:tcPr>
            <w:tcW w:w="3700" w:type="dxa"/>
            <w:tcBorders>
              <w:top w:val="nil"/>
              <w:left w:val="nil"/>
              <w:bottom w:val="nil"/>
              <w:right w:val="nil"/>
            </w:tcBorders>
            <w:hideMark/>
          </w:tcPr>
          <w:p w14:paraId="5D57258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Nöroşirurji Hastalarında Komorbidit durum</w:t>
            </w:r>
          </w:p>
        </w:tc>
        <w:tc>
          <w:tcPr>
            <w:tcW w:w="1078" w:type="dxa"/>
            <w:tcBorders>
              <w:top w:val="nil"/>
              <w:left w:val="nil"/>
              <w:bottom w:val="nil"/>
              <w:right w:val="nil"/>
            </w:tcBorders>
            <w:hideMark/>
          </w:tcPr>
          <w:p w14:paraId="7348400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35CC3F8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7ADFDE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68F1606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0F0D1EB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2E771FEF" w14:textId="77777777" w:rsidTr="00C95954">
        <w:trPr>
          <w:trHeight w:val="949"/>
        </w:trPr>
        <w:tc>
          <w:tcPr>
            <w:tcW w:w="1058" w:type="dxa"/>
            <w:tcBorders>
              <w:top w:val="nil"/>
              <w:left w:val="single" w:sz="4" w:space="0" w:color="auto"/>
              <w:bottom w:val="nil"/>
              <w:right w:val="nil"/>
            </w:tcBorders>
            <w:noWrap/>
            <w:hideMark/>
          </w:tcPr>
          <w:p w14:paraId="6027BD8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F9DF22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195F986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Sterotaktik ve Fonksiyonel cerrahi</w:t>
            </w:r>
          </w:p>
        </w:tc>
        <w:tc>
          <w:tcPr>
            <w:tcW w:w="1078" w:type="dxa"/>
            <w:tcBorders>
              <w:top w:val="nil"/>
              <w:left w:val="nil"/>
              <w:bottom w:val="nil"/>
              <w:right w:val="nil"/>
            </w:tcBorders>
            <w:hideMark/>
          </w:tcPr>
          <w:p w14:paraId="0366D0A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1A60899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048A37C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Batın muayenesi</w:t>
            </w:r>
          </w:p>
        </w:tc>
        <w:tc>
          <w:tcPr>
            <w:tcW w:w="1534" w:type="dxa"/>
            <w:tcBorders>
              <w:top w:val="nil"/>
              <w:left w:val="nil"/>
              <w:bottom w:val="nil"/>
              <w:right w:val="nil"/>
            </w:tcBorders>
            <w:hideMark/>
          </w:tcPr>
          <w:p w14:paraId="458B68D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104126B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276EBE68" w14:textId="77777777" w:rsidTr="00C95954">
        <w:trPr>
          <w:trHeight w:val="949"/>
        </w:trPr>
        <w:tc>
          <w:tcPr>
            <w:tcW w:w="1058" w:type="dxa"/>
            <w:tcBorders>
              <w:top w:val="nil"/>
              <w:left w:val="single" w:sz="4" w:space="0" w:color="auto"/>
              <w:bottom w:val="single" w:sz="4" w:space="0" w:color="auto"/>
              <w:right w:val="nil"/>
            </w:tcBorders>
            <w:noWrap/>
            <w:hideMark/>
          </w:tcPr>
          <w:p w14:paraId="2B10EB6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4324284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5D2B40A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078" w:type="dxa"/>
            <w:tcBorders>
              <w:top w:val="nil"/>
              <w:left w:val="nil"/>
              <w:bottom w:val="single" w:sz="4" w:space="0" w:color="auto"/>
              <w:right w:val="nil"/>
            </w:tcBorders>
            <w:hideMark/>
          </w:tcPr>
          <w:p w14:paraId="5F5B49D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53" w:type="dxa"/>
            <w:tcBorders>
              <w:top w:val="nil"/>
              <w:left w:val="nil"/>
              <w:bottom w:val="single" w:sz="4" w:space="0" w:color="auto"/>
              <w:right w:val="nil"/>
            </w:tcBorders>
            <w:hideMark/>
          </w:tcPr>
          <w:p w14:paraId="4C2C7F6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144" w:type="dxa"/>
            <w:tcBorders>
              <w:top w:val="nil"/>
              <w:left w:val="nil"/>
              <w:bottom w:val="single" w:sz="4" w:space="0" w:color="auto"/>
              <w:right w:val="nil"/>
            </w:tcBorders>
            <w:hideMark/>
          </w:tcPr>
          <w:p w14:paraId="6220FC3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34" w:type="dxa"/>
            <w:tcBorders>
              <w:top w:val="nil"/>
              <w:left w:val="nil"/>
              <w:bottom w:val="single" w:sz="4" w:space="0" w:color="auto"/>
              <w:right w:val="nil"/>
            </w:tcBorders>
            <w:hideMark/>
          </w:tcPr>
          <w:p w14:paraId="2677D93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single" w:sz="4" w:space="0" w:color="auto"/>
              <w:right w:val="single" w:sz="4" w:space="0" w:color="auto"/>
            </w:tcBorders>
            <w:hideMark/>
          </w:tcPr>
          <w:p w14:paraId="5ED4DEA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16D45693" w14:textId="77777777" w:rsidTr="00C95954">
        <w:trPr>
          <w:trHeight w:val="633"/>
        </w:trPr>
        <w:tc>
          <w:tcPr>
            <w:tcW w:w="1058" w:type="dxa"/>
            <w:tcBorders>
              <w:top w:val="nil"/>
              <w:left w:val="single" w:sz="4" w:space="0" w:color="auto"/>
              <w:bottom w:val="nil"/>
              <w:right w:val="nil"/>
            </w:tcBorders>
            <w:noWrap/>
            <w:hideMark/>
          </w:tcPr>
          <w:p w14:paraId="5E8B5A6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TIP 512</w:t>
            </w:r>
          </w:p>
        </w:tc>
        <w:tc>
          <w:tcPr>
            <w:tcW w:w="1471" w:type="dxa"/>
            <w:tcBorders>
              <w:top w:val="nil"/>
              <w:left w:val="nil"/>
              <w:bottom w:val="nil"/>
              <w:right w:val="nil"/>
            </w:tcBorders>
            <w:hideMark/>
          </w:tcPr>
          <w:p w14:paraId="2318B56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Disk Hernileri</w:t>
            </w:r>
          </w:p>
        </w:tc>
        <w:tc>
          <w:tcPr>
            <w:tcW w:w="3700" w:type="dxa"/>
            <w:tcBorders>
              <w:top w:val="nil"/>
              <w:left w:val="nil"/>
              <w:bottom w:val="nil"/>
              <w:right w:val="nil"/>
            </w:tcBorders>
            <w:hideMark/>
          </w:tcPr>
          <w:p w14:paraId="05F3236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Omurga travmalarında medikal ve cerrahi tedavi</w:t>
            </w:r>
          </w:p>
        </w:tc>
        <w:tc>
          <w:tcPr>
            <w:tcW w:w="1078" w:type="dxa"/>
            <w:tcBorders>
              <w:top w:val="nil"/>
              <w:left w:val="nil"/>
              <w:bottom w:val="nil"/>
              <w:right w:val="nil"/>
            </w:tcBorders>
            <w:hideMark/>
          </w:tcPr>
          <w:p w14:paraId="5BA2061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71D0EB8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6E9BE2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Genel ve soruna yönelik öykü alabilme</w:t>
            </w:r>
          </w:p>
        </w:tc>
        <w:tc>
          <w:tcPr>
            <w:tcW w:w="1534" w:type="dxa"/>
            <w:tcBorders>
              <w:top w:val="nil"/>
              <w:left w:val="nil"/>
              <w:bottom w:val="nil"/>
              <w:right w:val="nil"/>
            </w:tcBorders>
            <w:hideMark/>
          </w:tcPr>
          <w:p w14:paraId="00313CC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Sınıf dersi / sunum</w:t>
            </w:r>
          </w:p>
        </w:tc>
        <w:tc>
          <w:tcPr>
            <w:tcW w:w="1802" w:type="dxa"/>
            <w:tcBorders>
              <w:top w:val="nil"/>
              <w:left w:val="nil"/>
              <w:bottom w:val="nil"/>
              <w:right w:val="single" w:sz="4" w:space="0" w:color="auto"/>
            </w:tcBorders>
            <w:hideMark/>
          </w:tcPr>
          <w:p w14:paraId="7BF5914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Olguya dayalı tartışma (CbD)</w:t>
            </w:r>
          </w:p>
        </w:tc>
      </w:tr>
      <w:tr w:rsidR="00C95954" w:rsidRPr="005E6F04" w14:paraId="590144EF" w14:textId="77777777" w:rsidTr="00C95954">
        <w:trPr>
          <w:trHeight w:val="949"/>
        </w:trPr>
        <w:tc>
          <w:tcPr>
            <w:tcW w:w="1058" w:type="dxa"/>
            <w:tcBorders>
              <w:top w:val="nil"/>
              <w:left w:val="single" w:sz="4" w:space="0" w:color="auto"/>
              <w:bottom w:val="nil"/>
              <w:right w:val="nil"/>
            </w:tcBorders>
            <w:noWrap/>
            <w:hideMark/>
          </w:tcPr>
          <w:p w14:paraId="6B0A033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7A2A4F8F"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443B277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Periferik Sinir Yaralanmaları ve Cerrahisi</w:t>
            </w:r>
          </w:p>
        </w:tc>
        <w:tc>
          <w:tcPr>
            <w:tcW w:w="1078" w:type="dxa"/>
            <w:tcBorders>
              <w:top w:val="nil"/>
              <w:left w:val="nil"/>
              <w:bottom w:val="nil"/>
              <w:right w:val="nil"/>
            </w:tcBorders>
            <w:hideMark/>
          </w:tcPr>
          <w:p w14:paraId="2C651C0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3DF1FE2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07B1144A"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34" w:type="dxa"/>
            <w:tcBorders>
              <w:top w:val="nil"/>
              <w:left w:val="nil"/>
              <w:bottom w:val="nil"/>
              <w:right w:val="nil"/>
            </w:tcBorders>
            <w:hideMark/>
          </w:tcPr>
          <w:p w14:paraId="2F640BB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Probleme dayalı öğrenme</w:t>
            </w:r>
          </w:p>
        </w:tc>
        <w:tc>
          <w:tcPr>
            <w:tcW w:w="1802" w:type="dxa"/>
            <w:tcBorders>
              <w:top w:val="nil"/>
              <w:left w:val="nil"/>
              <w:bottom w:val="nil"/>
              <w:right w:val="single" w:sz="4" w:space="0" w:color="auto"/>
            </w:tcBorders>
            <w:hideMark/>
          </w:tcPr>
          <w:p w14:paraId="2C23159F"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Sözlü sınavlar</w:t>
            </w:r>
          </w:p>
        </w:tc>
      </w:tr>
      <w:tr w:rsidR="00C95954" w:rsidRPr="005E6F04" w14:paraId="040DAB28" w14:textId="77777777" w:rsidTr="00C95954">
        <w:trPr>
          <w:trHeight w:val="949"/>
        </w:trPr>
        <w:tc>
          <w:tcPr>
            <w:tcW w:w="1058" w:type="dxa"/>
            <w:tcBorders>
              <w:top w:val="nil"/>
              <w:left w:val="single" w:sz="4" w:space="0" w:color="auto"/>
              <w:bottom w:val="nil"/>
              <w:right w:val="nil"/>
            </w:tcBorders>
            <w:noWrap/>
            <w:hideMark/>
          </w:tcPr>
          <w:p w14:paraId="20BE6C4D"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444D99E4"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7015AA73"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Lomber ve servikal disk-Periferik sinir muayenesi</w:t>
            </w:r>
          </w:p>
        </w:tc>
        <w:tc>
          <w:tcPr>
            <w:tcW w:w="1078" w:type="dxa"/>
            <w:tcBorders>
              <w:top w:val="nil"/>
              <w:left w:val="nil"/>
              <w:bottom w:val="nil"/>
              <w:right w:val="nil"/>
            </w:tcBorders>
            <w:hideMark/>
          </w:tcPr>
          <w:p w14:paraId="0A38E9D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446F1AC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7563C119"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34" w:type="dxa"/>
            <w:tcBorders>
              <w:top w:val="nil"/>
              <w:left w:val="nil"/>
              <w:bottom w:val="nil"/>
              <w:right w:val="nil"/>
            </w:tcBorders>
            <w:hideMark/>
          </w:tcPr>
          <w:p w14:paraId="0EF3D6BE"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Hastabaşı eğitimler, vizitler</w:t>
            </w:r>
          </w:p>
        </w:tc>
        <w:tc>
          <w:tcPr>
            <w:tcW w:w="1802" w:type="dxa"/>
            <w:tcBorders>
              <w:top w:val="nil"/>
              <w:left w:val="nil"/>
              <w:bottom w:val="nil"/>
              <w:right w:val="single" w:sz="4" w:space="0" w:color="auto"/>
            </w:tcBorders>
            <w:hideMark/>
          </w:tcPr>
          <w:p w14:paraId="3B81F7D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70C4B05C" w14:textId="77777777" w:rsidTr="00C95954">
        <w:trPr>
          <w:trHeight w:val="633"/>
        </w:trPr>
        <w:tc>
          <w:tcPr>
            <w:tcW w:w="1058" w:type="dxa"/>
            <w:tcBorders>
              <w:top w:val="nil"/>
              <w:left w:val="single" w:sz="4" w:space="0" w:color="auto"/>
              <w:bottom w:val="nil"/>
              <w:right w:val="nil"/>
            </w:tcBorders>
            <w:noWrap/>
            <w:hideMark/>
          </w:tcPr>
          <w:p w14:paraId="1B6BCBE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17A9432"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3700" w:type="dxa"/>
            <w:tcBorders>
              <w:top w:val="nil"/>
              <w:left w:val="nil"/>
              <w:bottom w:val="nil"/>
              <w:right w:val="nil"/>
            </w:tcBorders>
            <w:hideMark/>
          </w:tcPr>
          <w:p w14:paraId="269400E2"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Periferik Sinir Yaralanmaları ve Cerrahisi</w:t>
            </w:r>
          </w:p>
        </w:tc>
        <w:tc>
          <w:tcPr>
            <w:tcW w:w="1078" w:type="dxa"/>
            <w:tcBorders>
              <w:top w:val="nil"/>
              <w:left w:val="nil"/>
              <w:bottom w:val="nil"/>
              <w:right w:val="nil"/>
            </w:tcBorders>
            <w:hideMark/>
          </w:tcPr>
          <w:p w14:paraId="16F292DB"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nil"/>
              <w:right w:val="nil"/>
            </w:tcBorders>
            <w:hideMark/>
          </w:tcPr>
          <w:p w14:paraId="72F88A3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nil"/>
              <w:right w:val="nil"/>
            </w:tcBorders>
            <w:hideMark/>
          </w:tcPr>
          <w:p w14:paraId="43DC2638"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534" w:type="dxa"/>
            <w:tcBorders>
              <w:top w:val="nil"/>
              <w:left w:val="nil"/>
              <w:bottom w:val="nil"/>
              <w:right w:val="nil"/>
            </w:tcBorders>
            <w:hideMark/>
          </w:tcPr>
          <w:p w14:paraId="6FB30716" w14:textId="77777777" w:rsidR="00C95954" w:rsidRPr="005E6F04" w:rsidRDefault="00C95954" w:rsidP="00C95954">
            <w:pPr>
              <w:widowControl/>
              <w:autoSpaceDE/>
              <w:autoSpaceDN/>
              <w:adjustRightInd/>
              <w:rPr>
                <w:rFonts w:ascii="Times New Roman" w:hAnsi="Times New Roman" w:cs="Times New Roman"/>
                <w:color w:val="000000"/>
                <w:sz w:val="22"/>
                <w:szCs w:val="22"/>
              </w:rPr>
            </w:pPr>
          </w:p>
        </w:tc>
        <w:tc>
          <w:tcPr>
            <w:tcW w:w="1802" w:type="dxa"/>
            <w:tcBorders>
              <w:top w:val="nil"/>
              <w:left w:val="nil"/>
              <w:bottom w:val="nil"/>
              <w:right w:val="single" w:sz="4" w:space="0" w:color="auto"/>
            </w:tcBorders>
            <w:hideMark/>
          </w:tcPr>
          <w:p w14:paraId="4223C18A"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r w:rsidR="00C95954" w:rsidRPr="005E6F04" w14:paraId="33F7022E" w14:textId="77777777" w:rsidTr="00C95954">
        <w:trPr>
          <w:trHeight w:val="633"/>
        </w:trPr>
        <w:tc>
          <w:tcPr>
            <w:tcW w:w="1058" w:type="dxa"/>
            <w:tcBorders>
              <w:top w:val="nil"/>
              <w:left w:val="single" w:sz="4" w:space="0" w:color="auto"/>
              <w:bottom w:val="single" w:sz="4" w:space="0" w:color="auto"/>
              <w:right w:val="nil"/>
            </w:tcBorders>
            <w:noWrap/>
            <w:hideMark/>
          </w:tcPr>
          <w:p w14:paraId="44AEA279"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7A9BC8E8"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3700" w:type="dxa"/>
            <w:tcBorders>
              <w:top w:val="nil"/>
              <w:left w:val="nil"/>
              <w:bottom w:val="single" w:sz="4" w:space="0" w:color="auto"/>
              <w:right w:val="nil"/>
            </w:tcBorders>
            <w:hideMark/>
          </w:tcPr>
          <w:p w14:paraId="45775B06"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Lomber ve servikal disk-Periferik sinir muayenesi</w:t>
            </w:r>
          </w:p>
        </w:tc>
        <w:tc>
          <w:tcPr>
            <w:tcW w:w="1078" w:type="dxa"/>
            <w:tcBorders>
              <w:top w:val="nil"/>
              <w:left w:val="nil"/>
              <w:bottom w:val="single" w:sz="4" w:space="0" w:color="auto"/>
              <w:right w:val="nil"/>
            </w:tcBorders>
            <w:hideMark/>
          </w:tcPr>
          <w:p w14:paraId="0EEBE101"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ÖnT</w:t>
            </w:r>
          </w:p>
        </w:tc>
        <w:tc>
          <w:tcPr>
            <w:tcW w:w="1553" w:type="dxa"/>
            <w:tcBorders>
              <w:top w:val="nil"/>
              <w:left w:val="nil"/>
              <w:bottom w:val="single" w:sz="4" w:space="0" w:color="auto"/>
              <w:right w:val="nil"/>
            </w:tcBorders>
            <w:hideMark/>
          </w:tcPr>
          <w:p w14:paraId="0A23A574"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Santral Sinir Sistemi</w:t>
            </w:r>
          </w:p>
        </w:tc>
        <w:tc>
          <w:tcPr>
            <w:tcW w:w="3144" w:type="dxa"/>
            <w:tcBorders>
              <w:top w:val="nil"/>
              <w:left w:val="nil"/>
              <w:bottom w:val="single" w:sz="4" w:space="0" w:color="auto"/>
              <w:right w:val="nil"/>
            </w:tcBorders>
            <w:hideMark/>
          </w:tcPr>
          <w:p w14:paraId="148F0E90"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534" w:type="dxa"/>
            <w:tcBorders>
              <w:top w:val="nil"/>
              <w:left w:val="nil"/>
              <w:bottom w:val="single" w:sz="4" w:space="0" w:color="auto"/>
              <w:right w:val="nil"/>
            </w:tcBorders>
            <w:hideMark/>
          </w:tcPr>
          <w:p w14:paraId="4F2E5F5C"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c>
          <w:tcPr>
            <w:tcW w:w="1802" w:type="dxa"/>
            <w:tcBorders>
              <w:top w:val="nil"/>
              <w:left w:val="nil"/>
              <w:bottom w:val="single" w:sz="4" w:space="0" w:color="auto"/>
              <w:right w:val="single" w:sz="4" w:space="0" w:color="auto"/>
            </w:tcBorders>
            <w:hideMark/>
          </w:tcPr>
          <w:p w14:paraId="410D3D57" w14:textId="77777777" w:rsidR="00C95954" w:rsidRPr="005E6F04" w:rsidRDefault="00C95954" w:rsidP="00C95954">
            <w:pPr>
              <w:widowControl/>
              <w:autoSpaceDE/>
              <w:autoSpaceDN/>
              <w:adjustRightInd/>
              <w:rPr>
                <w:rFonts w:ascii="Times New Roman" w:hAnsi="Times New Roman" w:cs="Times New Roman"/>
                <w:color w:val="000000"/>
                <w:sz w:val="22"/>
                <w:szCs w:val="22"/>
              </w:rPr>
            </w:pPr>
            <w:r w:rsidRPr="005E6F04">
              <w:rPr>
                <w:rFonts w:ascii="Times New Roman" w:hAnsi="Times New Roman" w:cs="Times New Roman"/>
                <w:color w:val="000000"/>
                <w:sz w:val="22"/>
                <w:szCs w:val="22"/>
              </w:rPr>
              <w:t> </w:t>
            </w:r>
          </w:p>
        </w:tc>
      </w:tr>
    </w:tbl>
    <w:p w14:paraId="261B74CE" w14:textId="77777777" w:rsidR="00C95954" w:rsidRDefault="00C95954" w:rsidP="00AB0B3E">
      <w:pPr>
        <w:spacing w:line="276" w:lineRule="auto"/>
        <w:ind w:left="-142"/>
        <w:jc w:val="both"/>
        <w:rPr>
          <w:rFonts w:ascii="Times New Roman" w:eastAsia="Calibri" w:hAnsi="Times New Roman" w:cs="Times New Roman"/>
          <w:color w:val="000000"/>
          <w:sz w:val="24"/>
          <w:szCs w:val="24"/>
        </w:rPr>
      </w:pPr>
    </w:p>
    <w:p w14:paraId="065CD15D" w14:textId="77777777" w:rsidR="005E6F04" w:rsidRDefault="005E6F04" w:rsidP="00AB0B3E">
      <w:pPr>
        <w:spacing w:line="276" w:lineRule="auto"/>
        <w:ind w:left="-142"/>
        <w:jc w:val="both"/>
        <w:rPr>
          <w:rFonts w:ascii="Times New Roman" w:eastAsia="Calibri" w:hAnsi="Times New Roman" w:cs="Times New Roman"/>
          <w:color w:val="000000"/>
          <w:sz w:val="24"/>
          <w:szCs w:val="24"/>
        </w:rPr>
      </w:pPr>
    </w:p>
    <w:p w14:paraId="31D89E0D" w14:textId="77777777" w:rsidR="005E6F04" w:rsidRDefault="005E6F04" w:rsidP="00AB0B3E">
      <w:pPr>
        <w:spacing w:line="276" w:lineRule="auto"/>
        <w:ind w:left="-142"/>
        <w:jc w:val="both"/>
        <w:rPr>
          <w:rFonts w:ascii="Times New Roman" w:eastAsia="Calibri" w:hAnsi="Times New Roman" w:cs="Times New Roman"/>
          <w:color w:val="000000"/>
          <w:sz w:val="24"/>
          <w:szCs w:val="24"/>
        </w:rPr>
      </w:pPr>
    </w:p>
    <w:p w14:paraId="5E341437" w14:textId="77777777" w:rsidR="005E6F04" w:rsidRDefault="005E6F04" w:rsidP="00AB0B3E">
      <w:pPr>
        <w:spacing w:line="276" w:lineRule="auto"/>
        <w:ind w:left="-142"/>
        <w:jc w:val="both"/>
        <w:rPr>
          <w:rFonts w:ascii="Times New Roman" w:eastAsia="Calibri" w:hAnsi="Times New Roman" w:cs="Times New Roman"/>
          <w:color w:val="000000"/>
          <w:sz w:val="24"/>
          <w:szCs w:val="24"/>
        </w:rPr>
      </w:pPr>
    </w:p>
    <w:p w14:paraId="0EF8645D" w14:textId="77777777" w:rsidR="00C95954" w:rsidRDefault="00C95954" w:rsidP="00AB0B3E">
      <w:pPr>
        <w:spacing w:line="276" w:lineRule="auto"/>
        <w:ind w:left="-142"/>
        <w:jc w:val="both"/>
        <w:rPr>
          <w:rFonts w:ascii="Times New Roman" w:eastAsia="Calibri" w:hAnsi="Times New Roman" w:cs="Times New Roman"/>
          <w:color w:val="000000"/>
          <w:sz w:val="24"/>
          <w:szCs w:val="24"/>
        </w:rPr>
      </w:pPr>
    </w:p>
    <w:tbl>
      <w:tblPr>
        <w:tblW w:w="15320" w:type="dxa"/>
        <w:tblInd w:w="55" w:type="dxa"/>
        <w:tblCellMar>
          <w:left w:w="70" w:type="dxa"/>
          <w:right w:w="70" w:type="dxa"/>
        </w:tblCellMar>
        <w:tblLook w:val="04A0" w:firstRow="1" w:lastRow="0" w:firstColumn="1" w:lastColumn="0" w:noHBand="0" w:noVBand="1"/>
      </w:tblPr>
      <w:tblGrid>
        <w:gridCol w:w="1264"/>
        <w:gridCol w:w="1757"/>
        <w:gridCol w:w="1757"/>
        <w:gridCol w:w="1757"/>
        <w:gridCol w:w="1757"/>
        <w:gridCol w:w="1757"/>
        <w:gridCol w:w="1757"/>
        <w:gridCol w:w="1757"/>
        <w:gridCol w:w="1757"/>
      </w:tblGrid>
      <w:tr w:rsidR="00DE57BD" w:rsidRPr="001402FF" w14:paraId="2A045842" w14:textId="77777777" w:rsidTr="00227A92">
        <w:trPr>
          <w:trHeight w:val="565"/>
        </w:trPr>
        <w:tc>
          <w:tcPr>
            <w:tcW w:w="15320" w:type="dxa"/>
            <w:gridSpan w:val="9"/>
            <w:tcBorders>
              <w:top w:val="single" w:sz="4" w:space="0" w:color="auto"/>
              <w:left w:val="single" w:sz="4" w:space="0" w:color="auto"/>
              <w:bottom w:val="single" w:sz="4" w:space="0" w:color="auto"/>
              <w:right w:val="single" w:sz="4" w:space="0" w:color="auto"/>
            </w:tcBorders>
            <w:shd w:val="clear" w:color="000000" w:fill="DAEEF3"/>
            <w:vAlign w:val="center"/>
            <w:hideMark/>
          </w:tcPr>
          <w:p w14:paraId="4866C79B" w14:textId="77777777" w:rsidR="00DE57BD" w:rsidRPr="005E6F04" w:rsidRDefault="00DE57BD" w:rsidP="00227A92">
            <w:pPr>
              <w:widowControl/>
              <w:autoSpaceDE/>
              <w:autoSpaceDN/>
              <w:adjustRightInd/>
              <w:spacing w:line="360" w:lineRule="auto"/>
              <w:jc w:val="center"/>
              <w:rPr>
                <w:rFonts w:ascii="Times New Roman" w:hAnsi="Times New Roman" w:cs="Times New Roman"/>
                <w:b/>
                <w:bCs/>
                <w:sz w:val="24"/>
              </w:rPr>
            </w:pPr>
            <w:r w:rsidRPr="005E6F04">
              <w:rPr>
                <w:rFonts w:ascii="Times New Roman" w:hAnsi="Times New Roman" w:cs="Times New Roman"/>
                <w:b/>
                <w:bCs/>
                <w:sz w:val="24"/>
              </w:rPr>
              <w:lastRenderedPageBreak/>
              <w:t>ADIYAMAN ÜNİVERSİTESİ TIP FAKÜLTESİ BEYİN VE SİNİR CERRAHİSİ ANABİLİM DALI</w:t>
            </w:r>
          </w:p>
        </w:tc>
      </w:tr>
      <w:tr w:rsidR="00DE57BD" w:rsidRPr="001402FF" w14:paraId="50E3DE7E" w14:textId="77777777" w:rsidTr="00227A92">
        <w:trPr>
          <w:trHeight w:val="255"/>
        </w:trPr>
        <w:tc>
          <w:tcPr>
            <w:tcW w:w="1264" w:type="dxa"/>
            <w:tcBorders>
              <w:top w:val="nil"/>
              <w:left w:val="single" w:sz="4" w:space="0" w:color="auto"/>
              <w:bottom w:val="single" w:sz="4" w:space="0" w:color="auto"/>
              <w:right w:val="nil"/>
            </w:tcBorders>
            <w:shd w:val="clear" w:color="000000" w:fill="DAEEF3"/>
            <w:vAlign w:val="center"/>
            <w:hideMark/>
          </w:tcPr>
          <w:p w14:paraId="03BA9261"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nil"/>
            </w:tcBorders>
            <w:shd w:val="clear" w:color="000000" w:fill="DAEEF3"/>
            <w:vAlign w:val="center"/>
            <w:hideMark/>
          </w:tcPr>
          <w:p w14:paraId="278E41C5"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3514" w:type="dxa"/>
            <w:gridSpan w:val="2"/>
            <w:tcBorders>
              <w:top w:val="single" w:sz="4" w:space="0" w:color="auto"/>
              <w:left w:val="nil"/>
              <w:bottom w:val="single" w:sz="4" w:space="0" w:color="auto"/>
              <w:right w:val="nil"/>
            </w:tcBorders>
            <w:shd w:val="clear" w:color="000000" w:fill="DAEEF3"/>
            <w:vAlign w:val="center"/>
            <w:hideMark/>
          </w:tcPr>
          <w:p w14:paraId="177DF4B1"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DÖNEM V   1.  STAJ GRUBU</w:t>
            </w:r>
          </w:p>
        </w:tc>
        <w:tc>
          <w:tcPr>
            <w:tcW w:w="1757" w:type="dxa"/>
            <w:tcBorders>
              <w:top w:val="nil"/>
              <w:left w:val="nil"/>
              <w:bottom w:val="single" w:sz="4" w:space="0" w:color="auto"/>
              <w:right w:val="nil"/>
            </w:tcBorders>
            <w:shd w:val="clear" w:color="000000" w:fill="DAEEF3"/>
            <w:vAlign w:val="center"/>
            <w:hideMark/>
          </w:tcPr>
          <w:p w14:paraId="5620E0C6"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Staj Başlangıç :</w:t>
            </w:r>
          </w:p>
        </w:tc>
        <w:tc>
          <w:tcPr>
            <w:tcW w:w="1757" w:type="dxa"/>
            <w:tcBorders>
              <w:top w:val="nil"/>
              <w:left w:val="nil"/>
              <w:bottom w:val="single" w:sz="4" w:space="0" w:color="auto"/>
              <w:right w:val="nil"/>
            </w:tcBorders>
            <w:shd w:val="clear" w:color="000000" w:fill="DAEEF3"/>
            <w:vAlign w:val="center"/>
            <w:hideMark/>
          </w:tcPr>
          <w:p w14:paraId="465BE7CB"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nil"/>
            </w:tcBorders>
            <w:shd w:val="clear" w:color="000000" w:fill="DAEEF3"/>
            <w:vAlign w:val="center"/>
            <w:hideMark/>
          </w:tcPr>
          <w:p w14:paraId="4ED824BF"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Staj Bitiş  :</w:t>
            </w:r>
          </w:p>
        </w:tc>
        <w:tc>
          <w:tcPr>
            <w:tcW w:w="1757" w:type="dxa"/>
            <w:tcBorders>
              <w:top w:val="nil"/>
              <w:left w:val="nil"/>
              <w:bottom w:val="single" w:sz="4" w:space="0" w:color="auto"/>
              <w:right w:val="nil"/>
            </w:tcBorders>
            <w:shd w:val="clear" w:color="000000" w:fill="DAEEF3"/>
            <w:vAlign w:val="center"/>
            <w:hideMark/>
          </w:tcPr>
          <w:p w14:paraId="55069099"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single" w:sz="4" w:space="0" w:color="auto"/>
            </w:tcBorders>
            <w:shd w:val="clear" w:color="000000" w:fill="DAEEF3"/>
            <w:vAlign w:val="center"/>
            <w:hideMark/>
          </w:tcPr>
          <w:p w14:paraId="77E615EB"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r>
      <w:tr w:rsidR="00DE57BD" w:rsidRPr="001402FF" w14:paraId="40F62BD9" w14:textId="77777777" w:rsidTr="007F0836">
        <w:trPr>
          <w:trHeight w:val="255"/>
        </w:trPr>
        <w:tc>
          <w:tcPr>
            <w:tcW w:w="3021" w:type="dxa"/>
            <w:gridSpan w:val="2"/>
            <w:tcBorders>
              <w:top w:val="single" w:sz="4" w:space="0" w:color="auto"/>
              <w:left w:val="single" w:sz="4" w:space="0" w:color="auto"/>
              <w:bottom w:val="single" w:sz="4" w:space="0" w:color="auto"/>
              <w:right w:val="nil"/>
            </w:tcBorders>
            <w:shd w:val="clear" w:color="000000" w:fill="DAEEF3"/>
            <w:vAlign w:val="center"/>
            <w:hideMark/>
          </w:tcPr>
          <w:p w14:paraId="50DB6702"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BİRİNCİ HAFTA:</w:t>
            </w:r>
          </w:p>
        </w:tc>
        <w:tc>
          <w:tcPr>
            <w:tcW w:w="1757" w:type="dxa"/>
            <w:tcBorders>
              <w:top w:val="nil"/>
              <w:left w:val="nil"/>
              <w:bottom w:val="single" w:sz="4" w:space="0" w:color="auto"/>
              <w:right w:val="nil"/>
            </w:tcBorders>
            <w:shd w:val="clear" w:color="000000" w:fill="DAEEF3"/>
            <w:vAlign w:val="center"/>
          </w:tcPr>
          <w:p w14:paraId="0C0B8C66" w14:textId="62C0F6ED"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nil"/>
            </w:tcBorders>
            <w:shd w:val="clear" w:color="000000" w:fill="DAEEF3"/>
            <w:vAlign w:val="center"/>
          </w:tcPr>
          <w:p w14:paraId="3215E246" w14:textId="3DBBA54B"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nil"/>
            </w:tcBorders>
            <w:shd w:val="clear" w:color="000000" w:fill="DAEEF3"/>
            <w:vAlign w:val="center"/>
            <w:hideMark/>
          </w:tcPr>
          <w:p w14:paraId="0C965A45"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nil"/>
            </w:tcBorders>
            <w:shd w:val="clear" w:color="000000" w:fill="DAEEF3"/>
            <w:vAlign w:val="center"/>
            <w:hideMark/>
          </w:tcPr>
          <w:p w14:paraId="7F11BD70"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5271" w:type="dxa"/>
            <w:gridSpan w:val="3"/>
            <w:tcBorders>
              <w:top w:val="single" w:sz="4" w:space="0" w:color="auto"/>
              <w:left w:val="nil"/>
              <w:bottom w:val="single" w:sz="4" w:space="0" w:color="auto"/>
              <w:right w:val="single" w:sz="4" w:space="0" w:color="000000"/>
            </w:tcBorders>
            <w:shd w:val="clear" w:color="000000" w:fill="DAEEF3"/>
            <w:vAlign w:val="center"/>
            <w:hideMark/>
          </w:tcPr>
          <w:p w14:paraId="669D709D"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r>
      <w:tr w:rsidR="00DE57BD" w:rsidRPr="001402FF" w14:paraId="58CCE0CB" w14:textId="77777777" w:rsidTr="00227A92">
        <w:trPr>
          <w:trHeight w:val="315"/>
        </w:trPr>
        <w:tc>
          <w:tcPr>
            <w:tcW w:w="1264" w:type="dxa"/>
            <w:tcBorders>
              <w:top w:val="nil"/>
              <w:left w:val="single" w:sz="4" w:space="0" w:color="auto"/>
              <w:bottom w:val="single" w:sz="4" w:space="0" w:color="auto"/>
              <w:right w:val="single" w:sz="4" w:space="0" w:color="auto"/>
            </w:tcBorders>
            <w:shd w:val="clear" w:color="000000" w:fill="DAEEF3"/>
            <w:vAlign w:val="center"/>
            <w:hideMark/>
          </w:tcPr>
          <w:p w14:paraId="3EFD047D"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single" w:sz="4" w:space="0" w:color="auto"/>
            </w:tcBorders>
            <w:shd w:val="clear" w:color="000000" w:fill="DAEEF3"/>
            <w:vAlign w:val="center"/>
            <w:hideMark/>
          </w:tcPr>
          <w:p w14:paraId="0BA21564"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08</w:t>
            </w:r>
            <w:r w:rsidRPr="001402FF">
              <w:rPr>
                <w:rFonts w:ascii="Times New Roman" w:hAnsi="Times New Roman" w:cs="Times New Roman"/>
                <w:b/>
                <w:bCs/>
                <w:vertAlign w:val="superscript"/>
              </w:rPr>
              <w:t xml:space="preserve">15 </w:t>
            </w:r>
            <w:r w:rsidRPr="001402FF">
              <w:rPr>
                <w:rFonts w:ascii="Times New Roman" w:hAnsi="Times New Roman" w:cs="Times New Roman"/>
                <w:b/>
                <w:bCs/>
              </w:rPr>
              <w:t>– 09</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641B58F8"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9</w:t>
            </w:r>
            <w:r w:rsidRPr="001402FF">
              <w:rPr>
                <w:rFonts w:ascii="Times New Roman" w:hAnsi="Times New Roman" w:cs="Times New Roman"/>
                <w:b/>
                <w:bCs/>
                <w:vertAlign w:val="superscript"/>
              </w:rPr>
              <w:t xml:space="preserve">15 </w:t>
            </w:r>
            <w:r w:rsidRPr="001402FF">
              <w:rPr>
                <w:rFonts w:ascii="Times New Roman" w:hAnsi="Times New Roman" w:cs="Times New Roman"/>
                <w:b/>
                <w:bCs/>
              </w:rPr>
              <w:t>– 10</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0831126A"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10</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11</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5D9C2AB2"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11</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12</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4B1EE5BA"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13</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14</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7B5FDC18"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14</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15</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278B8885"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15</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16</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2F011D46"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16</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17</w:t>
            </w:r>
            <w:r w:rsidRPr="001402FF">
              <w:rPr>
                <w:rFonts w:ascii="Times New Roman" w:hAnsi="Times New Roman" w:cs="Times New Roman"/>
                <w:b/>
                <w:bCs/>
                <w:vertAlign w:val="superscript"/>
              </w:rPr>
              <w:t>00</w:t>
            </w:r>
          </w:p>
        </w:tc>
      </w:tr>
      <w:tr w:rsidR="00DE57BD" w:rsidRPr="001402FF" w14:paraId="18568D93" w14:textId="77777777" w:rsidTr="00227A92">
        <w:trPr>
          <w:trHeight w:val="510"/>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8A7D5"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PAZARTESİ</w:t>
            </w:r>
          </w:p>
        </w:tc>
        <w:tc>
          <w:tcPr>
            <w:tcW w:w="1757" w:type="dxa"/>
            <w:tcBorders>
              <w:top w:val="nil"/>
              <w:left w:val="nil"/>
              <w:bottom w:val="single" w:sz="4" w:space="0" w:color="auto"/>
              <w:right w:val="single" w:sz="4" w:space="0" w:color="auto"/>
            </w:tcBorders>
            <w:shd w:val="clear" w:color="000000" w:fill="FFFFFF"/>
            <w:vAlign w:val="center"/>
            <w:hideMark/>
          </w:tcPr>
          <w:p w14:paraId="00AB794A"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Nöroşirurjkal anatomi 1</w:t>
            </w:r>
          </w:p>
        </w:tc>
        <w:tc>
          <w:tcPr>
            <w:tcW w:w="1757" w:type="dxa"/>
            <w:tcBorders>
              <w:top w:val="nil"/>
              <w:left w:val="nil"/>
              <w:bottom w:val="single" w:sz="4" w:space="0" w:color="auto"/>
              <w:right w:val="single" w:sz="4" w:space="0" w:color="auto"/>
            </w:tcBorders>
            <w:shd w:val="clear" w:color="000000" w:fill="FFFFFF"/>
            <w:vAlign w:val="center"/>
            <w:hideMark/>
          </w:tcPr>
          <w:p w14:paraId="4D58B65E"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Nöroşirurjkal anatomi 1</w:t>
            </w:r>
          </w:p>
        </w:tc>
        <w:tc>
          <w:tcPr>
            <w:tcW w:w="1757" w:type="dxa"/>
            <w:tcBorders>
              <w:top w:val="nil"/>
              <w:left w:val="nil"/>
              <w:bottom w:val="single" w:sz="4" w:space="0" w:color="auto"/>
              <w:right w:val="single" w:sz="4" w:space="0" w:color="auto"/>
            </w:tcBorders>
            <w:shd w:val="clear" w:color="000000" w:fill="FFFFFF"/>
            <w:vAlign w:val="center"/>
            <w:hideMark/>
          </w:tcPr>
          <w:p w14:paraId="5F590D9D"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Nöroşirurjkal anatomi 1</w:t>
            </w:r>
          </w:p>
        </w:tc>
        <w:tc>
          <w:tcPr>
            <w:tcW w:w="1757" w:type="dxa"/>
            <w:tcBorders>
              <w:top w:val="nil"/>
              <w:left w:val="nil"/>
              <w:bottom w:val="single" w:sz="4" w:space="0" w:color="auto"/>
              <w:right w:val="single" w:sz="4" w:space="0" w:color="auto"/>
            </w:tcBorders>
            <w:shd w:val="clear" w:color="000000" w:fill="FFFFFF"/>
            <w:vAlign w:val="center"/>
            <w:hideMark/>
          </w:tcPr>
          <w:p w14:paraId="766C20B1"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Nöroşirurjkal anatomi 1</w:t>
            </w:r>
          </w:p>
        </w:tc>
        <w:tc>
          <w:tcPr>
            <w:tcW w:w="1757" w:type="dxa"/>
            <w:tcBorders>
              <w:top w:val="nil"/>
              <w:left w:val="nil"/>
              <w:bottom w:val="single" w:sz="4" w:space="0" w:color="auto"/>
              <w:right w:val="single" w:sz="4" w:space="0" w:color="auto"/>
            </w:tcBorders>
            <w:shd w:val="clear" w:color="000000" w:fill="FFFFFF"/>
            <w:vAlign w:val="center"/>
            <w:hideMark/>
          </w:tcPr>
          <w:p w14:paraId="2D2F0C48"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color w:val="000000"/>
              </w:rPr>
              <w:t>Nörolojik Muayene</w:t>
            </w:r>
          </w:p>
        </w:tc>
        <w:tc>
          <w:tcPr>
            <w:tcW w:w="1757" w:type="dxa"/>
            <w:tcBorders>
              <w:top w:val="nil"/>
              <w:left w:val="nil"/>
              <w:bottom w:val="single" w:sz="4" w:space="0" w:color="auto"/>
              <w:right w:val="single" w:sz="4" w:space="0" w:color="auto"/>
            </w:tcBorders>
            <w:shd w:val="clear" w:color="000000" w:fill="FFFFFF"/>
            <w:vAlign w:val="center"/>
            <w:hideMark/>
          </w:tcPr>
          <w:p w14:paraId="00F6E1E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color w:val="000000"/>
              </w:rPr>
              <w:t>Nörolojik Muayene</w:t>
            </w:r>
          </w:p>
        </w:tc>
        <w:tc>
          <w:tcPr>
            <w:tcW w:w="1757" w:type="dxa"/>
            <w:tcBorders>
              <w:top w:val="nil"/>
              <w:left w:val="nil"/>
              <w:bottom w:val="single" w:sz="4" w:space="0" w:color="auto"/>
              <w:right w:val="single" w:sz="4" w:space="0" w:color="auto"/>
            </w:tcBorders>
            <w:shd w:val="clear" w:color="000000" w:fill="FFFFFF"/>
            <w:vAlign w:val="center"/>
            <w:hideMark/>
          </w:tcPr>
          <w:p w14:paraId="1A441F4D"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Nöroşirurjkal anatomi 1</w:t>
            </w:r>
          </w:p>
        </w:tc>
        <w:tc>
          <w:tcPr>
            <w:tcW w:w="1757" w:type="dxa"/>
            <w:tcBorders>
              <w:top w:val="nil"/>
              <w:left w:val="nil"/>
              <w:bottom w:val="single" w:sz="4" w:space="0" w:color="auto"/>
              <w:right w:val="single" w:sz="4" w:space="0" w:color="auto"/>
            </w:tcBorders>
            <w:shd w:val="clear" w:color="000000" w:fill="FFFFFF"/>
            <w:vAlign w:val="center"/>
            <w:hideMark/>
          </w:tcPr>
          <w:p w14:paraId="4271870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Nöroşirurjkal anatomi 1</w:t>
            </w:r>
          </w:p>
        </w:tc>
      </w:tr>
      <w:tr w:rsidR="00DE57BD" w:rsidRPr="001402FF" w14:paraId="1D754310"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4B81F0A8"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52FA35F8" w14:textId="2BD22DCA" w:rsidR="00DE57BD" w:rsidRPr="00F2772B"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63F55C3C" w14:textId="06AC137A"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56E04E46" w14:textId="042C4E23"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7627C385" w14:textId="48D5F21E"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6E84BB53" w14:textId="38305B8B"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751362A6" w14:textId="2CD777D6"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03BC721E" w14:textId="3604D7D0"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6F72AD75" w14:textId="6474AE39"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r>
      <w:tr w:rsidR="00DE57BD" w:rsidRPr="001402FF" w14:paraId="6AAD9283" w14:textId="77777777" w:rsidTr="00227A92">
        <w:trPr>
          <w:trHeight w:val="510"/>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9A8379"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SALI</w:t>
            </w:r>
          </w:p>
        </w:tc>
        <w:tc>
          <w:tcPr>
            <w:tcW w:w="1757" w:type="dxa"/>
            <w:tcBorders>
              <w:top w:val="nil"/>
              <w:left w:val="nil"/>
              <w:bottom w:val="single" w:sz="4" w:space="0" w:color="auto"/>
              <w:right w:val="single" w:sz="4" w:space="0" w:color="auto"/>
            </w:tcBorders>
            <w:shd w:val="clear" w:color="000000" w:fill="FFFFFF"/>
            <w:vAlign w:val="center"/>
            <w:hideMark/>
          </w:tcPr>
          <w:p w14:paraId="60B27772"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Nöroşirurjkal anatomi 2</w:t>
            </w:r>
          </w:p>
        </w:tc>
        <w:tc>
          <w:tcPr>
            <w:tcW w:w="1757" w:type="dxa"/>
            <w:tcBorders>
              <w:top w:val="nil"/>
              <w:left w:val="nil"/>
              <w:bottom w:val="single" w:sz="4" w:space="0" w:color="auto"/>
              <w:right w:val="single" w:sz="4" w:space="0" w:color="auto"/>
            </w:tcBorders>
            <w:shd w:val="clear" w:color="000000" w:fill="FFFFFF"/>
            <w:vAlign w:val="center"/>
            <w:hideMark/>
          </w:tcPr>
          <w:p w14:paraId="399D3CF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Nöroşirurjkal anatomi 2</w:t>
            </w:r>
          </w:p>
        </w:tc>
        <w:tc>
          <w:tcPr>
            <w:tcW w:w="1757" w:type="dxa"/>
            <w:tcBorders>
              <w:top w:val="nil"/>
              <w:left w:val="nil"/>
              <w:bottom w:val="single" w:sz="4" w:space="0" w:color="auto"/>
              <w:right w:val="single" w:sz="4" w:space="0" w:color="auto"/>
            </w:tcBorders>
            <w:shd w:val="clear" w:color="000000" w:fill="FFFFFF"/>
            <w:vAlign w:val="center"/>
            <w:hideMark/>
          </w:tcPr>
          <w:p w14:paraId="603970F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Nöroşirurjkal anatomi 2</w:t>
            </w:r>
          </w:p>
        </w:tc>
        <w:tc>
          <w:tcPr>
            <w:tcW w:w="1757" w:type="dxa"/>
            <w:tcBorders>
              <w:top w:val="nil"/>
              <w:left w:val="nil"/>
              <w:bottom w:val="single" w:sz="4" w:space="0" w:color="auto"/>
              <w:right w:val="single" w:sz="4" w:space="0" w:color="auto"/>
            </w:tcBorders>
            <w:shd w:val="clear" w:color="000000" w:fill="FFFFFF"/>
            <w:vAlign w:val="center"/>
            <w:hideMark/>
          </w:tcPr>
          <w:p w14:paraId="16AF1F9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Nöroşirurjkal anatomi 2</w:t>
            </w:r>
          </w:p>
        </w:tc>
        <w:tc>
          <w:tcPr>
            <w:tcW w:w="1757" w:type="dxa"/>
            <w:tcBorders>
              <w:top w:val="nil"/>
              <w:left w:val="nil"/>
              <w:bottom w:val="single" w:sz="4" w:space="0" w:color="auto"/>
              <w:right w:val="single" w:sz="4" w:space="0" w:color="auto"/>
            </w:tcBorders>
            <w:shd w:val="clear" w:color="000000" w:fill="FFFFFF"/>
            <w:vAlign w:val="center"/>
            <w:hideMark/>
          </w:tcPr>
          <w:p w14:paraId="575B298F"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Disk Hernileri</w:t>
            </w:r>
          </w:p>
        </w:tc>
        <w:tc>
          <w:tcPr>
            <w:tcW w:w="1757" w:type="dxa"/>
            <w:tcBorders>
              <w:top w:val="nil"/>
              <w:left w:val="nil"/>
              <w:bottom w:val="single" w:sz="4" w:space="0" w:color="auto"/>
              <w:right w:val="single" w:sz="4" w:space="0" w:color="auto"/>
            </w:tcBorders>
            <w:shd w:val="clear" w:color="000000" w:fill="FFFFFF"/>
            <w:vAlign w:val="center"/>
            <w:hideMark/>
          </w:tcPr>
          <w:p w14:paraId="5F564703"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Disk Hernileri</w:t>
            </w:r>
          </w:p>
        </w:tc>
        <w:tc>
          <w:tcPr>
            <w:tcW w:w="1757" w:type="dxa"/>
            <w:tcBorders>
              <w:top w:val="nil"/>
              <w:left w:val="nil"/>
              <w:bottom w:val="single" w:sz="4" w:space="0" w:color="auto"/>
              <w:right w:val="single" w:sz="4" w:space="0" w:color="auto"/>
            </w:tcBorders>
            <w:shd w:val="clear" w:color="000000" w:fill="FFFFFF"/>
            <w:vAlign w:val="center"/>
            <w:hideMark/>
          </w:tcPr>
          <w:p w14:paraId="0BEF25CB"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Disk Hernileri</w:t>
            </w:r>
          </w:p>
        </w:tc>
        <w:tc>
          <w:tcPr>
            <w:tcW w:w="1757" w:type="dxa"/>
            <w:tcBorders>
              <w:top w:val="nil"/>
              <w:left w:val="nil"/>
              <w:bottom w:val="single" w:sz="4" w:space="0" w:color="auto"/>
              <w:right w:val="single" w:sz="4" w:space="0" w:color="auto"/>
            </w:tcBorders>
            <w:shd w:val="clear" w:color="000000" w:fill="FFFFFF"/>
            <w:vAlign w:val="center"/>
            <w:hideMark/>
          </w:tcPr>
          <w:p w14:paraId="70899F34"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Disk Hernileri</w:t>
            </w:r>
          </w:p>
        </w:tc>
      </w:tr>
      <w:tr w:rsidR="00DE57BD" w:rsidRPr="001402FF" w14:paraId="275F8171"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1FDA98E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2028FD03"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5F7F11D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28DB3B78"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7D853B7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7B463783"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4FCC984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76FB714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273495B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r>
      <w:tr w:rsidR="00DE57BD" w:rsidRPr="001402FF" w14:paraId="33DE22D5" w14:textId="77777777" w:rsidTr="00227A92">
        <w:trPr>
          <w:trHeight w:val="255"/>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5933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ÇARŞAMBA</w:t>
            </w:r>
          </w:p>
        </w:tc>
        <w:tc>
          <w:tcPr>
            <w:tcW w:w="1757" w:type="dxa"/>
            <w:tcBorders>
              <w:top w:val="nil"/>
              <w:left w:val="nil"/>
              <w:bottom w:val="single" w:sz="4" w:space="0" w:color="auto"/>
              <w:right w:val="single" w:sz="4" w:space="0" w:color="auto"/>
            </w:tcBorders>
            <w:shd w:val="clear" w:color="000000" w:fill="FFFFFF"/>
            <w:vAlign w:val="center"/>
            <w:hideMark/>
          </w:tcPr>
          <w:p w14:paraId="091E2DB5"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Kİbas</w:t>
            </w:r>
          </w:p>
        </w:tc>
        <w:tc>
          <w:tcPr>
            <w:tcW w:w="1757" w:type="dxa"/>
            <w:tcBorders>
              <w:top w:val="nil"/>
              <w:left w:val="nil"/>
              <w:bottom w:val="single" w:sz="4" w:space="0" w:color="auto"/>
              <w:right w:val="single" w:sz="4" w:space="0" w:color="auto"/>
            </w:tcBorders>
            <w:shd w:val="clear" w:color="000000" w:fill="FFFFFF"/>
            <w:vAlign w:val="center"/>
            <w:hideMark/>
          </w:tcPr>
          <w:p w14:paraId="65CC221D"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Kİbas</w:t>
            </w:r>
          </w:p>
        </w:tc>
        <w:tc>
          <w:tcPr>
            <w:tcW w:w="1757" w:type="dxa"/>
            <w:tcBorders>
              <w:top w:val="nil"/>
              <w:left w:val="nil"/>
              <w:bottom w:val="single" w:sz="4" w:space="0" w:color="auto"/>
              <w:right w:val="single" w:sz="4" w:space="0" w:color="auto"/>
            </w:tcBorders>
            <w:shd w:val="clear" w:color="000000" w:fill="FFFFFF"/>
            <w:vAlign w:val="center"/>
            <w:hideMark/>
          </w:tcPr>
          <w:p w14:paraId="6345969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Kİbas</w:t>
            </w:r>
          </w:p>
        </w:tc>
        <w:tc>
          <w:tcPr>
            <w:tcW w:w="1757" w:type="dxa"/>
            <w:tcBorders>
              <w:top w:val="nil"/>
              <w:left w:val="nil"/>
              <w:bottom w:val="single" w:sz="4" w:space="0" w:color="auto"/>
              <w:right w:val="single" w:sz="4" w:space="0" w:color="auto"/>
            </w:tcBorders>
            <w:shd w:val="clear" w:color="000000" w:fill="FFFFFF"/>
            <w:vAlign w:val="center"/>
            <w:hideMark/>
          </w:tcPr>
          <w:p w14:paraId="7FADFEF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Sterotaksil Cerrahi</w:t>
            </w:r>
          </w:p>
        </w:tc>
        <w:tc>
          <w:tcPr>
            <w:tcW w:w="1757" w:type="dxa"/>
            <w:tcBorders>
              <w:top w:val="nil"/>
              <w:left w:val="nil"/>
              <w:bottom w:val="single" w:sz="4" w:space="0" w:color="auto"/>
              <w:right w:val="single" w:sz="4" w:space="0" w:color="auto"/>
            </w:tcBorders>
            <w:shd w:val="clear" w:color="000000" w:fill="FFFFFF"/>
            <w:vAlign w:val="center"/>
            <w:hideMark/>
          </w:tcPr>
          <w:p w14:paraId="511AE56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Sterotaksil Cerrahi</w:t>
            </w:r>
          </w:p>
        </w:tc>
        <w:tc>
          <w:tcPr>
            <w:tcW w:w="1757" w:type="dxa"/>
            <w:tcBorders>
              <w:top w:val="nil"/>
              <w:left w:val="nil"/>
              <w:bottom w:val="single" w:sz="4" w:space="0" w:color="auto"/>
              <w:right w:val="single" w:sz="4" w:space="0" w:color="auto"/>
            </w:tcBorders>
            <w:shd w:val="clear" w:color="000000" w:fill="FFFFFF"/>
            <w:vAlign w:val="center"/>
            <w:hideMark/>
          </w:tcPr>
          <w:p w14:paraId="0FDE952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Sterotaksil Cerrahi</w:t>
            </w:r>
          </w:p>
        </w:tc>
        <w:tc>
          <w:tcPr>
            <w:tcW w:w="1757" w:type="dxa"/>
            <w:tcBorders>
              <w:top w:val="nil"/>
              <w:left w:val="nil"/>
              <w:bottom w:val="single" w:sz="4" w:space="0" w:color="auto"/>
              <w:right w:val="single" w:sz="4" w:space="0" w:color="auto"/>
            </w:tcBorders>
            <w:shd w:val="clear" w:color="000000" w:fill="FFFFFF"/>
            <w:vAlign w:val="center"/>
            <w:hideMark/>
          </w:tcPr>
          <w:p w14:paraId="690BD32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Sterotaksil Cerrahi</w:t>
            </w:r>
          </w:p>
        </w:tc>
        <w:tc>
          <w:tcPr>
            <w:tcW w:w="1757" w:type="dxa"/>
            <w:tcBorders>
              <w:top w:val="nil"/>
              <w:left w:val="nil"/>
              <w:bottom w:val="single" w:sz="4" w:space="0" w:color="auto"/>
              <w:right w:val="single" w:sz="4" w:space="0" w:color="auto"/>
            </w:tcBorders>
            <w:shd w:val="clear" w:color="000000" w:fill="FFFFFF"/>
            <w:vAlign w:val="center"/>
            <w:hideMark/>
          </w:tcPr>
          <w:p w14:paraId="05AF5F0D"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Sterotaksil Cerrahi</w:t>
            </w:r>
          </w:p>
        </w:tc>
      </w:tr>
      <w:tr w:rsidR="00DE57BD" w:rsidRPr="001402FF" w14:paraId="595F8D20"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6BEB063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32596436" w14:textId="7794DEB7"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2A66405D" w14:textId="6422B24A"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2FBFF3F9" w14:textId="0C788D7E"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71FF562B" w14:textId="249B1158"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6B99B118" w14:textId="37982824"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022BE121" w14:textId="79FE374C"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686868C1" w14:textId="131915DD"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0887B60C" w14:textId="760494A3"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r>
      <w:tr w:rsidR="00DE57BD" w:rsidRPr="001402FF" w14:paraId="4E177866" w14:textId="77777777" w:rsidTr="00227A92">
        <w:trPr>
          <w:trHeight w:val="255"/>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5E94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PERŞEMBE</w:t>
            </w:r>
          </w:p>
        </w:tc>
        <w:tc>
          <w:tcPr>
            <w:tcW w:w="1757" w:type="dxa"/>
            <w:tcBorders>
              <w:top w:val="nil"/>
              <w:left w:val="nil"/>
              <w:bottom w:val="single" w:sz="4" w:space="0" w:color="auto"/>
              <w:right w:val="single" w:sz="4" w:space="0" w:color="auto"/>
            </w:tcBorders>
            <w:shd w:val="clear" w:color="000000" w:fill="FFFFFF"/>
            <w:vAlign w:val="center"/>
            <w:hideMark/>
          </w:tcPr>
          <w:p w14:paraId="7AC23A47"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Takip-skalalar</w:t>
            </w:r>
          </w:p>
        </w:tc>
        <w:tc>
          <w:tcPr>
            <w:tcW w:w="1757" w:type="dxa"/>
            <w:tcBorders>
              <w:top w:val="nil"/>
              <w:left w:val="nil"/>
              <w:bottom w:val="single" w:sz="4" w:space="0" w:color="auto"/>
              <w:right w:val="single" w:sz="4" w:space="0" w:color="auto"/>
            </w:tcBorders>
            <w:shd w:val="clear" w:color="000000" w:fill="FFFFFF"/>
            <w:vAlign w:val="center"/>
            <w:hideMark/>
          </w:tcPr>
          <w:p w14:paraId="0842A39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Takip-skalalar</w:t>
            </w:r>
          </w:p>
        </w:tc>
        <w:tc>
          <w:tcPr>
            <w:tcW w:w="1757" w:type="dxa"/>
            <w:tcBorders>
              <w:top w:val="nil"/>
              <w:left w:val="nil"/>
              <w:bottom w:val="single" w:sz="4" w:space="0" w:color="auto"/>
              <w:right w:val="single" w:sz="4" w:space="0" w:color="auto"/>
            </w:tcBorders>
            <w:shd w:val="clear" w:color="000000" w:fill="FFFFFF"/>
            <w:vAlign w:val="center"/>
            <w:hideMark/>
          </w:tcPr>
          <w:p w14:paraId="7F89A932"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Kranial görüntüleme</w:t>
            </w:r>
          </w:p>
        </w:tc>
        <w:tc>
          <w:tcPr>
            <w:tcW w:w="1757" w:type="dxa"/>
            <w:tcBorders>
              <w:top w:val="nil"/>
              <w:left w:val="nil"/>
              <w:bottom w:val="single" w:sz="4" w:space="0" w:color="auto"/>
              <w:right w:val="single" w:sz="4" w:space="0" w:color="auto"/>
            </w:tcBorders>
            <w:shd w:val="clear" w:color="000000" w:fill="FFFFFF"/>
            <w:vAlign w:val="center"/>
            <w:hideMark/>
          </w:tcPr>
          <w:p w14:paraId="5F2CD3D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Spinal görüntüleme</w:t>
            </w:r>
          </w:p>
        </w:tc>
        <w:tc>
          <w:tcPr>
            <w:tcW w:w="1757" w:type="dxa"/>
            <w:tcBorders>
              <w:top w:val="nil"/>
              <w:left w:val="nil"/>
              <w:bottom w:val="single" w:sz="4" w:space="0" w:color="auto"/>
              <w:right w:val="single" w:sz="4" w:space="0" w:color="auto"/>
            </w:tcBorders>
            <w:shd w:val="clear" w:color="000000" w:fill="FFFFFF"/>
            <w:vAlign w:val="center"/>
            <w:hideMark/>
          </w:tcPr>
          <w:p w14:paraId="55C8599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Vasküler Patolojiler</w:t>
            </w:r>
          </w:p>
        </w:tc>
        <w:tc>
          <w:tcPr>
            <w:tcW w:w="1757" w:type="dxa"/>
            <w:tcBorders>
              <w:top w:val="nil"/>
              <w:left w:val="nil"/>
              <w:bottom w:val="single" w:sz="4" w:space="0" w:color="auto"/>
              <w:right w:val="single" w:sz="4" w:space="0" w:color="auto"/>
            </w:tcBorders>
            <w:shd w:val="clear" w:color="000000" w:fill="FFFFFF"/>
            <w:vAlign w:val="center"/>
            <w:hideMark/>
          </w:tcPr>
          <w:p w14:paraId="0221D85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Vasküler Patolojiler</w:t>
            </w:r>
          </w:p>
        </w:tc>
        <w:tc>
          <w:tcPr>
            <w:tcW w:w="1757" w:type="dxa"/>
            <w:tcBorders>
              <w:top w:val="nil"/>
              <w:left w:val="nil"/>
              <w:bottom w:val="single" w:sz="4" w:space="0" w:color="auto"/>
              <w:right w:val="single" w:sz="4" w:space="0" w:color="auto"/>
            </w:tcBorders>
            <w:shd w:val="clear" w:color="000000" w:fill="FFFFFF"/>
            <w:vAlign w:val="center"/>
            <w:hideMark/>
          </w:tcPr>
          <w:p w14:paraId="6774427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Vasküler Patolojiler</w:t>
            </w:r>
          </w:p>
        </w:tc>
        <w:tc>
          <w:tcPr>
            <w:tcW w:w="1757" w:type="dxa"/>
            <w:tcBorders>
              <w:top w:val="nil"/>
              <w:left w:val="nil"/>
              <w:bottom w:val="single" w:sz="4" w:space="0" w:color="auto"/>
              <w:right w:val="single" w:sz="4" w:space="0" w:color="auto"/>
            </w:tcBorders>
            <w:shd w:val="clear" w:color="000000" w:fill="FFFFFF"/>
            <w:vAlign w:val="center"/>
            <w:hideMark/>
          </w:tcPr>
          <w:p w14:paraId="72269B0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Vasküler Patolojiler</w:t>
            </w:r>
          </w:p>
        </w:tc>
      </w:tr>
      <w:tr w:rsidR="00DE57BD" w:rsidRPr="001402FF" w14:paraId="09330457"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7572B4E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4C92BF35"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34BE4493"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02597999"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3D9A8CE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6D1CDEE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07A011F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22DF219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6518F319"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r>
      <w:tr w:rsidR="00DE57BD" w:rsidRPr="001402FF" w14:paraId="5D35F366" w14:textId="77777777" w:rsidTr="00227A92">
        <w:trPr>
          <w:trHeight w:val="255"/>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3A338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CUMA</w:t>
            </w:r>
          </w:p>
        </w:tc>
        <w:tc>
          <w:tcPr>
            <w:tcW w:w="1757" w:type="dxa"/>
            <w:tcBorders>
              <w:top w:val="nil"/>
              <w:left w:val="nil"/>
              <w:bottom w:val="single" w:sz="4" w:space="0" w:color="auto"/>
              <w:right w:val="single" w:sz="4" w:space="0" w:color="auto"/>
            </w:tcBorders>
            <w:shd w:val="clear" w:color="000000" w:fill="FFFFFF"/>
            <w:vAlign w:val="center"/>
            <w:hideMark/>
          </w:tcPr>
          <w:p w14:paraId="24D8A009"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Pr>
                <w:rFonts w:ascii="Times New Roman" w:hAnsi="Times New Roman" w:cs="Times New Roman"/>
                <w:color w:val="000000"/>
              </w:rPr>
              <w:t>Nörolojik muayene</w:t>
            </w:r>
          </w:p>
        </w:tc>
        <w:tc>
          <w:tcPr>
            <w:tcW w:w="1757" w:type="dxa"/>
            <w:tcBorders>
              <w:top w:val="nil"/>
              <w:left w:val="nil"/>
              <w:bottom w:val="single" w:sz="4" w:space="0" w:color="auto"/>
              <w:right w:val="single" w:sz="4" w:space="0" w:color="auto"/>
            </w:tcBorders>
            <w:shd w:val="clear" w:color="000000" w:fill="FFFFFF"/>
            <w:vAlign w:val="center"/>
            <w:hideMark/>
          </w:tcPr>
          <w:p w14:paraId="25803DC2"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Nörolojik muayene</w:t>
            </w:r>
          </w:p>
        </w:tc>
        <w:tc>
          <w:tcPr>
            <w:tcW w:w="1757" w:type="dxa"/>
            <w:tcBorders>
              <w:top w:val="nil"/>
              <w:left w:val="nil"/>
              <w:bottom w:val="single" w:sz="4" w:space="0" w:color="auto"/>
              <w:right w:val="single" w:sz="4" w:space="0" w:color="auto"/>
            </w:tcBorders>
            <w:shd w:val="clear" w:color="000000" w:fill="FFFFFF"/>
            <w:vAlign w:val="center"/>
            <w:hideMark/>
          </w:tcPr>
          <w:p w14:paraId="43CDEFB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Spinal patolojiler</w:t>
            </w:r>
          </w:p>
        </w:tc>
        <w:tc>
          <w:tcPr>
            <w:tcW w:w="1757" w:type="dxa"/>
            <w:tcBorders>
              <w:top w:val="nil"/>
              <w:left w:val="nil"/>
              <w:bottom w:val="single" w:sz="4" w:space="0" w:color="auto"/>
              <w:right w:val="single" w:sz="4" w:space="0" w:color="auto"/>
            </w:tcBorders>
            <w:shd w:val="clear" w:color="000000" w:fill="FFFFFF"/>
            <w:vAlign w:val="center"/>
            <w:hideMark/>
          </w:tcPr>
          <w:p w14:paraId="4E719705"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Spinal patolojiler</w:t>
            </w:r>
          </w:p>
        </w:tc>
        <w:tc>
          <w:tcPr>
            <w:tcW w:w="1757" w:type="dxa"/>
            <w:tcBorders>
              <w:top w:val="nil"/>
              <w:left w:val="nil"/>
              <w:bottom w:val="single" w:sz="4" w:space="0" w:color="auto"/>
              <w:right w:val="single" w:sz="4" w:space="0" w:color="auto"/>
            </w:tcBorders>
            <w:shd w:val="clear" w:color="000000" w:fill="FFFFFF"/>
            <w:vAlign w:val="center"/>
            <w:hideMark/>
          </w:tcPr>
          <w:p w14:paraId="76BB715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Omurga Anatomisi</w:t>
            </w:r>
          </w:p>
        </w:tc>
        <w:tc>
          <w:tcPr>
            <w:tcW w:w="1757" w:type="dxa"/>
            <w:tcBorders>
              <w:top w:val="nil"/>
              <w:left w:val="nil"/>
              <w:bottom w:val="single" w:sz="4" w:space="0" w:color="auto"/>
              <w:right w:val="single" w:sz="4" w:space="0" w:color="auto"/>
            </w:tcBorders>
            <w:shd w:val="clear" w:color="000000" w:fill="FFFFFF"/>
            <w:vAlign w:val="center"/>
            <w:hideMark/>
          </w:tcPr>
          <w:p w14:paraId="0FF8A86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Omurga Anatomisi</w:t>
            </w:r>
          </w:p>
        </w:tc>
        <w:tc>
          <w:tcPr>
            <w:tcW w:w="1757" w:type="dxa"/>
            <w:tcBorders>
              <w:top w:val="nil"/>
              <w:left w:val="nil"/>
              <w:bottom w:val="single" w:sz="4" w:space="0" w:color="auto"/>
              <w:right w:val="single" w:sz="4" w:space="0" w:color="auto"/>
            </w:tcBorders>
            <w:shd w:val="clear" w:color="000000" w:fill="FFFFFF"/>
            <w:vAlign w:val="center"/>
            <w:hideMark/>
          </w:tcPr>
          <w:p w14:paraId="5160F9BD"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Omurga Anatomisi</w:t>
            </w:r>
          </w:p>
        </w:tc>
        <w:tc>
          <w:tcPr>
            <w:tcW w:w="1757" w:type="dxa"/>
            <w:tcBorders>
              <w:top w:val="nil"/>
              <w:left w:val="nil"/>
              <w:bottom w:val="single" w:sz="4" w:space="0" w:color="auto"/>
              <w:right w:val="single" w:sz="4" w:space="0" w:color="auto"/>
            </w:tcBorders>
            <w:shd w:val="clear" w:color="000000" w:fill="FFFFFF"/>
            <w:vAlign w:val="center"/>
            <w:hideMark/>
          </w:tcPr>
          <w:p w14:paraId="1059B9B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Omurga Anatomisi</w:t>
            </w:r>
          </w:p>
        </w:tc>
      </w:tr>
      <w:tr w:rsidR="00DE57BD" w:rsidRPr="001402FF" w14:paraId="33482025"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79C7750E"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73E29497" w14:textId="7D4C8134"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566B6475" w14:textId="217924C7"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70F9C33A" w14:textId="5FEBCB21"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38C38966" w14:textId="7195585A"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407AD550" w14:textId="7B33E481"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43562DF0" w14:textId="68B7EBEB"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5C2D1BCA" w14:textId="785B86B8"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498FF8C9" w14:textId="0A56FBE3"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r>
      <w:tr w:rsidR="00DE57BD" w:rsidRPr="001402FF" w14:paraId="226E7A9E" w14:textId="77777777" w:rsidTr="00227A92">
        <w:trPr>
          <w:trHeight w:val="255"/>
        </w:trPr>
        <w:tc>
          <w:tcPr>
            <w:tcW w:w="1264" w:type="dxa"/>
            <w:tcBorders>
              <w:top w:val="nil"/>
              <w:left w:val="nil"/>
              <w:bottom w:val="nil"/>
              <w:right w:val="nil"/>
            </w:tcBorders>
            <w:vAlign w:val="center"/>
            <w:hideMark/>
          </w:tcPr>
          <w:p w14:paraId="7105FF35"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0E1C974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79E55955"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6EA11573"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34C0DB7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65B0DD8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4D2EF70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1DC6CA5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6E4D317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r>
      <w:tr w:rsidR="00DE57BD" w:rsidRPr="001402FF" w14:paraId="38DE2043" w14:textId="77777777" w:rsidTr="00227A92">
        <w:trPr>
          <w:trHeight w:val="255"/>
        </w:trPr>
        <w:tc>
          <w:tcPr>
            <w:tcW w:w="3021" w:type="dxa"/>
            <w:gridSpan w:val="2"/>
            <w:tcBorders>
              <w:top w:val="single" w:sz="4" w:space="0" w:color="auto"/>
              <w:left w:val="single" w:sz="4" w:space="0" w:color="auto"/>
              <w:bottom w:val="single" w:sz="4" w:space="0" w:color="auto"/>
              <w:right w:val="nil"/>
            </w:tcBorders>
            <w:shd w:val="clear" w:color="000000" w:fill="DAEEF3"/>
            <w:vAlign w:val="center"/>
            <w:hideMark/>
          </w:tcPr>
          <w:p w14:paraId="0362CCA7"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İKİNCİ HAFTA:</w:t>
            </w:r>
          </w:p>
        </w:tc>
        <w:tc>
          <w:tcPr>
            <w:tcW w:w="1757" w:type="dxa"/>
            <w:tcBorders>
              <w:top w:val="single" w:sz="4" w:space="0" w:color="auto"/>
              <w:left w:val="nil"/>
              <w:bottom w:val="single" w:sz="4" w:space="0" w:color="auto"/>
              <w:right w:val="nil"/>
            </w:tcBorders>
            <w:shd w:val="clear" w:color="000000" w:fill="DAEEF3"/>
            <w:vAlign w:val="center"/>
            <w:hideMark/>
          </w:tcPr>
          <w:p w14:paraId="0051E090"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21.10.2019</w:t>
            </w:r>
          </w:p>
        </w:tc>
        <w:tc>
          <w:tcPr>
            <w:tcW w:w="1757" w:type="dxa"/>
            <w:tcBorders>
              <w:top w:val="single" w:sz="4" w:space="0" w:color="auto"/>
              <w:left w:val="nil"/>
              <w:bottom w:val="single" w:sz="4" w:space="0" w:color="auto"/>
              <w:right w:val="nil"/>
            </w:tcBorders>
            <w:shd w:val="clear" w:color="000000" w:fill="DAEEF3"/>
            <w:vAlign w:val="center"/>
            <w:hideMark/>
          </w:tcPr>
          <w:p w14:paraId="6020A923"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25.10.2019</w:t>
            </w:r>
          </w:p>
        </w:tc>
        <w:tc>
          <w:tcPr>
            <w:tcW w:w="1757" w:type="dxa"/>
            <w:tcBorders>
              <w:top w:val="single" w:sz="4" w:space="0" w:color="auto"/>
              <w:left w:val="nil"/>
              <w:bottom w:val="single" w:sz="4" w:space="0" w:color="auto"/>
              <w:right w:val="nil"/>
            </w:tcBorders>
            <w:shd w:val="clear" w:color="000000" w:fill="DAEEF3"/>
            <w:vAlign w:val="center"/>
            <w:hideMark/>
          </w:tcPr>
          <w:p w14:paraId="60057FBA"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single" w:sz="4" w:space="0" w:color="auto"/>
              <w:left w:val="nil"/>
              <w:bottom w:val="single" w:sz="4" w:space="0" w:color="auto"/>
              <w:right w:val="nil"/>
            </w:tcBorders>
            <w:shd w:val="clear" w:color="000000" w:fill="DAEEF3"/>
            <w:vAlign w:val="center"/>
            <w:hideMark/>
          </w:tcPr>
          <w:p w14:paraId="4E01ECE5"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5271" w:type="dxa"/>
            <w:gridSpan w:val="3"/>
            <w:tcBorders>
              <w:top w:val="single" w:sz="4" w:space="0" w:color="auto"/>
              <w:left w:val="nil"/>
              <w:bottom w:val="single" w:sz="4" w:space="0" w:color="auto"/>
              <w:right w:val="single" w:sz="4" w:space="0" w:color="000000"/>
            </w:tcBorders>
            <w:shd w:val="clear" w:color="000000" w:fill="DAEEF3"/>
            <w:vAlign w:val="center"/>
            <w:hideMark/>
          </w:tcPr>
          <w:p w14:paraId="3AE9DD5E"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r>
      <w:tr w:rsidR="00DE57BD" w:rsidRPr="001402FF" w14:paraId="48E81594" w14:textId="77777777" w:rsidTr="00227A92">
        <w:trPr>
          <w:trHeight w:val="315"/>
        </w:trPr>
        <w:tc>
          <w:tcPr>
            <w:tcW w:w="1264" w:type="dxa"/>
            <w:tcBorders>
              <w:top w:val="nil"/>
              <w:left w:val="single" w:sz="4" w:space="0" w:color="auto"/>
              <w:bottom w:val="single" w:sz="4" w:space="0" w:color="auto"/>
              <w:right w:val="single" w:sz="4" w:space="0" w:color="auto"/>
            </w:tcBorders>
            <w:shd w:val="clear" w:color="000000" w:fill="DAEEF3"/>
            <w:vAlign w:val="center"/>
            <w:hideMark/>
          </w:tcPr>
          <w:p w14:paraId="3C887E43"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p>
        </w:tc>
        <w:tc>
          <w:tcPr>
            <w:tcW w:w="1757" w:type="dxa"/>
            <w:tcBorders>
              <w:top w:val="nil"/>
              <w:left w:val="nil"/>
              <w:bottom w:val="single" w:sz="4" w:space="0" w:color="auto"/>
              <w:right w:val="single" w:sz="4" w:space="0" w:color="auto"/>
            </w:tcBorders>
            <w:shd w:val="clear" w:color="000000" w:fill="DAEEF3"/>
            <w:vAlign w:val="center"/>
            <w:hideMark/>
          </w:tcPr>
          <w:p w14:paraId="5B609499"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08</w:t>
            </w:r>
            <w:r w:rsidRPr="001402FF">
              <w:rPr>
                <w:rFonts w:ascii="Times New Roman" w:hAnsi="Times New Roman" w:cs="Times New Roman"/>
                <w:b/>
                <w:bCs/>
                <w:vertAlign w:val="superscript"/>
              </w:rPr>
              <w:t xml:space="preserve">15 </w:t>
            </w:r>
            <w:r w:rsidRPr="001402FF">
              <w:rPr>
                <w:rFonts w:ascii="Times New Roman" w:hAnsi="Times New Roman" w:cs="Times New Roman"/>
                <w:b/>
                <w:bCs/>
              </w:rPr>
              <w:t>– 09</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23319DA1"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9</w:t>
            </w:r>
            <w:r w:rsidRPr="001402FF">
              <w:rPr>
                <w:rFonts w:ascii="Times New Roman" w:hAnsi="Times New Roman" w:cs="Times New Roman"/>
                <w:b/>
                <w:bCs/>
                <w:vertAlign w:val="superscript"/>
              </w:rPr>
              <w:t xml:space="preserve">15 </w:t>
            </w:r>
            <w:r w:rsidRPr="001402FF">
              <w:rPr>
                <w:rFonts w:ascii="Times New Roman" w:hAnsi="Times New Roman" w:cs="Times New Roman"/>
                <w:b/>
                <w:bCs/>
              </w:rPr>
              <w:t>– 10</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4179007B"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10</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11</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5A14441A"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11</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12</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568575FB"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13</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14</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590C0489"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14</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15</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3D16DA41"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15</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16</w:t>
            </w:r>
            <w:r w:rsidRPr="001402FF">
              <w:rPr>
                <w:rFonts w:ascii="Times New Roman" w:hAnsi="Times New Roman" w:cs="Times New Roman"/>
                <w:b/>
                <w:bCs/>
                <w:vertAlign w:val="superscript"/>
              </w:rPr>
              <w:t>00</w:t>
            </w:r>
          </w:p>
        </w:tc>
        <w:tc>
          <w:tcPr>
            <w:tcW w:w="1757" w:type="dxa"/>
            <w:tcBorders>
              <w:top w:val="nil"/>
              <w:left w:val="nil"/>
              <w:bottom w:val="single" w:sz="4" w:space="0" w:color="auto"/>
              <w:right w:val="single" w:sz="4" w:space="0" w:color="auto"/>
            </w:tcBorders>
            <w:shd w:val="clear" w:color="000000" w:fill="DAEEF3"/>
            <w:vAlign w:val="center"/>
            <w:hideMark/>
          </w:tcPr>
          <w:p w14:paraId="30BFCB54"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16</w:t>
            </w:r>
            <w:r w:rsidRPr="001402FF">
              <w:rPr>
                <w:rFonts w:ascii="Times New Roman" w:hAnsi="Times New Roman" w:cs="Times New Roman"/>
                <w:b/>
                <w:bCs/>
                <w:vertAlign w:val="superscript"/>
              </w:rPr>
              <w:t>15</w:t>
            </w:r>
            <w:r w:rsidRPr="001402FF">
              <w:rPr>
                <w:rFonts w:ascii="Times New Roman" w:hAnsi="Times New Roman" w:cs="Times New Roman"/>
                <w:b/>
                <w:bCs/>
              </w:rPr>
              <w:t xml:space="preserve"> – 17</w:t>
            </w:r>
            <w:r w:rsidRPr="001402FF">
              <w:rPr>
                <w:rFonts w:ascii="Times New Roman" w:hAnsi="Times New Roman" w:cs="Times New Roman"/>
                <w:b/>
                <w:bCs/>
                <w:vertAlign w:val="superscript"/>
              </w:rPr>
              <w:t>00</w:t>
            </w:r>
          </w:p>
        </w:tc>
      </w:tr>
      <w:tr w:rsidR="00DE57BD" w:rsidRPr="001402FF" w14:paraId="26DA7E33" w14:textId="77777777" w:rsidTr="00227A92">
        <w:trPr>
          <w:trHeight w:val="255"/>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0B439"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PAZARTESİ</w:t>
            </w:r>
          </w:p>
        </w:tc>
        <w:tc>
          <w:tcPr>
            <w:tcW w:w="1757" w:type="dxa"/>
            <w:tcBorders>
              <w:top w:val="nil"/>
              <w:left w:val="nil"/>
              <w:bottom w:val="single" w:sz="4" w:space="0" w:color="auto"/>
              <w:right w:val="single" w:sz="4" w:space="0" w:color="auto"/>
            </w:tcBorders>
            <w:shd w:val="clear" w:color="000000" w:fill="FFFFFF"/>
            <w:vAlign w:val="center"/>
            <w:hideMark/>
          </w:tcPr>
          <w:p w14:paraId="6C5E9FEF"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Kibas 3</w:t>
            </w:r>
          </w:p>
        </w:tc>
        <w:tc>
          <w:tcPr>
            <w:tcW w:w="1757" w:type="dxa"/>
            <w:tcBorders>
              <w:top w:val="nil"/>
              <w:left w:val="nil"/>
              <w:bottom w:val="single" w:sz="4" w:space="0" w:color="auto"/>
              <w:right w:val="single" w:sz="4" w:space="0" w:color="auto"/>
            </w:tcBorders>
            <w:shd w:val="clear" w:color="000000" w:fill="FFFFFF"/>
            <w:vAlign w:val="center"/>
            <w:hideMark/>
          </w:tcPr>
          <w:p w14:paraId="052A7AA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Kibas 3</w:t>
            </w:r>
          </w:p>
        </w:tc>
        <w:tc>
          <w:tcPr>
            <w:tcW w:w="1757" w:type="dxa"/>
            <w:tcBorders>
              <w:top w:val="nil"/>
              <w:left w:val="nil"/>
              <w:bottom w:val="single" w:sz="4" w:space="0" w:color="auto"/>
              <w:right w:val="single" w:sz="4" w:space="0" w:color="auto"/>
            </w:tcBorders>
            <w:shd w:val="clear" w:color="000000" w:fill="FFFFFF"/>
            <w:vAlign w:val="center"/>
            <w:hideMark/>
          </w:tcPr>
          <w:p w14:paraId="49AF2E0E"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Senkop</w:t>
            </w:r>
          </w:p>
        </w:tc>
        <w:tc>
          <w:tcPr>
            <w:tcW w:w="1757" w:type="dxa"/>
            <w:tcBorders>
              <w:top w:val="nil"/>
              <w:left w:val="nil"/>
              <w:bottom w:val="single" w:sz="4" w:space="0" w:color="auto"/>
              <w:right w:val="single" w:sz="4" w:space="0" w:color="auto"/>
            </w:tcBorders>
            <w:shd w:val="clear" w:color="000000" w:fill="FFFFFF"/>
            <w:vAlign w:val="center"/>
            <w:hideMark/>
          </w:tcPr>
          <w:p w14:paraId="6086B86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Diplopi</w:t>
            </w:r>
          </w:p>
        </w:tc>
        <w:tc>
          <w:tcPr>
            <w:tcW w:w="1757" w:type="dxa"/>
            <w:tcBorders>
              <w:top w:val="nil"/>
              <w:left w:val="nil"/>
              <w:bottom w:val="single" w:sz="4" w:space="0" w:color="auto"/>
              <w:right w:val="single" w:sz="4" w:space="0" w:color="auto"/>
            </w:tcBorders>
            <w:shd w:val="clear" w:color="000000" w:fill="FFFFFF"/>
            <w:vAlign w:val="center"/>
            <w:hideMark/>
          </w:tcPr>
          <w:p w14:paraId="2B5E6300"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Pr>
                <w:rFonts w:ascii="Times New Roman" w:hAnsi="Times New Roman" w:cs="Times New Roman"/>
                <w:color w:val="000000"/>
              </w:rPr>
              <w:t>Beyin</w:t>
            </w:r>
            <w:r w:rsidRPr="001402FF">
              <w:rPr>
                <w:rFonts w:ascii="Times New Roman" w:hAnsi="Times New Roman" w:cs="Times New Roman"/>
                <w:color w:val="000000"/>
              </w:rPr>
              <w:t xml:space="preserve"> Tümörler</w:t>
            </w:r>
            <w:r>
              <w:rPr>
                <w:rFonts w:ascii="Times New Roman" w:hAnsi="Times New Roman" w:cs="Times New Roman"/>
                <w:color w:val="000000"/>
              </w:rPr>
              <w:t>i</w:t>
            </w:r>
          </w:p>
        </w:tc>
        <w:tc>
          <w:tcPr>
            <w:tcW w:w="1757" w:type="dxa"/>
            <w:tcBorders>
              <w:top w:val="nil"/>
              <w:left w:val="nil"/>
              <w:bottom w:val="single" w:sz="4" w:space="0" w:color="auto"/>
              <w:right w:val="single" w:sz="4" w:space="0" w:color="auto"/>
            </w:tcBorders>
            <w:shd w:val="clear" w:color="000000" w:fill="FFFFFF"/>
            <w:vAlign w:val="center"/>
            <w:hideMark/>
          </w:tcPr>
          <w:p w14:paraId="5F08C752"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Pr>
                <w:rFonts w:ascii="Times New Roman" w:hAnsi="Times New Roman" w:cs="Times New Roman"/>
                <w:color w:val="000000"/>
              </w:rPr>
              <w:t>Beyin</w:t>
            </w:r>
            <w:r w:rsidRPr="001402FF">
              <w:rPr>
                <w:rFonts w:ascii="Times New Roman" w:hAnsi="Times New Roman" w:cs="Times New Roman"/>
                <w:color w:val="000000"/>
              </w:rPr>
              <w:t xml:space="preserve"> Tümörler</w:t>
            </w:r>
            <w:r>
              <w:rPr>
                <w:rFonts w:ascii="Times New Roman" w:hAnsi="Times New Roman" w:cs="Times New Roman"/>
                <w:color w:val="000000"/>
              </w:rPr>
              <w:t>i</w:t>
            </w:r>
          </w:p>
        </w:tc>
        <w:tc>
          <w:tcPr>
            <w:tcW w:w="1757" w:type="dxa"/>
            <w:tcBorders>
              <w:top w:val="nil"/>
              <w:left w:val="nil"/>
              <w:bottom w:val="single" w:sz="4" w:space="0" w:color="auto"/>
              <w:right w:val="single" w:sz="4" w:space="0" w:color="auto"/>
            </w:tcBorders>
            <w:shd w:val="clear" w:color="000000" w:fill="FFFFFF"/>
            <w:vAlign w:val="center"/>
            <w:hideMark/>
          </w:tcPr>
          <w:p w14:paraId="6ED38A33"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Pr>
                <w:rFonts w:ascii="Times New Roman" w:hAnsi="Times New Roman" w:cs="Times New Roman"/>
                <w:color w:val="000000"/>
              </w:rPr>
              <w:t>Beyin</w:t>
            </w:r>
            <w:r w:rsidRPr="001402FF">
              <w:rPr>
                <w:rFonts w:ascii="Times New Roman" w:hAnsi="Times New Roman" w:cs="Times New Roman"/>
                <w:color w:val="000000"/>
              </w:rPr>
              <w:t xml:space="preserve"> Tümörler</w:t>
            </w:r>
            <w:r>
              <w:rPr>
                <w:rFonts w:ascii="Times New Roman" w:hAnsi="Times New Roman" w:cs="Times New Roman"/>
                <w:color w:val="000000"/>
              </w:rPr>
              <w:t>i</w:t>
            </w:r>
          </w:p>
        </w:tc>
        <w:tc>
          <w:tcPr>
            <w:tcW w:w="1757" w:type="dxa"/>
            <w:tcBorders>
              <w:top w:val="nil"/>
              <w:left w:val="nil"/>
              <w:bottom w:val="single" w:sz="4" w:space="0" w:color="auto"/>
              <w:right w:val="single" w:sz="4" w:space="0" w:color="auto"/>
            </w:tcBorders>
            <w:shd w:val="clear" w:color="000000" w:fill="FFFFFF"/>
            <w:vAlign w:val="center"/>
            <w:hideMark/>
          </w:tcPr>
          <w:p w14:paraId="4469B891"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Pr>
                <w:rFonts w:ascii="Times New Roman" w:hAnsi="Times New Roman" w:cs="Times New Roman"/>
                <w:color w:val="000000"/>
              </w:rPr>
              <w:t>Beyin</w:t>
            </w:r>
            <w:r w:rsidRPr="001402FF">
              <w:rPr>
                <w:rFonts w:ascii="Times New Roman" w:hAnsi="Times New Roman" w:cs="Times New Roman"/>
                <w:color w:val="000000"/>
              </w:rPr>
              <w:t xml:space="preserve"> Tümörler</w:t>
            </w:r>
            <w:r>
              <w:rPr>
                <w:rFonts w:ascii="Times New Roman" w:hAnsi="Times New Roman" w:cs="Times New Roman"/>
                <w:color w:val="000000"/>
              </w:rPr>
              <w:t>i</w:t>
            </w:r>
          </w:p>
        </w:tc>
      </w:tr>
      <w:tr w:rsidR="00DE57BD" w:rsidRPr="001402FF" w14:paraId="0EF1266E"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2728371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4CD6D2B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685E6A0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09168D8D"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4141092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7708059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09CB3A1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54803BB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56803153"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r>
      <w:tr w:rsidR="00DE57BD" w:rsidRPr="001402FF" w14:paraId="62E674ED" w14:textId="77777777" w:rsidTr="00227A92">
        <w:trPr>
          <w:trHeight w:val="510"/>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5C054E"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lastRenderedPageBreak/>
              <w:t>SALI</w:t>
            </w:r>
          </w:p>
        </w:tc>
        <w:tc>
          <w:tcPr>
            <w:tcW w:w="1757" w:type="dxa"/>
            <w:tcBorders>
              <w:top w:val="nil"/>
              <w:left w:val="nil"/>
              <w:bottom w:val="single" w:sz="4" w:space="0" w:color="auto"/>
              <w:right w:val="single" w:sz="4" w:space="0" w:color="auto"/>
            </w:tcBorders>
            <w:shd w:val="clear" w:color="000000" w:fill="FFFFFF"/>
            <w:vAlign w:val="center"/>
            <w:hideMark/>
          </w:tcPr>
          <w:p w14:paraId="694455C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Aciller ve Pediatri</w:t>
            </w:r>
          </w:p>
        </w:tc>
        <w:tc>
          <w:tcPr>
            <w:tcW w:w="1757" w:type="dxa"/>
            <w:tcBorders>
              <w:top w:val="nil"/>
              <w:left w:val="nil"/>
              <w:bottom w:val="single" w:sz="4" w:space="0" w:color="auto"/>
              <w:right w:val="single" w:sz="4" w:space="0" w:color="auto"/>
            </w:tcBorders>
            <w:shd w:val="clear" w:color="000000" w:fill="FFFFFF"/>
            <w:vAlign w:val="center"/>
            <w:hideMark/>
          </w:tcPr>
          <w:p w14:paraId="7D9BA854"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Aciller ve Pediatri</w:t>
            </w:r>
          </w:p>
        </w:tc>
        <w:tc>
          <w:tcPr>
            <w:tcW w:w="1757" w:type="dxa"/>
            <w:tcBorders>
              <w:top w:val="nil"/>
              <w:left w:val="nil"/>
              <w:bottom w:val="single" w:sz="4" w:space="0" w:color="auto"/>
              <w:right w:val="single" w:sz="4" w:space="0" w:color="auto"/>
            </w:tcBorders>
            <w:shd w:val="clear" w:color="000000" w:fill="FFFFFF"/>
            <w:vAlign w:val="center"/>
            <w:hideMark/>
          </w:tcPr>
          <w:p w14:paraId="57959414"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Aciller ve Pediatri</w:t>
            </w:r>
          </w:p>
        </w:tc>
        <w:tc>
          <w:tcPr>
            <w:tcW w:w="1757" w:type="dxa"/>
            <w:tcBorders>
              <w:top w:val="nil"/>
              <w:left w:val="nil"/>
              <w:bottom w:val="single" w:sz="4" w:space="0" w:color="auto"/>
              <w:right w:val="single" w:sz="4" w:space="0" w:color="auto"/>
            </w:tcBorders>
            <w:shd w:val="clear" w:color="000000" w:fill="FFFFFF"/>
            <w:vAlign w:val="center"/>
            <w:hideMark/>
          </w:tcPr>
          <w:p w14:paraId="205E9CF5"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Aciller ve Pediatri</w:t>
            </w:r>
          </w:p>
        </w:tc>
        <w:tc>
          <w:tcPr>
            <w:tcW w:w="1757" w:type="dxa"/>
            <w:tcBorders>
              <w:top w:val="nil"/>
              <w:left w:val="nil"/>
              <w:bottom w:val="single" w:sz="4" w:space="0" w:color="auto"/>
              <w:right w:val="single" w:sz="4" w:space="0" w:color="auto"/>
            </w:tcBorders>
            <w:shd w:val="clear" w:color="000000" w:fill="FFFFFF"/>
            <w:vAlign w:val="center"/>
            <w:hideMark/>
          </w:tcPr>
          <w:p w14:paraId="68B826BD"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c>
          <w:tcPr>
            <w:tcW w:w="1757" w:type="dxa"/>
            <w:tcBorders>
              <w:top w:val="nil"/>
              <w:left w:val="nil"/>
              <w:bottom w:val="single" w:sz="4" w:space="0" w:color="auto"/>
              <w:right w:val="single" w:sz="4" w:space="0" w:color="auto"/>
            </w:tcBorders>
            <w:shd w:val="clear" w:color="000000" w:fill="FFFFFF"/>
            <w:vAlign w:val="center"/>
            <w:hideMark/>
          </w:tcPr>
          <w:p w14:paraId="7BB3024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c>
          <w:tcPr>
            <w:tcW w:w="1757" w:type="dxa"/>
            <w:tcBorders>
              <w:top w:val="nil"/>
              <w:left w:val="nil"/>
              <w:bottom w:val="single" w:sz="4" w:space="0" w:color="auto"/>
              <w:right w:val="single" w:sz="4" w:space="0" w:color="auto"/>
            </w:tcBorders>
            <w:shd w:val="clear" w:color="000000" w:fill="FFFFFF"/>
            <w:vAlign w:val="center"/>
            <w:hideMark/>
          </w:tcPr>
          <w:p w14:paraId="1D6BC4B9"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c>
          <w:tcPr>
            <w:tcW w:w="1757" w:type="dxa"/>
            <w:tcBorders>
              <w:top w:val="nil"/>
              <w:left w:val="nil"/>
              <w:bottom w:val="single" w:sz="4" w:space="0" w:color="auto"/>
              <w:right w:val="single" w:sz="4" w:space="0" w:color="auto"/>
            </w:tcBorders>
            <w:shd w:val="clear" w:color="000000" w:fill="FFFFFF"/>
            <w:vAlign w:val="center"/>
            <w:hideMark/>
          </w:tcPr>
          <w:p w14:paraId="4A66C02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r>
      <w:tr w:rsidR="00DE57BD" w:rsidRPr="001402FF" w14:paraId="436282E6"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3E20A35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0527AC2F" w14:textId="03DC6983"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5E053D8C" w14:textId="5C1C430B"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0A16FFBA" w14:textId="44FAEA02"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2F5D2A35" w14:textId="5DB3527B"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24291077" w14:textId="3D9D4F30"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56697D92" w14:textId="5FF71A0A"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280329CD" w14:textId="4263DD38"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1C675632" w14:textId="546620B4"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r>
      <w:tr w:rsidR="00DE57BD" w:rsidRPr="001402FF" w14:paraId="3E2E8592" w14:textId="77777777" w:rsidTr="00227A92">
        <w:trPr>
          <w:trHeight w:val="255"/>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44770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ÇARŞAMBA</w:t>
            </w:r>
          </w:p>
        </w:tc>
        <w:tc>
          <w:tcPr>
            <w:tcW w:w="1757" w:type="dxa"/>
            <w:tcBorders>
              <w:top w:val="nil"/>
              <w:left w:val="nil"/>
              <w:bottom w:val="single" w:sz="4" w:space="0" w:color="auto"/>
              <w:right w:val="single" w:sz="4" w:space="0" w:color="auto"/>
            </w:tcBorders>
            <w:shd w:val="clear" w:color="000000" w:fill="FFFFFF"/>
            <w:vAlign w:val="center"/>
            <w:hideMark/>
          </w:tcPr>
          <w:p w14:paraId="1E96968B"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Kafa Travmaları</w:t>
            </w:r>
          </w:p>
        </w:tc>
        <w:tc>
          <w:tcPr>
            <w:tcW w:w="1757" w:type="dxa"/>
            <w:tcBorders>
              <w:top w:val="nil"/>
              <w:left w:val="nil"/>
              <w:bottom w:val="single" w:sz="4" w:space="0" w:color="auto"/>
              <w:right w:val="single" w:sz="4" w:space="0" w:color="auto"/>
            </w:tcBorders>
            <w:shd w:val="clear" w:color="000000" w:fill="FFFFFF"/>
            <w:vAlign w:val="center"/>
            <w:hideMark/>
          </w:tcPr>
          <w:p w14:paraId="121A0DEB"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Kafa Travmaları</w:t>
            </w:r>
          </w:p>
        </w:tc>
        <w:tc>
          <w:tcPr>
            <w:tcW w:w="1757" w:type="dxa"/>
            <w:tcBorders>
              <w:top w:val="nil"/>
              <w:left w:val="nil"/>
              <w:bottom w:val="single" w:sz="4" w:space="0" w:color="auto"/>
              <w:right w:val="single" w:sz="4" w:space="0" w:color="auto"/>
            </w:tcBorders>
            <w:shd w:val="clear" w:color="000000" w:fill="FFFFFF"/>
            <w:vAlign w:val="center"/>
            <w:hideMark/>
          </w:tcPr>
          <w:p w14:paraId="0C94A56C"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sidRPr="001402FF">
              <w:rPr>
                <w:rFonts w:ascii="Times New Roman" w:hAnsi="Times New Roman" w:cs="Times New Roman"/>
                <w:color w:val="000000"/>
              </w:rPr>
              <w:t>Kafa Travmaları</w:t>
            </w:r>
          </w:p>
        </w:tc>
        <w:tc>
          <w:tcPr>
            <w:tcW w:w="1757" w:type="dxa"/>
            <w:tcBorders>
              <w:top w:val="nil"/>
              <w:left w:val="nil"/>
              <w:bottom w:val="single" w:sz="4" w:space="0" w:color="auto"/>
              <w:right w:val="single" w:sz="4" w:space="0" w:color="auto"/>
            </w:tcBorders>
            <w:shd w:val="clear" w:color="000000" w:fill="FFFFFF"/>
            <w:vAlign w:val="center"/>
            <w:hideMark/>
          </w:tcPr>
          <w:p w14:paraId="3D9AEAC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Kafa Travmaları</w:t>
            </w:r>
          </w:p>
        </w:tc>
        <w:tc>
          <w:tcPr>
            <w:tcW w:w="1757" w:type="dxa"/>
            <w:tcBorders>
              <w:top w:val="nil"/>
              <w:left w:val="nil"/>
              <w:bottom w:val="single" w:sz="4" w:space="0" w:color="auto"/>
              <w:right w:val="single" w:sz="4" w:space="0" w:color="auto"/>
            </w:tcBorders>
            <w:shd w:val="clear" w:color="000000" w:fill="FFFFFF"/>
            <w:vAlign w:val="center"/>
            <w:hideMark/>
          </w:tcPr>
          <w:p w14:paraId="7B2E16F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Pediatrik Nöroşirurji</w:t>
            </w:r>
          </w:p>
        </w:tc>
        <w:tc>
          <w:tcPr>
            <w:tcW w:w="1757" w:type="dxa"/>
            <w:tcBorders>
              <w:top w:val="nil"/>
              <w:left w:val="nil"/>
              <w:bottom w:val="single" w:sz="4" w:space="0" w:color="auto"/>
              <w:right w:val="single" w:sz="4" w:space="0" w:color="auto"/>
            </w:tcBorders>
            <w:shd w:val="clear" w:color="000000" w:fill="FFFFFF"/>
            <w:vAlign w:val="center"/>
            <w:hideMark/>
          </w:tcPr>
          <w:p w14:paraId="32338B19"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Pediatrik Nöroşirurji</w:t>
            </w:r>
          </w:p>
        </w:tc>
        <w:tc>
          <w:tcPr>
            <w:tcW w:w="1757" w:type="dxa"/>
            <w:tcBorders>
              <w:top w:val="nil"/>
              <w:left w:val="nil"/>
              <w:bottom w:val="single" w:sz="4" w:space="0" w:color="auto"/>
              <w:right w:val="single" w:sz="4" w:space="0" w:color="auto"/>
            </w:tcBorders>
            <w:shd w:val="clear" w:color="000000" w:fill="FFFFFF"/>
            <w:vAlign w:val="center"/>
            <w:hideMark/>
          </w:tcPr>
          <w:p w14:paraId="7E6C0CAE"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Pediatrik Nöroşirurji</w:t>
            </w:r>
          </w:p>
        </w:tc>
        <w:tc>
          <w:tcPr>
            <w:tcW w:w="1757" w:type="dxa"/>
            <w:tcBorders>
              <w:top w:val="nil"/>
              <w:left w:val="nil"/>
              <w:bottom w:val="single" w:sz="4" w:space="0" w:color="auto"/>
              <w:right w:val="single" w:sz="4" w:space="0" w:color="auto"/>
            </w:tcBorders>
            <w:shd w:val="clear" w:color="000000" w:fill="FFFFFF"/>
            <w:vAlign w:val="center"/>
            <w:hideMark/>
          </w:tcPr>
          <w:p w14:paraId="122F5DC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Pediatrik Nöroşirurji</w:t>
            </w:r>
          </w:p>
        </w:tc>
      </w:tr>
      <w:tr w:rsidR="00DE57BD" w:rsidRPr="001402FF" w14:paraId="22F3C61D"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19C714C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0575990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0B7C368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3744872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5B00A54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42D24A2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1874539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41B7F7B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c>
          <w:tcPr>
            <w:tcW w:w="1757" w:type="dxa"/>
            <w:tcBorders>
              <w:top w:val="nil"/>
              <w:left w:val="nil"/>
              <w:bottom w:val="single" w:sz="4" w:space="0" w:color="auto"/>
              <w:right w:val="single" w:sz="4" w:space="0" w:color="auto"/>
            </w:tcBorders>
            <w:shd w:val="clear" w:color="000000" w:fill="FFFFFF"/>
            <w:vAlign w:val="center"/>
            <w:hideMark/>
          </w:tcPr>
          <w:p w14:paraId="49A6E6D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Pr>
                <w:rFonts w:ascii="Times New Roman" w:hAnsi="Times New Roman" w:cs="Times New Roman"/>
              </w:rPr>
              <w:t xml:space="preserve">Prof.Dr.Şeyho Cem </w:t>
            </w:r>
            <w:r w:rsidRPr="001402FF">
              <w:rPr>
                <w:rFonts w:ascii="Times New Roman" w:hAnsi="Times New Roman" w:cs="Times New Roman"/>
              </w:rPr>
              <w:t>YÜCETAŞ</w:t>
            </w:r>
          </w:p>
        </w:tc>
      </w:tr>
      <w:tr w:rsidR="00DE57BD" w:rsidRPr="001402FF" w14:paraId="6E3605F2" w14:textId="77777777" w:rsidTr="00227A92">
        <w:trPr>
          <w:trHeight w:val="510"/>
        </w:trPr>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041CD9"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PERŞEMBE</w:t>
            </w:r>
          </w:p>
        </w:tc>
        <w:tc>
          <w:tcPr>
            <w:tcW w:w="1757" w:type="dxa"/>
            <w:tcBorders>
              <w:top w:val="nil"/>
              <w:left w:val="nil"/>
              <w:bottom w:val="single" w:sz="4" w:space="0" w:color="auto"/>
              <w:right w:val="single" w:sz="4" w:space="0" w:color="auto"/>
            </w:tcBorders>
            <w:shd w:val="clear" w:color="000000" w:fill="FFFFFF"/>
            <w:vAlign w:val="center"/>
            <w:hideMark/>
          </w:tcPr>
          <w:p w14:paraId="21D3BAA1" w14:textId="77777777" w:rsidR="00DE57BD" w:rsidRPr="008D69E3" w:rsidRDefault="00DE57BD" w:rsidP="00227A92">
            <w:pPr>
              <w:widowControl/>
              <w:autoSpaceDE/>
              <w:autoSpaceDN/>
              <w:adjustRightInd/>
              <w:spacing w:line="360" w:lineRule="auto"/>
              <w:rPr>
                <w:rFonts w:ascii="Times New Roman" w:hAnsi="Times New Roman" w:cs="Times New Roman"/>
                <w:color w:val="000000"/>
              </w:rPr>
            </w:pPr>
            <w:r w:rsidRPr="008D69E3">
              <w:rPr>
                <w:rFonts w:ascii="Times New Roman" w:hAnsi="Times New Roman" w:cs="Times New Roman"/>
                <w:color w:val="000000"/>
              </w:rPr>
              <w:t>Cerrahi Yaklaşımlar</w:t>
            </w:r>
          </w:p>
        </w:tc>
        <w:tc>
          <w:tcPr>
            <w:tcW w:w="1757" w:type="dxa"/>
            <w:tcBorders>
              <w:top w:val="nil"/>
              <w:left w:val="nil"/>
              <w:bottom w:val="single" w:sz="4" w:space="0" w:color="auto"/>
              <w:right w:val="single" w:sz="4" w:space="0" w:color="auto"/>
            </w:tcBorders>
            <w:shd w:val="clear" w:color="000000" w:fill="FFFFFF"/>
            <w:vAlign w:val="center"/>
            <w:hideMark/>
          </w:tcPr>
          <w:p w14:paraId="52AB6776" w14:textId="77777777" w:rsidR="00DE57BD" w:rsidRPr="008D69E3" w:rsidRDefault="00DE57BD" w:rsidP="00227A92">
            <w:pPr>
              <w:widowControl/>
              <w:autoSpaceDE/>
              <w:autoSpaceDN/>
              <w:adjustRightInd/>
              <w:spacing w:line="360" w:lineRule="auto"/>
              <w:jc w:val="center"/>
              <w:rPr>
                <w:rFonts w:ascii="Times New Roman" w:hAnsi="Times New Roman" w:cs="Times New Roman"/>
                <w:color w:val="000000"/>
              </w:rPr>
            </w:pPr>
            <w:r w:rsidRPr="008D69E3">
              <w:rPr>
                <w:rFonts w:ascii="Times New Roman" w:hAnsi="Times New Roman" w:cs="Times New Roman"/>
                <w:color w:val="000000"/>
              </w:rPr>
              <w:t>Cerrahi Yaklaşımlar</w:t>
            </w:r>
          </w:p>
        </w:tc>
        <w:tc>
          <w:tcPr>
            <w:tcW w:w="1757" w:type="dxa"/>
            <w:tcBorders>
              <w:top w:val="nil"/>
              <w:left w:val="nil"/>
              <w:bottom w:val="single" w:sz="4" w:space="0" w:color="auto"/>
              <w:right w:val="single" w:sz="4" w:space="0" w:color="auto"/>
            </w:tcBorders>
            <w:shd w:val="clear" w:color="000000" w:fill="FFFFFF"/>
            <w:vAlign w:val="center"/>
            <w:hideMark/>
          </w:tcPr>
          <w:p w14:paraId="14AD03D2" w14:textId="77777777" w:rsidR="00DE57BD" w:rsidRPr="001402FF" w:rsidRDefault="00DE57BD" w:rsidP="00227A92">
            <w:pPr>
              <w:widowControl/>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Fonksiyonel cerahi</w:t>
            </w:r>
          </w:p>
        </w:tc>
        <w:tc>
          <w:tcPr>
            <w:tcW w:w="1757" w:type="dxa"/>
            <w:tcBorders>
              <w:top w:val="nil"/>
              <w:left w:val="nil"/>
              <w:bottom w:val="single" w:sz="4" w:space="0" w:color="auto"/>
              <w:right w:val="single" w:sz="4" w:space="0" w:color="auto"/>
            </w:tcBorders>
            <w:shd w:val="clear" w:color="000000" w:fill="FFFFFF"/>
            <w:vAlign w:val="center"/>
            <w:hideMark/>
          </w:tcPr>
          <w:p w14:paraId="4C783C9F" w14:textId="77777777" w:rsidR="00DE57BD" w:rsidRPr="001402FF" w:rsidRDefault="00DE57BD" w:rsidP="00227A92">
            <w:pPr>
              <w:widowControl/>
              <w:autoSpaceDE/>
              <w:autoSpaceDN/>
              <w:adjustRightInd/>
              <w:spacing w:line="360" w:lineRule="auto"/>
              <w:jc w:val="center"/>
              <w:rPr>
                <w:rFonts w:ascii="Times New Roman" w:hAnsi="Times New Roman" w:cs="Times New Roman"/>
                <w:color w:val="000000"/>
              </w:rPr>
            </w:pPr>
            <w:r>
              <w:rPr>
                <w:rFonts w:ascii="Times New Roman" w:hAnsi="Times New Roman" w:cs="Times New Roman"/>
                <w:color w:val="000000"/>
              </w:rPr>
              <w:t>Fonksiyonel cerahi</w:t>
            </w:r>
          </w:p>
        </w:tc>
        <w:tc>
          <w:tcPr>
            <w:tcW w:w="1757" w:type="dxa"/>
            <w:tcBorders>
              <w:top w:val="nil"/>
              <w:left w:val="nil"/>
              <w:bottom w:val="single" w:sz="4" w:space="0" w:color="auto"/>
              <w:right w:val="single" w:sz="4" w:space="0" w:color="auto"/>
            </w:tcBorders>
            <w:shd w:val="clear" w:color="000000" w:fill="FFFFFF"/>
            <w:vAlign w:val="center"/>
            <w:hideMark/>
          </w:tcPr>
          <w:p w14:paraId="3BBA757B"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c>
          <w:tcPr>
            <w:tcW w:w="1757" w:type="dxa"/>
            <w:tcBorders>
              <w:top w:val="nil"/>
              <w:left w:val="nil"/>
              <w:bottom w:val="single" w:sz="4" w:space="0" w:color="auto"/>
              <w:right w:val="single" w:sz="4" w:space="0" w:color="auto"/>
            </w:tcBorders>
            <w:shd w:val="clear" w:color="000000" w:fill="FFFFFF"/>
            <w:vAlign w:val="center"/>
            <w:hideMark/>
          </w:tcPr>
          <w:p w14:paraId="7B39C1B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c>
          <w:tcPr>
            <w:tcW w:w="1757" w:type="dxa"/>
            <w:tcBorders>
              <w:top w:val="nil"/>
              <w:left w:val="nil"/>
              <w:bottom w:val="single" w:sz="4" w:space="0" w:color="auto"/>
              <w:right w:val="single" w:sz="4" w:space="0" w:color="auto"/>
            </w:tcBorders>
            <w:shd w:val="clear" w:color="000000" w:fill="FFFFFF"/>
            <w:vAlign w:val="center"/>
            <w:hideMark/>
          </w:tcPr>
          <w:p w14:paraId="71C9F8C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c>
          <w:tcPr>
            <w:tcW w:w="1757" w:type="dxa"/>
            <w:tcBorders>
              <w:top w:val="nil"/>
              <w:left w:val="nil"/>
              <w:bottom w:val="single" w:sz="4" w:space="0" w:color="auto"/>
              <w:right w:val="single" w:sz="4" w:space="0" w:color="auto"/>
            </w:tcBorders>
            <w:shd w:val="clear" w:color="000000" w:fill="FFFFFF"/>
            <w:vAlign w:val="center"/>
            <w:hideMark/>
          </w:tcPr>
          <w:p w14:paraId="6C5AB09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İskemi ve Omurga travmaları</w:t>
            </w:r>
          </w:p>
        </w:tc>
      </w:tr>
      <w:tr w:rsidR="00DE57BD" w:rsidRPr="001402FF" w14:paraId="567D9B4D" w14:textId="77777777" w:rsidTr="00227A92">
        <w:trPr>
          <w:trHeight w:val="510"/>
        </w:trPr>
        <w:tc>
          <w:tcPr>
            <w:tcW w:w="1264" w:type="dxa"/>
            <w:vMerge/>
            <w:tcBorders>
              <w:top w:val="nil"/>
              <w:left w:val="single" w:sz="4" w:space="0" w:color="auto"/>
              <w:bottom w:val="single" w:sz="4" w:space="0" w:color="auto"/>
              <w:right w:val="single" w:sz="4" w:space="0" w:color="auto"/>
            </w:tcBorders>
            <w:vAlign w:val="center"/>
            <w:hideMark/>
          </w:tcPr>
          <w:p w14:paraId="298EF473"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shd w:val="clear" w:color="000000" w:fill="FFFFFF"/>
            <w:vAlign w:val="center"/>
            <w:hideMark/>
          </w:tcPr>
          <w:p w14:paraId="6C44AA07" w14:textId="6FD32062"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213BCEF9" w14:textId="17DE0E86"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0E7FE6D3" w14:textId="72662131"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5BC6E140" w14:textId="4EBD3125"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77BC41B8" w14:textId="3CFDC8FD"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0C321826" w14:textId="7DA75438"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78D51748" w14:textId="7D1589BD"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c>
          <w:tcPr>
            <w:tcW w:w="1757" w:type="dxa"/>
            <w:tcBorders>
              <w:top w:val="nil"/>
              <w:left w:val="nil"/>
              <w:bottom w:val="single" w:sz="4" w:space="0" w:color="auto"/>
              <w:right w:val="single" w:sz="4" w:space="0" w:color="auto"/>
            </w:tcBorders>
            <w:shd w:val="clear" w:color="000000" w:fill="FFFFFF"/>
            <w:vAlign w:val="center"/>
            <w:hideMark/>
          </w:tcPr>
          <w:p w14:paraId="21EB2F2D" w14:textId="6F41E168" w:rsidR="00DE57BD" w:rsidRPr="001402FF" w:rsidRDefault="00DE57BD" w:rsidP="00227A92">
            <w:pPr>
              <w:widowControl/>
              <w:autoSpaceDE/>
              <w:autoSpaceDN/>
              <w:adjustRightInd/>
              <w:spacing w:line="360" w:lineRule="auto"/>
              <w:jc w:val="center"/>
              <w:rPr>
                <w:rFonts w:ascii="Times New Roman" w:hAnsi="Times New Roman" w:cs="Times New Roman"/>
              </w:rPr>
            </w:pPr>
            <w:r w:rsidRPr="00F2772B">
              <w:rPr>
                <w:rFonts w:ascii="Times New Roman" w:hAnsi="Times New Roman" w:cs="Times New Roman"/>
                <w:color w:val="000000"/>
              </w:rPr>
              <w:t>Dr.Öğr.</w:t>
            </w:r>
            <w:r w:rsidR="004D3273">
              <w:rPr>
                <w:rFonts w:ascii="Times New Roman" w:hAnsi="Times New Roman" w:cs="Times New Roman"/>
                <w:color w:val="000000"/>
              </w:rPr>
              <w:t>Üys.</w:t>
            </w:r>
            <w:r w:rsidRPr="00F2772B">
              <w:rPr>
                <w:rFonts w:ascii="Times New Roman" w:hAnsi="Times New Roman" w:cs="Times New Roman"/>
                <w:color w:val="000000"/>
              </w:rPr>
              <w:t xml:space="preserve"> Süleyman KILINÇ</w:t>
            </w:r>
          </w:p>
        </w:tc>
      </w:tr>
      <w:tr w:rsidR="00DE57BD" w:rsidRPr="001402FF" w14:paraId="1DA75C3A" w14:textId="77777777" w:rsidTr="00227A92">
        <w:trPr>
          <w:trHeight w:val="510"/>
        </w:trPr>
        <w:tc>
          <w:tcPr>
            <w:tcW w:w="1264" w:type="dxa"/>
            <w:tcBorders>
              <w:top w:val="nil"/>
              <w:left w:val="single" w:sz="4" w:space="0" w:color="auto"/>
              <w:bottom w:val="nil"/>
              <w:right w:val="single" w:sz="4" w:space="0" w:color="auto"/>
            </w:tcBorders>
            <w:shd w:val="clear" w:color="000000" w:fill="FFFFFF"/>
            <w:vAlign w:val="center"/>
            <w:hideMark/>
          </w:tcPr>
          <w:p w14:paraId="2BBBBD8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r w:rsidRPr="001402FF">
              <w:rPr>
                <w:rFonts w:ascii="Times New Roman" w:hAnsi="Times New Roman" w:cs="Times New Roman"/>
              </w:rPr>
              <w:t>CUMA</w:t>
            </w:r>
          </w:p>
        </w:tc>
        <w:tc>
          <w:tcPr>
            <w:tcW w:w="1757" w:type="dxa"/>
            <w:tcBorders>
              <w:top w:val="nil"/>
              <w:left w:val="nil"/>
              <w:bottom w:val="nil"/>
              <w:right w:val="single" w:sz="4" w:space="0" w:color="auto"/>
            </w:tcBorders>
            <w:shd w:val="clear" w:color="000000" w:fill="FFFFFF"/>
            <w:vAlign w:val="center"/>
            <w:hideMark/>
          </w:tcPr>
          <w:p w14:paraId="5C62B4BD"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c>
          <w:tcPr>
            <w:tcW w:w="1757" w:type="dxa"/>
            <w:tcBorders>
              <w:top w:val="nil"/>
              <w:left w:val="nil"/>
              <w:bottom w:val="nil"/>
              <w:right w:val="single" w:sz="4" w:space="0" w:color="auto"/>
            </w:tcBorders>
            <w:shd w:val="clear" w:color="000000" w:fill="FFFFFF"/>
            <w:vAlign w:val="center"/>
            <w:hideMark/>
          </w:tcPr>
          <w:p w14:paraId="51BCA88D"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c>
          <w:tcPr>
            <w:tcW w:w="1757" w:type="dxa"/>
            <w:tcBorders>
              <w:top w:val="nil"/>
              <w:left w:val="nil"/>
              <w:bottom w:val="nil"/>
              <w:right w:val="single" w:sz="4" w:space="0" w:color="auto"/>
            </w:tcBorders>
            <w:shd w:val="clear" w:color="000000" w:fill="FFFFFF"/>
            <w:vAlign w:val="center"/>
            <w:hideMark/>
          </w:tcPr>
          <w:p w14:paraId="4D9B06A8"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c>
          <w:tcPr>
            <w:tcW w:w="1757" w:type="dxa"/>
            <w:tcBorders>
              <w:top w:val="nil"/>
              <w:left w:val="nil"/>
              <w:bottom w:val="nil"/>
              <w:right w:val="single" w:sz="4" w:space="0" w:color="auto"/>
            </w:tcBorders>
            <w:shd w:val="clear" w:color="000000" w:fill="FFFFFF"/>
            <w:vAlign w:val="center"/>
            <w:hideMark/>
          </w:tcPr>
          <w:p w14:paraId="4F5B4847"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c>
          <w:tcPr>
            <w:tcW w:w="1757" w:type="dxa"/>
            <w:tcBorders>
              <w:top w:val="nil"/>
              <w:left w:val="nil"/>
              <w:bottom w:val="nil"/>
              <w:right w:val="single" w:sz="4" w:space="0" w:color="auto"/>
            </w:tcBorders>
            <w:shd w:val="clear" w:color="000000" w:fill="FFFFFF"/>
            <w:vAlign w:val="center"/>
            <w:hideMark/>
          </w:tcPr>
          <w:p w14:paraId="7BF09F2F"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c>
          <w:tcPr>
            <w:tcW w:w="1757" w:type="dxa"/>
            <w:tcBorders>
              <w:top w:val="nil"/>
              <w:left w:val="nil"/>
              <w:bottom w:val="nil"/>
              <w:right w:val="single" w:sz="4" w:space="0" w:color="auto"/>
            </w:tcBorders>
            <w:shd w:val="clear" w:color="000000" w:fill="FFFFFF"/>
            <w:vAlign w:val="center"/>
            <w:hideMark/>
          </w:tcPr>
          <w:p w14:paraId="5917D4A5"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c>
          <w:tcPr>
            <w:tcW w:w="1757" w:type="dxa"/>
            <w:tcBorders>
              <w:top w:val="nil"/>
              <w:left w:val="nil"/>
              <w:bottom w:val="nil"/>
              <w:right w:val="single" w:sz="4" w:space="0" w:color="auto"/>
            </w:tcBorders>
            <w:shd w:val="clear" w:color="000000" w:fill="FFFFFF"/>
            <w:vAlign w:val="center"/>
            <w:hideMark/>
          </w:tcPr>
          <w:p w14:paraId="0245A07A"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c>
          <w:tcPr>
            <w:tcW w:w="1757" w:type="dxa"/>
            <w:tcBorders>
              <w:top w:val="nil"/>
              <w:left w:val="nil"/>
              <w:bottom w:val="nil"/>
              <w:right w:val="single" w:sz="4" w:space="0" w:color="auto"/>
            </w:tcBorders>
            <w:shd w:val="clear" w:color="000000" w:fill="FFFFFF"/>
            <w:vAlign w:val="center"/>
            <w:hideMark/>
          </w:tcPr>
          <w:p w14:paraId="442A1654" w14:textId="77777777" w:rsidR="00DE57BD" w:rsidRPr="001402FF" w:rsidRDefault="00DE57BD" w:rsidP="00227A92">
            <w:pPr>
              <w:widowControl/>
              <w:autoSpaceDE/>
              <w:autoSpaceDN/>
              <w:adjustRightInd/>
              <w:spacing w:line="360" w:lineRule="auto"/>
              <w:jc w:val="center"/>
              <w:rPr>
                <w:rFonts w:ascii="Times New Roman" w:hAnsi="Times New Roman" w:cs="Times New Roman"/>
                <w:b/>
                <w:bCs/>
              </w:rPr>
            </w:pPr>
            <w:r w:rsidRPr="001402FF">
              <w:rPr>
                <w:rFonts w:ascii="Times New Roman" w:hAnsi="Times New Roman" w:cs="Times New Roman"/>
                <w:b/>
                <w:bCs/>
              </w:rPr>
              <w:t>Sözlü ve Yazılı Sınav</w:t>
            </w:r>
          </w:p>
        </w:tc>
      </w:tr>
      <w:tr w:rsidR="00DE57BD" w:rsidRPr="001402FF" w14:paraId="676A6B84" w14:textId="77777777" w:rsidTr="00227A92">
        <w:trPr>
          <w:trHeight w:val="255"/>
        </w:trPr>
        <w:tc>
          <w:tcPr>
            <w:tcW w:w="1264" w:type="dxa"/>
            <w:tcBorders>
              <w:top w:val="nil"/>
              <w:left w:val="single" w:sz="4" w:space="0" w:color="auto"/>
              <w:bottom w:val="single" w:sz="4" w:space="0" w:color="auto"/>
              <w:right w:val="single" w:sz="4" w:space="0" w:color="auto"/>
            </w:tcBorders>
            <w:vAlign w:val="center"/>
            <w:hideMark/>
          </w:tcPr>
          <w:p w14:paraId="3889E108"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1C8AC015"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11F7A6B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64C49AF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6578FA2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6D225607"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594B47E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3812180C"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single" w:sz="4" w:space="0" w:color="auto"/>
              <w:right w:val="single" w:sz="4" w:space="0" w:color="auto"/>
            </w:tcBorders>
            <w:vAlign w:val="center"/>
            <w:hideMark/>
          </w:tcPr>
          <w:p w14:paraId="293167DE"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r>
      <w:tr w:rsidR="00DE57BD" w:rsidRPr="001402FF" w14:paraId="6FE3F092" w14:textId="77777777" w:rsidTr="00227A92">
        <w:trPr>
          <w:trHeight w:val="807"/>
        </w:trPr>
        <w:tc>
          <w:tcPr>
            <w:tcW w:w="1264" w:type="dxa"/>
            <w:tcBorders>
              <w:top w:val="nil"/>
              <w:left w:val="nil"/>
              <w:bottom w:val="nil"/>
              <w:right w:val="nil"/>
            </w:tcBorders>
            <w:vAlign w:val="center"/>
            <w:hideMark/>
          </w:tcPr>
          <w:p w14:paraId="78AB85CF"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673954C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1D754203"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36723506"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5668E90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11C117E0"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37BDADCA"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02C0E7D1"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c>
          <w:tcPr>
            <w:tcW w:w="1757" w:type="dxa"/>
            <w:tcBorders>
              <w:top w:val="nil"/>
              <w:left w:val="nil"/>
              <w:bottom w:val="nil"/>
              <w:right w:val="nil"/>
            </w:tcBorders>
            <w:vAlign w:val="center"/>
            <w:hideMark/>
          </w:tcPr>
          <w:p w14:paraId="3D89F0B4" w14:textId="77777777" w:rsidR="00DE57BD" w:rsidRPr="001402FF" w:rsidRDefault="00DE57BD" w:rsidP="00227A92">
            <w:pPr>
              <w:widowControl/>
              <w:autoSpaceDE/>
              <w:autoSpaceDN/>
              <w:adjustRightInd/>
              <w:spacing w:line="360" w:lineRule="auto"/>
              <w:jc w:val="center"/>
              <w:rPr>
                <w:rFonts w:ascii="Times New Roman" w:hAnsi="Times New Roman" w:cs="Times New Roman"/>
              </w:rPr>
            </w:pPr>
          </w:p>
        </w:tc>
      </w:tr>
    </w:tbl>
    <w:p w14:paraId="37369FF3"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45A2F9B4"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185252B9"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293C3F00"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0749BAE5"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32939924"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6366CB86" w14:textId="77777777" w:rsidR="001402FF" w:rsidRDefault="001402FF" w:rsidP="00AB0B3E">
      <w:pPr>
        <w:spacing w:line="276" w:lineRule="auto"/>
        <w:ind w:left="-142"/>
        <w:jc w:val="both"/>
        <w:rPr>
          <w:rFonts w:ascii="Times New Roman" w:eastAsia="Calibri" w:hAnsi="Times New Roman" w:cs="Times New Roman"/>
          <w:color w:val="000000"/>
          <w:sz w:val="24"/>
          <w:szCs w:val="24"/>
        </w:rPr>
        <w:sectPr w:rsidR="001402FF" w:rsidSect="002C5E22">
          <w:pgSz w:w="16838" w:h="11906" w:orient="landscape"/>
          <w:pgMar w:top="720" w:right="820" w:bottom="851"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9ABE86" w14:textId="77777777" w:rsidR="001402FF" w:rsidRPr="00C45C42" w:rsidRDefault="001402FF" w:rsidP="001402FF">
      <w:pPr>
        <w:widowControl/>
        <w:shd w:val="clear" w:color="auto" w:fill="B8CCE4"/>
        <w:spacing w:line="360" w:lineRule="auto"/>
        <w:jc w:val="center"/>
        <w:rPr>
          <w:rFonts w:ascii="Times New Roman" w:eastAsia="Calibri" w:hAnsi="Times New Roman" w:cs="Times New Roman"/>
          <w:b/>
          <w:bCs/>
          <w:color w:val="000000"/>
          <w:sz w:val="28"/>
          <w:szCs w:val="24"/>
        </w:rPr>
      </w:pPr>
      <w:r w:rsidRPr="00C45C42">
        <w:rPr>
          <w:rFonts w:ascii="Times New Roman" w:eastAsia="Calibri" w:hAnsi="Times New Roman" w:cs="Times New Roman"/>
          <w:b/>
          <w:bCs/>
          <w:color w:val="000000"/>
          <w:sz w:val="28"/>
          <w:szCs w:val="24"/>
        </w:rPr>
        <w:lastRenderedPageBreak/>
        <w:t>DÖNEM V</w:t>
      </w:r>
    </w:p>
    <w:p w14:paraId="408C1BA2" w14:textId="77777777" w:rsidR="001402FF" w:rsidRPr="00C45C42" w:rsidRDefault="001402FF" w:rsidP="001402FF">
      <w:pPr>
        <w:widowControl/>
        <w:shd w:val="clear" w:color="auto" w:fill="B8CCE4"/>
        <w:spacing w:line="360" w:lineRule="auto"/>
        <w:jc w:val="center"/>
        <w:rPr>
          <w:rFonts w:ascii="Times New Roman" w:eastAsia="Calibri" w:hAnsi="Times New Roman" w:cs="Times New Roman"/>
          <w:b/>
          <w:bCs/>
          <w:color w:val="000000"/>
          <w:sz w:val="28"/>
          <w:szCs w:val="24"/>
        </w:rPr>
      </w:pPr>
      <w:r w:rsidRPr="00C45C42">
        <w:rPr>
          <w:rFonts w:ascii="Times New Roman" w:eastAsia="Calibri" w:hAnsi="Times New Roman" w:cs="Times New Roman"/>
          <w:b/>
          <w:bCs/>
          <w:color w:val="000000"/>
          <w:sz w:val="28"/>
          <w:szCs w:val="24"/>
        </w:rPr>
        <w:t>FİZİKSEL TIP VE REHABİLİTASYON ANABİLİM DALI</w:t>
      </w:r>
    </w:p>
    <w:p w14:paraId="5A0CE08E" w14:textId="77777777" w:rsidR="001402FF" w:rsidRPr="00C45C42" w:rsidRDefault="001402FF" w:rsidP="001402FF">
      <w:pPr>
        <w:widowControl/>
        <w:shd w:val="clear" w:color="auto" w:fill="B8CCE4"/>
        <w:spacing w:line="360" w:lineRule="auto"/>
        <w:jc w:val="center"/>
        <w:rPr>
          <w:rFonts w:ascii="Times New Roman" w:eastAsia="Calibri" w:hAnsi="Times New Roman" w:cs="Times New Roman"/>
          <w:b/>
          <w:bCs/>
          <w:color w:val="000000"/>
          <w:sz w:val="28"/>
          <w:szCs w:val="24"/>
        </w:rPr>
      </w:pPr>
      <w:r w:rsidRPr="00C45C42">
        <w:rPr>
          <w:rFonts w:ascii="Times New Roman" w:eastAsia="Calibri" w:hAnsi="Times New Roman" w:cs="Times New Roman"/>
          <w:b/>
          <w:bCs/>
          <w:color w:val="000000"/>
          <w:sz w:val="28"/>
          <w:szCs w:val="24"/>
        </w:rPr>
        <w:t>STAJ AMAÇ, ÖĞRENİM HEDEFLERİ VE DERS İÇERİĞİ</w:t>
      </w:r>
    </w:p>
    <w:p w14:paraId="3B0F8519" w14:textId="77777777" w:rsidR="001402FF" w:rsidRPr="00C45C42" w:rsidRDefault="001402FF" w:rsidP="001402FF">
      <w:pPr>
        <w:spacing w:line="360" w:lineRule="auto"/>
        <w:jc w:val="both"/>
        <w:rPr>
          <w:rFonts w:ascii="Times New Roman" w:eastAsia="Calibri" w:hAnsi="Times New Roman" w:cs="Times New Roman"/>
          <w:color w:val="000000"/>
          <w:sz w:val="24"/>
          <w:szCs w:val="24"/>
        </w:rPr>
      </w:pPr>
    </w:p>
    <w:p w14:paraId="5D71DDEE" w14:textId="77777777" w:rsidR="001402FF" w:rsidRPr="00C45C42" w:rsidRDefault="001402FF" w:rsidP="001402FF">
      <w:pPr>
        <w:spacing w:line="360" w:lineRule="auto"/>
        <w:jc w:val="both"/>
        <w:rPr>
          <w:rFonts w:ascii="Times New Roman" w:eastAsia="Calibri" w:hAnsi="Times New Roman" w:cs="Times New Roman"/>
          <w:b/>
          <w:bCs/>
          <w:sz w:val="24"/>
          <w:szCs w:val="24"/>
        </w:rPr>
      </w:pPr>
      <w:r w:rsidRPr="00C45C42">
        <w:rPr>
          <w:rFonts w:ascii="Times New Roman" w:eastAsia="Calibri" w:hAnsi="Times New Roman" w:cs="Times New Roman"/>
          <w:b/>
          <w:bCs/>
          <w:sz w:val="24"/>
          <w:szCs w:val="24"/>
        </w:rPr>
        <w:t>Amaç</w:t>
      </w:r>
    </w:p>
    <w:p w14:paraId="745BE918" w14:textId="77777777" w:rsidR="001402FF" w:rsidRPr="00C45C42" w:rsidRDefault="001402FF" w:rsidP="001402FF">
      <w:pPr>
        <w:spacing w:line="360" w:lineRule="auto"/>
        <w:jc w:val="both"/>
        <w:rPr>
          <w:rFonts w:ascii="Times New Roman" w:eastAsia="Calibri" w:hAnsi="Times New Roman" w:cs="Times New Roman"/>
          <w:bCs/>
          <w:sz w:val="24"/>
          <w:szCs w:val="24"/>
        </w:rPr>
      </w:pPr>
      <w:r w:rsidRPr="00C45C42">
        <w:rPr>
          <w:rFonts w:ascii="Times New Roman" w:eastAsia="Calibri" w:hAnsi="Times New Roman" w:cs="Times New Roman"/>
          <w:bCs/>
          <w:sz w:val="24"/>
          <w:szCs w:val="24"/>
        </w:rPr>
        <w:t>Fiziksel Tıp ve Rehabilitasyon alanında sık görülen hastalıkların temel klinik, laboratuar, radyografik bulgularını ve tanı/tedavi bilgilerini kazandırmak, rehabilitasyon tıbbının önemini ve genel ilkelerini öğretmek.</w:t>
      </w:r>
    </w:p>
    <w:p w14:paraId="050A44AB" w14:textId="77777777" w:rsidR="001402FF" w:rsidRPr="00C45C42" w:rsidRDefault="001402FF" w:rsidP="001402FF">
      <w:pPr>
        <w:spacing w:line="360" w:lineRule="auto"/>
        <w:ind w:left="360"/>
        <w:jc w:val="both"/>
        <w:rPr>
          <w:rFonts w:ascii="Times New Roman" w:eastAsia="Calibri" w:hAnsi="Times New Roman" w:cs="Times New Roman"/>
          <w:bCs/>
          <w:sz w:val="24"/>
          <w:szCs w:val="24"/>
        </w:rPr>
      </w:pPr>
    </w:p>
    <w:p w14:paraId="75F90CD7" w14:textId="77777777" w:rsidR="001402FF" w:rsidRPr="00C45C42" w:rsidRDefault="001402FF" w:rsidP="001402FF">
      <w:pPr>
        <w:spacing w:line="360" w:lineRule="auto"/>
        <w:jc w:val="both"/>
        <w:rPr>
          <w:rFonts w:ascii="Times New Roman" w:eastAsia="Calibri" w:hAnsi="Times New Roman" w:cs="Times New Roman"/>
          <w:b/>
          <w:bCs/>
          <w:sz w:val="24"/>
          <w:szCs w:val="24"/>
        </w:rPr>
      </w:pPr>
      <w:r w:rsidRPr="00C45C42">
        <w:rPr>
          <w:rFonts w:ascii="Times New Roman" w:eastAsia="Calibri" w:hAnsi="Times New Roman" w:cs="Times New Roman"/>
          <w:b/>
          <w:bCs/>
          <w:sz w:val="24"/>
          <w:szCs w:val="24"/>
        </w:rPr>
        <w:t>Öğrenim Hedefleri</w:t>
      </w:r>
    </w:p>
    <w:p w14:paraId="6E6E8133" w14:textId="77777777" w:rsidR="001402FF" w:rsidRPr="00C45C42" w:rsidRDefault="001402FF" w:rsidP="002279C4">
      <w:pPr>
        <w:numPr>
          <w:ilvl w:val="0"/>
          <w:numId w:val="32"/>
        </w:numPr>
        <w:spacing w:line="360" w:lineRule="auto"/>
        <w:jc w:val="both"/>
        <w:rPr>
          <w:rFonts w:ascii="Times New Roman" w:eastAsia="Calibri" w:hAnsi="Times New Roman" w:cs="Times New Roman"/>
          <w:b/>
          <w:bCs/>
          <w:sz w:val="24"/>
          <w:szCs w:val="24"/>
        </w:rPr>
      </w:pPr>
      <w:r w:rsidRPr="00C45C42">
        <w:rPr>
          <w:rFonts w:ascii="Times New Roman" w:eastAsia="Calibri" w:hAnsi="Times New Roman" w:cs="Times New Roman"/>
          <w:b/>
          <w:bCs/>
          <w:sz w:val="24"/>
          <w:szCs w:val="24"/>
        </w:rPr>
        <w:t>Bilgi hedefleri</w:t>
      </w:r>
    </w:p>
    <w:p w14:paraId="205F6D5A" w14:textId="77777777" w:rsidR="001402FF" w:rsidRPr="00C45C42" w:rsidRDefault="001402FF" w:rsidP="002279C4">
      <w:pPr>
        <w:pStyle w:val="ListeParagraf"/>
        <w:widowControl/>
        <w:numPr>
          <w:ilvl w:val="0"/>
          <w:numId w:val="2"/>
        </w:numPr>
        <w:autoSpaceDE/>
        <w:autoSpaceDN/>
        <w:adjustRightInd/>
        <w:spacing w:after="200"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Kas-iskelet sistemi hastalıkları ile ilgili hikâye alma ve klinik muayene becerisini kazandırmak</w:t>
      </w:r>
    </w:p>
    <w:p w14:paraId="07F2D7DC" w14:textId="77777777" w:rsidR="001402FF" w:rsidRPr="00C45C42" w:rsidRDefault="001402FF" w:rsidP="002279C4">
      <w:pPr>
        <w:pStyle w:val="ListeParagraf"/>
        <w:widowControl/>
        <w:numPr>
          <w:ilvl w:val="0"/>
          <w:numId w:val="2"/>
        </w:numPr>
        <w:autoSpaceDE/>
        <w:autoSpaceDN/>
        <w:adjustRightInd/>
        <w:spacing w:after="200"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Kas iskelet sistemi hastalıklarının ve rehabilitasyon tıbbı ile ilgili hastalıkların oluşturdukları komplikasyonların önlenmesi ve tedavisi hakkında gerekli bilgileri öğretmek.</w:t>
      </w:r>
    </w:p>
    <w:p w14:paraId="0A4FD550" w14:textId="77777777" w:rsidR="001402FF" w:rsidRPr="00C45C42" w:rsidRDefault="001402FF" w:rsidP="002279C4">
      <w:pPr>
        <w:pStyle w:val="ListeParagraf"/>
        <w:widowControl/>
        <w:numPr>
          <w:ilvl w:val="0"/>
          <w:numId w:val="2"/>
        </w:numPr>
        <w:autoSpaceDE/>
        <w:autoSpaceDN/>
        <w:adjustRightInd/>
        <w:spacing w:after="200"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Rehabilitasyon tıbbının önemini ve temel prensiplerini öğretmek</w:t>
      </w:r>
    </w:p>
    <w:p w14:paraId="33B70EFE" w14:textId="77777777" w:rsidR="001402FF" w:rsidRPr="00C45C42" w:rsidRDefault="001402FF" w:rsidP="002279C4">
      <w:pPr>
        <w:pStyle w:val="ListeParagraf"/>
        <w:widowControl/>
        <w:numPr>
          <w:ilvl w:val="0"/>
          <w:numId w:val="2"/>
        </w:numPr>
        <w:autoSpaceDE/>
        <w:autoSpaceDN/>
        <w:adjustRightInd/>
        <w:spacing w:after="200"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 xml:space="preserve">Tıbbi rehabilitasyonda, özellikle nörolojik ve pediatrik rehabilitasyon ağırlıklı konular başta olmak üzere tanı/tedavi ve rehabilitasyon uygulamalarını öğretmek.  </w:t>
      </w:r>
    </w:p>
    <w:p w14:paraId="10C6F134" w14:textId="77777777" w:rsidR="001402FF" w:rsidRPr="00C45C42" w:rsidRDefault="001402FF" w:rsidP="002279C4">
      <w:pPr>
        <w:pStyle w:val="ListeParagraf"/>
        <w:widowControl/>
        <w:numPr>
          <w:ilvl w:val="0"/>
          <w:numId w:val="2"/>
        </w:numPr>
        <w:autoSpaceDE/>
        <w:autoSpaceDN/>
        <w:adjustRightInd/>
        <w:spacing w:after="200"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 xml:space="preserve">Sık görülen romatolojik hastalıkların klinik bulgu ve belirtilerinin, laboratuar ve radyolojik bulgularının ve temel tedavi yaklaşımlarını öğretmek </w:t>
      </w:r>
    </w:p>
    <w:p w14:paraId="3B2023F2" w14:textId="77777777" w:rsidR="001402FF" w:rsidRPr="00C45C42" w:rsidRDefault="001402FF" w:rsidP="002279C4">
      <w:pPr>
        <w:pStyle w:val="ListeParagraf"/>
        <w:widowControl/>
        <w:numPr>
          <w:ilvl w:val="0"/>
          <w:numId w:val="2"/>
        </w:numPr>
        <w:autoSpaceDE/>
        <w:autoSpaceDN/>
        <w:adjustRightInd/>
        <w:spacing w:after="200"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Fiziksel terapi modalitelerinin etkilerini, endikasyon, kontrendikasyon ve komplikasyonlarını öğretmek.</w:t>
      </w:r>
    </w:p>
    <w:p w14:paraId="5B0FBC66" w14:textId="77777777" w:rsidR="001402FF" w:rsidRPr="00C45C42" w:rsidRDefault="001402FF" w:rsidP="002279C4">
      <w:pPr>
        <w:pStyle w:val="ListeParagraf"/>
        <w:widowControl/>
        <w:numPr>
          <w:ilvl w:val="0"/>
          <w:numId w:val="2"/>
        </w:numPr>
        <w:autoSpaceDE/>
        <w:autoSpaceDN/>
        <w:adjustRightInd/>
        <w:spacing w:after="200"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Tedavi edici egzersizlerin fizyolojisini ve tedavide kullanımlarını öğretmek</w:t>
      </w:r>
    </w:p>
    <w:p w14:paraId="05BB8BD2" w14:textId="77777777" w:rsidR="001402FF" w:rsidRPr="00C45C42" w:rsidRDefault="001402FF"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Bilgiye ulaşma ve yönetebilme, öğrenme ve sağlık bakım süreçlerinde bilgi ve sağlık teknolojilerini kullanabilme.</w:t>
      </w:r>
    </w:p>
    <w:p w14:paraId="06EFA6F3" w14:textId="77777777" w:rsidR="001402FF" w:rsidRPr="00C45C42" w:rsidRDefault="001402FF"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Temel, klinik ve sosyal</w:t>
      </w:r>
      <w:r w:rsidRPr="00C45C42">
        <w:rPr>
          <w:rFonts w:ascii="Cambria Math" w:hAnsi="Cambria Math" w:cs="Cambria Math"/>
          <w:color w:val="000000"/>
          <w:sz w:val="24"/>
          <w:szCs w:val="24"/>
        </w:rPr>
        <w:t>‐</w:t>
      </w:r>
      <w:r w:rsidRPr="00C45C42">
        <w:rPr>
          <w:rFonts w:ascii="Times New Roman" w:hAnsi="Times New Roman" w:cs="Times New Roman"/>
          <w:color w:val="000000"/>
          <w:sz w:val="24"/>
          <w:szCs w:val="24"/>
        </w:rPr>
        <w:t>davranışsal bilgileri anlayabilme, entegre edebilme ve karşılaşılan durumlara uygulayabilme.</w:t>
      </w:r>
    </w:p>
    <w:p w14:paraId="32E45979" w14:textId="77777777" w:rsidR="001402FF" w:rsidRPr="00C45C42" w:rsidRDefault="001402FF"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Sağlık süreçlerinde hukuki ve adli durumlarda uygun karar verebilme, yönetebilme.</w:t>
      </w:r>
    </w:p>
    <w:p w14:paraId="7D493C56" w14:textId="77777777" w:rsidR="001402FF" w:rsidRPr="00C45C42" w:rsidRDefault="001402FF"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7D9CB715" w14:textId="77777777" w:rsidR="001402FF" w:rsidRPr="00C45C42" w:rsidRDefault="001402FF" w:rsidP="001402FF">
      <w:pPr>
        <w:spacing w:line="360" w:lineRule="auto"/>
        <w:ind w:left="360"/>
        <w:jc w:val="both"/>
        <w:rPr>
          <w:rFonts w:ascii="Times New Roman" w:eastAsia="Calibri" w:hAnsi="Times New Roman" w:cs="Times New Roman"/>
          <w:b/>
          <w:bCs/>
          <w:sz w:val="24"/>
          <w:szCs w:val="24"/>
        </w:rPr>
      </w:pPr>
    </w:p>
    <w:p w14:paraId="0028ACF9" w14:textId="77777777" w:rsidR="001402FF" w:rsidRPr="00C45C42" w:rsidRDefault="001402FF" w:rsidP="002279C4">
      <w:pPr>
        <w:numPr>
          <w:ilvl w:val="0"/>
          <w:numId w:val="32"/>
        </w:numPr>
        <w:spacing w:line="360" w:lineRule="auto"/>
        <w:ind w:left="360"/>
        <w:jc w:val="both"/>
        <w:rPr>
          <w:rFonts w:ascii="Times New Roman" w:hAnsi="Times New Roman" w:cs="Times New Roman"/>
          <w:sz w:val="24"/>
          <w:szCs w:val="24"/>
        </w:rPr>
      </w:pPr>
      <w:r w:rsidRPr="00C45C42">
        <w:rPr>
          <w:rFonts w:ascii="Times New Roman" w:eastAsia="Calibri" w:hAnsi="Times New Roman" w:cs="Times New Roman"/>
          <w:b/>
          <w:bCs/>
          <w:sz w:val="24"/>
          <w:szCs w:val="24"/>
        </w:rPr>
        <w:t>Beceri hedefleri</w:t>
      </w:r>
    </w:p>
    <w:p w14:paraId="3380882D" w14:textId="77777777" w:rsidR="001402FF" w:rsidRPr="00C45C42" w:rsidRDefault="001402FF"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Temel klinik becerileri ve girişimleri yapabilme.</w:t>
      </w:r>
    </w:p>
    <w:p w14:paraId="64F4F745" w14:textId="77777777" w:rsidR="001402FF" w:rsidRPr="00C45C42" w:rsidRDefault="001402FF"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45C42">
        <w:rPr>
          <w:rFonts w:ascii="Times New Roman" w:hAnsi="Times New Roman" w:cs="Times New Roman"/>
          <w:color w:val="000000"/>
          <w:sz w:val="24"/>
          <w:szCs w:val="24"/>
        </w:rPr>
        <w:t>Tanı, tedavi, rehabilitasyon ve izlem basamakları dâhil olmak üzere hasta ve hastalık sürecini etik ve maliyet</w:t>
      </w:r>
      <w:r w:rsidRPr="00C45C42">
        <w:rPr>
          <w:rFonts w:ascii="Cambria Math" w:hAnsi="Cambria Math" w:cs="Cambria Math"/>
          <w:color w:val="000000"/>
          <w:sz w:val="24"/>
          <w:szCs w:val="24"/>
        </w:rPr>
        <w:t>‐</w:t>
      </w:r>
      <w:r w:rsidRPr="00C45C42">
        <w:rPr>
          <w:rFonts w:ascii="Times New Roman" w:hAnsi="Times New Roman" w:cs="Times New Roman"/>
          <w:color w:val="000000"/>
          <w:sz w:val="24"/>
          <w:szCs w:val="24"/>
        </w:rPr>
        <w:t>etkin olarak planlayabilme ve yönetebilme.</w:t>
      </w:r>
    </w:p>
    <w:p w14:paraId="24BF00E3" w14:textId="77777777" w:rsidR="001402FF" w:rsidRPr="00C45C42" w:rsidRDefault="001402FF"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45C42">
        <w:rPr>
          <w:rFonts w:ascii="Times New Roman" w:hAnsi="Times New Roman" w:cs="Times New Roman"/>
          <w:sz w:val="24"/>
          <w:szCs w:val="24"/>
        </w:rPr>
        <w:t>Sağlıkla ilgili süreçlerde hasta ve çalışan güvenliğini sağlayabilme ve geliştirebilme,</w:t>
      </w:r>
    </w:p>
    <w:p w14:paraId="4E91D0BE" w14:textId="77777777" w:rsidR="001402FF" w:rsidRPr="00C45C42" w:rsidRDefault="001402FF"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45C42">
        <w:rPr>
          <w:rFonts w:ascii="Times New Roman" w:hAnsi="Times New Roman" w:cs="Times New Roman"/>
          <w:sz w:val="24"/>
          <w:szCs w:val="24"/>
        </w:rPr>
        <w:lastRenderedPageBreak/>
        <w:t>Hastalıklardan korunma, sağlığın korunması ve geliştirilmesi süreçlerini planlayabilme ve yönetebilme.</w:t>
      </w:r>
    </w:p>
    <w:p w14:paraId="4B01DF6A" w14:textId="77777777" w:rsidR="001402FF" w:rsidRPr="00C45C42" w:rsidRDefault="001402FF"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45C42">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21E4CFE8" w14:textId="77777777" w:rsidR="001402FF" w:rsidRPr="00C45C42" w:rsidRDefault="001402FF" w:rsidP="001402FF">
      <w:pPr>
        <w:spacing w:line="360" w:lineRule="auto"/>
        <w:ind w:left="360"/>
        <w:jc w:val="both"/>
        <w:rPr>
          <w:rFonts w:ascii="Times New Roman" w:hAnsi="Times New Roman" w:cs="Times New Roman"/>
          <w:sz w:val="24"/>
          <w:szCs w:val="24"/>
        </w:rPr>
      </w:pPr>
    </w:p>
    <w:p w14:paraId="6208CE6C" w14:textId="77777777" w:rsidR="001402FF" w:rsidRPr="00C45C42" w:rsidRDefault="001402FF" w:rsidP="002279C4">
      <w:pPr>
        <w:numPr>
          <w:ilvl w:val="0"/>
          <w:numId w:val="32"/>
        </w:numPr>
        <w:spacing w:line="360" w:lineRule="auto"/>
        <w:ind w:left="360"/>
        <w:jc w:val="both"/>
        <w:rPr>
          <w:rFonts w:ascii="Times New Roman" w:hAnsi="Times New Roman" w:cs="Times New Roman"/>
          <w:sz w:val="24"/>
          <w:szCs w:val="24"/>
        </w:rPr>
      </w:pPr>
      <w:r w:rsidRPr="00C45C42">
        <w:rPr>
          <w:rFonts w:ascii="Times New Roman" w:eastAsia="Calibri" w:hAnsi="Times New Roman" w:cs="Times New Roman"/>
          <w:b/>
          <w:bCs/>
          <w:sz w:val="24"/>
          <w:szCs w:val="24"/>
        </w:rPr>
        <w:t>Tutum hedefleri</w:t>
      </w:r>
    </w:p>
    <w:p w14:paraId="06E3E898" w14:textId="77777777" w:rsidR="001402FF" w:rsidRPr="00C45C42" w:rsidRDefault="001402FF" w:rsidP="002279C4">
      <w:pPr>
        <w:pStyle w:val="ListeParagraf"/>
        <w:widowControl/>
        <w:numPr>
          <w:ilvl w:val="0"/>
          <w:numId w:val="4"/>
        </w:numPr>
        <w:spacing w:line="360" w:lineRule="auto"/>
        <w:jc w:val="both"/>
        <w:rPr>
          <w:rFonts w:ascii="Times New Roman" w:hAnsi="Times New Roman" w:cs="Times New Roman"/>
          <w:sz w:val="24"/>
          <w:szCs w:val="24"/>
        </w:rPr>
      </w:pPr>
      <w:r w:rsidRPr="00C45C42">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705EBD26" w14:textId="77777777" w:rsidR="001402FF" w:rsidRPr="00C45C42" w:rsidRDefault="001402FF" w:rsidP="002279C4">
      <w:pPr>
        <w:pStyle w:val="ListeParagraf"/>
        <w:widowControl/>
        <w:numPr>
          <w:ilvl w:val="0"/>
          <w:numId w:val="4"/>
        </w:numPr>
        <w:spacing w:line="360" w:lineRule="auto"/>
        <w:jc w:val="both"/>
        <w:rPr>
          <w:rFonts w:ascii="Times New Roman" w:hAnsi="Times New Roman" w:cs="Times New Roman"/>
          <w:sz w:val="24"/>
          <w:szCs w:val="24"/>
        </w:rPr>
      </w:pPr>
      <w:r w:rsidRPr="00C45C42">
        <w:rPr>
          <w:rFonts w:ascii="Times New Roman" w:hAnsi="Times New Roman" w:cs="Times New Roman"/>
          <w:sz w:val="24"/>
          <w:szCs w:val="24"/>
        </w:rPr>
        <w:t>Sağlıkla ilgili tüm süreçlerde ve uygulamalarda insani, toplumsal ve kültürel değerleri gözetebilme</w:t>
      </w:r>
    </w:p>
    <w:p w14:paraId="7D8B41E7" w14:textId="77777777" w:rsidR="001402FF" w:rsidRPr="00C45C42" w:rsidRDefault="001402FF" w:rsidP="002279C4">
      <w:pPr>
        <w:pStyle w:val="ListeParagraf"/>
        <w:widowControl/>
        <w:numPr>
          <w:ilvl w:val="0"/>
          <w:numId w:val="4"/>
        </w:numPr>
        <w:spacing w:line="360" w:lineRule="auto"/>
        <w:jc w:val="both"/>
        <w:rPr>
          <w:rFonts w:ascii="Times New Roman" w:hAnsi="Times New Roman" w:cs="Times New Roman"/>
          <w:sz w:val="24"/>
          <w:szCs w:val="24"/>
        </w:rPr>
      </w:pPr>
      <w:r w:rsidRPr="00C45C42">
        <w:rPr>
          <w:rFonts w:ascii="Times New Roman" w:hAnsi="Times New Roman" w:cs="Times New Roman"/>
          <w:sz w:val="24"/>
          <w:szCs w:val="24"/>
        </w:rPr>
        <w:t>Etik ve mesleki değerleri gözetme, sağlıkla ilgili tüm süreçlerde ve uygulamalarda bu değerlere uygun davranış sergileyebilme</w:t>
      </w:r>
    </w:p>
    <w:p w14:paraId="626C38B9" w14:textId="77777777" w:rsidR="001402FF" w:rsidRPr="00C45C42" w:rsidRDefault="001402FF" w:rsidP="002279C4">
      <w:pPr>
        <w:pStyle w:val="ListeParagraf"/>
        <w:widowControl/>
        <w:numPr>
          <w:ilvl w:val="0"/>
          <w:numId w:val="4"/>
        </w:numPr>
        <w:spacing w:line="360" w:lineRule="auto"/>
        <w:jc w:val="both"/>
        <w:rPr>
          <w:rFonts w:ascii="Times New Roman" w:hAnsi="Times New Roman" w:cs="Times New Roman"/>
          <w:sz w:val="24"/>
          <w:szCs w:val="24"/>
        </w:rPr>
      </w:pPr>
      <w:r w:rsidRPr="00C45C42">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6CC8EA25" w14:textId="77777777" w:rsidR="001402FF" w:rsidRPr="00C45C42" w:rsidRDefault="001402FF" w:rsidP="002279C4">
      <w:pPr>
        <w:pStyle w:val="ListeParagraf"/>
        <w:widowControl/>
        <w:numPr>
          <w:ilvl w:val="0"/>
          <w:numId w:val="4"/>
        </w:numPr>
        <w:spacing w:line="360" w:lineRule="auto"/>
        <w:jc w:val="both"/>
        <w:rPr>
          <w:rFonts w:ascii="Times New Roman" w:hAnsi="Times New Roman" w:cs="Times New Roman"/>
          <w:sz w:val="24"/>
          <w:szCs w:val="24"/>
        </w:rPr>
      </w:pPr>
      <w:r w:rsidRPr="00C45C42">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72CB7E95" w14:textId="77777777" w:rsidR="001402FF" w:rsidRPr="00C45C42" w:rsidRDefault="001402FF" w:rsidP="002279C4">
      <w:pPr>
        <w:pStyle w:val="ListeParagraf"/>
        <w:widowControl/>
        <w:numPr>
          <w:ilvl w:val="0"/>
          <w:numId w:val="4"/>
        </w:numPr>
        <w:spacing w:line="360" w:lineRule="auto"/>
        <w:jc w:val="both"/>
        <w:rPr>
          <w:rFonts w:ascii="Times New Roman" w:hAnsi="Times New Roman" w:cs="Times New Roman"/>
          <w:sz w:val="24"/>
          <w:szCs w:val="24"/>
        </w:rPr>
      </w:pPr>
      <w:r w:rsidRPr="00C45C42">
        <w:rPr>
          <w:rFonts w:ascii="Times New Roman" w:hAnsi="Times New Roman" w:cs="Times New Roman"/>
          <w:sz w:val="24"/>
          <w:szCs w:val="24"/>
        </w:rPr>
        <w:t>Sağlıkla ilgili tüm süreçlerde zamanı ve kaynakları etkin şekilde planlayabilme, öncelikleri belirleme, optimize edebilme; kaynakları rasyonel bir şekilde yerinde ve dengeli kullanma, güçlendirme / iyileştirebilme.</w:t>
      </w:r>
    </w:p>
    <w:p w14:paraId="03C3FEC3" w14:textId="77777777" w:rsidR="001402FF" w:rsidRPr="00C45C42" w:rsidRDefault="001402FF" w:rsidP="001402FF">
      <w:pPr>
        <w:spacing w:line="360" w:lineRule="auto"/>
        <w:ind w:firstLine="708"/>
        <w:jc w:val="both"/>
        <w:rPr>
          <w:rFonts w:ascii="Times New Roman" w:hAnsi="Times New Roman" w:cs="Times New Roman"/>
          <w:sz w:val="24"/>
          <w:szCs w:val="24"/>
        </w:rPr>
      </w:pPr>
    </w:p>
    <w:p w14:paraId="11113039" w14:textId="77777777" w:rsidR="001402FF" w:rsidRPr="00C45C42" w:rsidRDefault="001402FF" w:rsidP="001402FF">
      <w:pPr>
        <w:widowControl/>
        <w:shd w:val="clear" w:color="auto" w:fill="B8CCE4"/>
        <w:spacing w:line="360" w:lineRule="auto"/>
        <w:jc w:val="center"/>
        <w:rPr>
          <w:rFonts w:ascii="Times New Roman" w:eastAsia="Calibri" w:hAnsi="Times New Roman" w:cs="Times New Roman"/>
          <w:b/>
          <w:bCs/>
          <w:color w:val="000000"/>
          <w:sz w:val="28"/>
          <w:szCs w:val="24"/>
        </w:rPr>
      </w:pPr>
      <w:r w:rsidRPr="00C45C42">
        <w:rPr>
          <w:rFonts w:ascii="Times New Roman" w:eastAsia="Calibri" w:hAnsi="Times New Roman" w:cs="Times New Roman"/>
          <w:b/>
          <w:bCs/>
          <w:color w:val="000000"/>
          <w:sz w:val="28"/>
          <w:szCs w:val="24"/>
        </w:rPr>
        <w:t>FİZİKSEL TIP VE REHABİLİTASYON ANABİLİM DALI</w:t>
      </w:r>
    </w:p>
    <w:p w14:paraId="5B73A2B8" w14:textId="77777777" w:rsidR="001402FF" w:rsidRPr="00C45C42" w:rsidRDefault="001402FF" w:rsidP="001402FF">
      <w:pPr>
        <w:widowControl/>
        <w:shd w:val="clear" w:color="auto" w:fill="B8CCE4"/>
        <w:spacing w:line="360" w:lineRule="auto"/>
        <w:jc w:val="center"/>
        <w:rPr>
          <w:rFonts w:ascii="Times New Roman" w:hAnsi="Times New Roman" w:cs="Times New Roman"/>
          <w:b/>
          <w:sz w:val="24"/>
          <w:szCs w:val="24"/>
        </w:rPr>
      </w:pPr>
      <w:r w:rsidRPr="00C45C42">
        <w:rPr>
          <w:rFonts w:ascii="Times New Roman" w:eastAsia="Calibri" w:hAnsi="Times New Roman" w:cs="Times New Roman"/>
          <w:b/>
          <w:bCs/>
          <w:color w:val="000000"/>
          <w:sz w:val="28"/>
          <w:szCs w:val="24"/>
        </w:rPr>
        <w:t>DÖNEM V STAJ GRUPLARI SINAV YÖNETMELİĞİ</w:t>
      </w:r>
    </w:p>
    <w:p w14:paraId="7E364688" w14:textId="77777777" w:rsidR="001402FF" w:rsidRDefault="001402FF" w:rsidP="001402FF">
      <w:pPr>
        <w:spacing w:line="360" w:lineRule="auto"/>
        <w:ind w:left="709"/>
        <w:rPr>
          <w:rFonts w:ascii="Times New Roman" w:hAnsi="Times New Roman" w:cs="Times New Roman"/>
          <w:sz w:val="24"/>
          <w:szCs w:val="24"/>
        </w:rPr>
      </w:pPr>
    </w:p>
    <w:p w14:paraId="033CB982" w14:textId="77777777" w:rsidR="001402FF" w:rsidRPr="00C45C42" w:rsidRDefault="001402FF" w:rsidP="001402FF">
      <w:pPr>
        <w:spacing w:line="360" w:lineRule="auto"/>
        <w:ind w:left="709"/>
        <w:rPr>
          <w:rFonts w:ascii="Times New Roman" w:hAnsi="Times New Roman" w:cs="Times New Roman"/>
          <w:sz w:val="24"/>
          <w:szCs w:val="24"/>
        </w:rPr>
      </w:pPr>
      <w:r w:rsidRPr="00C45C42">
        <w:rPr>
          <w:rFonts w:ascii="Times New Roman" w:hAnsi="Times New Roman" w:cs="Times New Roman"/>
          <w:sz w:val="24"/>
          <w:szCs w:val="24"/>
        </w:rPr>
        <w:t xml:space="preserve">Dönem V öğrencilerinin Fiziksel Tıp </w:t>
      </w:r>
      <w:r w:rsidR="00BE6E87">
        <w:rPr>
          <w:rFonts w:ascii="Times New Roman" w:hAnsi="Times New Roman" w:cs="Times New Roman"/>
          <w:sz w:val="24"/>
          <w:szCs w:val="24"/>
        </w:rPr>
        <w:t>v</w:t>
      </w:r>
      <w:r w:rsidRPr="00C45C42">
        <w:rPr>
          <w:rFonts w:ascii="Times New Roman" w:hAnsi="Times New Roman" w:cs="Times New Roman"/>
          <w:sz w:val="24"/>
          <w:szCs w:val="24"/>
        </w:rPr>
        <w:t>e Rehabilitasyon staj sonundaki değerlendirmeleri aşağıdaki şekilde yapılacaktır.</w:t>
      </w:r>
    </w:p>
    <w:p w14:paraId="4BA56B7F" w14:textId="77777777" w:rsidR="001402FF" w:rsidRPr="00C45C42" w:rsidRDefault="001402FF" w:rsidP="002279C4">
      <w:pPr>
        <w:pStyle w:val="ListeParagraf"/>
        <w:widowControl/>
        <w:numPr>
          <w:ilvl w:val="0"/>
          <w:numId w:val="33"/>
        </w:numPr>
        <w:autoSpaceDE/>
        <w:autoSpaceDN/>
        <w:adjustRightInd/>
        <w:spacing w:after="200" w:line="360" w:lineRule="auto"/>
        <w:rPr>
          <w:rFonts w:ascii="Times New Roman" w:hAnsi="Times New Roman" w:cs="Times New Roman"/>
          <w:sz w:val="24"/>
          <w:szCs w:val="24"/>
        </w:rPr>
      </w:pPr>
      <w:r w:rsidRPr="00C45C42">
        <w:rPr>
          <w:rFonts w:ascii="Times New Roman" w:hAnsi="Times New Roman" w:cs="Times New Roman"/>
          <w:sz w:val="24"/>
          <w:szCs w:val="24"/>
        </w:rPr>
        <w:t xml:space="preserve">Her staj döneminin </w:t>
      </w:r>
      <w:r w:rsidRPr="00C45C42">
        <w:rPr>
          <w:rFonts w:ascii="Times New Roman" w:hAnsi="Times New Roman" w:cs="Times New Roman"/>
          <w:b/>
          <w:sz w:val="24"/>
          <w:szCs w:val="24"/>
        </w:rPr>
        <w:t xml:space="preserve">son gününde </w:t>
      </w:r>
      <w:r w:rsidRPr="00C45C42">
        <w:rPr>
          <w:rFonts w:ascii="Times New Roman" w:hAnsi="Times New Roman" w:cs="Times New Roman"/>
          <w:b/>
          <w:sz w:val="24"/>
          <w:szCs w:val="24"/>
          <w:u w:val="single"/>
        </w:rPr>
        <w:t>sözlü sınav</w:t>
      </w:r>
      <w:r w:rsidRPr="00C45C42">
        <w:rPr>
          <w:rFonts w:ascii="Times New Roman" w:hAnsi="Times New Roman" w:cs="Times New Roman"/>
          <w:b/>
          <w:sz w:val="24"/>
          <w:szCs w:val="24"/>
        </w:rPr>
        <w:t xml:space="preserve"> yapılacaktır. </w:t>
      </w:r>
    </w:p>
    <w:p w14:paraId="2419B49E" w14:textId="77777777" w:rsidR="001402FF" w:rsidRDefault="001402FF" w:rsidP="002279C4">
      <w:pPr>
        <w:pStyle w:val="ListeParagraf"/>
        <w:widowControl/>
        <w:numPr>
          <w:ilvl w:val="0"/>
          <w:numId w:val="33"/>
        </w:numPr>
        <w:autoSpaceDE/>
        <w:autoSpaceDN/>
        <w:adjustRightInd/>
        <w:spacing w:after="200" w:line="360" w:lineRule="auto"/>
        <w:rPr>
          <w:rFonts w:ascii="Times New Roman" w:hAnsi="Times New Roman" w:cs="Times New Roman"/>
          <w:sz w:val="24"/>
          <w:szCs w:val="24"/>
        </w:rPr>
      </w:pPr>
      <w:r w:rsidRPr="00C45C42">
        <w:rPr>
          <w:rFonts w:ascii="Times New Roman" w:hAnsi="Times New Roman" w:cs="Times New Roman"/>
          <w:sz w:val="24"/>
          <w:szCs w:val="24"/>
        </w:rPr>
        <w:t>Sınav yer ve saati staj sırasında öğrencilere bildirilecektir.</w:t>
      </w:r>
    </w:p>
    <w:p w14:paraId="0932D4D6" w14:textId="77777777" w:rsidR="001402FF" w:rsidRPr="00303B83" w:rsidRDefault="001402FF" w:rsidP="002279C4">
      <w:pPr>
        <w:pStyle w:val="ListeParagraf"/>
        <w:widowControl/>
        <w:numPr>
          <w:ilvl w:val="0"/>
          <w:numId w:val="33"/>
        </w:numPr>
        <w:autoSpaceDE/>
        <w:autoSpaceDN/>
        <w:adjustRightInd/>
        <w:spacing w:after="200" w:line="360" w:lineRule="auto"/>
        <w:rPr>
          <w:rFonts w:ascii="Times New Roman" w:hAnsi="Times New Roman" w:cs="Times New Roman"/>
          <w:sz w:val="24"/>
          <w:szCs w:val="24"/>
        </w:rPr>
      </w:pPr>
      <w:r w:rsidRPr="00303B83">
        <w:rPr>
          <w:rFonts w:ascii="Times New Roman" w:hAnsi="Times New Roman" w:cs="Times New Roman"/>
          <w:b/>
          <w:sz w:val="24"/>
          <w:szCs w:val="24"/>
        </w:rPr>
        <w:t xml:space="preserve">Sınavdan başarılı geçme notu 60 puandır. </w:t>
      </w:r>
    </w:p>
    <w:p w14:paraId="7E1BDB7F" w14:textId="77777777" w:rsidR="001402FF" w:rsidRDefault="001402FF" w:rsidP="001402FF">
      <w:pPr>
        <w:pStyle w:val="ListeParagraf"/>
        <w:spacing w:line="360" w:lineRule="auto"/>
        <w:rPr>
          <w:rFonts w:ascii="Times New Roman" w:hAnsi="Times New Roman" w:cs="Times New Roman"/>
          <w:sz w:val="24"/>
          <w:szCs w:val="24"/>
          <w:lang w:eastAsia="en-US"/>
        </w:rPr>
      </w:pPr>
    </w:p>
    <w:p w14:paraId="0DC09B77" w14:textId="77777777" w:rsidR="005E6F04" w:rsidRDefault="005E6F04" w:rsidP="001402FF">
      <w:pPr>
        <w:pStyle w:val="ListeParagraf"/>
        <w:spacing w:line="360" w:lineRule="auto"/>
        <w:rPr>
          <w:rFonts w:ascii="Times New Roman" w:hAnsi="Times New Roman" w:cs="Times New Roman"/>
          <w:sz w:val="24"/>
          <w:szCs w:val="24"/>
          <w:lang w:eastAsia="en-US"/>
        </w:rPr>
      </w:pPr>
    </w:p>
    <w:p w14:paraId="3118CF51" w14:textId="77777777" w:rsidR="005E6F04" w:rsidRDefault="005E6F04" w:rsidP="001402FF">
      <w:pPr>
        <w:pStyle w:val="ListeParagraf"/>
        <w:spacing w:line="360" w:lineRule="auto"/>
        <w:rPr>
          <w:rFonts w:ascii="Times New Roman" w:hAnsi="Times New Roman" w:cs="Times New Roman"/>
          <w:sz w:val="24"/>
          <w:szCs w:val="24"/>
          <w:lang w:eastAsia="en-US"/>
        </w:rPr>
      </w:pPr>
    </w:p>
    <w:p w14:paraId="1FD61AEA" w14:textId="77777777" w:rsidR="005E6F04" w:rsidRDefault="005E6F04" w:rsidP="001402FF">
      <w:pPr>
        <w:pStyle w:val="ListeParagraf"/>
        <w:spacing w:line="360" w:lineRule="auto"/>
        <w:rPr>
          <w:rFonts w:ascii="Times New Roman" w:hAnsi="Times New Roman" w:cs="Times New Roman"/>
          <w:sz w:val="24"/>
          <w:szCs w:val="24"/>
          <w:lang w:eastAsia="en-US"/>
        </w:rPr>
      </w:pPr>
    </w:p>
    <w:p w14:paraId="73D3373B"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08FAC36E"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tbl>
      <w:tblPr>
        <w:tblW w:w="10034" w:type="dxa"/>
        <w:tblInd w:w="55" w:type="dxa"/>
        <w:tblCellMar>
          <w:left w:w="70" w:type="dxa"/>
          <w:right w:w="70" w:type="dxa"/>
        </w:tblCellMar>
        <w:tblLook w:val="04A0" w:firstRow="1" w:lastRow="0" w:firstColumn="1" w:lastColumn="0" w:noHBand="0" w:noVBand="1"/>
      </w:tblPr>
      <w:tblGrid>
        <w:gridCol w:w="864"/>
        <w:gridCol w:w="2628"/>
        <w:gridCol w:w="3742"/>
        <w:gridCol w:w="176"/>
        <w:gridCol w:w="912"/>
        <w:gridCol w:w="765"/>
        <w:gridCol w:w="947"/>
      </w:tblGrid>
      <w:tr w:rsidR="00931F2A" w:rsidRPr="006439EF" w14:paraId="10EADB63" w14:textId="77777777" w:rsidTr="00227A92">
        <w:trPr>
          <w:trHeight w:val="341"/>
        </w:trPr>
        <w:tc>
          <w:tcPr>
            <w:tcW w:w="864" w:type="dxa"/>
            <w:vMerge w:val="restart"/>
            <w:tcBorders>
              <w:top w:val="single" w:sz="8" w:space="0" w:color="auto"/>
              <w:left w:val="single" w:sz="8" w:space="0" w:color="auto"/>
              <w:bottom w:val="single" w:sz="8" w:space="0" w:color="000000"/>
              <w:right w:val="nil"/>
            </w:tcBorders>
            <w:shd w:val="clear" w:color="000000" w:fill="DAEEF3"/>
            <w:vAlign w:val="center"/>
            <w:hideMark/>
          </w:tcPr>
          <w:p w14:paraId="4E53E608"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sidRPr="006439EF">
              <w:rPr>
                <w:rFonts w:ascii="Times New Roman" w:hAnsi="Times New Roman" w:cs="Times New Roman"/>
                <w:b/>
                <w:bCs/>
                <w:sz w:val="22"/>
                <w:szCs w:val="22"/>
              </w:rPr>
              <w:t>DERS/</w:t>
            </w:r>
            <w:r w:rsidRPr="006439EF">
              <w:rPr>
                <w:rFonts w:ascii="Times New Roman" w:hAnsi="Times New Roman" w:cs="Times New Roman"/>
                <w:b/>
                <w:bCs/>
                <w:sz w:val="22"/>
                <w:szCs w:val="22"/>
              </w:rPr>
              <w:br/>
              <w:t>STAJ</w:t>
            </w:r>
            <w:r w:rsidRPr="006439EF">
              <w:rPr>
                <w:rFonts w:ascii="Times New Roman" w:hAnsi="Times New Roman" w:cs="Times New Roman"/>
                <w:b/>
                <w:bCs/>
                <w:sz w:val="22"/>
                <w:szCs w:val="22"/>
              </w:rPr>
              <w:br/>
              <w:t xml:space="preserve"> KODU</w:t>
            </w:r>
          </w:p>
        </w:tc>
        <w:tc>
          <w:tcPr>
            <w:tcW w:w="262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03ACAD7B"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sidRPr="006439EF">
              <w:rPr>
                <w:rFonts w:ascii="Times New Roman" w:hAnsi="Times New Roman" w:cs="Times New Roman"/>
                <w:b/>
                <w:bCs/>
                <w:sz w:val="22"/>
                <w:szCs w:val="22"/>
              </w:rPr>
              <w:t>DERSİN KONUSU</w:t>
            </w:r>
          </w:p>
        </w:tc>
        <w:tc>
          <w:tcPr>
            <w:tcW w:w="3742"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128802BB"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sidRPr="006439EF">
              <w:rPr>
                <w:rFonts w:ascii="Times New Roman" w:hAnsi="Times New Roman" w:cs="Times New Roman"/>
                <w:b/>
                <w:bCs/>
                <w:sz w:val="22"/>
                <w:szCs w:val="22"/>
              </w:rPr>
              <w:t>ÖĞRETİM ÜYESİ</w:t>
            </w:r>
            <w:r w:rsidRPr="006439EF">
              <w:rPr>
                <w:rFonts w:ascii="Times New Roman" w:hAnsi="Times New Roman" w:cs="Times New Roman"/>
                <w:b/>
                <w:bCs/>
                <w:sz w:val="22"/>
                <w:szCs w:val="22"/>
              </w:rPr>
              <w:br/>
              <w:t>Unvan /Adı-Soyadı</w:t>
            </w:r>
          </w:p>
        </w:tc>
        <w:tc>
          <w:tcPr>
            <w:tcW w:w="176" w:type="dxa"/>
            <w:tcBorders>
              <w:top w:val="nil"/>
              <w:left w:val="nil"/>
              <w:bottom w:val="nil"/>
              <w:right w:val="nil"/>
            </w:tcBorders>
            <w:noWrap/>
            <w:vAlign w:val="bottom"/>
            <w:hideMark/>
          </w:tcPr>
          <w:p w14:paraId="06DD7882" w14:textId="77777777" w:rsidR="00931F2A" w:rsidRPr="006439EF" w:rsidRDefault="00931F2A" w:rsidP="00227A92">
            <w:pPr>
              <w:widowControl/>
              <w:autoSpaceDE/>
              <w:autoSpaceDN/>
              <w:adjustRightInd/>
              <w:rPr>
                <w:rFonts w:ascii="Times New Roman" w:hAnsi="Times New Roman" w:cs="Times New Roman"/>
                <w:b/>
                <w:bCs/>
                <w:sz w:val="22"/>
                <w:szCs w:val="22"/>
              </w:rPr>
            </w:pPr>
          </w:p>
        </w:tc>
        <w:tc>
          <w:tcPr>
            <w:tcW w:w="912" w:type="dxa"/>
            <w:vMerge w:val="restart"/>
            <w:tcBorders>
              <w:top w:val="single" w:sz="4" w:space="0" w:color="auto"/>
              <w:left w:val="single" w:sz="8" w:space="0" w:color="auto"/>
              <w:bottom w:val="nil"/>
              <w:right w:val="single" w:sz="8" w:space="0" w:color="auto"/>
            </w:tcBorders>
            <w:shd w:val="clear" w:color="000000" w:fill="DAEEF3"/>
            <w:vAlign w:val="center"/>
            <w:hideMark/>
          </w:tcPr>
          <w:p w14:paraId="7964CC05"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sidRPr="006439EF">
              <w:rPr>
                <w:rFonts w:ascii="Times New Roman" w:hAnsi="Times New Roman" w:cs="Times New Roman"/>
                <w:b/>
                <w:bCs/>
                <w:sz w:val="22"/>
                <w:szCs w:val="22"/>
              </w:rPr>
              <w:t xml:space="preserve">Teorik </w:t>
            </w:r>
            <w:r w:rsidRPr="006439EF">
              <w:rPr>
                <w:rFonts w:ascii="Times New Roman" w:hAnsi="Times New Roman" w:cs="Times New Roman"/>
                <w:b/>
                <w:bCs/>
                <w:sz w:val="22"/>
                <w:szCs w:val="22"/>
              </w:rPr>
              <w:br/>
              <w:t xml:space="preserve">Ders </w:t>
            </w:r>
            <w:r w:rsidRPr="006439EF">
              <w:rPr>
                <w:rFonts w:ascii="Times New Roman" w:hAnsi="Times New Roman" w:cs="Times New Roman"/>
                <w:b/>
                <w:bCs/>
                <w:sz w:val="22"/>
                <w:szCs w:val="22"/>
              </w:rPr>
              <w:br/>
              <w:t>Saati</w:t>
            </w:r>
          </w:p>
        </w:tc>
        <w:tc>
          <w:tcPr>
            <w:tcW w:w="765" w:type="dxa"/>
            <w:vMerge w:val="restart"/>
            <w:tcBorders>
              <w:top w:val="single" w:sz="4" w:space="0" w:color="auto"/>
              <w:left w:val="single" w:sz="8" w:space="0" w:color="auto"/>
              <w:bottom w:val="nil"/>
              <w:right w:val="single" w:sz="8" w:space="0" w:color="auto"/>
            </w:tcBorders>
            <w:shd w:val="clear" w:color="000000" w:fill="DAEEF3"/>
            <w:vAlign w:val="center"/>
            <w:hideMark/>
          </w:tcPr>
          <w:p w14:paraId="2AF3CFE2"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sidRPr="006439EF">
              <w:rPr>
                <w:rFonts w:ascii="Times New Roman" w:hAnsi="Times New Roman" w:cs="Times New Roman"/>
                <w:b/>
                <w:bCs/>
                <w:sz w:val="22"/>
                <w:szCs w:val="22"/>
              </w:rPr>
              <w:t xml:space="preserve">Pratik </w:t>
            </w:r>
            <w:r w:rsidRPr="006439EF">
              <w:rPr>
                <w:rFonts w:ascii="Times New Roman" w:hAnsi="Times New Roman" w:cs="Times New Roman"/>
                <w:b/>
                <w:bCs/>
                <w:sz w:val="22"/>
                <w:szCs w:val="22"/>
              </w:rPr>
              <w:br/>
              <w:t xml:space="preserve">Ders </w:t>
            </w:r>
            <w:r w:rsidRPr="006439EF">
              <w:rPr>
                <w:rFonts w:ascii="Times New Roman" w:hAnsi="Times New Roman" w:cs="Times New Roman"/>
                <w:b/>
                <w:bCs/>
                <w:sz w:val="22"/>
                <w:szCs w:val="22"/>
              </w:rPr>
              <w:br/>
              <w:t>Saati</w:t>
            </w:r>
          </w:p>
        </w:tc>
        <w:tc>
          <w:tcPr>
            <w:tcW w:w="947" w:type="dxa"/>
            <w:vMerge w:val="restart"/>
            <w:tcBorders>
              <w:top w:val="single" w:sz="4" w:space="0" w:color="auto"/>
              <w:left w:val="single" w:sz="8" w:space="0" w:color="auto"/>
              <w:bottom w:val="nil"/>
              <w:right w:val="single" w:sz="8" w:space="0" w:color="auto"/>
            </w:tcBorders>
            <w:shd w:val="clear" w:color="000000" w:fill="DAEEF3"/>
            <w:vAlign w:val="center"/>
            <w:hideMark/>
          </w:tcPr>
          <w:p w14:paraId="667AD283" w14:textId="77777777" w:rsidR="00931F2A" w:rsidRPr="006439EF" w:rsidRDefault="00931F2A" w:rsidP="00227A92">
            <w:pPr>
              <w:widowControl/>
              <w:autoSpaceDE/>
              <w:autoSpaceDN/>
              <w:adjustRightInd/>
              <w:jc w:val="center"/>
              <w:rPr>
                <w:rFonts w:ascii="Times New Roman" w:hAnsi="Times New Roman" w:cs="Times New Roman"/>
                <w:b/>
                <w:bCs/>
                <w:sz w:val="24"/>
                <w:szCs w:val="24"/>
              </w:rPr>
            </w:pPr>
            <w:r w:rsidRPr="006439EF">
              <w:rPr>
                <w:rFonts w:ascii="Times New Roman" w:hAnsi="Times New Roman" w:cs="Times New Roman"/>
                <w:b/>
                <w:bCs/>
                <w:sz w:val="24"/>
                <w:szCs w:val="24"/>
              </w:rPr>
              <w:t>Toplam</w:t>
            </w:r>
          </w:p>
        </w:tc>
      </w:tr>
      <w:tr w:rsidR="00931F2A" w:rsidRPr="006439EF" w14:paraId="7FDC811B" w14:textId="77777777" w:rsidTr="00227A92">
        <w:trPr>
          <w:trHeight w:val="360"/>
        </w:trPr>
        <w:tc>
          <w:tcPr>
            <w:tcW w:w="864" w:type="dxa"/>
            <w:vMerge/>
            <w:tcBorders>
              <w:top w:val="single" w:sz="8" w:space="0" w:color="auto"/>
              <w:left w:val="single" w:sz="8" w:space="0" w:color="auto"/>
              <w:bottom w:val="single" w:sz="8" w:space="0" w:color="000000"/>
              <w:right w:val="nil"/>
            </w:tcBorders>
            <w:vAlign w:val="center"/>
            <w:hideMark/>
          </w:tcPr>
          <w:p w14:paraId="1CEF18BE"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p>
        </w:tc>
        <w:tc>
          <w:tcPr>
            <w:tcW w:w="2628" w:type="dxa"/>
            <w:vMerge/>
            <w:tcBorders>
              <w:top w:val="single" w:sz="8" w:space="0" w:color="auto"/>
              <w:left w:val="single" w:sz="8" w:space="0" w:color="auto"/>
              <w:bottom w:val="single" w:sz="8" w:space="0" w:color="000000"/>
              <w:right w:val="single" w:sz="8" w:space="0" w:color="auto"/>
            </w:tcBorders>
            <w:vAlign w:val="center"/>
            <w:hideMark/>
          </w:tcPr>
          <w:p w14:paraId="1B94F835" w14:textId="77777777" w:rsidR="00931F2A" w:rsidRPr="006439EF" w:rsidRDefault="00931F2A" w:rsidP="00227A92">
            <w:pPr>
              <w:widowControl/>
              <w:autoSpaceDE/>
              <w:autoSpaceDN/>
              <w:adjustRightInd/>
              <w:rPr>
                <w:rFonts w:ascii="Times New Roman" w:hAnsi="Times New Roman" w:cs="Times New Roman"/>
                <w:b/>
                <w:bCs/>
                <w:sz w:val="22"/>
                <w:szCs w:val="22"/>
              </w:rPr>
            </w:pPr>
          </w:p>
        </w:tc>
        <w:tc>
          <w:tcPr>
            <w:tcW w:w="3742" w:type="dxa"/>
            <w:vMerge/>
            <w:tcBorders>
              <w:top w:val="single" w:sz="8" w:space="0" w:color="auto"/>
              <w:left w:val="single" w:sz="8" w:space="0" w:color="auto"/>
              <w:bottom w:val="single" w:sz="8" w:space="0" w:color="000000"/>
              <w:right w:val="single" w:sz="8" w:space="0" w:color="auto"/>
            </w:tcBorders>
            <w:vAlign w:val="center"/>
            <w:hideMark/>
          </w:tcPr>
          <w:p w14:paraId="3D02D229" w14:textId="77777777" w:rsidR="00931F2A" w:rsidRPr="006439EF" w:rsidRDefault="00931F2A" w:rsidP="00227A92">
            <w:pPr>
              <w:widowControl/>
              <w:autoSpaceDE/>
              <w:autoSpaceDN/>
              <w:adjustRightInd/>
              <w:rPr>
                <w:rFonts w:ascii="Times New Roman" w:hAnsi="Times New Roman" w:cs="Times New Roman"/>
                <w:b/>
                <w:bCs/>
                <w:sz w:val="22"/>
                <w:szCs w:val="22"/>
              </w:rPr>
            </w:pPr>
          </w:p>
        </w:tc>
        <w:tc>
          <w:tcPr>
            <w:tcW w:w="176" w:type="dxa"/>
            <w:tcBorders>
              <w:top w:val="nil"/>
              <w:left w:val="nil"/>
              <w:bottom w:val="nil"/>
              <w:right w:val="nil"/>
            </w:tcBorders>
            <w:noWrap/>
            <w:vAlign w:val="bottom"/>
            <w:hideMark/>
          </w:tcPr>
          <w:p w14:paraId="30453E9F" w14:textId="77777777" w:rsidR="00931F2A" w:rsidRPr="006439EF" w:rsidRDefault="00931F2A" w:rsidP="00227A92">
            <w:pPr>
              <w:widowControl/>
              <w:autoSpaceDE/>
              <w:autoSpaceDN/>
              <w:adjustRightInd/>
              <w:rPr>
                <w:rFonts w:ascii="Times New Roman" w:hAnsi="Times New Roman" w:cs="Times New Roman"/>
                <w:b/>
                <w:bCs/>
                <w:sz w:val="22"/>
                <w:szCs w:val="22"/>
              </w:rPr>
            </w:pPr>
          </w:p>
        </w:tc>
        <w:tc>
          <w:tcPr>
            <w:tcW w:w="912" w:type="dxa"/>
            <w:vMerge/>
            <w:tcBorders>
              <w:top w:val="single" w:sz="8" w:space="0" w:color="auto"/>
              <w:left w:val="single" w:sz="8" w:space="0" w:color="auto"/>
              <w:bottom w:val="nil"/>
              <w:right w:val="single" w:sz="8" w:space="0" w:color="auto"/>
            </w:tcBorders>
            <w:vAlign w:val="center"/>
            <w:hideMark/>
          </w:tcPr>
          <w:p w14:paraId="6B80176D" w14:textId="77777777" w:rsidR="00931F2A" w:rsidRPr="006439EF" w:rsidRDefault="00931F2A" w:rsidP="00227A92">
            <w:pPr>
              <w:widowControl/>
              <w:autoSpaceDE/>
              <w:autoSpaceDN/>
              <w:adjustRightInd/>
              <w:rPr>
                <w:rFonts w:ascii="Times New Roman" w:hAnsi="Times New Roman" w:cs="Times New Roman"/>
                <w:b/>
                <w:bCs/>
                <w:sz w:val="22"/>
                <w:szCs w:val="22"/>
              </w:rPr>
            </w:pPr>
          </w:p>
        </w:tc>
        <w:tc>
          <w:tcPr>
            <w:tcW w:w="765" w:type="dxa"/>
            <w:vMerge/>
            <w:tcBorders>
              <w:top w:val="single" w:sz="8" w:space="0" w:color="auto"/>
              <w:left w:val="single" w:sz="8" w:space="0" w:color="auto"/>
              <w:bottom w:val="nil"/>
              <w:right w:val="single" w:sz="8" w:space="0" w:color="auto"/>
            </w:tcBorders>
            <w:vAlign w:val="center"/>
            <w:hideMark/>
          </w:tcPr>
          <w:p w14:paraId="2C0F9D3F" w14:textId="77777777" w:rsidR="00931F2A" w:rsidRPr="006439EF" w:rsidRDefault="00931F2A" w:rsidP="00227A92">
            <w:pPr>
              <w:widowControl/>
              <w:autoSpaceDE/>
              <w:autoSpaceDN/>
              <w:adjustRightInd/>
              <w:rPr>
                <w:rFonts w:ascii="Times New Roman" w:hAnsi="Times New Roman" w:cs="Times New Roman"/>
                <w:b/>
                <w:bCs/>
                <w:sz w:val="22"/>
                <w:szCs w:val="22"/>
              </w:rPr>
            </w:pPr>
          </w:p>
        </w:tc>
        <w:tc>
          <w:tcPr>
            <w:tcW w:w="947" w:type="dxa"/>
            <w:vMerge/>
            <w:tcBorders>
              <w:top w:val="single" w:sz="8" w:space="0" w:color="auto"/>
              <w:left w:val="single" w:sz="8" w:space="0" w:color="auto"/>
              <w:bottom w:val="nil"/>
              <w:right w:val="single" w:sz="8" w:space="0" w:color="auto"/>
            </w:tcBorders>
            <w:vAlign w:val="center"/>
            <w:hideMark/>
          </w:tcPr>
          <w:p w14:paraId="6E103C0C" w14:textId="77777777" w:rsidR="00931F2A" w:rsidRPr="006439EF" w:rsidRDefault="00931F2A" w:rsidP="00227A92">
            <w:pPr>
              <w:widowControl/>
              <w:autoSpaceDE/>
              <w:autoSpaceDN/>
              <w:adjustRightInd/>
              <w:rPr>
                <w:rFonts w:ascii="Times New Roman" w:hAnsi="Times New Roman" w:cs="Times New Roman"/>
                <w:b/>
                <w:bCs/>
                <w:sz w:val="24"/>
                <w:szCs w:val="24"/>
              </w:rPr>
            </w:pPr>
          </w:p>
        </w:tc>
      </w:tr>
      <w:tr w:rsidR="00931F2A" w:rsidRPr="006439EF" w14:paraId="2BC2145D" w14:textId="77777777" w:rsidTr="00227A92">
        <w:trPr>
          <w:trHeight w:val="510"/>
        </w:trPr>
        <w:tc>
          <w:tcPr>
            <w:tcW w:w="864" w:type="dxa"/>
            <w:tcBorders>
              <w:top w:val="nil"/>
              <w:left w:val="single" w:sz="4" w:space="0" w:color="auto"/>
              <w:bottom w:val="single" w:sz="4" w:space="0" w:color="auto"/>
              <w:right w:val="single" w:sz="4" w:space="0" w:color="auto"/>
            </w:tcBorders>
            <w:vAlign w:val="center"/>
            <w:hideMark/>
          </w:tcPr>
          <w:p w14:paraId="4951E69D"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6608EDF9"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Kas-iskelet Sistemi Muayenesi</w:t>
            </w:r>
          </w:p>
        </w:tc>
        <w:tc>
          <w:tcPr>
            <w:tcW w:w="3742" w:type="dxa"/>
            <w:tcBorders>
              <w:top w:val="nil"/>
              <w:left w:val="nil"/>
              <w:bottom w:val="single" w:sz="4" w:space="0" w:color="auto"/>
              <w:right w:val="single" w:sz="4" w:space="0" w:color="auto"/>
            </w:tcBorders>
            <w:vAlign w:val="center"/>
          </w:tcPr>
          <w:p w14:paraId="7F9E5A98" w14:textId="0B7BAE0F"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7906840F"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single" w:sz="4" w:space="0" w:color="auto"/>
              <w:left w:val="single" w:sz="4" w:space="0" w:color="auto"/>
              <w:bottom w:val="single" w:sz="4" w:space="0" w:color="auto"/>
              <w:right w:val="single" w:sz="4" w:space="0" w:color="auto"/>
            </w:tcBorders>
            <w:noWrap/>
            <w:vAlign w:val="center"/>
            <w:hideMark/>
          </w:tcPr>
          <w:p w14:paraId="0A05239F"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765" w:type="dxa"/>
            <w:tcBorders>
              <w:top w:val="single" w:sz="4" w:space="0" w:color="auto"/>
              <w:left w:val="nil"/>
              <w:bottom w:val="single" w:sz="4" w:space="0" w:color="auto"/>
              <w:right w:val="single" w:sz="4" w:space="0" w:color="auto"/>
            </w:tcBorders>
            <w:noWrap/>
            <w:vAlign w:val="center"/>
            <w:hideMark/>
          </w:tcPr>
          <w:p w14:paraId="02343B18"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6</w:t>
            </w:r>
          </w:p>
        </w:tc>
        <w:tc>
          <w:tcPr>
            <w:tcW w:w="947" w:type="dxa"/>
            <w:tcBorders>
              <w:top w:val="single" w:sz="4" w:space="0" w:color="auto"/>
              <w:left w:val="nil"/>
              <w:bottom w:val="single" w:sz="4" w:space="0" w:color="auto"/>
              <w:right w:val="single" w:sz="4" w:space="0" w:color="auto"/>
            </w:tcBorders>
            <w:shd w:val="clear" w:color="000000" w:fill="DAEEF3"/>
            <w:noWrap/>
            <w:vAlign w:val="center"/>
            <w:hideMark/>
          </w:tcPr>
          <w:p w14:paraId="28CBC144"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14</w:t>
            </w:r>
          </w:p>
        </w:tc>
      </w:tr>
      <w:tr w:rsidR="00931F2A" w:rsidRPr="006439EF" w14:paraId="09A9A591" w14:textId="77777777" w:rsidTr="00227A92">
        <w:trPr>
          <w:trHeight w:val="454"/>
        </w:trPr>
        <w:tc>
          <w:tcPr>
            <w:tcW w:w="864" w:type="dxa"/>
            <w:tcBorders>
              <w:top w:val="nil"/>
              <w:left w:val="single" w:sz="4" w:space="0" w:color="auto"/>
              <w:bottom w:val="single" w:sz="4" w:space="0" w:color="auto"/>
              <w:right w:val="single" w:sz="4" w:space="0" w:color="auto"/>
            </w:tcBorders>
            <w:vAlign w:val="center"/>
            <w:hideMark/>
          </w:tcPr>
          <w:p w14:paraId="4F940947"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7D34CC4B" w14:textId="77777777"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F</w:t>
            </w:r>
            <w:r w:rsidRPr="00EC0949">
              <w:rPr>
                <w:rFonts w:ascii="Times New Roman" w:hAnsi="Times New Roman" w:cs="Times New Roman"/>
                <w:sz w:val="22"/>
                <w:szCs w:val="22"/>
              </w:rPr>
              <w:t>ibromiyalji Sendromu</w:t>
            </w:r>
          </w:p>
        </w:tc>
        <w:tc>
          <w:tcPr>
            <w:tcW w:w="3742" w:type="dxa"/>
            <w:tcBorders>
              <w:top w:val="nil"/>
              <w:left w:val="nil"/>
              <w:bottom w:val="single" w:sz="4" w:space="0" w:color="auto"/>
              <w:right w:val="single" w:sz="4" w:space="0" w:color="auto"/>
            </w:tcBorders>
          </w:tcPr>
          <w:p w14:paraId="6D8E61D7" w14:textId="4DDC751B"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0A4C540B"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single" w:sz="4" w:space="0" w:color="auto"/>
              <w:left w:val="single" w:sz="4" w:space="0" w:color="auto"/>
              <w:bottom w:val="single" w:sz="4" w:space="0" w:color="auto"/>
              <w:right w:val="single" w:sz="4" w:space="0" w:color="auto"/>
            </w:tcBorders>
            <w:noWrap/>
            <w:vAlign w:val="center"/>
            <w:hideMark/>
          </w:tcPr>
          <w:p w14:paraId="2D40E2DE"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765" w:type="dxa"/>
            <w:tcBorders>
              <w:top w:val="single" w:sz="4" w:space="0" w:color="auto"/>
              <w:left w:val="nil"/>
              <w:bottom w:val="single" w:sz="4" w:space="0" w:color="auto"/>
              <w:right w:val="single" w:sz="4" w:space="0" w:color="auto"/>
            </w:tcBorders>
            <w:noWrap/>
            <w:vAlign w:val="center"/>
            <w:hideMark/>
          </w:tcPr>
          <w:p w14:paraId="2D4C3352"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single" w:sz="4" w:space="0" w:color="auto"/>
              <w:left w:val="nil"/>
              <w:bottom w:val="single" w:sz="4" w:space="0" w:color="auto"/>
              <w:right w:val="single" w:sz="4" w:space="0" w:color="auto"/>
            </w:tcBorders>
            <w:shd w:val="clear" w:color="000000" w:fill="DAEEF3"/>
            <w:noWrap/>
            <w:vAlign w:val="center"/>
            <w:hideMark/>
          </w:tcPr>
          <w:p w14:paraId="5F598E01"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136A4DEF" w14:textId="77777777" w:rsidTr="00227A92">
        <w:trPr>
          <w:trHeight w:val="454"/>
        </w:trPr>
        <w:tc>
          <w:tcPr>
            <w:tcW w:w="864" w:type="dxa"/>
            <w:tcBorders>
              <w:top w:val="nil"/>
              <w:left w:val="single" w:sz="4" w:space="0" w:color="auto"/>
              <w:bottom w:val="single" w:sz="4" w:space="0" w:color="auto"/>
              <w:right w:val="single" w:sz="4" w:space="0" w:color="auto"/>
            </w:tcBorders>
            <w:vAlign w:val="center"/>
            <w:hideMark/>
          </w:tcPr>
          <w:p w14:paraId="4C41600D"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030EAB4B"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Miyofasiyal Ağrı Sendromu</w:t>
            </w:r>
          </w:p>
        </w:tc>
        <w:tc>
          <w:tcPr>
            <w:tcW w:w="3742" w:type="dxa"/>
            <w:tcBorders>
              <w:top w:val="nil"/>
              <w:left w:val="nil"/>
              <w:bottom w:val="single" w:sz="4" w:space="0" w:color="auto"/>
              <w:right w:val="single" w:sz="4" w:space="0" w:color="auto"/>
            </w:tcBorders>
          </w:tcPr>
          <w:p w14:paraId="64CE042E" w14:textId="208C2DD1"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4E8351CC"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1EE5DDF9"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73814B48"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42320157"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51AF7BC7" w14:textId="77777777" w:rsidTr="00227A92">
        <w:trPr>
          <w:trHeight w:val="454"/>
        </w:trPr>
        <w:tc>
          <w:tcPr>
            <w:tcW w:w="864" w:type="dxa"/>
            <w:tcBorders>
              <w:top w:val="nil"/>
              <w:left w:val="single" w:sz="4" w:space="0" w:color="auto"/>
              <w:bottom w:val="single" w:sz="4" w:space="0" w:color="auto"/>
              <w:right w:val="single" w:sz="4" w:space="0" w:color="auto"/>
            </w:tcBorders>
            <w:vAlign w:val="center"/>
            <w:hideMark/>
          </w:tcPr>
          <w:p w14:paraId="703C8FCE"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5E65C4B3" w14:textId="77777777"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Bel ve boyun ağrısına yaklaşım</w:t>
            </w:r>
          </w:p>
        </w:tc>
        <w:tc>
          <w:tcPr>
            <w:tcW w:w="3742" w:type="dxa"/>
            <w:tcBorders>
              <w:top w:val="nil"/>
              <w:left w:val="nil"/>
              <w:bottom w:val="single" w:sz="4" w:space="0" w:color="auto"/>
              <w:right w:val="single" w:sz="4" w:space="0" w:color="auto"/>
            </w:tcBorders>
          </w:tcPr>
          <w:p w14:paraId="0137F267" w14:textId="23E66726"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5A5B180F"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73B6CB98"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46AD6AD9"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05E8DE94"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652C6BC1" w14:textId="77777777" w:rsidTr="00227A92">
        <w:trPr>
          <w:trHeight w:val="454"/>
        </w:trPr>
        <w:tc>
          <w:tcPr>
            <w:tcW w:w="864" w:type="dxa"/>
            <w:tcBorders>
              <w:top w:val="nil"/>
              <w:left w:val="single" w:sz="4" w:space="0" w:color="auto"/>
              <w:bottom w:val="single" w:sz="4" w:space="0" w:color="auto"/>
              <w:right w:val="single" w:sz="4" w:space="0" w:color="auto"/>
            </w:tcBorders>
            <w:vAlign w:val="center"/>
            <w:hideMark/>
          </w:tcPr>
          <w:p w14:paraId="542C5AFB"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44AB3948"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Osteoporoz</w:t>
            </w:r>
          </w:p>
        </w:tc>
        <w:tc>
          <w:tcPr>
            <w:tcW w:w="3742" w:type="dxa"/>
            <w:tcBorders>
              <w:top w:val="nil"/>
              <w:left w:val="nil"/>
              <w:bottom w:val="single" w:sz="4" w:space="0" w:color="auto"/>
              <w:right w:val="single" w:sz="4" w:space="0" w:color="auto"/>
            </w:tcBorders>
          </w:tcPr>
          <w:p w14:paraId="77C160C9" w14:textId="5153EDB2"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50AAF2DC"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4933B4DE"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5FAE8568"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4540E20A"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0E30F60D" w14:textId="77777777" w:rsidTr="00227A92">
        <w:trPr>
          <w:trHeight w:val="454"/>
        </w:trPr>
        <w:tc>
          <w:tcPr>
            <w:tcW w:w="864" w:type="dxa"/>
            <w:tcBorders>
              <w:top w:val="nil"/>
              <w:left w:val="single" w:sz="4" w:space="0" w:color="auto"/>
              <w:bottom w:val="single" w:sz="4" w:space="0" w:color="auto"/>
              <w:right w:val="single" w:sz="4" w:space="0" w:color="auto"/>
            </w:tcBorders>
            <w:vAlign w:val="center"/>
            <w:hideMark/>
          </w:tcPr>
          <w:p w14:paraId="742EA7F2"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3CEDF124"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Osteoartrit</w:t>
            </w:r>
          </w:p>
        </w:tc>
        <w:tc>
          <w:tcPr>
            <w:tcW w:w="3742" w:type="dxa"/>
            <w:tcBorders>
              <w:top w:val="nil"/>
              <w:left w:val="nil"/>
              <w:bottom w:val="single" w:sz="4" w:space="0" w:color="auto"/>
              <w:right w:val="single" w:sz="4" w:space="0" w:color="auto"/>
            </w:tcBorders>
          </w:tcPr>
          <w:p w14:paraId="0F48C03B" w14:textId="7A018C3F"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75035C37"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1CF5A072"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1618EFA3"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3</w:t>
            </w:r>
          </w:p>
        </w:tc>
        <w:tc>
          <w:tcPr>
            <w:tcW w:w="947" w:type="dxa"/>
            <w:tcBorders>
              <w:top w:val="nil"/>
              <w:left w:val="nil"/>
              <w:bottom w:val="single" w:sz="4" w:space="0" w:color="auto"/>
              <w:right w:val="single" w:sz="4" w:space="0" w:color="auto"/>
            </w:tcBorders>
            <w:shd w:val="clear" w:color="000000" w:fill="DAEEF3"/>
            <w:noWrap/>
            <w:vAlign w:val="center"/>
            <w:hideMark/>
          </w:tcPr>
          <w:p w14:paraId="55ADF8DC"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r>
      <w:tr w:rsidR="00931F2A" w:rsidRPr="006439EF" w14:paraId="1D5886E8" w14:textId="77777777" w:rsidTr="00227A92">
        <w:trPr>
          <w:trHeight w:val="397"/>
        </w:trPr>
        <w:tc>
          <w:tcPr>
            <w:tcW w:w="864" w:type="dxa"/>
            <w:tcBorders>
              <w:top w:val="nil"/>
              <w:left w:val="single" w:sz="4" w:space="0" w:color="auto"/>
              <w:bottom w:val="single" w:sz="4" w:space="0" w:color="auto"/>
              <w:right w:val="single" w:sz="4" w:space="0" w:color="auto"/>
            </w:tcBorders>
            <w:vAlign w:val="center"/>
            <w:hideMark/>
          </w:tcPr>
          <w:p w14:paraId="075C1A4E"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hideMark/>
          </w:tcPr>
          <w:p w14:paraId="7369E40C" w14:textId="77777777" w:rsidR="00931F2A" w:rsidRPr="00EC0949" w:rsidRDefault="00931F2A" w:rsidP="00227A92">
            <w:pPr>
              <w:widowControl/>
              <w:autoSpaceDE/>
              <w:autoSpaceDN/>
              <w:adjustRightInd/>
              <w:rPr>
                <w:rFonts w:ascii="Times New Roman" w:hAnsi="Times New Roman" w:cs="Times New Roman"/>
                <w:sz w:val="22"/>
                <w:szCs w:val="22"/>
              </w:rPr>
            </w:pPr>
            <w:r w:rsidRPr="006439EF">
              <w:rPr>
                <w:rFonts w:ascii="Times New Roman" w:hAnsi="Times New Roman" w:cs="Times New Roman"/>
                <w:color w:val="000000"/>
                <w:sz w:val="22"/>
                <w:szCs w:val="22"/>
              </w:rPr>
              <w:t>Yumuşak Doku Romatizmaları</w:t>
            </w:r>
          </w:p>
        </w:tc>
        <w:tc>
          <w:tcPr>
            <w:tcW w:w="3742" w:type="dxa"/>
            <w:tcBorders>
              <w:top w:val="nil"/>
              <w:left w:val="nil"/>
              <w:bottom w:val="single" w:sz="4" w:space="0" w:color="auto"/>
              <w:right w:val="single" w:sz="4" w:space="0" w:color="auto"/>
            </w:tcBorders>
          </w:tcPr>
          <w:p w14:paraId="405E85AA" w14:textId="2BF78CDD"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053A946B"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335C6F30"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7C22659E"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4EA14ECA"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23096D90" w14:textId="77777777" w:rsidTr="00227A92">
        <w:trPr>
          <w:trHeight w:val="441"/>
        </w:trPr>
        <w:tc>
          <w:tcPr>
            <w:tcW w:w="864" w:type="dxa"/>
            <w:tcBorders>
              <w:top w:val="nil"/>
              <w:left w:val="single" w:sz="4" w:space="0" w:color="auto"/>
              <w:bottom w:val="single" w:sz="4" w:space="0" w:color="auto"/>
              <w:right w:val="single" w:sz="4" w:space="0" w:color="auto"/>
            </w:tcBorders>
            <w:vAlign w:val="center"/>
            <w:hideMark/>
          </w:tcPr>
          <w:p w14:paraId="683C3EDB"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6A4449D2" w14:textId="77777777"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Romatizmal hastalıklara yaklaşım</w:t>
            </w:r>
          </w:p>
        </w:tc>
        <w:tc>
          <w:tcPr>
            <w:tcW w:w="3742" w:type="dxa"/>
            <w:tcBorders>
              <w:top w:val="nil"/>
              <w:left w:val="nil"/>
              <w:bottom w:val="single" w:sz="4" w:space="0" w:color="auto"/>
              <w:right w:val="single" w:sz="4" w:space="0" w:color="auto"/>
            </w:tcBorders>
          </w:tcPr>
          <w:p w14:paraId="58D0FD91" w14:textId="06C6DE66" w:rsidR="00931F2A" w:rsidRPr="00EC0949" w:rsidRDefault="00931F2A" w:rsidP="00227A92">
            <w:pPr>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649C7C50"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625A04B1"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3272EF44"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7E51CBEE"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782BC27D" w14:textId="77777777" w:rsidTr="00227A92">
        <w:trPr>
          <w:trHeight w:val="360"/>
        </w:trPr>
        <w:tc>
          <w:tcPr>
            <w:tcW w:w="864" w:type="dxa"/>
            <w:tcBorders>
              <w:top w:val="nil"/>
              <w:left w:val="single" w:sz="4" w:space="0" w:color="auto"/>
              <w:bottom w:val="single" w:sz="4" w:space="0" w:color="auto"/>
              <w:right w:val="single" w:sz="4" w:space="0" w:color="auto"/>
            </w:tcBorders>
            <w:vAlign w:val="center"/>
            <w:hideMark/>
          </w:tcPr>
          <w:p w14:paraId="3BBCE9C8"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tcPr>
          <w:p w14:paraId="59616789" w14:textId="77777777"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Ankilozan spondilit</w:t>
            </w:r>
          </w:p>
        </w:tc>
        <w:tc>
          <w:tcPr>
            <w:tcW w:w="3742" w:type="dxa"/>
            <w:tcBorders>
              <w:top w:val="nil"/>
              <w:left w:val="nil"/>
              <w:bottom w:val="single" w:sz="4" w:space="0" w:color="auto"/>
              <w:right w:val="single" w:sz="4" w:space="0" w:color="auto"/>
            </w:tcBorders>
          </w:tcPr>
          <w:p w14:paraId="08CDD05C" w14:textId="62A6E29A" w:rsidR="00931F2A" w:rsidRPr="00EC0949" w:rsidRDefault="00931F2A" w:rsidP="00227A92">
            <w:pPr>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5ABF07E0"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6D9E0DE4"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6387C4C9"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6A952EA8"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350DD79B" w14:textId="77777777" w:rsidTr="00227A92">
        <w:trPr>
          <w:trHeight w:val="360"/>
        </w:trPr>
        <w:tc>
          <w:tcPr>
            <w:tcW w:w="864" w:type="dxa"/>
            <w:tcBorders>
              <w:top w:val="nil"/>
              <w:left w:val="single" w:sz="4" w:space="0" w:color="auto"/>
              <w:bottom w:val="single" w:sz="4" w:space="0" w:color="auto"/>
              <w:right w:val="single" w:sz="4" w:space="0" w:color="auto"/>
            </w:tcBorders>
            <w:vAlign w:val="center"/>
            <w:hideMark/>
          </w:tcPr>
          <w:p w14:paraId="41D11EFC"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tcPr>
          <w:p w14:paraId="0E9E80D7"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Romatoid Artrit</w:t>
            </w:r>
          </w:p>
        </w:tc>
        <w:tc>
          <w:tcPr>
            <w:tcW w:w="3742" w:type="dxa"/>
            <w:tcBorders>
              <w:top w:val="nil"/>
              <w:left w:val="nil"/>
              <w:bottom w:val="single" w:sz="4" w:space="0" w:color="auto"/>
              <w:right w:val="single" w:sz="4" w:space="0" w:color="auto"/>
            </w:tcBorders>
          </w:tcPr>
          <w:p w14:paraId="71C18308" w14:textId="15EE08AF" w:rsidR="00931F2A" w:rsidRPr="00EC0949" w:rsidRDefault="00931F2A" w:rsidP="00227A92">
            <w:pPr>
              <w:rPr>
                <w:rFonts w:ascii="Times New Roman" w:hAnsi="Times New Roman" w:cs="Times New Roman"/>
                <w:sz w:val="22"/>
                <w:szCs w:val="22"/>
              </w:rPr>
            </w:pPr>
            <w:r w:rsidRPr="005F27F8">
              <w:rPr>
                <w:rFonts w:ascii="Times New Roman" w:hAnsi="Times New Roman" w:cs="Times New Roman"/>
                <w:sz w:val="22"/>
                <w:szCs w:val="22"/>
              </w:rPr>
              <w:t>Dr.Öğr.</w:t>
            </w:r>
            <w:r w:rsidR="004D3273">
              <w:rPr>
                <w:rFonts w:ascii="Times New Roman" w:hAnsi="Times New Roman" w:cs="Times New Roman"/>
                <w:sz w:val="22"/>
                <w:szCs w:val="22"/>
              </w:rPr>
              <w:t>Üys.</w:t>
            </w:r>
            <w:r w:rsidRPr="005F27F8">
              <w:rPr>
                <w:rFonts w:ascii="Times New Roman" w:hAnsi="Times New Roman" w:cs="Times New Roman"/>
                <w:sz w:val="22"/>
                <w:szCs w:val="22"/>
              </w:rPr>
              <w:t xml:space="preserve"> Esin AKBAŞ</w:t>
            </w:r>
          </w:p>
        </w:tc>
        <w:tc>
          <w:tcPr>
            <w:tcW w:w="176" w:type="dxa"/>
            <w:tcBorders>
              <w:top w:val="nil"/>
              <w:left w:val="nil"/>
              <w:bottom w:val="nil"/>
              <w:right w:val="nil"/>
            </w:tcBorders>
            <w:noWrap/>
            <w:vAlign w:val="bottom"/>
            <w:hideMark/>
          </w:tcPr>
          <w:p w14:paraId="27CCBC53"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74617DB6"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5B20ACD8"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0F93D2E2"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3ADD895D" w14:textId="77777777" w:rsidTr="00227A92">
        <w:trPr>
          <w:trHeight w:val="360"/>
        </w:trPr>
        <w:tc>
          <w:tcPr>
            <w:tcW w:w="864" w:type="dxa"/>
            <w:tcBorders>
              <w:top w:val="nil"/>
              <w:left w:val="single" w:sz="4" w:space="0" w:color="auto"/>
              <w:bottom w:val="single" w:sz="4" w:space="0" w:color="auto"/>
              <w:right w:val="single" w:sz="4" w:space="0" w:color="auto"/>
            </w:tcBorders>
            <w:vAlign w:val="center"/>
            <w:hideMark/>
          </w:tcPr>
          <w:p w14:paraId="6F15354A"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bottom"/>
            <w:hideMark/>
          </w:tcPr>
          <w:p w14:paraId="1BAA4BE0" w14:textId="77777777" w:rsidR="00931F2A" w:rsidRPr="005F27F8"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Fizik tedavi modaliteleri</w:t>
            </w:r>
          </w:p>
        </w:tc>
        <w:tc>
          <w:tcPr>
            <w:tcW w:w="3742" w:type="dxa"/>
            <w:tcBorders>
              <w:top w:val="nil"/>
              <w:left w:val="nil"/>
              <w:bottom w:val="single" w:sz="4" w:space="0" w:color="auto"/>
              <w:right w:val="single" w:sz="4" w:space="0" w:color="auto"/>
            </w:tcBorders>
          </w:tcPr>
          <w:p w14:paraId="6F2D8ABE" w14:textId="2C4F7856" w:rsidR="00931F2A" w:rsidRPr="00EC0949" w:rsidRDefault="00931F2A" w:rsidP="00227A92">
            <w:pPr>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413087F8"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7DDD1320"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2533B141" w14:textId="77777777" w:rsidR="00931F2A" w:rsidRPr="009B60C0"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4B23E38E"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r>
      <w:tr w:rsidR="00931F2A" w:rsidRPr="006439EF" w14:paraId="029902FC" w14:textId="77777777" w:rsidTr="00227A92">
        <w:trPr>
          <w:trHeight w:val="536"/>
        </w:trPr>
        <w:tc>
          <w:tcPr>
            <w:tcW w:w="864" w:type="dxa"/>
            <w:tcBorders>
              <w:top w:val="nil"/>
              <w:left w:val="single" w:sz="4" w:space="0" w:color="auto"/>
              <w:bottom w:val="single" w:sz="4" w:space="0" w:color="auto"/>
              <w:right w:val="single" w:sz="4" w:space="0" w:color="auto"/>
            </w:tcBorders>
            <w:vAlign w:val="center"/>
          </w:tcPr>
          <w:p w14:paraId="5FEB9943"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bottom"/>
          </w:tcPr>
          <w:p w14:paraId="6C638F6E" w14:textId="77777777"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Kas İskelet Sisteminde Radyolojik Görüntüleme</w:t>
            </w:r>
          </w:p>
        </w:tc>
        <w:tc>
          <w:tcPr>
            <w:tcW w:w="3742" w:type="dxa"/>
            <w:tcBorders>
              <w:top w:val="nil"/>
              <w:left w:val="nil"/>
              <w:bottom w:val="single" w:sz="4" w:space="0" w:color="auto"/>
              <w:right w:val="single" w:sz="4" w:space="0" w:color="auto"/>
            </w:tcBorders>
          </w:tcPr>
          <w:p w14:paraId="428264F9" w14:textId="3E813155" w:rsidR="00931F2A" w:rsidRPr="00EC0949" w:rsidRDefault="00931F2A" w:rsidP="00227A92">
            <w:pPr>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tcPr>
          <w:p w14:paraId="1F688198"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tcPr>
          <w:p w14:paraId="07407598"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tcPr>
          <w:p w14:paraId="4EEC05BC" w14:textId="77777777" w:rsidR="00931F2A" w:rsidRPr="009B60C0"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tcPr>
          <w:p w14:paraId="4FA4DC01" w14:textId="77777777" w:rsidR="00931F2A"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r>
      <w:tr w:rsidR="00931F2A" w:rsidRPr="006439EF" w14:paraId="492B2750" w14:textId="77777777" w:rsidTr="00227A92">
        <w:trPr>
          <w:trHeight w:val="360"/>
        </w:trPr>
        <w:tc>
          <w:tcPr>
            <w:tcW w:w="864" w:type="dxa"/>
            <w:tcBorders>
              <w:top w:val="nil"/>
              <w:left w:val="single" w:sz="4" w:space="0" w:color="auto"/>
              <w:bottom w:val="single" w:sz="4" w:space="0" w:color="auto"/>
              <w:right w:val="single" w:sz="4" w:space="0" w:color="auto"/>
            </w:tcBorders>
            <w:vAlign w:val="center"/>
            <w:hideMark/>
          </w:tcPr>
          <w:p w14:paraId="4314313F"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78B22476"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İnme ve Rehabilitasyonu</w:t>
            </w:r>
          </w:p>
        </w:tc>
        <w:tc>
          <w:tcPr>
            <w:tcW w:w="3742" w:type="dxa"/>
            <w:tcBorders>
              <w:top w:val="nil"/>
              <w:left w:val="nil"/>
              <w:bottom w:val="single" w:sz="4" w:space="0" w:color="auto"/>
              <w:right w:val="single" w:sz="4" w:space="0" w:color="auto"/>
            </w:tcBorders>
            <w:hideMark/>
          </w:tcPr>
          <w:p w14:paraId="652DCD42" w14:textId="456B0376" w:rsidR="00931F2A" w:rsidRPr="00EC0949" w:rsidRDefault="00931F2A" w:rsidP="00227A92">
            <w:pPr>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292849B3"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09A02103"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5F1F206B"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482B88C7"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45D9C9FF" w14:textId="77777777" w:rsidTr="00227A92">
        <w:trPr>
          <w:trHeight w:val="360"/>
        </w:trPr>
        <w:tc>
          <w:tcPr>
            <w:tcW w:w="864" w:type="dxa"/>
            <w:tcBorders>
              <w:top w:val="nil"/>
              <w:left w:val="single" w:sz="4" w:space="0" w:color="auto"/>
              <w:bottom w:val="single" w:sz="4" w:space="0" w:color="auto"/>
              <w:right w:val="single" w:sz="4" w:space="0" w:color="auto"/>
            </w:tcBorders>
            <w:vAlign w:val="center"/>
            <w:hideMark/>
          </w:tcPr>
          <w:p w14:paraId="17900CEB"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0C4C5995"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Spinal Kord Yaralanması ve Rehabilitasyonu</w:t>
            </w:r>
          </w:p>
        </w:tc>
        <w:tc>
          <w:tcPr>
            <w:tcW w:w="3742" w:type="dxa"/>
            <w:tcBorders>
              <w:top w:val="nil"/>
              <w:left w:val="nil"/>
              <w:bottom w:val="single" w:sz="4" w:space="0" w:color="auto"/>
              <w:right w:val="single" w:sz="4" w:space="0" w:color="auto"/>
            </w:tcBorders>
            <w:hideMark/>
          </w:tcPr>
          <w:p w14:paraId="6815642C" w14:textId="3CB733E9" w:rsidR="00931F2A" w:rsidRPr="00EC0949" w:rsidRDefault="00931F2A" w:rsidP="00227A92">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17B0CAEC"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74657887"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73CDC71B"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385C3E96"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1FB61BF5" w14:textId="77777777" w:rsidTr="00227A92">
        <w:trPr>
          <w:trHeight w:val="510"/>
        </w:trPr>
        <w:tc>
          <w:tcPr>
            <w:tcW w:w="864" w:type="dxa"/>
            <w:tcBorders>
              <w:top w:val="nil"/>
              <w:left w:val="single" w:sz="4" w:space="0" w:color="auto"/>
              <w:bottom w:val="single" w:sz="4" w:space="0" w:color="auto"/>
              <w:right w:val="single" w:sz="4" w:space="0" w:color="auto"/>
            </w:tcBorders>
            <w:vAlign w:val="center"/>
            <w:hideMark/>
          </w:tcPr>
          <w:p w14:paraId="4F271CBE"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TIP 507</w:t>
            </w:r>
          </w:p>
        </w:tc>
        <w:tc>
          <w:tcPr>
            <w:tcW w:w="2628" w:type="dxa"/>
            <w:tcBorders>
              <w:top w:val="nil"/>
              <w:left w:val="nil"/>
              <w:bottom w:val="single" w:sz="4" w:space="0" w:color="auto"/>
              <w:right w:val="single" w:sz="4" w:space="0" w:color="auto"/>
            </w:tcBorders>
            <w:vAlign w:val="center"/>
            <w:hideMark/>
          </w:tcPr>
          <w:p w14:paraId="2A868E73" w14:textId="77777777" w:rsidR="00931F2A" w:rsidRPr="00EC0949" w:rsidRDefault="00931F2A" w:rsidP="00227A92">
            <w:pPr>
              <w:widowControl/>
              <w:autoSpaceDE/>
              <w:autoSpaceDN/>
              <w:adjustRightInd/>
              <w:rPr>
                <w:rFonts w:ascii="Times New Roman" w:hAnsi="Times New Roman" w:cs="Times New Roman"/>
                <w:sz w:val="22"/>
                <w:szCs w:val="22"/>
              </w:rPr>
            </w:pPr>
            <w:r w:rsidRPr="00EC0949">
              <w:rPr>
                <w:rFonts w:ascii="Times New Roman" w:hAnsi="Times New Roman" w:cs="Times New Roman"/>
                <w:sz w:val="22"/>
                <w:szCs w:val="22"/>
              </w:rPr>
              <w:t>Serebral Palsi ve Rehabilitasyonu</w:t>
            </w:r>
          </w:p>
        </w:tc>
        <w:tc>
          <w:tcPr>
            <w:tcW w:w="3742" w:type="dxa"/>
            <w:tcBorders>
              <w:top w:val="nil"/>
              <w:left w:val="nil"/>
              <w:bottom w:val="single" w:sz="4" w:space="0" w:color="auto"/>
              <w:right w:val="single" w:sz="4" w:space="0" w:color="auto"/>
            </w:tcBorders>
            <w:hideMark/>
          </w:tcPr>
          <w:p w14:paraId="07139B10" w14:textId="098602F3" w:rsidR="00931F2A" w:rsidRPr="00EC0949" w:rsidRDefault="00931F2A" w:rsidP="00227A92">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176" w:type="dxa"/>
            <w:tcBorders>
              <w:top w:val="nil"/>
              <w:left w:val="nil"/>
              <w:bottom w:val="nil"/>
              <w:right w:val="nil"/>
            </w:tcBorders>
            <w:noWrap/>
            <w:vAlign w:val="bottom"/>
            <w:hideMark/>
          </w:tcPr>
          <w:p w14:paraId="16305AA7"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58128817" w14:textId="77777777" w:rsidR="00931F2A" w:rsidRPr="006439EF" w:rsidRDefault="00931F2A" w:rsidP="00227A92">
            <w:pPr>
              <w:widowControl/>
              <w:autoSpaceDE/>
              <w:autoSpaceDN/>
              <w:adjustRightInd/>
              <w:jc w:val="center"/>
              <w:rPr>
                <w:rFonts w:ascii="Times New Roman" w:hAnsi="Times New Roman" w:cs="Times New Roman"/>
                <w:sz w:val="22"/>
                <w:szCs w:val="22"/>
              </w:rPr>
            </w:pPr>
            <w:r w:rsidRPr="006439EF">
              <w:rPr>
                <w:rFonts w:ascii="Times New Roman" w:hAnsi="Times New Roman" w:cs="Times New Roman"/>
                <w:sz w:val="22"/>
                <w:szCs w:val="22"/>
              </w:rPr>
              <w:t>2</w:t>
            </w:r>
          </w:p>
        </w:tc>
        <w:tc>
          <w:tcPr>
            <w:tcW w:w="765" w:type="dxa"/>
            <w:tcBorders>
              <w:top w:val="nil"/>
              <w:left w:val="nil"/>
              <w:bottom w:val="single" w:sz="4" w:space="0" w:color="auto"/>
              <w:right w:val="single" w:sz="4" w:space="0" w:color="auto"/>
            </w:tcBorders>
            <w:noWrap/>
            <w:vAlign w:val="center"/>
            <w:hideMark/>
          </w:tcPr>
          <w:p w14:paraId="59FBC8E0" w14:textId="77777777" w:rsidR="00931F2A" w:rsidRPr="009B60C0" w:rsidRDefault="00931F2A" w:rsidP="00227A92">
            <w:pPr>
              <w:widowControl/>
              <w:autoSpaceDE/>
              <w:autoSpaceDN/>
              <w:adjustRightInd/>
              <w:jc w:val="center"/>
              <w:rPr>
                <w:rFonts w:ascii="Times New Roman" w:hAnsi="Times New Roman" w:cs="Times New Roman"/>
                <w:sz w:val="22"/>
                <w:szCs w:val="22"/>
              </w:rPr>
            </w:pPr>
            <w:r w:rsidRPr="009B60C0">
              <w:rPr>
                <w:rFonts w:ascii="Times New Roman" w:hAnsi="Times New Roman" w:cs="Times New Roman"/>
                <w:sz w:val="22"/>
                <w:szCs w:val="22"/>
              </w:rPr>
              <w:t>2</w:t>
            </w:r>
          </w:p>
        </w:tc>
        <w:tc>
          <w:tcPr>
            <w:tcW w:w="947" w:type="dxa"/>
            <w:tcBorders>
              <w:top w:val="nil"/>
              <w:left w:val="nil"/>
              <w:bottom w:val="single" w:sz="4" w:space="0" w:color="auto"/>
              <w:right w:val="single" w:sz="4" w:space="0" w:color="auto"/>
            </w:tcBorders>
            <w:shd w:val="clear" w:color="000000" w:fill="DAEEF3"/>
            <w:noWrap/>
            <w:vAlign w:val="center"/>
            <w:hideMark/>
          </w:tcPr>
          <w:p w14:paraId="2B561025" w14:textId="77777777" w:rsidR="00931F2A" w:rsidRPr="006439EF" w:rsidRDefault="00931F2A" w:rsidP="00227A92">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931F2A" w:rsidRPr="006439EF" w14:paraId="2FFA7EE9" w14:textId="77777777" w:rsidTr="00227A92">
        <w:trPr>
          <w:trHeight w:val="360"/>
        </w:trPr>
        <w:tc>
          <w:tcPr>
            <w:tcW w:w="864" w:type="dxa"/>
            <w:tcBorders>
              <w:top w:val="single" w:sz="4" w:space="0" w:color="auto"/>
              <w:left w:val="single" w:sz="4" w:space="0" w:color="auto"/>
              <w:bottom w:val="single" w:sz="4" w:space="0" w:color="auto"/>
              <w:right w:val="nil"/>
            </w:tcBorders>
            <w:shd w:val="clear" w:color="000000" w:fill="DAEEF3"/>
            <w:vAlign w:val="bottom"/>
            <w:hideMark/>
          </w:tcPr>
          <w:p w14:paraId="285B488B" w14:textId="77777777" w:rsidR="00931F2A" w:rsidRPr="006439EF" w:rsidRDefault="00931F2A" w:rsidP="00227A92">
            <w:pPr>
              <w:widowControl/>
              <w:autoSpaceDE/>
              <w:autoSpaceDN/>
              <w:adjustRightInd/>
              <w:rPr>
                <w:rFonts w:ascii="Times New Roman" w:hAnsi="Times New Roman" w:cs="Times New Roman"/>
                <w:sz w:val="22"/>
                <w:szCs w:val="22"/>
              </w:rPr>
            </w:pPr>
            <w:r w:rsidRPr="006439EF">
              <w:rPr>
                <w:rFonts w:ascii="Times New Roman" w:hAnsi="Times New Roman" w:cs="Times New Roman"/>
                <w:sz w:val="22"/>
                <w:szCs w:val="22"/>
              </w:rPr>
              <w:t> </w:t>
            </w:r>
          </w:p>
        </w:tc>
        <w:tc>
          <w:tcPr>
            <w:tcW w:w="2628" w:type="dxa"/>
            <w:tcBorders>
              <w:top w:val="single" w:sz="4" w:space="0" w:color="auto"/>
              <w:left w:val="nil"/>
              <w:bottom w:val="single" w:sz="4" w:space="0" w:color="auto"/>
              <w:right w:val="nil"/>
            </w:tcBorders>
            <w:shd w:val="clear" w:color="000000" w:fill="DAEEF3"/>
            <w:vAlign w:val="bottom"/>
            <w:hideMark/>
          </w:tcPr>
          <w:p w14:paraId="50FABB5C" w14:textId="77777777" w:rsidR="00931F2A" w:rsidRPr="006439EF" w:rsidRDefault="00931F2A" w:rsidP="00227A92">
            <w:pPr>
              <w:widowControl/>
              <w:autoSpaceDE/>
              <w:autoSpaceDN/>
              <w:adjustRightInd/>
              <w:rPr>
                <w:rFonts w:ascii="Times New Roman" w:hAnsi="Times New Roman" w:cs="Times New Roman"/>
                <w:sz w:val="22"/>
                <w:szCs w:val="22"/>
              </w:rPr>
            </w:pPr>
            <w:r w:rsidRPr="006439EF">
              <w:rPr>
                <w:rFonts w:ascii="Times New Roman" w:hAnsi="Times New Roman" w:cs="Times New Roman"/>
                <w:sz w:val="22"/>
                <w:szCs w:val="22"/>
              </w:rPr>
              <w:t> </w:t>
            </w:r>
          </w:p>
        </w:tc>
        <w:tc>
          <w:tcPr>
            <w:tcW w:w="3742" w:type="dxa"/>
            <w:tcBorders>
              <w:top w:val="nil"/>
              <w:left w:val="nil"/>
              <w:bottom w:val="single" w:sz="4" w:space="0" w:color="auto"/>
              <w:right w:val="single" w:sz="4" w:space="0" w:color="auto"/>
            </w:tcBorders>
            <w:shd w:val="clear" w:color="000000" w:fill="DAEEF3"/>
            <w:vAlign w:val="bottom"/>
            <w:hideMark/>
          </w:tcPr>
          <w:p w14:paraId="3DF2A179" w14:textId="77777777" w:rsidR="00931F2A" w:rsidRPr="006439EF" w:rsidRDefault="00931F2A" w:rsidP="00227A92">
            <w:pPr>
              <w:widowControl/>
              <w:autoSpaceDE/>
              <w:autoSpaceDN/>
              <w:adjustRightInd/>
              <w:jc w:val="right"/>
              <w:rPr>
                <w:rFonts w:ascii="Times New Roman" w:hAnsi="Times New Roman" w:cs="Times New Roman"/>
                <w:b/>
                <w:bCs/>
                <w:sz w:val="22"/>
                <w:szCs w:val="22"/>
              </w:rPr>
            </w:pPr>
            <w:r w:rsidRPr="006439EF">
              <w:rPr>
                <w:rFonts w:ascii="Times New Roman" w:hAnsi="Times New Roman" w:cs="Times New Roman"/>
                <w:b/>
                <w:bCs/>
                <w:sz w:val="22"/>
                <w:szCs w:val="22"/>
              </w:rPr>
              <w:t>GENEL TOPLAM</w:t>
            </w:r>
          </w:p>
        </w:tc>
        <w:tc>
          <w:tcPr>
            <w:tcW w:w="176" w:type="dxa"/>
            <w:tcBorders>
              <w:top w:val="nil"/>
              <w:left w:val="nil"/>
              <w:bottom w:val="nil"/>
              <w:right w:val="nil"/>
            </w:tcBorders>
            <w:noWrap/>
            <w:vAlign w:val="bottom"/>
            <w:hideMark/>
          </w:tcPr>
          <w:p w14:paraId="20296BC3" w14:textId="77777777" w:rsidR="00931F2A" w:rsidRPr="006439EF" w:rsidRDefault="00931F2A" w:rsidP="00227A92">
            <w:pPr>
              <w:widowControl/>
              <w:autoSpaceDE/>
              <w:autoSpaceDN/>
              <w:adjustRightInd/>
              <w:rPr>
                <w:rFonts w:ascii="Times New Roman" w:hAnsi="Times New Roman" w:cs="Times New Roman"/>
                <w:sz w:val="22"/>
                <w:szCs w:val="22"/>
              </w:rPr>
            </w:pPr>
          </w:p>
        </w:tc>
        <w:tc>
          <w:tcPr>
            <w:tcW w:w="912" w:type="dxa"/>
            <w:tcBorders>
              <w:top w:val="nil"/>
              <w:left w:val="single" w:sz="4" w:space="0" w:color="auto"/>
              <w:bottom w:val="single" w:sz="4" w:space="0" w:color="auto"/>
              <w:right w:val="single" w:sz="4" w:space="0" w:color="auto"/>
            </w:tcBorders>
            <w:noWrap/>
            <w:vAlign w:val="center"/>
            <w:hideMark/>
          </w:tcPr>
          <w:p w14:paraId="7017D248"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765" w:type="dxa"/>
            <w:tcBorders>
              <w:top w:val="nil"/>
              <w:left w:val="nil"/>
              <w:bottom w:val="single" w:sz="4" w:space="0" w:color="auto"/>
              <w:right w:val="single" w:sz="4" w:space="0" w:color="auto"/>
            </w:tcBorders>
            <w:noWrap/>
            <w:vAlign w:val="center"/>
            <w:hideMark/>
          </w:tcPr>
          <w:p w14:paraId="5CEB0812"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35</w:t>
            </w:r>
          </w:p>
        </w:tc>
        <w:tc>
          <w:tcPr>
            <w:tcW w:w="947" w:type="dxa"/>
            <w:tcBorders>
              <w:top w:val="nil"/>
              <w:left w:val="nil"/>
              <w:bottom w:val="single" w:sz="4" w:space="0" w:color="auto"/>
              <w:right w:val="single" w:sz="4" w:space="0" w:color="auto"/>
            </w:tcBorders>
            <w:shd w:val="clear" w:color="000000" w:fill="DAEEF3"/>
            <w:noWrap/>
            <w:vAlign w:val="center"/>
            <w:hideMark/>
          </w:tcPr>
          <w:p w14:paraId="3FA17461" w14:textId="77777777" w:rsidR="00931F2A" w:rsidRPr="006439EF" w:rsidRDefault="00931F2A" w:rsidP="00227A92">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71</w:t>
            </w:r>
          </w:p>
        </w:tc>
      </w:tr>
    </w:tbl>
    <w:p w14:paraId="685CC0EA" w14:textId="77777777" w:rsidR="001402FF" w:rsidRDefault="001402FF" w:rsidP="00AB0B3E">
      <w:pPr>
        <w:spacing w:line="276" w:lineRule="auto"/>
        <w:ind w:left="-142"/>
        <w:jc w:val="both"/>
        <w:rPr>
          <w:rFonts w:ascii="Times New Roman" w:eastAsia="Calibri" w:hAnsi="Times New Roman" w:cs="Times New Roman"/>
          <w:color w:val="000000"/>
          <w:sz w:val="24"/>
          <w:szCs w:val="24"/>
        </w:rPr>
        <w:sectPr w:rsidR="001402FF" w:rsidSect="002C5E22">
          <w:pgSz w:w="11906" w:h="16838"/>
          <w:pgMar w:top="820" w:right="851"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276" w:type="dxa"/>
        <w:tblInd w:w="55" w:type="dxa"/>
        <w:tblCellMar>
          <w:left w:w="70" w:type="dxa"/>
          <w:right w:w="70" w:type="dxa"/>
        </w:tblCellMar>
        <w:tblLook w:val="04A0" w:firstRow="1" w:lastRow="0" w:firstColumn="1" w:lastColumn="0" w:noHBand="0" w:noVBand="1"/>
      </w:tblPr>
      <w:tblGrid>
        <w:gridCol w:w="1052"/>
        <w:gridCol w:w="1550"/>
        <w:gridCol w:w="3012"/>
        <w:gridCol w:w="1069"/>
        <w:gridCol w:w="1509"/>
        <w:gridCol w:w="3543"/>
        <w:gridCol w:w="1845"/>
        <w:gridCol w:w="1696"/>
      </w:tblGrid>
      <w:tr w:rsidR="006439EF" w:rsidRPr="006439EF" w14:paraId="1C1B49BB" w14:textId="77777777" w:rsidTr="006439EF">
        <w:trPr>
          <w:trHeight w:val="856"/>
        </w:trPr>
        <w:tc>
          <w:tcPr>
            <w:tcW w:w="1055"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4961C97E"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lastRenderedPageBreak/>
              <w:t>Ders/Staj</w:t>
            </w:r>
            <w:r w:rsidRPr="006439EF">
              <w:rPr>
                <w:rFonts w:ascii="Times New Roman" w:hAnsi="Times New Roman" w:cs="Times New Roman"/>
                <w:b/>
                <w:bCs/>
                <w:color w:val="000000"/>
                <w:sz w:val="22"/>
                <w:szCs w:val="22"/>
              </w:rPr>
              <w:br/>
              <w:t>Kodu</w:t>
            </w:r>
          </w:p>
        </w:tc>
        <w:tc>
          <w:tcPr>
            <w:tcW w:w="1590" w:type="dxa"/>
            <w:tcBorders>
              <w:top w:val="single" w:sz="4" w:space="0" w:color="auto"/>
              <w:left w:val="nil"/>
              <w:bottom w:val="single" w:sz="4" w:space="0" w:color="auto"/>
              <w:right w:val="single" w:sz="4" w:space="0" w:color="auto"/>
            </w:tcBorders>
            <w:shd w:val="clear" w:color="000000" w:fill="DAEEF3"/>
            <w:vAlign w:val="center"/>
            <w:hideMark/>
          </w:tcPr>
          <w:p w14:paraId="477BC39C"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Semptom /Durum</w:t>
            </w:r>
          </w:p>
        </w:tc>
        <w:tc>
          <w:tcPr>
            <w:tcW w:w="3136" w:type="dxa"/>
            <w:tcBorders>
              <w:top w:val="single" w:sz="4" w:space="0" w:color="auto"/>
              <w:left w:val="nil"/>
              <w:bottom w:val="single" w:sz="4" w:space="0" w:color="auto"/>
              <w:right w:val="single" w:sz="4" w:space="0" w:color="auto"/>
            </w:tcBorders>
            <w:shd w:val="clear" w:color="000000" w:fill="DAEEF3"/>
            <w:vAlign w:val="center"/>
            <w:hideMark/>
          </w:tcPr>
          <w:p w14:paraId="720C1388"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Hastalık /Klinik Problem</w:t>
            </w:r>
          </w:p>
        </w:tc>
        <w:tc>
          <w:tcPr>
            <w:tcW w:w="1075" w:type="dxa"/>
            <w:tcBorders>
              <w:top w:val="single" w:sz="4" w:space="0" w:color="auto"/>
              <w:left w:val="nil"/>
              <w:bottom w:val="single" w:sz="4" w:space="0" w:color="auto"/>
              <w:right w:val="single" w:sz="4" w:space="0" w:color="auto"/>
            </w:tcBorders>
            <w:shd w:val="clear" w:color="000000" w:fill="DAEEF3"/>
            <w:vAlign w:val="center"/>
            <w:hideMark/>
          </w:tcPr>
          <w:p w14:paraId="54563CC5"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Öğrenme</w:t>
            </w:r>
            <w:r w:rsidRPr="006439EF">
              <w:rPr>
                <w:rFonts w:ascii="Times New Roman" w:hAnsi="Times New Roman" w:cs="Times New Roman"/>
                <w:b/>
                <w:bCs/>
                <w:color w:val="000000"/>
                <w:sz w:val="22"/>
                <w:szCs w:val="22"/>
              </w:rPr>
              <w:br/>
              <w:t>Düzeyi</w:t>
            </w:r>
          </w:p>
        </w:tc>
        <w:tc>
          <w:tcPr>
            <w:tcW w:w="1548" w:type="dxa"/>
            <w:tcBorders>
              <w:top w:val="single" w:sz="4" w:space="0" w:color="auto"/>
              <w:left w:val="nil"/>
              <w:bottom w:val="single" w:sz="4" w:space="0" w:color="auto"/>
              <w:right w:val="single" w:sz="4" w:space="0" w:color="auto"/>
            </w:tcBorders>
            <w:shd w:val="clear" w:color="000000" w:fill="DAEEF3"/>
            <w:vAlign w:val="center"/>
            <w:hideMark/>
          </w:tcPr>
          <w:p w14:paraId="0B662EDB"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Organ sistemi</w:t>
            </w:r>
          </w:p>
        </w:tc>
        <w:tc>
          <w:tcPr>
            <w:tcW w:w="3732" w:type="dxa"/>
            <w:tcBorders>
              <w:top w:val="single" w:sz="4" w:space="0" w:color="auto"/>
              <w:left w:val="nil"/>
              <w:bottom w:val="single" w:sz="4" w:space="0" w:color="auto"/>
              <w:right w:val="single" w:sz="4" w:space="0" w:color="auto"/>
            </w:tcBorders>
            <w:shd w:val="clear" w:color="000000" w:fill="DAEEF3"/>
            <w:vAlign w:val="center"/>
            <w:hideMark/>
          </w:tcPr>
          <w:p w14:paraId="6A204080"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Hekimlik uygulamaları</w:t>
            </w:r>
          </w:p>
        </w:tc>
        <w:tc>
          <w:tcPr>
            <w:tcW w:w="1425" w:type="dxa"/>
            <w:tcBorders>
              <w:top w:val="single" w:sz="4" w:space="0" w:color="auto"/>
              <w:left w:val="nil"/>
              <w:bottom w:val="single" w:sz="4" w:space="0" w:color="auto"/>
              <w:right w:val="single" w:sz="4" w:space="0" w:color="auto"/>
            </w:tcBorders>
            <w:shd w:val="clear" w:color="000000" w:fill="DAEEF3"/>
            <w:vAlign w:val="center"/>
            <w:hideMark/>
          </w:tcPr>
          <w:p w14:paraId="7257707F"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Öğrenme yöntemi</w:t>
            </w:r>
          </w:p>
        </w:tc>
        <w:tc>
          <w:tcPr>
            <w:tcW w:w="1715" w:type="dxa"/>
            <w:tcBorders>
              <w:top w:val="single" w:sz="4" w:space="0" w:color="auto"/>
              <w:left w:val="nil"/>
              <w:bottom w:val="single" w:sz="4" w:space="0" w:color="auto"/>
              <w:right w:val="single" w:sz="4" w:space="0" w:color="auto"/>
            </w:tcBorders>
            <w:shd w:val="clear" w:color="000000" w:fill="DAEEF3"/>
            <w:vAlign w:val="center"/>
            <w:hideMark/>
          </w:tcPr>
          <w:p w14:paraId="1F83BDF6" w14:textId="77777777" w:rsidR="006439EF" w:rsidRPr="006439EF" w:rsidRDefault="006439EF" w:rsidP="006439EF">
            <w:pPr>
              <w:widowControl/>
              <w:autoSpaceDE/>
              <w:autoSpaceDN/>
              <w:adjustRightInd/>
              <w:jc w:val="center"/>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Ölçme Değerlendirme</w:t>
            </w:r>
            <w:r w:rsidRPr="006439EF">
              <w:rPr>
                <w:rFonts w:ascii="Times New Roman" w:hAnsi="Times New Roman" w:cs="Times New Roman"/>
                <w:b/>
                <w:bCs/>
                <w:color w:val="000000"/>
                <w:sz w:val="22"/>
                <w:szCs w:val="22"/>
              </w:rPr>
              <w:br/>
              <w:t>Yöntemi</w:t>
            </w:r>
          </w:p>
        </w:tc>
      </w:tr>
      <w:tr w:rsidR="006439EF" w:rsidRPr="006439EF" w14:paraId="2EEE323B" w14:textId="77777777" w:rsidTr="006439EF">
        <w:trPr>
          <w:trHeight w:val="901"/>
        </w:trPr>
        <w:tc>
          <w:tcPr>
            <w:tcW w:w="1055" w:type="dxa"/>
            <w:tcBorders>
              <w:top w:val="nil"/>
              <w:left w:val="single" w:sz="4" w:space="0" w:color="auto"/>
              <w:bottom w:val="nil"/>
              <w:right w:val="nil"/>
            </w:tcBorders>
            <w:shd w:val="clear" w:color="000000" w:fill="FFFFFF"/>
            <w:hideMark/>
          </w:tcPr>
          <w:p w14:paraId="5DE849B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vMerge w:val="restart"/>
            <w:tcBorders>
              <w:top w:val="nil"/>
              <w:left w:val="nil"/>
              <w:bottom w:val="single" w:sz="4" w:space="0" w:color="000000"/>
              <w:right w:val="nil"/>
            </w:tcBorders>
            <w:shd w:val="clear" w:color="000000" w:fill="FFFFFF"/>
            <w:hideMark/>
          </w:tcPr>
          <w:p w14:paraId="3361204A"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Fizik Tedavide tanı yöntemleri</w:t>
            </w:r>
          </w:p>
        </w:tc>
        <w:tc>
          <w:tcPr>
            <w:tcW w:w="3136" w:type="dxa"/>
            <w:tcBorders>
              <w:top w:val="nil"/>
              <w:left w:val="nil"/>
              <w:bottom w:val="nil"/>
              <w:right w:val="nil"/>
            </w:tcBorders>
            <w:shd w:val="clear" w:color="000000" w:fill="FFFFFF"/>
            <w:hideMark/>
          </w:tcPr>
          <w:p w14:paraId="302087C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Kas-iskelet sistemi Muayenesi</w:t>
            </w:r>
          </w:p>
        </w:tc>
        <w:tc>
          <w:tcPr>
            <w:tcW w:w="1075" w:type="dxa"/>
            <w:tcBorders>
              <w:top w:val="nil"/>
              <w:left w:val="nil"/>
              <w:bottom w:val="nil"/>
              <w:right w:val="nil"/>
            </w:tcBorders>
            <w:shd w:val="clear" w:color="000000" w:fill="FFFFFF"/>
            <w:hideMark/>
          </w:tcPr>
          <w:p w14:paraId="6B06CA44"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w:t>
            </w:r>
          </w:p>
        </w:tc>
        <w:tc>
          <w:tcPr>
            <w:tcW w:w="1548" w:type="dxa"/>
            <w:tcBorders>
              <w:top w:val="nil"/>
              <w:left w:val="nil"/>
              <w:bottom w:val="nil"/>
              <w:right w:val="nil"/>
            </w:tcBorders>
            <w:shd w:val="clear" w:color="000000" w:fill="FFFFFF"/>
            <w:hideMark/>
          </w:tcPr>
          <w:p w14:paraId="7E8A8A23"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val="restart"/>
            <w:tcBorders>
              <w:top w:val="nil"/>
              <w:left w:val="nil"/>
              <w:bottom w:val="single" w:sz="4" w:space="0" w:color="000000"/>
              <w:right w:val="nil"/>
            </w:tcBorders>
            <w:hideMark/>
          </w:tcPr>
          <w:p w14:paraId="23E24F3C"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xml:space="preserve">Genel ve soruna yöneliköykü alabilme </w:t>
            </w:r>
            <w:r w:rsidRPr="006439EF">
              <w:rPr>
                <w:rFonts w:ascii="Calibri" w:hAnsi="Calibri" w:cs="Calibri"/>
                <w:color w:val="000000"/>
                <w:sz w:val="22"/>
                <w:szCs w:val="22"/>
              </w:rPr>
              <w:br/>
              <w:t xml:space="preserve">Hasta dosyası hazırlayabilme </w:t>
            </w:r>
            <w:r w:rsidRPr="006439EF">
              <w:rPr>
                <w:rFonts w:ascii="Calibri" w:hAnsi="Calibri" w:cs="Calibri"/>
                <w:color w:val="000000"/>
                <w:sz w:val="22"/>
                <w:szCs w:val="22"/>
              </w:rPr>
              <w:br/>
              <w:t>Omurga ve ekstremite muayenesini yapabilme</w:t>
            </w:r>
            <w:r w:rsidRPr="006439EF">
              <w:rPr>
                <w:rFonts w:ascii="Calibri" w:hAnsi="Calibri" w:cs="Calibri"/>
                <w:color w:val="000000"/>
                <w:sz w:val="22"/>
                <w:szCs w:val="22"/>
              </w:rPr>
              <w:br/>
              <w:t>Direkt radyografileri okuma ve değerlendirebilme</w:t>
            </w:r>
            <w:r w:rsidRPr="006439EF">
              <w:rPr>
                <w:rFonts w:ascii="Calibri" w:hAnsi="Calibri" w:cs="Calibri"/>
                <w:color w:val="000000"/>
                <w:sz w:val="22"/>
                <w:szCs w:val="22"/>
              </w:rPr>
              <w:br/>
              <w:t>EMG sonuçlarını değerlendirme</w:t>
            </w:r>
            <w:r w:rsidRPr="006439EF">
              <w:rPr>
                <w:rFonts w:ascii="Calibri" w:hAnsi="Calibri" w:cs="Calibri"/>
                <w:color w:val="000000"/>
                <w:sz w:val="22"/>
                <w:szCs w:val="22"/>
              </w:rPr>
              <w:br/>
              <w:t>Laboratuar sonuçlarının analizi</w:t>
            </w:r>
          </w:p>
        </w:tc>
        <w:tc>
          <w:tcPr>
            <w:tcW w:w="1425" w:type="dxa"/>
            <w:vMerge w:val="restart"/>
            <w:tcBorders>
              <w:top w:val="nil"/>
              <w:left w:val="nil"/>
              <w:bottom w:val="single" w:sz="4" w:space="0" w:color="000000"/>
              <w:right w:val="nil"/>
            </w:tcBorders>
            <w:shd w:val="clear" w:color="000000" w:fill="FFFFFF"/>
            <w:hideMark/>
          </w:tcPr>
          <w:p w14:paraId="3C0687A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Sınıf dersi / Sunum: Düz anlatım, eğitici sunumu</w:t>
            </w:r>
            <w:r w:rsidRPr="006439EF">
              <w:rPr>
                <w:rFonts w:ascii="Times New Roman" w:hAnsi="Times New Roman" w:cs="Times New Roman"/>
                <w:color w:val="000000"/>
                <w:sz w:val="22"/>
                <w:szCs w:val="22"/>
              </w:rPr>
              <w:br/>
              <w:t>Hastabaşıeğitimler, vizitler.</w:t>
            </w:r>
          </w:p>
        </w:tc>
        <w:tc>
          <w:tcPr>
            <w:tcW w:w="1715" w:type="dxa"/>
            <w:tcBorders>
              <w:top w:val="nil"/>
              <w:left w:val="nil"/>
              <w:bottom w:val="nil"/>
              <w:right w:val="single" w:sz="4" w:space="0" w:color="auto"/>
            </w:tcBorders>
            <w:shd w:val="clear" w:color="000000" w:fill="FFFFFF"/>
            <w:hideMark/>
          </w:tcPr>
          <w:p w14:paraId="618E660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İş başında gözlem ve değerlendirme</w:t>
            </w:r>
          </w:p>
        </w:tc>
      </w:tr>
      <w:tr w:rsidR="006439EF" w:rsidRPr="006439EF" w14:paraId="691F89AE" w14:textId="77777777" w:rsidTr="006439EF">
        <w:trPr>
          <w:trHeight w:val="601"/>
        </w:trPr>
        <w:tc>
          <w:tcPr>
            <w:tcW w:w="1055" w:type="dxa"/>
            <w:tcBorders>
              <w:top w:val="nil"/>
              <w:left w:val="single" w:sz="4" w:space="0" w:color="auto"/>
              <w:bottom w:val="nil"/>
              <w:right w:val="nil"/>
            </w:tcBorders>
            <w:shd w:val="clear" w:color="000000" w:fill="FFFFFF"/>
            <w:hideMark/>
          </w:tcPr>
          <w:p w14:paraId="0309C0A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28316C04"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0B098DA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Romatizmal Hastalıklarda Laboratuvar</w:t>
            </w:r>
          </w:p>
        </w:tc>
        <w:tc>
          <w:tcPr>
            <w:tcW w:w="1075" w:type="dxa"/>
            <w:tcBorders>
              <w:top w:val="nil"/>
              <w:left w:val="nil"/>
              <w:bottom w:val="nil"/>
              <w:right w:val="nil"/>
            </w:tcBorders>
            <w:shd w:val="clear" w:color="000000" w:fill="FFFFFF"/>
            <w:hideMark/>
          </w:tcPr>
          <w:p w14:paraId="088C12FE"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w:t>
            </w:r>
          </w:p>
        </w:tc>
        <w:tc>
          <w:tcPr>
            <w:tcW w:w="1548" w:type="dxa"/>
            <w:tcBorders>
              <w:top w:val="nil"/>
              <w:left w:val="nil"/>
              <w:bottom w:val="nil"/>
              <w:right w:val="nil"/>
            </w:tcBorders>
            <w:shd w:val="clear" w:color="000000" w:fill="FFFFFF"/>
            <w:hideMark/>
          </w:tcPr>
          <w:p w14:paraId="00C14D27"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12B99176" w14:textId="77777777" w:rsidR="006439EF" w:rsidRPr="006439EF" w:rsidRDefault="006439EF" w:rsidP="006439EF">
            <w:pPr>
              <w:widowControl/>
              <w:autoSpaceDE/>
              <w:autoSpaceDN/>
              <w:adjustRightInd/>
              <w:rPr>
                <w:rFonts w:ascii="Calibri" w:hAnsi="Calibri" w:cs="Calibri"/>
                <w:color w:val="000000"/>
                <w:sz w:val="22"/>
                <w:szCs w:val="22"/>
              </w:rPr>
            </w:pPr>
          </w:p>
        </w:tc>
        <w:tc>
          <w:tcPr>
            <w:tcW w:w="1425" w:type="dxa"/>
            <w:vMerge/>
            <w:tcBorders>
              <w:top w:val="nil"/>
              <w:left w:val="nil"/>
              <w:bottom w:val="single" w:sz="4" w:space="0" w:color="000000"/>
              <w:right w:val="nil"/>
            </w:tcBorders>
            <w:vAlign w:val="center"/>
            <w:hideMark/>
          </w:tcPr>
          <w:p w14:paraId="740E097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598F4A3A"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Olguya dayalı tartışma </w:t>
            </w:r>
          </w:p>
        </w:tc>
      </w:tr>
      <w:tr w:rsidR="006439EF" w:rsidRPr="006439EF" w14:paraId="1F3E0B41" w14:textId="77777777" w:rsidTr="006439EF">
        <w:trPr>
          <w:trHeight w:val="300"/>
        </w:trPr>
        <w:tc>
          <w:tcPr>
            <w:tcW w:w="1055" w:type="dxa"/>
            <w:tcBorders>
              <w:top w:val="nil"/>
              <w:left w:val="single" w:sz="4" w:space="0" w:color="auto"/>
              <w:bottom w:val="single" w:sz="4" w:space="0" w:color="auto"/>
              <w:right w:val="nil"/>
            </w:tcBorders>
            <w:shd w:val="clear" w:color="000000" w:fill="FFFFFF"/>
            <w:hideMark/>
          </w:tcPr>
          <w:p w14:paraId="79F1C6A7"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4B5EEAD4"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single" w:sz="4" w:space="0" w:color="auto"/>
              <w:right w:val="nil"/>
            </w:tcBorders>
            <w:shd w:val="clear" w:color="000000" w:fill="FFFFFF"/>
            <w:hideMark/>
          </w:tcPr>
          <w:p w14:paraId="1363B217"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075" w:type="dxa"/>
            <w:tcBorders>
              <w:top w:val="nil"/>
              <w:left w:val="nil"/>
              <w:bottom w:val="single" w:sz="4" w:space="0" w:color="auto"/>
              <w:right w:val="nil"/>
            </w:tcBorders>
            <w:shd w:val="clear" w:color="000000" w:fill="FFFFFF"/>
            <w:hideMark/>
          </w:tcPr>
          <w:p w14:paraId="72B3E57C"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48" w:type="dxa"/>
            <w:tcBorders>
              <w:top w:val="nil"/>
              <w:left w:val="nil"/>
              <w:bottom w:val="single" w:sz="4" w:space="0" w:color="auto"/>
              <w:right w:val="nil"/>
            </w:tcBorders>
            <w:shd w:val="clear" w:color="000000" w:fill="FFFFFF"/>
            <w:hideMark/>
          </w:tcPr>
          <w:p w14:paraId="7A77AAAC"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5BDB8696" w14:textId="77777777" w:rsidR="006439EF" w:rsidRPr="006439EF" w:rsidRDefault="006439EF" w:rsidP="006439EF">
            <w:pPr>
              <w:widowControl/>
              <w:autoSpaceDE/>
              <w:autoSpaceDN/>
              <w:adjustRightInd/>
              <w:rPr>
                <w:rFonts w:ascii="Calibri" w:hAnsi="Calibri" w:cs="Calibri"/>
                <w:color w:val="000000"/>
                <w:sz w:val="22"/>
                <w:szCs w:val="22"/>
              </w:rPr>
            </w:pPr>
          </w:p>
        </w:tc>
        <w:tc>
          <w:tcPr>
            <w:tcW w:w="1425" w:type="dxa"/>
            <w:vMerge/>
            <w:tcBorders>
              <w:top w:val="nil"/>
              <w:left w:val="nil"/>
              <w:bottom w:val="single" w:sz="4" w:space="0" w:color="000000"/>
              <w:right w:val="nil"/>
            </w:tcBorders>
            <w:vAlign w:val="center"/>
            <w:hideMark/>
          </w:tcPr>
          <w:p w14:paraId="0FC71D4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single" w:sz="4" w:space="0" w:color="auto"/>
              <w:right w:val="single" w:sz="4" w:space="0" w:color="auto"/>
            </w:tcBorders>
            <w:shd w:val="clear" w:color="000000" w:fill="FFFFFF"/>
            <w:hideMark/>
          </w:tcPr>
          <w:p w14:paraId="64BC19F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Sözlü sınavlar</w:t>
            </w:r>
          </w:p>
        </w:tc>
      </w:tr>
      <w:tr w:rsidR="006439EF" w:rsidRPr="006439EF" w14:paraId="30F382DB" w14:textId="77777777" w:rsidTr="006439EF">
        <w:trPr>
          <w:trHeight w:val="901"/>
        </w:trPr>
        <w:tc>
          <w:tcPr>
            <w:tcW w:w="1055" w:type="dxa"/>
            <w:tcBorders>
              <w:top w:val="nil"/>
              <w:left w:val="single" w:sz="4" w:space="0" w:color="auto"/>
              <w:bottom w:val="nil"/>
              <w:right w:val="nil"/>
            </w:tcBorders>
            <w:shd w:val="clear" w:color="000000" w:fill="FFFFFF"/>
            <w:hideMark/>
          </w:tcPr>
          <w:p w14:paraId="2A42784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vMerge w:val="restart"/>
            <w:tcBorders>
              <w:top w:val="nil"/>
              <w:left w:val="nil"/>
              <w:bottom w:val="single" w:sz="4" w:space="0" w:color="000000"/>
              <w:right w:val="nil"/>
            </w:tcBorders>
            <w:shd w:val="clear" w:color="000000" w:fill="FFFFFF"/>
            <w:hideMark/>
          </w:tcPr>
          <w:p w14:paraId="530C45EE"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xml:space="preserve">Kas iskelet sistemi ağrıları </w:t>
            </w:r>
          </w:p>
        </w:tc>
        <w:tc>
          <w:tcPr>
            <w:tcW w:w="3136" w:type="dxa"/>
            <w:tcBorders>
              <w:top w:val="nil"/>
              <w:left w:val="nil"/>
              <w:bottom w:val="nil"/>
              <w:right w:val="nil"/>
            </w:tcBorders>
            <w:shd w:val="clear" w:color="000000" w:fill="FFFFFF"/>
            <w:hideMark/>
          </w:tcPr>
          <w:p w14:paraId="18E3A00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Fibromiyalji</w:t>
            </w:r>
          </w:p>
        </w:tc>
        <w:tc>
          <w:tcPr>
            <w:tcW w:w="1075" w:type="dxa"/>
            <w:tcBorders>
              <w:top w:val="nil"/>
              <w:left w:val="nil"/>
              <w:bottom w:val="nil"/>
              <w:right w:val="nil"/>
            </w:tcBorders>
            <w:shd w:val="clear" w:color="000000" w:fill="FFFFFF"/>
            <w:hideMark/>
          </w:tcPr>
          <w:p w14:paraId="6F7E8A26"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w:t>
            </w:r>
          </w:p>
        </w:tc>
        <w:tc>
          <w:tcPr>
            <w:tcW w:w="1548" w:type="dxa"/>
            <w:tcBorders>
              <w:top w:val="nil"/>
              <w:left w:val="nil"/>
              <w:bottom w:val="nil"/>
              <w:right w:val="nil"/>
            </w:tcBorders>
            <w:shd w:val="clear" w:color="000000" w:fill="FFFFFF"/>
            <w:hideMark/>
          </w:tcPr>
          <w:p w14:paraId="6486C5B2"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val="restart"/>
            <w:tcBorders>
              <w:top w:val="nil"/>
              <w:left w:val="nil"/>
              <w:bottom w:val="single" w:sz="4" w:space="0" w:color="000000"/>
              <w:right w:val="nil"/>
            </w:tcBorders>
            <w:shd w:val="clear" w:color="000000" w:fill="FFFFFF"/>
            <w:hideMark/>
          </w:tcPr>
          <w:p w14:paraId="215B1B1A"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Genel ve soruna yöneliköykü alabilme </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Postür değerlendirmesi yapabilme</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Kas gücünü değerlendirebilme</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Eklem hareket açıklıklarını ölçme/değerlendirme</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Mekanik enflamatuar ağrı ayrımını yapabilme</w:t>
            </w:r>
          </w:p>
        </w:tc>
        <w:tc>
          <w:tcPr>
            <w:tcW w:w="1425" w:type="dxa"/>
            <w:vMerge w:val="restart"/>
            <w:tcBorders>
              <w:top w:val="nil"/>
              <w:left w:val="nil"/>
              <w:bottom w:val="single" w:sz="4" w:space="0" w:color="000000"/>
              <w:right w:val="nil"/>
            </w:tcBorders>
            <w:shd w:val="clear" w:color="000000" w:fill="FFFFFF"/>
            <w:hideMark/>
          </w:tcPr>
          <w:p w14:paraId="3F2B7B5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Sınıf dersi / Sunum: Düz anlatım, eğitici sunumu</w:t>
            </w:r>
            <w:r w:rsidRPr="006439EF">
              <w:rPr>
                <w:rFonts w:ascii="Times New Roman" w:hAnsi="Times New Roman" w:cs="Times New Roman"/>
                <w:color w:val="000000"/>
                <w:sz w:val="22"/>
                <w:szCs w:val="22"/>
              </w:rPr>
              <w:br/>
              <w:t>Hastabaşıeğitimler, vizitler.</w:t>
            </w:r>
            <w:r w:rsidRPr="006439EF">
              <w:rPr>
                <w:rFonts w:ascii="Times New Roman" w:hAnsi="Times New Roman" w:cs="Times New Roman"/>
                <w:color w:val="000000"/>
                <w:sz w:val="22"/>
                <w:szCs w:val="22"/>
              </w:rPr>
              <w:br/>
              <w:t>Probleme dayalı öğrenme</w:t>
            </w:r>
            <w:r w:rsidRPr="006439EF">
              <w:rPr>
                <w:rFonts w:ascii="Times New Roman" w:hAnsi="Times New Roman" w:cs="Times New Roman"/>
                <w:color w:val="000000"/>
                <w:sz w:val="22"/>
                <w:szCs w:val="22"/>
              </w:rPr>
              <w:br/>
              <w:t>Olgu üzerinden tanımlama ve örnekleme</w:t>
            </w:r>
            <w:r w:rsidRPr="006439EF">
              <w:rPr>
                <w:rFonts w:ascii="Times New Roman" w:hAnsi="Times New Roman" w:cs="Times New Roman"/>
                <w:color w:val="000000"/>
                <w:sz w:val="22"/>
                <w:szCs w:val="22"/>
              </w:rPr>
              <w:br/>
              <w:t>Servis ve poliklinik deneyimleri</w:t>
            </w:r>
          </w:p>
        </w:tc>
        <w:tc>
          <w:tcPr>
            <w:tcW w:w="1715" w:type="dxa"/>
            <w:tcBorders>
              <w:top w:val="nil"/>
              <w:left w:val="nil"/>
              <w:bottom w:val="nil"/>
              <w:right w:val="single" w:sz="4" w:space="0" w:color="auto"/>
            </w:tcBorders>
            <w:shd w:val="clear" w:color="000000" w:fill="FFFFFF"/>
            <w:hideMark/>
          </w:tcPr>
          <w:p w14:paraId="022718EA"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İş başında gözlem ve değerlendirme</w:t>
            </w:r>
          </w:p>
        </w:tc>
      </w:tr>
      <w:tr w:rsidR="006439EF" w:rsidRPr="006439EF" w14:paraId="6B9FA16E" w14:textId="77777777" w:rsidTr="006439EF">
        <w:trPr>
          <w:trHeight w:val="300"/>
        </w:trPr>
        <w:tc>
          <w:tcPr>
            <w:tcW w:w="1055" w:type="dxa"/>
            <w:tcBorders>
              <w:top w:val="nil"/>
              <w:left w:val="single" w:sz="4" w:space="0" w:color="auto"/>
              <w:bottom w:val="nil"/>
              <w:right w:val="nil"/>
            </w:tcBorders>
            <w:shd w:val="clear" w:color="000000" w:fill="FFFFFF"/>
            <w:hideMark/>
          </w:tcPr>
          <w:p w14:paraId="08EFC7B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71CE15F1"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0A2CA38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Miyofasiyal ağrı Sendromu</w:t>
            </w:r>
          </w:p>
        </w:tc>
        <w:tc>
          <w:tcPr>
            <w:tcW w:w="1075" w:type="dxa"/>
            <w:tcBorders>
              <w:top w:val="nil"/>
              <w:left w:val="nil"/>
              <w:bottom w:val="nil"/>
              <w:right w:val="nil"/>
            </w:tcBorders>
            <w:shd w:val="clear" w:color="000000" w:fill="FFFFFF"/>
            <w:hideMark/>
          </w:tcPr>
          <w:p w14:paraId="6D8B52BA"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w:t>
            </w:r>
          </w:p>
        </w:tc>
        <w:tc>
          <w:tcPr>
            <w:tcW w:w="1548" w:type="dxa"/>
            <w:tcBorders>
              <w:top w:val="nil"/>
              <w:left w:val="nil"/>
              <w:bottom w:val="nil"/>
              <w:right w:val="nil"/>
            </w:tcBorders>
            <w:shd w:val="clear" w:color="000000" w:fill="FFFFFF"/>
            <w:hideMark/>
          </w:tcPr>
          <w:p w14:paraId="14F1A91A"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15F103EB"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5A300E0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00983E6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r>
      <w:tr w:rsidR="006439EF" w:rsidRPr="006439EF" w14:paraId="0A1C5ABB" w14:textId="77777777" w:rsidTr="006439EF">
        <w:trPr>
          <w:trHeight w:val="601"/>
        </w:trPr>
        <w:tc>
          <w:tcPr>
            <w:tcW w:w="1055" w:type="dxa"/>
            <w:tcBorders>
              <w:top w:val="nil"/>
              <w:left w:val="single" w:sz="4" w:space="0" w:color="auto"/>
              <w:bottom w:val="nil"/>
              <w:right w:val="nil"/>
            </w:tcBorders>
            <w:shd w:val="clear" w:color="000000" w:fill="FFFFFF"/>
            <w:hideMark/>
          </w:tcPr>
          <w:p w14:paraId="6600DDE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4A4D4C9E"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12812C9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075" w:type="dxa"/>
            <w:tcBorders>
              <w:top w:val="nil"/>
              <w:left w:val="nil"/>
              <w:bottom w:val="nil"/>
              <w:right w:val="nil"/>
            </w:tcBorders>
            <w:shd w:val="clear" w:color="000000" w:fill="FFFFFF"/>
            <w:hideMark/>
          </w:tcPr>
          <w:p w14:paraId="0098FCAC"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48" w:type="dxa"/>
            <w:tcBorders>
              <w:top w:val="nil"/>
              <w:left w:val="nil"/>
              <w:bottom w:val="nil"/>
              <w:right w:val="nil"/>
            </w:tcBorders>
            <w:shd w:val="clear" w:color="000000" w:fill="FFFFFF"/>
            <w:hideMark/>
          </w:tcPr>
          <w:p w14:paraId="0821F51B"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732" w:type="dxa"/>
            <w:vMerge/>
            <w:tcBorders>
              <w:top w:val="nil"/>
              <w:left w:val="nil"/>
              <w:bottom w:val="single" w:sz="4" w:space="0" w:color="000000"/>
              <w:right w:val="nil"/>
            </w:tcBorders>
            <w:vAlign w:val="center"/>
            <w:hideMark/>
          </w:tcPr>
          <w:p w14:paraId="19C4BD24"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2B98D320"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20E847E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Olguya dayalı tartışma </w:t>
            </w:r>
          </w:p>
        </w:tc>
      </w:tr>
      <w:tr w:rsidR="006439EF" w:rsidRPr="006439EF" w14:paraId="02DEDEDD" w14:textId="77777777" w:rsidTr="006439EF">
        <w:trPr>
          <w:trHeight w:val="601"/>
        </w:trPr>
        <w:tc>
          <w:tcPr>
            <w:tcW w:w="1055" w:type="dxa"/>
            <w:tcBorders>
              <w:top w:val="nil"/>
              <w:left w:val="single" w:sz="4" w:space="0" w:color="auto"/>
              <w:bottom w:val="nil"/>
              <w:right w:val="nil"/>
            </w:tcBorders>
            <w:shd w:val="clear" w:color="000000" w:fill="FFFFFF"/>
            <w:hideMark/>
          </w:tcPr>
          <w:p w14:paraId="7CD16AE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08FFBDA9"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561BB71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Osteoartrit</w:t>
            </w:r>
          </w:p>
        </w:tc>
        <w:tc>
          <w:tcPr>
            <w:tcW w:w="1075" w:type="dxa"/>
            <w:tcBorders>
              <w:top w:val="nil"/>
              <w:left w:val="nil"/>
              <w:bottom w:val="nil"/>
              <w:right w:val="nil"/>
            </w:tcBorders>
            <w:shd w:val="clear" w:color="000000" w:fill="FFFFFF"/>
            <w:hideMark/>
          </w:tcPr>
          <w:p w14:paraId="004AC346"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TT</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K</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w:t>
            </w:r>
          </w:p>
        </w:tc>
        <w:tc>
          <w:tcPr>
            <w:tcW w:w="1548" w:type="dxa"/>
            <w:tcBorders>
              <w:top w:val="nil"/>
              <w:left w:val="nil"/>
              <w:bottom w:val="nil"/>
              <w:right w:val="nil"/>
            </w:tcBorders>
            <w:shd w:val="clear" w:color="000000" w:fill="FFFFFF"/>
            <w:hideMark/>
          </w:tcPr>
          <w:p w14:paraId="4F31FB77"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4B88F66C"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60626E91"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3B3888A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Grup çalışması ve tartışma</w:t>
            </w:r>
          </w:p>
        </w:tc>
      </w:tr>
      <w:tr w:rsidR="006439EF" w:rsidRPr="006439EF" w14:paraId="328E253E" w14:textId="77777777" w:rsidTr="006439EF">
        <w:trPr>
          <w:trHeight w:val="300"/>
        </w:trPr>
        <w:tc>
          <w:tcPr>
            <w:tcW w:w="1055" w:type="dxa"/>
            <w:tcBorders>
              <w:top w:val="nil"/>
              <w:left w:val="single" w:sz="4" w:space="0" w:color="auto"/>
              <w:bottom w:val="nil"/>
              <w:right w:val="nil"/>
            </w:tcBorders>
            <w:shd w:val="clear" w:color="000000" w:fill="FFFFFF"/>
            <w:hideMark/>
          </w:tcPr>
          <w:p w14:paraId="3B186B4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32D73B1D"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06038F3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Yumuşak Doku Romatizmaları</w:t>
            </w:r>
          </w:p>
        </w:tc>
        <w:tc>
          <w:tcPr>
            <w:tcW w:w="1075" w:type="dxa"/>
            <w:tcBorders>
              <w:top w:val="nil"/>
              <w:left w:val="nil"/>
              <w:bottom w:val="nil"/>
              <w:right w:val="nil"/>
            </w:tcBorders>
            <w:shd w:val="clear" w:color="000000" w:fill="FFFFFF"/>
            <w:hideMark/>
          </w:tcPr>
          <w:p w14:paraId="519B10D8"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TT</w:t>
            </w:r>
          </w:p>
        </w:tc>
        <w:tc>
          <w:tcPr>
            <w:tcW w:w="1548" w:type="dxa"/>
            <w:tcBorders>
              <w:top w:val="nil"/>
              <w:left w:val="nil"/>
              <w:bottom w:val="nil"/>
              <w:right w:val="nil"/>
            </w:tcBorders>
            <w:shd w:val="clear" w:color="000000" w:fill="FFFFFF"/>
            <w:hideMark/>
          </w:tcPr>
          <w:p w14:paraId="44E207B5"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2E4E9168"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172D16C7"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37CF9B8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Sözlü sınavlar</w:t>
            </w:r>
          </w:p>
        </w:tc>
      </w:tr>
      <w:tr w:rsidR="006439EF" w:rsidRPr="006439EF" w14:paraId="55618CA8" w14:textId="77777777" w:rsidTr="006439EF">
        <w:trPr>
          <w:trHeight w:val="300"/>
        </w:trPr>
        <w:tc>
          <w:tcPr>
            <w:tcW w:w="1055" w:type="dxa"/>
            <w:tcBorders>
              <w:top w:val="nil"/>
              <w:left w:val="single" w:sz="4" w:space="0" w:color="auto"/>
              <w:bottom w:val="nil"/>
              <w:right w:val="nil"/>
            </w:tcBorders>
            <w:shd w:val="clear" w:color="000000" w:fill="FFFFFF"/>
            <w:hideMark/>
          </w:tcPr>
          <w:p w14:paraId="123792E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790B06B9"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370DD58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Disk hernisi</w:t>
            </w:r>
          </w:p>
        </w:tc>
        <w:tc>
          <w:tcPr>
            <w:tcW w:w="1075" w:type="dxa"/>
            <w:tcBorders>
              <w:top w:val="nil"/>
              <w:left w:val="nil"/>
              <w:bottom w:val="nil"/>
              <w:right w:val="nil"/>
            </w:tcBorders>
            <w:shd w:val="clear" w:color="000000" w:fill="FFFFFF"/>
            <w:hideMark/>
          </w:tcPr>
          <w:p w14:paraId="28C477BA"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K</w:t>
            </w:r>
          </w:p>
        </w:tc>
        <w:tc>
          <w:tcPr>
            <w:tcW w:w="1548" w:type="dxa"/>
            <w:tcBorders>
              <w:top w:val="nil"/>
              <w:left w:val="nil"/>
              <w:bottom w:val="nil"/>
              <w:right w:val="nil"/>
            </w:tcBorders>
            <w:shd w:val="clear" w:color="000000" w:fill="FFFFFF"/>
            <w:hideMark/>
          </w:tcPr>
          <w:p w14:paraId="1431E773"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Sinir</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Davranış</w:t>
            </w:r>
          </w:p>
        </w:tc>
        <w:tc>
          <w:tcPr>
            <w:tcW w:w="3732" w:type="dxa"/>
            <w:vMerge/>
            <w:tcBorders>
              <w:top w:val="nil"/>
              <w:left w:val="nil"/>
              <w:bottom w:val="single" w:sz="4" w:space="0" w:color="000000"/>
              <w:right w:val="nil"/>
            </w:tcBorders>
            <w:vAlign w:val="center"/>
            <w:hideMark/>
          </w:tcPr>
          <w:p w14:paraId="5988E830"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7440693A"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611D69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r>
      <w:tr w:rsidR="006439EF" w:rsidRPr="006439EF" w14:paraId="1AD839F1" w14:textId="77777777" w:rsidTr="006439EF">
        <w:trPr>
          <w:trHeight w:val="300"/>
        </w:trPr>
        <w:tc>
          <w:tcPr>
            <w:tcW w:w="1055" w:type="dxa"/>
            <w:tcBorders>
              <w:top w:val="nil"/>
              <w:left w:val="single" w:sz="4" w:space="0" w:color="auto"/>
              <w:bottom w:val="nil"/>
              <w:right w:val="nil"/>
            </w:tcBorders>
            <w:shd w:val="clear" w:color="000000" w:fill="FFFFFF"/>
            <w:hideMark/>
          </w:tcPr>
          <w:p w14:paraId="1A5DFF4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2316C5AC"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3BAA1587"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Osteoporoz</w:t>
            </w:r>
          </w:p>
        </w:tc>
        <w:tc>
          <w:tcPr>
            <w:tcW w:w="1075" w:type="dxa"/>
            <w:tcBorders>
              <w:top w:val="nil"/>
              <w:left w:val="nil"/>
              <w:bottom w:val="nil"/>
              <w:right w:val="nil"/>
            </w:tcBorders>
            <w:shd w:val="clear" w:color="000000" w:fill="FFFFFF"/>
            <w:hideMark/>
          </w:tcPr>
          <w:p w14:paraId="07089ECF"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K</w:t>
            </w:r>
          </w:p>
        </w:tc>
        <w:tc>
          <w:tcPr>
            <w:tcW w:w="1548" w:type="dxa"/>
            <w:tcBorders>
              <w:top w:val="nil"/>
              <w:left w:val="nil"/>
              <w:bottom w:val="nil"/>
              <w:right w:val="nil"/>
            </w:tcBorders>
            <w:shd w:val="clear" w:color="000000" w:fill="FFFFFF"/>
            <w:hideMark/>
          </w:tcPr>
          <w:p w14:paraId="70C1189A"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Multisistem</w:t>
            </w:r>
          </w:p>
        </w:tc>
        <w:tc>
          <w:tcPr>
            <w:tcW w:w="3732" w:type="dxa"/>
            <w:vMerge/>
            <w:tcBorders>
              <w:top w:val="nil"/>
              <w:left w:val="nil"/>
              <w:bottom w:val="single" w:sz="4" w:space="0" w:color="000000"/>
              <w:right w:val="nil"/>
            </w:tcBorders>
            <w:vAlign w:val="center"/>
            <w:hideMark/>
          </w:tcPr>
          <w:p w14:paraId="3AD9CEF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50E6DAA3"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435E7C6D"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3522A3A9" w14:textId="77777777" w:rsidTr="006439EF">
        <w:trPr>
          <w:trHeight w:val="300"/>
        </w:trPr>
        <w:tc>
          <w:tcPr>
            <w:tcW w:w="1055" w:type="dxa"/>
            <w:tcBorders>
              <w:top w:val="nil"/>
              <w:left w:val="single" w:sz="4" w:space="0" w:color="auto"/>
              <w:bottom w:val="nil"/>
              <w:right w:val="nil"/>
            </w:tcBorders>
            <w:shd w:val="clear" w:color="000000" w:fill="FFFFFF"/>
            <w:hideMark/>
          </w:tcPr>
          <w:p w14:paraId="74338BF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788CA1FF"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462FA0C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Reynaud Hastalığı</w:t>
            </w:r>
          </w:p>
        </w:tc>
        <w:tc>
          <w:tcPr>
            <w:tcW w:w="1075" w:type="dxa"/>
            <w:tcBorders>
              <w:top w:val="nil"/>
              <w:left w:val="nil"/>
              <w:bottom w:val="nil"/>
              <w:right w:val="nil"/>
            </w:tcBorders>
            <w:shd w:val="clear" w:color="000000" w:fill="FFFFFF"/>
            <w:hideMark/>
          </w:tcPr>
          <w:p w14:paraId="2C38F1B4"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1F9D4B54"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Multisistem</w:t>
            </w:r>
          </w:p>
        </w:tc>
        <w:tc>
          <w:tcPr>
            <w:tcW w:w="3732" w:type="dxa"/>
            <w:vMerge/>
            <w:tcBorders>
              <w:top w:val="nil"/>
              <w:left w:val="nil"/>
              <w:bottom w:val="single" w:sz="4" w:space="0" w:color="000000"/>
              <w:right w:val="nil"/>
            </w:tcBorders>
            <w:vAlign w:val="center"/>
            <w:hideMark/>
          </w:tcPr>
          <w:p w14:paraId="705F8D2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1CB842B5"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3E3CC54"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42814CF6" w14:textId="77777777" w:rsidTr="006439EF">
        <w:trPr>
          <w:trHeight w:val="300"/>
        </w:trPr>
        <w:tc>
          <w:tcPr>
            <w:tcW w:w="1055" w:type="dxa"/>
            <w:tcBorders>
              <w:top w:val="nil"/>
              <w:left w:val="single" w:sz="4" w:space="0" w:color="auto"/>
              <w:bottom w:val="single" w:sz="4" w:space="0" w:color="auto"/>
              <w:right w:val="nil"/>
            </w:tcBorders>
            <w:shd w:val="clear" w:color="000000" w:fill="FFFFFF"/>
            <w:hideMark/>
          </w:tcPr>
          <w:p w14:paraId="0CED488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06039353"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single" w:sz="4" w:space="0" w:color="auto"/>
              <w:right w:val="nil"/>
            </w:tcBorders>
            <w:shd w:val="clear" w:color="000000" w:fill="FFFFFF"/>
            <w:hideMark/>
          </w:tcPr>
          <w:p w14:paraId="5237807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Vaskülit</w:t>
            </w:r>
          </w:p>
        </w:tc>
        <w:tc>
          <w:tcPr>
            <w:tcW w:w="1075" w:type="dxa"/>
            <w:tcBorders>
              <w:top w:val="nil"/>
              <w:left w:val="nil"/>
              <w:bottom w:val="single" w:sz="4" w:space="0" w:color="auto"/>
              <w:right w:val="nil"/>
            </w:tcBorders>
            <w:shd w:val="clear" w:color="000000" w:fill="FFFFFF"/>
            <w:hideMark/>
          </w:tcPr>
          <w:p w14:paraId="364725C0"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single" w:sz="4" w:space="0" w:color="auto"/>
              <w:right w:val="nil"/>
            </w:tcBorders>
            <w:shd w:val="clear" w:color="000000" w:fill="FFFFFF"/>
            <w:hideMark/>
          </w:tcPr>
          <w:p w14:paraId="62800127"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Multisistem</w:t>
            </w:r>
          </w:p>
        </w:tc>
        <w:tc>
          <w:tcPr>
            <w:tcW w:w="3732" w:type="dxa"/>
            <w:vMerge/>
            <w:tcBorders>
              <w:top w:val="nil"/>
              <w:left w:val="nil"/>
              <w:bottom w:val="single" w:sz="4" w:space="0" w:color="000000"/>
              <w:right w:val="nil"/>
            </w:tcBorders>
            <w:vAlign w:val="center"/>
            <w:hideMark/>
          </w:tcPr>
          <w:p w14:paraId="63B91D2B"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4FA0D8F5"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single" w:sz="4" w:space="0" w:color="auto"/>
              <w:right w:val="single" w:sz="4" w:space="0" w:color="auto"/>
            </w:tcBorders>
            <w:shd w:val="clear" w:color="000000" w:fill="FFFFFF"/>
            <w:hideMark/>
          </w:tcPr>
          <w:p w14:paraId="68AFFCC7"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6145B998" w14:textId="77777777" w:rsidTr="006439EF">
        <w:trPr>
          <w:trHeight w:val="901"/>
        </w:trPr>
        <w:tc>
          <w:tcPr>
            <w:tcW w:w="1055" w:type="dxa"/>
            <w:tcBorders>
              <w:top w:val="nil"/>
              <w:left w:val="single" w:sz="4" w:space="0" w:color="auto"/>
              <w:bottom w:val="nil"/>
              <w:right w:val="nil"/>
            </w:tcBorders>
            <w:shd w:val="clear" w:color="000000" w:fill="FFFFFF"/>
            <w:hideMark/>
          </w:tcPr>
          <w:p w14:paraId="75725E1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vMerge w:val="restart"/>
            <w:tcBorders>
              <w:top w:val="nil"/>
              <w:left w:val="nil"/>
              <w:bottom w:val="single" w:sz="4" w:space="0" w:color="000000"/>
              <w:right w:val="nil"/>
            </w:tcBorders>
            <w:shd w:val="clear" w:color="000000" w:fill="FFFFFF"/>
            <w:hideMark/>
          </w:tcPr>
          <w:p w14:paraId="3F8FB72D"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Eklem ağrısı / şişliği; Eklemlerde hareket kısıtlılığı</w:t>
            </w:r>
          </w:p>
        </w:tc>
        <w:tc>
          <w:tcPr>
            <w:tcW w:w="3136" w:type="dxa"/>
            <w:tcBorders>
              <w:top w:val="nil"/>
              <w:left w:val="nil"/>
              <w:bottom w:val="nil"/>
              <w:right w:val="nil"/>
            </w:tcBorders>
            <w:shd w:val="clear" w:color="000000" w:fill="FFFFFF"/>
            <w:hideMark/>
          </w:tcPr>
          <w:p w14:paraId="0772FCB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Ailevi akdeniz ateşi</w:t>
            </w:r>
          </w:p>
        </w:tc>
        <w:tc>
          <w:tcPr>
            <w:tcW w:w="1075" w:type="dxa"/>
            <w:tcBorders>
              <w:top w:val="nil"/>
              <w:left w:val="nil"/>
              <w:bottom w:val="nil"/>
              <w:right w:val="nil"/>
            </w:tcBorders>
            <w:shd w:val="clear" w:color="000000" w:fill="FFFFFF"/>
            <w:hideMark/>
          </w:tcPr>
          <w:p w14:paraId="615590E8"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2AA4F65D"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Multisistem </w:t>
            </w:r>
          </w:p>
        </w:tc>
        <w:tc>
          <w:tcPr>
            <w:tcW w:w="3732" w:type="dxa"/>
            <w:vMerge w:val="restart"/>
            <w:tcBorders>
              <w:top w:val="nil"/>
              <w:left w:val="nil"/>
              <w:bottom w:val="single" w:sz="4" w:space="0" w:color="000000"/>
              <w:right w:val="nil"/>
            </w:tcBorders>
            <w:shd w:val="clear" w:color="000000" w:fill="FFFFFF"/>
            <w:hideMark/>
          </w:tcPr>
          <w:p w14:paraId="158C1EB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Genel ve soruna yöneliköykü alabilme </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Romatolojik sorgulama yapabilme</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Eklem muayenesi yapabilme</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Eklem hareket açıklıklarını ölçme/değerlendirme</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 xml:space="preserve">Hasta dosyası hazırlayabilme </w:t>
            </w:r>
          </w:p>
        </w:tc>
        <w:tc>
          <w:tcPr>
            <w:tcW w:w="1425" w:type="dxa"/>
            <w:vMerge w:val="restart"/>
            <w:tcBorders>
              <w:top w:val="nil"/>
              <w:left w:val="nil"/>
              <w:bottom w:val="single" w:sz="4" w:space="0" w:color="000000"/>
              <w:right w:val="nil"/>
            </w:tcBorders>
            <w:shd w:val="clear" w:color="000000" w:fill="FFFFFF"/>
            <w:hideMark/>
          </w:tcPr>
          <w:p w14:paraId="3B82E63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Sınıf dersi / Sunum: Düz anlatım, eğitici sunumu</w:t>
            </w:r>
            <w:r w:rsidRPr="006439EF">
              <w:rPr>
                <w:rFonts w:ascii="Times New Roman" w:hAnsi="Times New Roman" w:cs="Times New Roman"/>
                <w:color w:val="000000"/>
                <w:sz w:val="22"/>
                <w:szCs w:val="22"/>
              </w:rPr>
              <w:br/>
              <w:t>Hastabaşıeğitimler, vizitler.</w:t>
            </w:r>
            <w:r w:rsidRPr="006439EF">
              <w:rPr>
                <w:rFonts w:ascii="Times New Roman" w:hAnsi="Times New Roman" w:cs="Times New Roman"/>
                <w:color w:val="000000"/>
                <w:sz w:val="22"/>
                <w:szCs w:val="22"/>
              </w:rPr>
              <w:br/>
              <w:t>Servis ve poliklinik deneyimleri</w:t>
            </w:r>
            <w:r w:rsidRPr="006439EF">
              <w:rPr>
                <w:rFonts w:ascii="Times New Roman" w:hAnsi="Times New Roman" w:cs="Times New Roman"/>
                <w:color w:val="000000"/>
                <w:sz w:val="22"/>
                <w:szCs w:val="22"/>
              </w:rPr>
              <w:br/>
              <w:t>Olgu üzerinden tanımlama ve örnekleme</w:t>
            </w:r>
          </w:p>
        </w:tc>
        <w:tc>
          <w:tcPr>
            <w:tcW w:w="1715" w:type="dxa"/>
            <w:tcBorders>
              <w:top w:val="nil"/>
              <w:left w:val="nil"/>
              <w:bottom w:val="nil"/>
              <w:right w:val="single" w:sz="4" w:space="0" w:color="auto"/>
            </w:tcBorders>
            <w:shd w:val="clear" w:color="000000" w:fill="FFFFFF"/>
            <w:hideMark/>
          </w:tcPr>
          <w:p w14:paraId="27C5908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İş başında gözlem ve değerlendirme</w:t>
            </w:r>
          </w:p>
        </w:tc>
      </w:tr>
      <w:tr w:rsidR="006439EF" w:rsidRPr="006439EF" w14:paraId="15DDE051" w14:textId="77777777" w:rsidTr="006439EF">
        <w:trPr>
          <w:trHeight w:val="601"/>
        </w:trPr>
        <w:tc>
          <w:tcPr>
            <w:tcW w:w="1055" w:type="dxa"/>
            <w:tcBorders>
              <w:top w:val="nil"/>
              <w:left w:val="single" w:sz="4" w:space="0" w:color="auto"/>
              <w:bottom w:val="nil"/>
              <w:right w:val="nil"/>
            </w:tcBorders>
            <w:shd w:val="clear" w:color="000000" w:fill="FFFFFF"/>
            <w:hideMark/>
          </w:tcPr>
          <w:p w14:paraId="4AEDEB6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246D0A44"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062F947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Akut romatizmal ateş</w:t>
            </w:r>
          </w:p>
        </w:tc>
        <w:tc>
          <w:tcPr>
            <w:tcW w:w="1075" w:type="dxa"/>
            <w:tcBorders>
              <w:top w:val="nil"/>
              <w:left w:val="nil"/>
              <w:bottom w:val="nil"/>
              <w:right w:val="nil"/>
            </w:tcBorders>
            <w:shd w:val="clear" w:color="000000" w:fill="FFFFFF"/>
            <w:hideMark/>
          </w:tcPr>
          <w:p w14:paraId="6A606BAE"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K</w:t>
            </w:r>
          </w:p>
        </w:tc>
        <w:tc>
          <w:tcPr>
            <w:tcW w:w="1548" w:type="dxa"/>
            <w:tcBorders>
              <w:top w:val="nil"/>
              <w:left w:val="nil"/>
              <w:bottom w:val="nil"/>
              <w:right w:val="nil"/>
            </w:tcBorders>
            <w:shd w:val="clear" w:color="000000" w:fill="FFFFFF"/>
            <w:hideMark/>
          </w:tcPr>
          <w:p w14:paraId="100FDE1C"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Multisistem </w:t>
            </w:r>
          </w:p>
        </w:tc>
        <w:tc>
          <w:tcPr>
            <w:tcW w:w="3732" w:type="dxa"/>
            <w:vMerge/>
            <w:tcBorders>
              <w:top w:val="nil"/>
              <w:left w:val="nil"/>
              <w:bottom w:val="single" w:sz="4" w:space="0" w:color="000000"/>
              <w:right w:val="nil"/>
            </w:tcBorders>
            <w:vAlign w:val="center"/>
            <w:hideMark/>
          </w:tcPr>
          <w:p w14:paraId="4BC8A13A"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6ADE0BBA"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374E0B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Olguya dayalı tartışma </w:t>
            </w:r>
          </w:p>
        </w:tc>
      </w:tr>
      <w:tr w:rsidR="006439EF" w:rsidRPr="006439EF" w14:paraId="00C032D7" w14:textId="77777777" w:rsidTr="006439EF">
        <w:trPr>
          <w:trHeight w:val="601"/>
        </w:trPr>
        <w:tc>
          <w:tcPr>
            <w:tcW w:w="1055" w:type="dxa"/>
            <w:tcBorders>
              <w:top w:val="nil"/>
              <w:left w:val="single" w:sz="4" w:space="0" w:color="auto"/>
              <w:bottom w:val="nil"/>
              <w:right w:val="nil"/>
            </w:tcBorders>
            <w:shd w:val="clear" w:color="000000" w:fill="FFFFFF"/>
            <w:hideMark/>
          </w:tcPr>
          <w:p w14:paraId="7BF3455C"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3EB8D4A1"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53C2083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Behçet hastalığı</w:t>
            </w:r>
          </w:p>
        </w:tc>
        <w:tc>
          <w:tcPr>
            <w:tcW w:w="1075" w:type="dxa"/>
            <w:tcBorders>
              <w:top w:val="nil"/>
              <w:left w:val="nil"/>
              <w:bottom w:val="nil"/>
              <w:right w:val="nil"/>
            </w:tcBorders>
            <w:shd w:val="clear" w:color="000000" w:fill="FFFFFF"/>
            <w:hideMark/>
          </w:tcPr>
          <w:p w14:paraId="55C21D1E"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12E3DA66"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Multisistem </w:t>
            </w:r>
          </w:p>
        </w:tc>
        <w:tc>
          <w:tcPr>
            <w:tcW w:w="3732" w:type="dxa"/>
            <w:vMerge/>
            <w:tcBorders>
              <w:top w:val="nil"/>
              <w:left w:val="nil"/>
              <w:bottom w:val="single" w:sz="4" w:space="0" w:color="000000"/>
              <w:right w:val="nil"/>
            </w:tcBorders>
            <w:vAlign w:val="center"/>
            <w:hideMark/>
          </w:tcPr>
          <w:p w14:paraId="4A3E2E01"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4E77C9FC"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48C986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Grup çalışması ve tartışma</w:t>
            </w:r>
          </w:p>
        </w:tc>
      </w:tr>
      <w:tr w:rsidR="006439EF" w:rsidRPr="006439EF" w14:paraId="30A704ED" w14:textId="77777777" w:rsidTr="006439EF">
        <w:trPr>
          <w:trHeight w:val="300"/>
        </w:trPr>
        <w:tc>
          <w:tcPr>
            <w:tcW w:w="1055" w:type="dxa"/>
            <w:tcBorders>
              <w:top w:val="nil"/>
              <w:left w:val="single" w:sz="4" w:space="0" w:color="auto"/>
              <w:bottom w:val="nil"/>
              <w:right w:val="nil"/>
            </w:tcBorders>
            <w:shd w:val="clear" w:color="000000" w:fill="FFFFFF"/>
            <w:hideMark/>
          </w:tcPr>
          <w:p w14:paraId="686B202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70BD1490"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20CADDE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Kristal artropatiler</w:t>
            </w:r>
          </w:p>
        </w:tc>
        <w:tc>
          <w:tcPr>
            <w:tcW w:w="1075" w:type="dxa"/>
            <w:tcBorders>
              <w:top w:val="nil"/>
              <w:left w:val="nil"/>
              <w:bottom w:val="nil"/>
              <w:right w:val="nil"/>
            </w:tcBorders>
            <w:shd w:val="clear" w:color="000000" w:fill="FFFFFF"/>
            <w:hideMark/>
          </w:tcPr>
          <w:p w14:paraId="21B00864"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K</w:t>
            </w:r>
          </w:p>
        </w:tc>
        <w:tc>
          <w:tcPr>
            <w:tcW w:w="1548" w:type="dxa"/>
            <w:tcBorders>
              <w:top w:val="nil"/>
              <w:left w:val="nil"/>
              <w:bottom w:val="nil"/>
              <w:right w:val="nil"/>
            </w:tcBorders>
            <w:shd w:val="clear" w:color="000000" w:fill="FFFFFF"/>
            <w:hideMark/>
          </w:tcPr>
          <w:p w14:paraId="793EA882"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73D38EAA"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16151150"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4145DFC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Sözlü sınavlar</w:t>
            </w:r>
          </w:p>
        </w:tc>
      </w:tr>
      <w:tr w:rsidR="006439EF" w:rsidRPr="006439EF" w14:paraId="3B8C747E" w14:textId="77777777" w:rsidTr="006439EF">
        <w:trPr>
          <w:trHeight w:val="300"/>
        </w:trPr>
        <w:tc>
          <w:tcPr>
            <w:tcW w:w="1055" w:type="dxa"/>
            <w:tcBorders>
              <w:top w:val="nil"/>
              <w:left w:val="single" w:sz="4" w:space="0" w:color="auto"/>
              <w:bottom w:val="nil"/>
              <w:right w:val="nil"/>
            </w:tcBorders>
            <w:shd w:val="clear" w:color="000000" w:fill="FFFFFF"/>
            <w:hideMark/>
          </w:tcPr>
          <w:p w14:paraId="1274C8F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254DC561"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3399EF6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Romatoidartrit</w:t>
            </w:r>
          </w:p>
        </w:tc>
        <w:tc>
          <w:tcPr>
            <w:tcW w:w="1075" w:type="dxa"/>
            <w:tcBorders>
              <w:top w:val="nil"/>
              <w:left w:val="nil"/>
              <w:bottom w:val="nil"/>
              <w:right w:val="nil"/>
            </w:tcBorders>
            <w:shd w:val="clear" w:color="000000" w:fill="FFFFFF"/>
            <w:hideMark/>
          </w:tcPr>
          <w:p w14:paraId="33833CF5"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4CC64F5B"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6EDF336B"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03C47627"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22F56766"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1813A41D" w14:textId="77777777" w:rsidTr="006439EF">
        <w:trPr>
          <w:trHeight w:val="300"/>
        </w:trPr>
        <w:tc>
          <w:tcPr>
            <w:tcW w:w="1055" w:type="dxa"/>
            <w:tcBorders>
              <w:top w:val="nil"/>
              <w:left w:val="single" w:sz="4" w:space="0" w:color="auto"/>
              <w:bottom w:val="nil"/>
              <w:right w:val="nil"/>
            </w:tcBorders>
            <w:shd w:val="clear" w:color="000000" w:fill="FFFFFF"/>
            <w:hideMark/>
          </w:tcPr>
          <w:p w14:paraId="165DE7B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2B8ECDBE"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2077B45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Sistemik lupuseritematosus</w:t>
            </w:r>
          </w:p>
        </w:tc>
        <w:tc>
          <w:tcPr>
            <w:tcW w:w="1075" w:type="dxa"/>
            <w:tcBorders>
              <w:top w:val="nil"/>
              <w:left w:val="nil"/>
              <w:bottom w:val="nil"/>
              <w:right w:val="nil"/>
            </w:tcBorders>
            <w:shd w:val="clear" w:color="000000" w:fill="FFFFFF"/>
            <w:hideMark/>
          </w:tcPr>
          <w:p w14:paraId="2B4E1791"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6DEAE4B9"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Multisistem </w:t>
            </w:r>
          </w:p>
        </w:tc>
        <w:tc>
          <w:tcPr>
            <w:tcW w:w="3732" w:type="dxa"/>
            <w:vMerge/>
            <w:tcBorders>
              <w:top w:val="nil"/>
              <w:left w:val="nil"/>
              <w:bottom w:val="single" w:sz="4" w:space="0" w:color="000000"/>
              <w:right w:val="nil"/>
            </w:tcBorders>
            <w:vAlign w:val="center"/>
            <w:hideMark/>
          </w:tcPr>
          <w:p w14:paraId="67557F3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55FF7F68"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45C7ABB9"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6F44D41B" w14:textId="77777777" w:rsidTr="006439EF">
        <w:trPr>
          <w:trHeight w:val="300"/>
        </w:trPr>
        <w:tc>
          <w:tcPr>
            <w:tcW w:w="1055" w:type="dxa"/>
            <w:tcBorders>
              <w:top w:val="nil"/>
              <w:left w:val="single" w:sz="4" w:space="0" w:color="auto"/>
              <w:bottom w:val="nil"/>
              <w:right w:val="nil"/>
            </w:tcBorders>
            <w:shd w:val="clear" w:color="000000" w:fill="FFFFFF"/>
            <w:hideMark/>
          </w:tcPr>
          <w:p w14:paraId="448BA01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lastRenderedPageBreak/>
              <w:t> </w:t>
            </w:r>
          </w:p>
        </w:tc>
        <w:tc>
          <w:tcPr>
            <w:tcW w:w="1590" w:type="dxa"/>
            <w:vMerge/>
            <w:tcBorders>
              <w:top w:val="nil"/>
              <w:left w:val="nil"/>
              <w:bottom w:val="single" w:sz="4" w:space="0" w:color="000000"/>
              <w:right w:val="nil"/>
            </w:tcBorders>
            <w:vAlign w:val="center"/>
            <w:hideMark/>
          </w:tcPr>
          <w:p w14:paraId="3B8944A2"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1C1AD01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Skleroderma</w:t>
            </w:r>
          </w:p>
        </w:tc>
        <w:tc>
          <w:tcPr>
            <w:tcW w:w="1075" w:type="dxa"/>
            <w:tcBorders>
              <w:top w:val="nil"/>
              <w:left w:val="nil"/>
              <w:bottom w:val="nil"/>
              <w:right w:val="nil"/>
            </w:tcBorders>
            <w:shd w:val="clear" w:color="000000" w:fill="FFFFFF"/>
            <w:hideMark/>
          </w:tcPr>
          <w:p w14:paraId="4BAF03DC"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1433FD85"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Multisistem </w:t>
            </w:r>
          </w:p>
        </w:tc>
        <w:tc>
          <w:tcPr>
            <w:tcW w:w="3732" w:type="dxa"/>
            <w:vMerge/>
            <w:tcBorders>
              <w:top w:val="nil"/>
              <w:left w:val="nil"/>
              <w:bottom w:val="single" w:sz="4" w:space="0" w:color="000000"/>
              <w:right w:val="nil"/>
            </w:tcBorders>
            <w:vAlign w:val="center"/>
            <w:hideMark/>
          </w:tcPr>
          <w:p w14:paraId="29918EB1"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501BD8B1"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5754E793"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1F612989" w14:textId="77777777" w:rsidTr="006439EF">
        <w:trPr>
          <w:trHeight w:val="300"/>
        </w:trPr>
        <w:tc>
          <w:tcPr>
            <w:tcW w:w="1055" w:type="dxa"/>
            <w:tcBorders>
              <w:top w:val="nil"/>
              <w:left w:val="single" w:sz="4" w:space="0" w:color="auto"/>
              <w:bottom w:val="nil"/>
              <w:right w:val="nil"/>
            </w:tcBorders>
            <w:shd w:val="clear" w:color="000000" w:fill="FFFFFF"/>
            <w:hideMark/>
          </w:tcPr>
          <w:p w14:paraId="3E8A0A9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50C61E26"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5B7F6DF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Spondiloartropatiler</w:t>
            </w:r>
          </w:p>
        </w:tc>
        <w:tc>
          <w:tcPr>
            <w:tcW w:w="1075" w:type="dxa"/>
            <w:tcBorders>
              <w:top w:val="nil"/>
              <w:left w:val="nil"/>
              <w:bottom w:val="nil"/>
              <w:right w:val="nil"/>
            </w:tcBorders>
            <w:shd w:val="clear" w:color="000000" w:fill="FFFFFF"/>
            <w:hideMark/>
          </w:tcPr>
          <w:p w14:paraId="42AABEF3"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2B6C53C9"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75D701E2"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54704053"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7160887D"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252A048A" w14:textId="77777777" w:rsidTr="006439EF">
        <w:trPr>
          <w:trHeight w:val="300"/>
        </w:trPr>
        <w:tc>
          <w:tcPr>
            <w:tcW w:w="1055" w:type="dxa"/>
            <w:tcBorders>
              <w:top w:val="nil"/>
              <w:left w:val="single" w:sz="4" w:space="0" w:color="auto"/>
              <w:bottom w:val="single" w:sz="4" w:space="0" w:color="auto"/>
              <w:right w:val="nil"/>
            </w:tcBorders>
            <w:shd w:val="clear" w:color="000000" w:fill="FFFFFF"/>
            <w:hideMark/>
          </w:tcPr>
          <w:p w14:paraId="6D8325A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5B47D93F"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hideMark/>
          </w:tcPr>
          <w:p w14:paraId="6E66299D" w14:textId="77777777" w:rsidR="006439EF" w:rsidRPr="006439EF" w:rsidRDefault="006439EF" w:rsidP="006439EF">
            <w:pPr>
              <w:widowControl/>
              <w:autoSpaceDE/>
              <w:autoSpaceDN/>
              <w:adjustRightInd/>
              <w:rPr>
                <w:rFonts w:ascii="Calibri" w:hAnsi="Calibri" w:cs="Calibri"/>
                <w:color w:val="000000"/>
                <w:sz w:val="22"/>
                <w:szCs w:val="22"/>
              </w:rPr>
            </w:pPr>
          </w:p>
        </w:tc>
        <w:tc>
          <w:tcPr>
            <w:tcW w:w="1075" w:type="dxa"/>
            <w:tcBorders>
              <w:top w:val="nil"/>
              <w:left w:val="nil"/>
              <w:bottom w:val="nil"/>
              <w:right w:val="nil"/>
            </w:tcBorders>
            <w:hideMark/>
          </w:tcPr>
          <w:p w14:paraId="6057632B" w14:textId="77777777" w:rsidR="006439EF" w:rsidRPr="006439EF" w:rsidRDefault="006439EF" w:rsidP="006439EF">
            <w:pPr>
              <w:widowControl/>
              <w:autoSpaceDE/>
              <w:autoSpaceDN/>
              <w:adjustRightInd/>
              <w:jc w:val="center"/>
              <w:rPr>
                <w:rFonts w:ascii="Calibri" w:hAnsi="Calibri" w:cs="Calibri"/>
                <w:color w:val="000000"/>
                <w:sz w:val="22"/>
                <w:szCs w:val="22"/>
              </w:rPr>
            </w:pPr>
          </w:p>
        </w:tc>
        <w:tc>
          <w:tcPr>
            <w:tcW w:w="1548" w:type="dxa"/>
            <w:tcBorders>
              <w:top w:val="nil"/>
              <w:left w:val="nil"/>
              <w:bottom w:val="nil"/>
              <w:right w:val="nil"/>
            </w:tcBorders>
            <w:hideMark/>
          </w:tcPr>
          <w:p w14:paraId="138461A2" w14:textId="77777777" w:rsidR="006439EF" w:rsidRPr="006439EF" w:rsidRDefault="006439EF" w:rsidP="006439EF">
            <w:pPr>
              <w:widowControl/>
              <w:autoSpaceDE/>
              <w:autoSpaceDN/>
              <w:adjustRightInd/>
              <w:jc w:val="center"/>
              <w:rPr>
                <w:rFonts w:ascii="Calibri" w:hAnsi="Calibri" w:cs="Calibri"/>
                <w:color w:val="000000"/>
                <w:sz w:val="22"/>
                <w:szCs w:val="22"/>
              </w:rPr>
            </w:pPr>
          </w:p>
        </w:tc>
        <w:tc>
          <w:tcPr>
            <w:tcW w:w="3732" w:type="dxa"/>
            <w:vMerge/>
            <w:tcBorders>
              <w:top w:val="nil"/>
              <w:left w:val="nil"/>
              <w:bottom w:val="single" w:sz="4" w:space="0" w:color="000000"/>
              <w:right w:val="nil"/>
            </w:tcBorders>
            <w:vAlign w:val="center"/>
            <w:hideMark/>
          </w:tcPr>
          <w:p w14:paraId="58A244BD"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6433EC09"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single" w:sz="4" w:space="0" w:color="auto"/>
              <w:right w:val="single" w:sz="4" w:space="0" w:color="auto"/>
            </w:tcBorders>
            <w:shd w:val="clear" w:color="000000" w:fill="FFFFFF"/>
            <w:hideMark/>
          </w:tcPr>
          <w:p w14:paraId="36F30C42"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 </w:t>
            </w:r>
          </w:p>
        </w:tc>
      </w:tr>
      <w:tr w:rsidR="006439EF" w:rsidRPr="006439EF" w14:paraId="7B2E7A78" w14:textId="77777777" w:rsidTr="006439EF">
        <w:trPr>
          <w:trHeight w:val="601"/>
        </w:trPr>
        <w:tc>
          <w:tcPr>
            <w:tcW w:w="1055" w:type="dxa"/>
            <w:tcBorders>
              <w:top w:val="nil"/>
              <w:left w:val="single" w:sz="4" w:space="0" w:color="auto"/>
              <w:bottom w:val="nil"/>
              <w:right w:val="nil"/>
            </w:tcBorders>
            <w:shd w:val="clear" w:color="000000" w:fill="FFFFFF"/>
            <w:hideMark/>
          </w:tcPr>
          <w:p w14:paraId="57FCDD5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tcBorders>
              <w:top w:val="nil"/>
              <w:left w:val="nil"/>
              <w:bottom w:val="nil"/>
              <w:right w:val="nil"/>
            </w:tcBorders>
            <w:shd w:val="clear" w:color="000000" w:fill="FFFFFF"/>
            <w:hideMark/>
          </w:tcPr>
          <w:p w14:paraId="1AC3A607"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Kas güçsüzlüğü</w:t>
            </w:r>
          </w:p>
        </w:tc>
        <w:tc>
          <w:tcPr>
            <w:tcW w:w="3136" w:type="dxa"/>
            <w:tcBorders>
              <w:top w:val="single" w:sz="4" w:space="0" w:color="auto"/>
              <w:left w:val="nil"/>
              <w:bottom w:val="nil"/>
              <w:right w:val="nil"/>
            </w:tcBorders>
            <w:shd w:val="clear" w:color="000000" w:fill="FFFFFF"/>
            <w:hideMark/>
          </w:tcPr>
          <w:p w14:paraId="5EC50B1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Polimiyozit ve dermatomiyozit (İnflamatuar Miyopatiler)</w:t>
            </w:r>
          </w:p>
        </w:tc>
        <w:tc>
          <w:tcPr>
            <w:tcW w:w="1075" w:type="dxa"/>
            <w:tcBorders>
              <w:top w:val="single" w:sz="4" w:space="0" w:color="auto"/>
              <w:left w:val="nil"/>
              <w:bottom w:val="nil"/>
              <w:right w:val="nil"/>
            </w:tcBorders>
            <w:shd w:val="clear" w:color="000000" w:fill="FFFFFF"/>
            <w:hideMark/>
          </w:tcPr>
          <w:p w14:paraId="48478C88"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single" w:sz="4" w:space="0" w:color="auto"/>
              <w:left w:val="nil"/>
              <w:bottom w:val="nil"/>
              <w:right w:val="nil"/>
            </w:tcBorders>
            <w:shd w:val="clear" w:color="000000" w:fill="FFFFFF"/>
            <w:hideMark/>
          </w:tcPr>
          <w:p w14:paraId="7BE71E0F"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Multisistem</w:t>
            </w:r>
          </w:p>
        </w:tc>
        <w:tc>
          <w:tcPr>
            <w:tcW w:w="3732" w:type="dxa"/>
            <w:tcBorders>
              <w:top w:val="nil"/>
              <w:left w:val="nil"/>
              <w:bottom w:val="nil"/>
              <w:right w:val="nil"/>
            </w:tcBorders>
            <w:shd w:val="clear" w:color="000000" w:fill="FFFFFF"/>
            <w:hideMark/>
          </w:tcPr>
          <w:p w14:paraId="6C7931CA"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Genel ve soruna yöneliköykü alabilme </w:t>
            </w:r>
          </w:p>
        </w:tc>
        <w:tc>
          <w:tcPr>
            <w:tcW w:w="1425" w:type="dxa"/>
            <w:tcBorders>
              <w:top w:val="nil"/>
              <w:left w:val="nil"/>
              <w:bottom w:val="nil"/>
              <w:right w:val="nil"/>
            </w:tcBorders>
            <w:shd w:val="clear" w:color="000000" w:fill="FFFFFF"/>
            <w:hideMark/>
          </w:tcPr>
          <w:p w14:paraId="0077F47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Sınıf dersi / Sunum: Düz anlatım, eğitici sunumu</w:t>
            </w:r>
          </w:p>
        </w:tc>
        <w:tc>
          <w:tcPr>
            <w:tcW w:w="1715" w:type="dxa"/>
            <w:tcBorders>
              <w:top w:val="nil"/>
              <w:left w:val="nil"/>
              <w:bottom w:val="nil"/>
              <w:right w:val="single" w:sz="4" w:space="0" w:color="auto"/>
            </w:tcBorders>
            <w:shd w:val="clear" w:color="000000" w:fill="FFFFFF"/>
            <w:hideMark/>
          </w:tcPr>
          <w:p w14:paraId="14EA4A3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İş başında gözlem ve değerlendirme</w:t>
            </w:r>
          </w:p>
        </w:tc>
      </w:tr>
      <w:tr w:rsidR="006439EF" w:rsidRPr="006439EF" w14:paraId="48E9B9D9" w14:textId="77777777" w:rsidTr="006439EF">
        <w:trPr>
          <w:trHeight w:val="901"/>
        </w:trPr>
        <w:tc>
          <w:tcPr>
            <w:tcW w:w="1055" w:type="dxa"/>
            <w:tcBorders>
              <w:top w:val="single" w:sz="4" w:space="0" w:color="auto"/>
              <w:left w:val="single" w:sz="4" w:space="0" w:color="auto"/>
              <w:bottom w:val="nil"/>
              <w:right w:val="nil"/>
            </w:tcBorders>
            <w:shd w:val="clear" w:color="000000" w:fill="FFFFFF"/>
            <w:hideMark/>
          </w:tcPr>
          <w:p w14:paraId="411D4C6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vMerge w:val="restart"/>
            <w:tcBorders>
              <w:top w:val="single" w:sz="4" w:space="0" w:color="auto"/>
              <w:left w:val="nil"/>
              <w:bottom w:val="nil"/>
              <w:right w:val="nil"/>
            </w:tcBorders>
            <w:shd w:val="clear" w:color="000000" w:fill="FFFFFF"/>
            <w:hideMark/>
          </w:tcPr>
          <w:p w14:paraId="1C092F4A"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Parezi / Paralizi</w:t>
            </w:r>
          </w:p>
        </w:tc>
        <w:tc>
          <w:tcPr>
            <w:tcW w:w="3136" w:type="dxa"/>
            <w:tcBorders>
              <w:top w:val="single" w:sz="4" w:space="0" w:color="auto"/>
              <w:left w:val="nil"/>
              <w:bottom w:val="nil"/>
              <w:right w:val="nil"/>
            </w:tcBorders>
            <w:shd w:val="clear" w:color="000000" w:fill="FFFFFF"/>
            <w:hideMark/>
          </w:tcPr>
          <w:p w14:paraId="2767E6E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İnme ve Rehabilitasyonu</w:t>
            </w:r>
          </w:p>
        </w:tc>
        <w:tc>
          <w:tcPr>
            <w:tcW w:w="1075" w:type="dxa"/>
            <w:tcBorders>
              <w:top w:val="single" w:sz="4" w:space="0" w:color="auto"/>
              <w:left w:val="nil"/>
              <w:bottom w:val="nil"/>
              <w:right w:val="nil"/>
            </w:tcBorders>
            <w:shd w:val="clear" w:color="000000" w:fill="FFFFFF"/>
            <w:hideMark/>
          </w:tcPr>
          <w:p w14:paraId="5810F3AB"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A</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K</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w:t>
            </w:r>
          </w:p>
        </w:tc>
        <w:tc>
          <w:tcPr>
            <w:tcW w:w="1548" w:type="dxa"/>
            <w:tcBorders>
              <w:top w:val="single" w:sz="4" w:space="0" w:color="auto"/>
              <w:left w:val="nil"/>
              <w:bottom w:val="nil"/>
              <w:right w:val="nil"/>
            </w:tcBorders>
            <w:shd w:val="clear" w:color="000000" w:fill="FFFFFF"/>
            <w:hideMark/>
          </w:tcPr>
          <w:p w14:paraId="1D60CE3A"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Sinir</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Davranış</w:t>
            </w:r>
          </w:p>
        </w:tc>
        <w:tc>
          <w:tcPr>
            <w:tcW w:w="3732" w:type="dxa"/>
            <w:vMerge w:val="restart"/>
            <w:tcBorders>
              <w:top w:val="single" w:sz="4" w:space="0" w:color="auto"/>
              <w:left w:val="nil"/>
              <w:bottom w:val="nil"/>
              <w:right w:val="nil"/>
            </w:tcBorders>
            <w:shd w:val="clear" w:color="000000" w:fill="FFFFFF"/>
            <w:hideMark/>
          </w:tcPr>
          <w:p w14:paraId="25D43826" w14:textId="77777777" w:rsidR="006439EF" w:rsidRPr="006439EF" w:rsidRDefault="006439EF" w:rsidP="006439EF">
            <w:pPr>
              <w:widowControl/>
              <w:autoSpaceDE/>
              <w:autoSpaceDN/>
              <w:adjustRightInd/>
              <w:spacing w:after="240"/>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Genel ve soruna yöneliköykü alabilme </w:t>
            </w:r>
            <w:r w:rsidRPr="006439EF">
              <w:rPr>
                <w:rFonts w:ascii="Times New Roman" w:hAnsi="Times New Roman" w:cs="Times New Roman"/>
                <w:color w:val="000000"/>
                <w:sz w:val="22"/>
                <w:szCs w:val="22"/>
              </w:rPr>
              <w:br/>
              <w:t xml:space="preserve">Hasta dosyası hazırlayabilme </w:t>
            </w:r>
            <w:r w:rsidRPr="006439EF">
              <w:rPr>
                <w:rFonts w:ascii="Times New Roman" w:hAnsi="Times New Roman" w:cs="Times New Roman"/>
                <w:color w:val="000000"/>
                <w:sz w:val="22"/>
                <w:szCs w:val="22"/>
              </w:rPr>
              <w:br/>
              <w:t>Kas Tonusunu Değerlendirme</w:t>
            </w:r>
            <w:r w:rsidRPr="006439EF">
              <w:rPr>
                <w:rFonts w:ascii="Times New Roman" w:hAnsi="Times New Roman" w:cs="Times New Roman"/>
                <w:color w:val="000000"/>
                <w:sz w:val="22"/>
                <w:szCs w:val="22"/>
              </w:rPr>
              <w:br/>
            </w:r>
          </w:p>
        </w:tc>
        <w:tc>
          <w:tcPr>
            <w:tcW w:w="1425" w:type="dxa"/>
            <w:vMerge w:val="restart"/>
            <w:tcBorders>
              <w:top w:val="single" w:sz="4" w:space="0" w:color="auto"/>
              <w:left w:val="nil"/>
              <w:bottom w:val="nil"/>
              <w:right w:val="nil"/>
            </w:tcBorders>
            <w:shd w:val="clear" w:color="000000" w:fill="FFFFFF"/>
            <w:hideMark/>
          </w:tcPr>
          <w:p w14:paraId="597AE2A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Sınıf dersi / Sunum: Düz anlatım, eğitici sunumu</w:t>
            </w:r>
          </w:p>
        </w:tc>
        <w:tc>
          <w:tcPr>
            <w:tcW w:w="1715" w:type="dxa"/>
            <w:tcBorders>
              <w:top w:val="single" w:sz="4" w:space="0" w:color="auto"/>
              <w:left w:val="nil"/>
              <w:bottom w:val="nil"/>
              <w:right w:val="single" w:sz="4" w:space="0" w:color="auto"/>
            </w:tcBorders>
            <w:shd w:val="clear" w:color="000000" w:fill="FFFFFF"/>
            <w:hideMark/>
          </w:tcPr>
          <w:p w14:paraId="5A56A44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İş başında gözlem ve değerlendirme</w:t>
            </w:r>
          </w:p>
        </w:tc>
      </w:tr>
      <w:tr w:rsidR="006439EF" w:rsidRPr="006439EF" w14:paraId="2E624813" w14:textId="77777777" w:rsidTr="006439EF">
        <w:trPr>
          <w:trHeight w:val="601"/>
        </w:trPr>
        <w:tc>
          <w:tcPr>
            <w:tcW w:w="1055" w:type="dxa"/>
            <w:tcBorders>
              <w:top w:val="nil"/>
              <w:left w:val="single" w:sz="4" w:space="0" w:color="auto"/>
              <w:bottom w:val="nil"/>
              <w:right w:val="nil"/>
            </w:tcBorders>
            <w:shd w:val="clear" w:color="000000" w:fill="FFFFFF"/>
            <w:hideMark/>
          </w:tcPr>
          <w:p w14:paraId="498B833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single" w:sz="4" w:space="0" w:color="auto"/>
              <w:left w:val="nil"/>
              <w:bottom w:val="nil"/>
              <w:right w:val="nil"/>
            </w:tcBorders>
            <w:vAlign w:val="center"/>
            <w:hideMark/>
          </w:tcPr>
          <w:p w14:paraId="08349B9D"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65427AF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Serebral Palsi ve Rehabilitasyonu </w:t>
            </w:r>
          </w:p>
        </w:tc>
        <w:tc>
          <w:tcPr>
            <w:tcW w:w="1075" w:type="dxa"/>
            <w:tcBorders>
              <w:top w:val="nil"/>
              <w:left w:val="nil"/>
              <w:bottom w:val="nil"/>
              <w:right w:val="nil"/>
            </w:tcBorders>
            <w:shd w:val="clear" w:color="000000" w:fill="FFFFFF"/>
            <w:hideMark/>
          </w:tcPr>
          <w:p w14:paraId="4274915A"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w:t>
            </w:r>
          </w:p>
        </w:tc>
        <w:tc>
          <w:tcPr>
            <w:tcW w:w="1548" w:type="dxa"/>
            <w:tcBorders>
              <w:top w:val="nil"/>
              <w:left w:val="nil"/>
              <w:bottom w:val="nil"/>
              <w:right w:val="nil"/>
            </w:tcBorders>
            <w:shd w:val="clear" w:color="000000" w:fill="FFFFFF"/>
            <w:hideMark/>
          </w:tcPr>
          <w:p w14:paraId="0CF8FCF2"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Sinir</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Davranış</w:t>
            </w:r>
          </w:p>
        </w:tc>
        <w:tc>
          <w:tcPr>
            <w:tcW w:w="3732" w:type="dxa"/>
            <w:vMerge/>
            <w:tcBorders>
              <w:top w:val="single" w:sz="4" w:space="0" w:color="auto"/>
              <w:left w:val="nil"/>
              <w:bottom w:val="nil"/>
              <w:right w:val="nil"/>
            </w:tcBorders>
            <w:vAlign w:val="center"/>
            <w:hideMark/>
          </w:tcPr>
          <w:p w14:paraId="470C7BD2"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single" w:sz="4" w:space="0" w:color="auto"/>
              <w:left w:val="nil"/>
              <w:bottom w:val="nil"/>
              <w:right w:val="nil"/>
            </w:tcBorders>
            <w:vAlign w:val="center"/>
            <w:hideMark/>
          </w:tcPr>
          <w:p w14:paraId="44F71210"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557CC36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r>
      <w:tr w:rsidR="006439EF" w:rsidRPr="006439EF" w14:paraId="46BDA9D3" w14:textId="77777777" w:rsidTr="006439EF">
        <w:trPr>
          <w:trHeight w:val="901"/>
        </w:trPr>
        <w:tc>
          <w:tcPr>
            <w:tcW w:w="1055" w:type="dxa"/>
            <w:tcBorders>
              <w:top w:val="single" w:sz="4" w:space="0" w:color="auto"/>
              <w:left w:val="single" w:sz="4" w:space="0" w:color="auto"/>
              <w:bottom w:val="nil"/>
              <w:right w:val="nil"/>
            </w:tcBorders>
            <w:shd w:val="clear" w:color="000000" w:fill="FFFFFF"/>
            <w:hideMark/>
          </w:tcPr>
          <w:p w14:paraId="0B73D71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vMerge w:val="restart"/>
            <w:tcBorders>
              <w:top w:val="single" w:sz="4" w:space="0" w:color="auto"/>
              <w:left w:val="nil"/>
              <w:bottom w:val="single" w:sz="4" w:space="0" w:color="000000"/>
              <w:right w:val="nil"/>
            </w:tcBorders>
            <w:shd w:val="clear" w:color="000000" w:fill="FFFFFF"/>
            <w:hideMark/>
          </w:tcPr>
          <w:p w14:paraId="760EA307"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Denge / hareket ile ilgili sorunlar</w:t>
            </w:r>
          </w:p>
        </w:tc>
        <w:tc>
          <w:tcPr>
            <w:tcW w:w="3136" w:type="dxa"/>
            <w:tcBorders>
              <w:top w:val="single" w:sz="4" w:space="0" w:color="auto"/>
              <w:left w:val="nil"/>
              <w:bottom w:val="nil"/>
              <w:right w:val="nil"/>
            </w:tcBorders>
            <w:shd w:val="clear" w:color="000000" w:fill="FFFFFF"/>
            <w:hideMark/>
          </w:tcPr>
          <w:p w14:paraId="2A914D6A"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Spinal Kord Yaralanmaları ve Rehabilitasyonu</w:t>
            </w:r>
          </w:p>
        </w:tc>
        <w:tc>
          <w:tcPr>
            <w:tcW w:w="1075" w:type="dxa"/>
            <w:tcBorders>
              <w:top w:val="single" w:sz="4" w:space="0" w:color="auto"/>
              <w:left w:val="nil"/>
              <w:bottom w:val="nil"/>
              <w:right w:val="nil"/>
            </w:tcBorders>
            <w:shd w:val="clear" w:color="000000" w:fill="FFFFFF"/>
            <w:hideMark/>
          </w:tcPr>
          <w:p w14:paraId="23539761"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A</w:t>
            </w:r>
          </w:p>
        </w:tc>
        <w:tc>
          <w:tcPr>
            <w:tcW w:w="1548" w:type="dxa"/>
            <w:tcBorders>
              <w:top w:val="single" w:sz="4" w:space="0" w:color="auto"/>
              <w:left w:val="nil"/>
              <w:bottom w:val="nil"/>
              <w:right w:val="nil"/>
            </w:tcBorders>
            <w:shd w:val="clear" w:color="000000" w:fill="FFFFFF"/>
            <w:hideMark/>
          </w:tcPr>
          <w:p w14:paraId="58E31CBC"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val="restart"/>
            <w:tcBorders>
              <w:top w:val="single" w:sz="4" w:space="0" w:color="auto"/>
              <w:left w:val="nil"/>
              <w:bottom w:val="single" w:sz="4" w:space="0" w:color="000000"/>
              <w:right w:val="nil"/>
            </w:tcBorders>
            <w:shd w:val="clear" w:color="000000" w:fill="FFFFFF"/>
            <w:hideMark/>
          </w:tcPr>
          <w:p w14:paraId="1BD2307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Genel ve soruna yöneliköykü alabilme </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Duyu-algı-motor ve refleks muayenelerini yapabilme</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Görsel yürüme analizi yapabilme</w:t>
            </w:r>
          </w:p>
        </w:tc>
        <w:tc>
          <w:tcPr>
            <w:tcW w:w="1425" w:type="dxa"/>
            <w:vMerge w:val="restart"/>
            <w:tcBorders>
              <w:top w:val="single" w:sz="4" w:space="0" w:color="auto"/>
              <w:left w:val="nil"/>
              <w:bottom w:val="single" w:sz="4" w:space="0" w:color="000000"/>
              <w:right w:val="nil"/>
            </w:tcBorders>
            <w:shd w:val="clear" w:color="000000" w:fill="FFFFFF"/>
            <w:hideMark/>
          </w:tcPr>
          <w:p w14:paraId="699AFD3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Sınıf dersi / Sunum: Düz anlatım, eğitici sunumu;</w:t>
            </w:r>
            <w:r w:rsidRPr="006439EF">
              <w:rPr>
                <w:rFonts w:ascii="Times New Roman" w:hAnsi="Times New Roman" w:cs="Times New Roman"/>
                <w:color w:val="000000"/>
                <w:sz w:val="22"/>
                <w:szCs w:val="22"/>
              </w:rPr>
              <w:br/>
              <w:t>Hastabaşıeğitimler, vizitler.</w:t>
            </w:r>
          </w:p>
        </w:tc>
        <w:tc>
          <w:tcPr>
            <w:tcW w:w="1715" w:type="dxa"/>
            <w:tcBorders>
              <w:top w:val="single" w:sz="4" w:space="0" w:color="auto"/>
              <w:left w:val="nil"/>
              <w:bottom w:val="nil"/>
              <w:right w:val="single" w:sz="4" w:space="0" w:color="auto"/>
            </w:tcBorders>
            <w:shd w:val="clear" w:color="000000" w:fill="FFFFFF"/>
            <w:hideMark/>
          </w:tcPr>
          <w:p w14:paraId="79F1A7C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İş başında gözlem ve değerlendirme</w:t>
            </w:r>
          </w:p>
        </w:tc>
      </w:tr>
      <w:tr w:rsidR="006439EF" w:rsidRPr="006439EF" w14:paraId="10B9E490" w14:textId="77777777" w:rsidTr="006439EF">
        <w:trPr>
          <w:trHeight w:val="601"/>
        </w:trPr>
        <w:tc>
          <w:tcPr>
            <w:tcW w:w="1055" w:type="dxa"/>
            <w:tcBorders>
              <w:top w:val="nil"/>
              <w:left w:val="single" w:sz="4" w:space="0" w:color="auto"/>
              <w:bottom w:val="single" w:sz="4" w:space="0" w:color="auto"/>
              <w:right w:val="nil"/>
            </w:tcBorders>
            <w:shd w:val="clear" w:color="000000" w:fill="FFFFFF"/>
            <w:hideMark/>
          </w:tcPr>
          <w:p w14:paraId="7528D04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single" w:sz="4" w:space="0" w:color="auto"/>
              <w:left w:val="nil"/>
              <w:bottom w:val="single" w:sz="4" w:space="0" w:color="000000"/>
              <w:right w:val="nil"/>
            </w:tcBorders>
            <w:vAlign w:val="center"/>
            <w:hideMark/>
          </w:tcPr>
          <w:p w14:paraId="39CC1335"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single" w:sz="4" w:space="0" w:color="auto"/>
              <w:right w:val="nil"/>
            </w:tcBorders>
            <w:shd w:val="clear" w:color="000000" w:fill="FFFFFF"/>
            <w:hideMark/>
          </w:tcPr>
          <w:p w14:paraId="6509AE3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Temel patolojik yürüme bozuklukları</w:t>
            </w:r>
          </w:p>
        </w:tc>
        <w:tc>
          <w:tcPr>
            <w:tcW w:w="1075" w:type="dxa"/>
            <w:tcBorders>
              <w:top w:val="nil"/>
              <w:left w:val="nil"/>
              <w:bottom w:val="single" w:sz="4" w:space="0" w:color="auto"/>
              <w:right w:val="nil"/>
            </w:tcBorders>
            <w:shd w:val="clear" w:color="000000" w:fill="FFFFFF"/>
            <w:hideMark/>
          </w:tcPr>
          <w:p w14:paraId="3F6C9B1E"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single" w:sz="4" w:space="0" w:color="auto"/>
              <w:right w:val="nil"/>
            </w:tcBorders>
            <w:shd w:val="clear" w:color="000000" w:fill="FFFFFF"/>
            <w:hideMark/>
          </w:tcPr>
          <w:p w14:paraId="44879767"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single" w:sz="4" w:space="0" w:color="auto"/>
              <w:left w:val="nil"/>
              <w:bottom w:val="single" w:sz="4" w:space="0" w:color="000000"/>
              <w:right w:val="nil"/>
            </w:tcBorders>
            <w:vAlign w:val="center"/>
            <w:hideMark/>
          </w:tcPr>
          <w:p w14:paraId="20C82B87"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single" w:sz="4" w:space="0" w:color="auto"/>
              <w:left w:val="nil"/>
              <w:bottom w:val="single" w:sz="4" w:space="0" w:color="000000"/>
              <w:right w:val="nil"/>
            </w:tcBorders>
            <w:vAlign w:val="center"/>
            <w:hideMark/>
          </w:tcPr>
          <w:p w14:paraId="3A3A9D1B"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single" w:sz="4" w:space="0" w:color="auto"/>
              <w:right w:val="single" w:sz="4" w:space="0" w:color="auto"/>
            </w:tcBorders>
            <w:shd w:val="clear" w:color="000000" w:fill="FFFFFF"/>
            <w:hideMark/>
          </w:tcPr>
          <w:p w14:paraId="75A9DE1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Sözlü sınavlar</w:t>
            </w:r>
          </w:p>
        </w:tc>
      </w:tr>
      <w:tr w:rsidR="006439EF" w:rsidRPr="006439EF" w14:paraId="1B04CD4E" w14:textId="77777777" w:rsidTr="006439EF">
        <w:trPr>
          <w:trHeight w:val="901"/>
        </w:trPr>
        <w:tc>
          <w:tcPr>
            <w:tcW w:w="1055" w:type="dxa"/>
            <w:tcBorders>
              <w:top w:val="nil"/>
              <w:left w:val="single" w:sz="4" w:space="0" w:color="auto"/>
              <w:bottom w:val="nil"/>
              <w:right w:val="nil"/>
            </w:tcBorders>
            <w:shd w:val="clear" w:color="000000" w:fill="FFFFFF"/>
            <w:hideMark/>
          </w:tcPr>
          <w:p w14:paraId="4682117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vMerge w:val="restart"/>
            <w:tcBorders>
              <w:top w:val="nil"/>
              <w:left w:val="nil"/>
              <w:bottom w:val="single" w:sz="4" w:space="0" w:color="000000"/>
              <w:right w:val="nil"/>
            </w:tcBorders>
            <w:shd w:val="clear" w:color="000000" w:fill="FFFFFF"/>
            <w:hideMark/>
          </w:tcPr>
          <w:p w14:paraId="06E437E8"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Fiziksel Terapi Yöntemleri</w:t>
            </w:r>
          </w:p>
        </w:tc>
        <w:tc>
          <w:tcPr>
            <w:tcW w:w="3136" w:type="dxa"/>
            <w:tcBorders>
              <w:top w:val="nil"/>
              <w:left w:val="nil"/>
              <w:bottom w:val="nil"/>
              <w:right w:val="nil"/>
            </w:tcBorders>
            <w:shd w:val="clear" w:color="000000" w:fill="FFFFFF"/>
            <w:hideMark/>
          </w:tcPr>
          <w:p w14:paraId="7C416B8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Fizik Tedavi Ajanları </w:t>
            </w:r>
          </w:p>
        </w:tc>
        <w:tc>
          <w:tcPr>
            <w:tcW w:w="1075" w:type="dxa"/>
            <w:tcBorders>
              <w:top w:val="nil"/>
              <w:left w:val="nil"/>
              <w:bottom w:val="nil"/>
              <w:right w:val="nil"/>
            </w:tcBorders>
            <w:shd w:val="clear" w:color="000000" w:fill="FFFFFF"/>
            <w:hideMark/>
          </w:tcPr>
          <w:p w14:paraId="74C85A90"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45472BD7"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val="restart"/>
            <w:tcBorders>
              <w:top w:val="nil"/>
              <w:left w:val="nil"/>
              <w:bottom w:val="single" w:sz="4" w:space="0" w:color="000000"/>
              <w:right w:val="nil"/>
            </w:tcBorders>
            <w:shd w:val="clear" w:color="000000" w:fill="FFFFFF"/>
            <w:hideMark/>
          </w:tcPr>
          <w:p w14:paraId="5669B5B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Rehbilitasyon Uygulamalarını Gözlemleme.</w:t>
            </w:r>
            <w:r w:rsidRPr="006439EF">
              <w:rPr>
                <w:rFonts w:ascii="Times New Roman" w:hAnsi="Times New Roman" w:cs="Times New Roman"/>
                <w:color w:val="000000"/>
                <w:sz w:val="22"/>
                <w:szCs w:val="22"/>
              </w:rPr>
              <w:br/>
              <w:t>Fiziksel Terapi Cihazları ile Tedavi Gözlemleri</w:t>
            </w:r>
            <w:r w:rsidRPr="006439EF">
              <w:rPr>
                <w:rFonts w:ascii="Times New Roman" w:hAnsi="Times New Roman" w:cs="Times New Roman"/>
                <w:color w:val="000000"/>
                <w:sz w:val="22"/>
                <w:szCs w:val="22"/>
              </w:rPr>
              <w:br/>
              <w:t>Terapötik egzersizler Uygulama</w:t>
            </w:r>
            <w:r w:rsidRPr="006439EF">
              <w:rPr>
                <w:rFonts w:ascii="Times New Roman" w:hAnsi="Times New Roman" w:cs="Times New Roman"/>
                <w:color w:val="000000"/>
                <w:sz w:val="22"/>
                <w:szCs w:val="22"/>
              </w:rPr>
              <w:br/>
              <w:t>Reçete yazma ve reçete örnekleri</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Fizik Tedavi kartı örneklerini inceleme</w:t>
            </w:r>
          </w:p>
        </w:tc>
        <w:tc>
          <w:tcPr>
            <w:tcW w:w="1425" w:type="dxa"/>
            <w:vMerge w:val="restart"/>
            <w:tcBorders>
              <w:top w:val="nil"/>
              <w:left w:val="nil"/>
              <w:bottom w:val="single" w:sz="4" w:space="0" w:color="000000"/>
              <w:right w:val="nil"/>
            </w:tcBorders>
            <w:shd w:val="clear" w:color="000000" w:fill="FFFFFF"/>
            <w:hideMark/>
          </w:tcPr>
          <w:p w14:paraId="306DFD4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Sınıf dersi / Sunum: Düz anlatım, eğitici sunumu;</w:t>
            </w:r>
            <w:r w:rsidRPr="006439EF">
              <w:rPr>
                <w:rFonts w:ascii="Times New Roman" w:hAnsi="Times New Roman" w:cs="Times New Roman"/>
                <w:color w:val="000000"/>
                <w:sz w:val="22"/>
                <w:szCs w:val="22"/>
              </w:rPr>
              <w:br/>
              <w:t>Hastabaşıeğitimler, vizitler.</w:t>
            </w:r>
          </w:p>
        </w:tc>
        <w:tc>
          <w:tcPr>
            <w:tcW w:w="1715" w:type="dxa"/>
            <w:tcBorders>
              <w:top w:val="nil"/>
              <w:left w:val="nil"/>
              <w:bottom w:val="nil"/>
              <w:right w:val="single" w:sz="4" w:space="0" w:color="auto"/>
            </w:tcBorders>
            <w:shd w:val="clear" w:color="000000" w:fill="FFFFFF"/>
            <w:hideMark/>
          </w:tcPr>
          <w:p w14:paraId="069B9DE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İş başında gözlem ve değerlendirme</w:t>
            </w:r>
          </w:p>
        </w:tc>
      </w:tr>
      <w:tr w:rsidR="006439EF" w:rsidRPr="006439EF" w14:paraId="76C56CCB" w14:textId="77777777" w:rsidTr="006439EF">
        <w:trPr>
          <w:trHeight w:val="300"/>
        </w:trPr>
        <w:tc>
          <w:tcPr>
            <w:tcW w:w="1055" w:type="dxa"/>
            <w:tcBorders>
              <w:top w:val="nil"/>
              <w:left w:val="single" w:sz="4" w:space="0" w:color="auto"/>
              <w:bottom w:val="nil"/>
              <w:right w:val="nil"/>
            </w:tcBorders>
            <w:shd w:val="clear" w:color="000000" w:fill="FFFFFF"/>
            <w:hideMark/>
          </w:tcPr>
          <w:p w14:paraId="2244F9E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4B33370E"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06D3F9C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Terapötik egzersizler</w:t>
            </w:r>
          </w:p>
        </w:tc>
        <w:tc>
          <w:tcPr>
            <w:tcW w:w="1075" w:type="dxa"/>
            <w:tcBorders>
              <w:top w:val="nil"/>
              <w:left w:val="nil"/>
              <w:bottom w:val="nil"/>
              <w:right w:val="nil"/>
            </w:tcBorders>
            <w:shd w:val="clear" w:color="000000" w:fill="FFFFFF"/>
            <w:hideMark/>
          </w:tcPr>
          <w:p w14:paraId="0D219A57"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5D2AAFAE"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49A28944"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7B78D47C"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57C90A1"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0B10CA0B" w14:textId="77777777" w:rsidTr="006439EF">
        <w:trPr>
          <w:trHeight w:val="300"/>
        </w:trPr>
        <w:tc>
          <w:tcPr>
            <w:tcW w:w="1055" w:type="dxa"/>
            <w:tcBorders>
              <w:top w:val="nil"/>
              <w:left w:val="single" w:sz="4" w:space="0" w:color="auto"/>
              <w:bottom w:val="nil"/>
              <w:right w:val="nil"/>
            </w:tcBorders>
            <w:shd w:val="clear" w:color="000000" w:fill="FFFFFF"/>
            <w:hideMark/>
          </w:tcPr>
          <w:p w14:paraId="0EEB8EB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7DCE32AE"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shd w:val="clear" w:color="000000" w:fill="FFFFFF"/>
            <w:hideMark/>
          </w:tcPr>
          <w:p w14:paraId="6A7B2C4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Ortez-Protez Uygulamaları</w:t>
            </w:r>
          </w:p>
        </w:tc>
        <w:tc>
          <w:tcPr>
            <w:tcW w:w="1075" w:type="dxa"/>
            <w:tcBorders>
              <w:top w:val="nil"/>
              <w:left w:val="nil"/>
              <w:bottom w:val="nil"/>
              <w:right w:val="nil"/>
            </w:tcBorders>
            <w:shd w:val="clear" w:color="000000" w:fill="FFFFFF"/>
            <w:hideMark/>
          </w:tcPr>
          <w:p w14:paraId="125D9AF3"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ÖnT</w:t>
            </w:r>
          </w:p>
        </w:tc>
        <w:tc>
          <w:tcPr>
            <w:tcW w:w="1548" w:type="dxa"/>
            <w:tcBorders>
              <w:top w:val="nil"/>
              <w:left w:val="nil"/>
              <w:bottom w:val="nil"/>
              <w:right w:val="nil"/>
            </w:tcBorders>
            <w:shd w:val="clear" w:color="000000" w:fill="FFFFFF"/>
            <w:hideMark/>
          </w:tcPr>
          <w:p w14:paraId="2C0E0DE2"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vMerge/>
            <w:tcBorders>
              <w:top w:val="nil"/>
              <w:left w:val="nil"/>
              <w:bottom w:val="single" w:sz="4" w:space="0" w:color="000000"/>
              <w:right w:val="nil"/>
            </w:tcBorders>
            <w:vAlign w:val="center"/>
            <w:hideMark/>
          </w:tcPr>
          <w:p w14:paraId="32375405"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0F9F1125"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4617D4C"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Sözlü sınavlar</w:t>
            </w:r>
          </w:p>
        </w:tc>
      </w:tr>
      <w:tr w:rsidR="006439EF" w:rsidRPr="006439EF" w14:paraId="1E1D6511" w14:textId="77777777" w:rsidTr="006439EF">
        <w:trPr>
          <w:trHeight w:val="300"/>
        </w:trPr>
        <w:tc>
          <w:tcPr>
            <w:tcW w:w="1055" w:type="dxa"/>
            <w:tcBorders>
              <w:top w:val="nil"/>
              <w:left w:val="single" w:sz="4" w:space="0" w:color="auto"/>
              <w:bottom w:val="nil"/>
              <w:right w:val="nil"/>
            </w:tcBorders>
            <w:shd w:val="clear" w:color="000000" w:fill="FFFFFF"/>
            <w:hideMark/>
          </w:tcPr>
          <w:p w14:paraId="1E23BE0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5C3D9E3B"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hideMark/>
          </w:tcPr>
          <w:p w14:paraId="42EC2429" w14:textId="77777777" w:rsidR="006439EF" w:rsidRPr="006439EF" w:rsidRDefault="006439EF" w:rsidP="006439EF">
            <w:pPr>
              <w:widowControl/>
              <w:autoSpaceDE/>
              <w:autoSpaceDN/>
              <w:adjustRightInd/>
              <w:rPr>
                <w:rFonts w:ascii="Calibri" w:hAnsi="Calibri" w:cs="Calibri"/>
                <w:color w:val="000000"/>
                <w:sz w:val="22"/>
                <w:szCs w:val="22"/>
              </w:rPr>
            </w:pPr>
          </w:p>
        </w:tc>
        <w:tc>
          <w:tcPr>
            <w:tcW w:w="1075" w:type="dxa"/>
            <w:tcBorders>
              <w:top w:val="nil"/>
              <w:left w:val="nil"/>
              <w:bottom w:val="nil"/>
              <w:right w:val="nil"/>
            </w:tcBorders>
            <w:shd w:val="clear" w:color="000000" w:fill="FFFFFF"/>
            <w:hideMark/>
          </w:tcPr>
          <w:p w14:paraId="783413DB"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48" w:type="dxa"/>
            <w:tcBorders>
              <w:top w:val="nil"/>
              <w:left w:val="nil"/>
              <w:bottom w:val="nil"/>
              <w:right w:val="nil"/>
            </w:tcBorders>
            <w:shd w:val="clear" w:color="000000" w:fill="FFFFFF"/>
            <w:hideMark/>
          </w:tcPr>
          <w:p w14:paraId="00EAA608"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732" w:type="dxa"/>
            <w:vMerge/>
            <w:tcBorders>
              <w:top w:val="nil"/>
              <w:left w:val="nil"/>
              <w:bottom w:val="single" w:sz="4" w:space="0" w:color="000000"/>
              <w:right w:val="nil"/>
            </w:tcBorders>
            <w:vAlign w:val="center"/>
            <w:hideMark/>
          </w:tcPr>
          <w:p w14:paraId="44F042EB"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50440C2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5D94521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r>
      <w:tr w:rsidR="006439EF" w:rsidRPr="006439EF" w14:paraId="59EEA738" w14:textId="77777777" w:rsidTr="006439EF">
        <w:trPr>
          <w:trHeight w:val="300"/>
        </w:trPr>
        <w:tc>
          <w:tcPr>
            <w:tcW w:w="1055" w:type="dxa"/>
            <w:tcBorders>
              <w:top w:val="nil"/>
              <w:left w:val="single" w:sz="4" w:space="0" w:color="auto"/>
              <w:bottom w:val="single" w:sz="4" w:space="0" w:color="auto"/>
              <w:right w:val="nil"/>
            </w:tcBorders>
            <w:shd w:val="clear" w:color="000000" w:fill="FFFFFF"/>
            <w:hideMark/>
          </w:tcPr>
          <w:p w14:paraId="68BAFF8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vMerge/>
            <w:tcBorders>
              <w:top w:val="nil"/>
              <w:left w:val="nil"/>
              <w:bottom w:val="single" w:sz="4" w:space="0" w:color="000000"/>
              <w:right w:val="nil"/>
            </w:tcBorders>
            <w:vAlign w:val="center"/>
            <w:hideMark/>
          </w:tcPr>
          <w:p w14:paraId="68EB0E9A"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p>
        </w:tc>
        <w:tc>
          <w:tcPr>
            <w:tcW w:w="3136" w:type="dxa"/>
            <w:tcBorders>
              <w:top w:val="nil"/>
              <w:left w:val="nil"/>
              <w:bottom w:val="nil"/>
              <w:right w:val="nil"/>
            </w:tcBorders>
            <w:hideMark/>
          </w:tcPr>
          <w:p w14:paraId="1C9C1B3D" w14:textId="77777777" w:rsidR="006439EF" w:rsidRPr="006439EF" w:rsidRDefault="006439EF" w:rsidP="006439EF">
            <w:pPr>
              <w:widowControl/>
              <w:autoSpaceDE/>
              <w:autoSpaceDN/>
              <w:adjustRightInd/>
              <w:rPr>
                <w:rFonts w:ascii="Calibri" w:hAnsi="Calibri" w:cs="Calibri"/>
                <w:color w:val="000000"/>
                <w:sz w:val="22"/>
                <w:szCs w:val="22"/>
              </w:rPr>
            </w:pPr>
          </w:p>
        </w:tc>
        <w:tc>
          <w:tcPr>
            <w:tcW w:w="1075" w:type="dxa"/>
            <w:tcBorders>
              <w:top w:val="nil"/>
              <w:left w:val="nil"/>
              <w:bottom w:val="nil"/>
              <w:right w:val="nil"/>
            </w:tcBorders>
            <w:hideMark/>
          </w:tcPr>
          <w:p w14:paraId="2BCDBF37" w14:textId="77777777" w:rsidR="006439EF" w:rsidRPr="006439EF" w:rsidRDefault="006439EF" w:rsidP="006439EF">
            <w:pPr>
              <w:widowControl/>
              <w:autoSpaceDE/>
              <w:autoSpaceDN/>
              <w:adjustRightInd/>
              <w:jc w:val="center"/>
              <w:rPr>
                <w:rFonts w:ascii="Calibri" w:hAnsi="Calibri" w:cs="Calibri"/>
                <w:color w:val="000000"/>
                <w:sz w:val="22"/>
                <w:szCs w:val="22"/>
              </w:rPr>
            </w:pPr>
          </w:p>
        </w:tc>
        <w:tc>
          <w:tcPr>
            <w:tcW w:w="1548" w:type="dxa"/>
            <w:tcBorders>
              <w:top w:val="nil"/>
              <w:left w:val="nil"/>
              <w:bottom w:val="nil"/>
              <w:right w:val="nil"/>
            </w:tcBorders>
            <w:hideMark/>
          </w:tcPr>
          <w:p w14:paraId="0F2D6279" w14:textId="77777777" w:rsidR="006439EF" w:rsidRPr="006439EF" w:rsidRDefault="006439EF" w:rsidP="006439EF">
            <w:pPr>
              <w:widowControl/>
              <w:autoSpaceDE/>
              <w:autoSpaceDN/>
              <w:adjustRightInd/>
              <w:jc w:val="center"/>
              <w:rPr>
                <w:rFonts w:ascii="Calibri" w:hAnsi="Calibri" w:cs="Calibri"/>
                <w:color w:val="000000"/>
                <w:sz w:val="22"/>
                <w:szCs w:val="22"/>
              </w:rPr>
            </w:pPr>
          </w:p>
        </w:tc>
        <w:tc>
          <w:tcPr>
            <w:tcW w:w="3732" w:type="dxa"/>
            <w:vMerge/>
            <w:tcBorders>
              <w:top w:val="nil"/>
              <w:left w:val="nil"/>
              <w:bottom w:val="single" w:sz="4" w:space="0" w:color="000000"/>
              <w:right w:val="nil"/>
            </w:tcBorders>
            <w:vAlign w:val="center"/>
            <w:hideMark/>
          </w:tcPr>
          <w:p w14:paraId="5B2765FE"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425" w:type="dxa"/>
            <w:vMerge/>
            <w:tcBorders>
              <w:top w:val="nil"/>
              <w:left w:val="nil"/>
              <w:bottom w:val="single" w:sz="4" w:space="0" w:color="000000"/>
              <w:right w:val="nil"/>
            </w:tcBorders>
            <w:vAlign w:val="center"/>
            <w:hideMark/>
          </w:tcPr>
          <w:p w14:paraId="1180974B"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single" w:sz="4" w:space="0" w:color="auto"/>
              <w:right w:val="single" w:sz="4" w:space="0" w:color="auto"/>
            </w:tcBorders>
            <w:shd w:val="clear" w:color="000000" w:fill="FFFFFF"/>
            <w:hideMark/>
          </w:tcPr>
          <w:p w14:paraId="0D38DFC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r>
      <w:tr w:rsidR="006439EF" w:rsidRPr="006439EF" w14:paraId="670959D1" w14:textId="77777777" w:rsidTr="006439EF">
        <w:trPr>
          <w:trHeight w:val="901"/>
        </w:trPr>
        <w:tc>
          <w:tcPr>
            <w:tcW w:w="1055" w:type="dxa"/>
            <w:tcBorders>
              <w:top w:val="nil"/>
              <w:left w:val="single" w:sz="4" w:space="0" w:color="auto"/>
              <w:bottom w:val="nil"/>
              <w:right w:val="nil"/>
            </w:tcBorders>
            <w:shd w:val="clear" w:color="000000" w:fill="FFFFFF"/>
            <w:hideMark/>
          </w:tcPr>
          <w:p w14:paraId="3391F0D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TIP 507</w:t>
            </w:r>
          </w:p>
        </w:tc>
        <w:tc>
          <w:tcPr>
            <w:tcW w:w="1590" w:type="dxa"/>
            <w:tcBorders>
              <w:top w:val="nil"/>
              <w:left w:val="nil"/>
              <w:bottom w:val="nil"/>
              <w:right w:val="nil"/>
            </w:tcBorders>
            <w:shd w:val="clear" w:color="000000" w:fill="FFFFFF"/>
            <w:hideMark/>
          </w:tcPr>
          <w:p w14:paraId="00D0B48F" w14:textId="77777777" w:rsidR="006439EF" w:rsidRPr="006439EF" w:rsidRDefault="006439EF" w:rsidP="006439EF">
            <w:pPr>
              <w:widowControl/>
              <w:autoSpaceDE/>
              <w:autoSpaceDN/>
              <w:adjustRightInd/>
              <w:rPr>
                <w:rFonts w:ascii="Times New Roman" w:hAnsi="Times New Roman" w:cs="Times New Roman"/>
                <w:b/>
                <w:bCs/>
                <w:color w:val="000000"/>
                <w:sz w:val="22"/>
                <w:szCs w:val="22"/>
              </w:rPr>
            </w:pPr>
            <w:r w:rsidRPr="006439EF">
              <w:rPr>
                <w:rFonts w:ascii="Times New Roman" w:hAnsi="Times New Roman" w:cs="Times New Roman"/>
                <w:b/>
                <w:bCs/>
                <w:color w:val="000000"/>
                <w:sz w:val="22"/>
                <w:szCs w:val="22"/>
              </w:rPr>
              <w:t>Uygulama</w:t>
            </w:r>
          </w:p>
        </w:tc>
        <w:tc>
          <w:tcPr>
            <w:tcW w:w="3136" w:type="dxa"/>
            <w:tcBorders>
              <w:top w:val="single" w:sz="4" w:space="0" w:color="auto"/>
              <w:left w:val="nil"/>
              <w:bottom w:val="nil"/>
              <w:right w:val="nil"/>
            </w:tcBorders>
            <w:shd w:val="clear" w:color="000000" w:fill="FFFFFF"/>
            <w:hideMark/>
          </w:tcPr>
          <w:p w14:paraId="61AB869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Genel ve soruna yönelik öykü alma</w:t>
            </w:r>
          </w:p>
        </w:tc>
        <w:tc>
          <w:tcPr>
            <w:tcW w:w="1075" w:type="dxa"/>
            <w:tcBorders>
              <w:top w:val="single" w:sz="4" w:space="0" w:color="auto"/>
              <w:left w:val="nil"/>
              <w:bottom w:val="nil"/>
              <w:right w:val="nil"/>
            </w:tcBorders>
            <w:shd w:val="clear" w:color="000000" w:fill="FFFFFF"/>
            <w:hideMark/>
          </w:tcPr>
          <w:p w14:paraId="0C587634"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T-K</w:t>
            </w:r>
          </w:p>
        </w:tc>
        <w:tc>
          <w:tcPr>
            <w:tcW w:w="1548" w:type="dxa"/>
            <w:tcBorders>
              <w:top w:val="single" w:sz="4" w:space="0" w:color="auto"/>
              <w:left w:val="nil"/>
              <w:bottom w:val="nil"/>
              <w:right w:val="nil"/>
            </w:tcBorders>
            <w:shd w:val="clear" w:color="000000" w:fill="FFFFFF"/>
            <w:hideMark/>
          </w:tcPr>
          <w:p w14:paraId="38BB722C" w14:textId="77777777" w:rsidR="006439EF" w:rsidRPr="006439EF" w:rsidRDefault="006439EF" w:rsidP="006439EF">
            <w:pPr>
              <w:widowControl/>
              <w:autoSpaceDE/>
              <w:autoSpaceDN/>
              <w:adjustRightInd/>
              <w:jc w:val="center"/>
              <w:rPr>
                <w:rFonts w:ascii="Times New Roman" w:hAnsi="Times New Roman" w:cs="Times New Roman"/>
                <w:color w:val="000000"/>
                <w:sz w:val="22"/>
                <w:szCs w:val="22"/>
              </w:rPr>
            </w:pPr>
            <w:r w:rsidRPr="006439EF">
              <w:rPr>
                <w:rFonts w:ascii="Times New Roman" w:hAnsi="Times New Roman" w:cs="Times New Roman"/>
                <w:color w:val="000000"/>
                <w:sz w:val="22"/>
                <w:szCs w:val="22"/>
              </w:rPr>
              <w:t>Kas</w:t>
            </w:r>
            <w:r w:rsidRPr="006439EF">
              <w:rPr>
                <w:rFonts w:ascii="Cambria Math" w:hAnsi="Cambria Math" w:cs="Cambria Math"/>
                <w:color w:val="000000"/>
                <w:sz w:val="22"/>
                <w:szCs w:val="22"/>
              </w:rPr>
              <w:t>‐</w:t>
            </w:r>
            <w:r w:rsidRPr="006439EF">
              <w:rPr>
                <w:rFonts w:ascii="Times New Roman" w:hAnsi="Times New Roman" w:cs="Times New Roman"/>
                <w:color w:val="000000"/>
                <w:sz w:val="22"/>
                <w:szCs w:val="22"/>
              </w:rPr>
              <w:t>iskelet</w:t>
            </w:r>
          </w:p>
        </w:tc>
        <w:tc>
          <w:tcPr>
            <w:tcW w:w="3732" w:type="dxa"/>
            <w:tcBorders>
              <w:top w:val="nil"/>
              <w:left w:val="nil"/>
              <w:bottom w:val="nil"/>
              <w:right w:val="nil"/>
            </w:tcBorders>
            <w:shd w:val="clear" w:color="000000" w:fill="FFFFFF"/>
            <w:hideMark/>
          </w:tcPr>
          <w:p w14:paraId="0A17CE3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Genel ve soruna yönelik öykü alma</w:t>
            </w:r>
          </w:p>
        </w:tc>
        <w:tc>
          <w:tcPr>
            <w:tcW w:w="1425" w:type="dxa"/>
            <w:vMerge w:val="restart"/>
            <w:tcBorders>
              <w:top w:val="nil"/>
              <w:left w:val="nil"/>
              <w:bottom w:val="single" w:sz="4" w:space="0" w:color="000000"/>
              <w:right w:val="nil"/>
            </w:tcBorders>
            <w:shd w:val="clear" w:color="000000" w:fill="FFFFFF"/>
            <w:hideMark/>
          </w:tcPr>
          <w:p w14:paraId="4E4DD6DC"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Hastabaşıeğitimler, vizitler.</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Düz anlatım, eğitici sunumu</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Servis ve poliklinik deneyimleri</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lastRenderedPageBreak/>
              <w:br/>
              <w:t>Servis ve poliklinik deneyimleri</w:t>
            </w:r>
            <w:r w:rsidRPr="006439EF">
              <w:rPr>
                <w:rFonts w:ascii="Times New Roman" w:hAnsi="Times New Roman" w:cs="Times New Roman"/>
                <w:color w:val="000000"/>
                <w:sz w:val="22"/>
                <w:szCs w:val="22"/>
              </w:rPr>
              <w:br/>
            </w:r>
            <w:r w:rsidRPr="006439EF">
              <w:rPr>
                <w:rFonts w:ascii="Times New Roman" w:hAnsi="Times New Roman" w:cs="Times New Roman"/>
                <w:color w:val="000000"/>
                <w:sz w:val="22"/>
                <w:szCs w:val="22"/>
              </w:rPr>
              <w:br/>
              <w:t>Olgu üzerinden tanımlama ve örnekleme</w:t>
            </w:r>
          </w:p>
        </w:tc>
        <w:tc>
          <w:tcPr>
            <w:tcW w:w="1715" w:type="dxa"/>
            <w:tcBorders>
              <w:top w:val="nil"/>
              <w:left w:val="nil"/>
              <w:bottom w:val="nil"/>
              <w:right w:val="single" w:sz="4" w:space="0" w:color="auto"/>
            </w:tcBorders>
            <w:shd w:val="clear" w:color="000000" w:fill="FFFFFF"/>
            <w:hideMark/>
          </w:tcPr>
          <w:p w14:paraId="1B38A47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lastRenderedPageBreak/>
              <w:t>İş başında gözlem ve değerlendirme</w:t>
            </w:r>
          </w:p>
        </w:tc>
      </w:tr>
      <w:tr w:rsidR="006439EF" w:rsidRPr="006439EF" w14:paraId="3B705083" w14:textId="77777777" w:rsidTr="006439EF">
        <w:trPr>
          <w:trHeight w:val="300"/>
        </w:trPr>
        <w:tc>
          <w:tcPr>
            <w:tcW w:w="1055" w:type="dxa"/>
            <w:tcBorders>
              <w:top w:val="nil"/>
              <w:left w:val="single" w:sz="4" w:space="0" w:color="auto"/>
              <w:bottom w:val="nil"/>
              <w:right w:val="nil"/>
            </w:tcBorders>
            <w:shd w:val="clear" w:color="000000" w:fill="FFFFFF"/>
            <w:hideMark/>
          </w:tcPr>
          <w:p w14:paraId="6CC78DC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3E97DA5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62A153B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Hasta dosyası hazırlama</w:t>
            </w:r>
          </w:p>
        </w:tc>
        <w:tc>
          <w:tcPr>
            <w:tcW w:w="1075" w:type="dxa"/>
            <w:tcBorders>
              <w:top w:val="nil"/>
              <w:left w:val="nil"/>
              <w:bottom w:val="nil"/>
              <w:right w:val="nil"/>
            </w:tcBorders>
            <w:shd w:val="clear" w:color="000000" w:fill="FFFFFF"/>
            <w:hideMark/>
          </w:tcPr>
          <w:p w14:paraId="621662B5"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0FD5ACEC"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1357942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Hasta dosyası hazırlama</w:t>
            </w:r>
          </w:p>
        </w:tc>
        <w:tc>
          <w:tcPr>
            <w:tcW w:w="1425" w:type="dxa"/>
            <w:vMerge/>
            <w:tcBorders>
              <w:top w:val="nil"/>
              <w:left w:val="nil"/>
              <w:bottom w:val="single" w:sz="4" w:space="0" w:color="000000"/>
              <w:right w:val="nil"/>
            </w:tcBorders>
            <w:vAlign w:val="center"/>
            <w:hideMark/>
          </w:tcPr>
          <w:p w14:paraId="21DC7644"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21B1C21B"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5E40AA96" w14:textId="77777777" w:rsidTr="006439EF">
        <w:trPr>
          <w:trHeight w:val="601"/>
        </w:trPr>
        <w:tc>
          <w:tcPr>
            <w:tcW w:w="1055" w:type="dxa"/>
            <w:tcBorders>
              <w:top w:val="nil"/>
              <w:left w:val="single" w:sz="4" w:space="0" w:color="auto"/>
              <w:bottom w:val="nil"/>
              <w:right w:val="nil"/>
            </w:tcBorders>
            <w:shd w:val="clear" w:color="000000" w:fill="FFFFFF"/>
            <w:hideMark/>
          </w:tcPr>
          <w:p w14:paraId="5ECD8F1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0EF7A64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4DB380E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Romatolojik sorgulama yapma</w:t>
            </w:r>
          </w:p>
        </w:tc>
        <w:tc>
          <w:tcPr>
            <w:tcW w:w="1075" w:type="dxa"/>
            <w:tcBorders>
              <w:top w:val="nil"/>
              <w:left w:val="nil"/>
              <w:bottom w:val="nil"/>
              <w:right w:val="nil"/>
            </w:tcBorders>
            <w:shd w:val="clear" w:color="000000" w:fill="FFFFFF"/>
            <w:hideMark/>
          </w:tcPr>
          <w:p w14:paraId="7A643EAE"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72C59E95"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2261A04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Romatolojik sorgulama yapma</w:t>
            </w:r>
          </w:p>
        </w:tc>
        <w:tc>
          <w:tcPr>
            <w:tcW w:w="1425" w:type="dxa"/>
            <w:vMerge/>
            <w:tcBorders>
              <w:top w:val="nil"/>
              <w:left w:val="nil"/>
              <w:bottom w:val="single" w:sz="4" w:space="0" w:color="000000"/>
              <w:right w:val="nil"/>
            </w:tcBorders>
            <w:vAlign w:val="center"/>
            <w:hideMark/>
          </w:tcPr>
          <w:p w14:paraId="164DCDA2"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41D6888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xml:space="preserve">Olguya dayalı tartışma </w:t>
            </w:r>
          </w:p>
        </w:tc>
      </w:tr>
      <w:tr w:rsidR="006439EF" w:rsidRPr="006439EF" w14:paraId="510B27EB" w14:textId="77777777" w:rsidTr="006439EF">
        <w:trPr>
          <w:trHeight w:val="300"/>
        </w:trPr>
        <w:tc>
          <w:tcPr>
            <w:tcW w:w="1055" w:type="dxa"/>
            <w:tcBorders>
              <w:top w:val="nil"/>
              <w:left w:val="single" w:sz="4" w:space="0" w:color="auto"/>
              <w:bottom w:val="nil"/>
              <w:right w:val="nil"/>
            </w:tcBorders>
            <w:shd w:val="clear" w:color="000000" w:fill="FFFFFF"/>
            <w:hideMark/>
          </w:tcPr>
          <w:p w14:paraId="71DD2CE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4D0FC5A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711D57C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Romatolojik muayene yapma</w:t>
            </w:r>
          </w:p>
        </w:tc>
        <w:tc>
          <w:tcPr>
            <w:tcW w:w="1075" w:type="dxa"/>
            <w:tcBorders>
              <w:top w:val="nil"/>
              <w:left w:val="nil"/>
              <w:bottom w:val="nil"/>
              <w:right w:val="nil"/>
            </w:tcBorders>
            <w:shd w:val="clear" w:color="000000" w:fill="FFFFFF"/>
            <w:hideMark/>
          </w:tcPr>
          <w:p w14:paraId="0DBD402B"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30536134"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09C4C87C"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Romatolojik muayene yapma</w:t>
            </w:r>
          </w:p>
        </w:tc>
        <w:tc>
          <w:tcPr>
            <w:tcW w:w="1425" w:type="dxa"/>
            <w:vMerge/>
            <w:tcBorders>
              <w:top w:val="nil"/>
              <w:left w:val="nil"/>
              <w:bottom w:val="single" w:sz="4" w:space="0" w:color="000000"/>
              <w:right w:val="nil"/>
            </w:tcBorders>
            <w:vAlign w:val="center"/>
            <w:hideMark/>
          </w:tcPr>
          <w:p w14:paraId="5D4BE030"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42E4728B"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6BC4698D" w14:textId="77777777" w:rsidTr="006439EF">
        <w:trPr>
          <w:trHeight w:val="300"/>
        </w:trPr>
        <w:tc>
          <w:tcPr>
            <w:tcW w:w="1055" w:type="dxa"/>
            <w:tcBorders>
              <w:top w:val="nil"/>
              <w:left w:val="single" w:sz="4" w:space="0" w:color="auto"/>
              <w:bottom w:val="nil"/>
              <w:right w:val="nil"/>
            </w:tcBorders>
            <w:shd w:val="clear" w:color="000000" w:fill="FFFFFF"/>
            <w:hideMark/>
          </w:tcPr>
          <w:p w14:paraId="3407520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17E22FA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5B4B0F7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Eklem muayenesi yapma</w:t>
            </w:r>
          </w:p>
        </w:tc>
        <w:tc>
          <w:tcPr>
            <w:tcW w:w="1075" w:type="dxa"/>
            <w:tcBorders>
              <w:top w:val="nil"/>
              <w:left w:val="nil"/>
              <w:bottom w:val="nil"/>
              <w:right w:val="nil"/>
            </w:tcBorders>
            <w:shd w:val="clear" w:color="000000" w:fill="FFFFFF"/>
            <w:hideMark/>
          </w:tcPr>
          <w:p w14:paraId="699CC3A8"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3E0B0129"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473868C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Eklem muayenesi yapma</w:t>
            </w:r>
          </w:p>
        </w:tc>
        <w:tc>
          <w:tcPr>
            <w:tcW w:w="1425" w:type="dxa"/>
            <w:vMerge/>
            <w:tcBorders>
              <w:top w:val="nil"/>
              <w:left w:val="nil"/>
              <w:bottom w:val="single" w:sz="4" w:space="0" w:color="000000"/>
              <w:right w:val="nil"/>
            </w:tcBorders>
            <w:vAlign w:val="center"/>
            <w:hideMark/>
          </w:tcPr>
          <w:p w14:paraId="5A183677"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DEE587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Sözlü sınavlar</w:t>
            </w:r>
          </w:p>
        </w:tc>
      </w:tr>
      <w:tr w:rsidR="006439EF" w:rsidRPr="006439EF" w14:paraId="1A4BD47D" w14:textId="77777777" w:rsidTr="006439EF">
        <w:trPr>
          <w:trHeight w:val="601"/>
        </w:trPr>
        <w:tc>
          <w:tcPr>
            <w:tcW w:w="1055" w:type="dxa"/>
            <w:tcBorders>
              <w:top w:val="nil"/>
              <w:left w:val="single" w:sz="4" w:space="0" w:color="auto"/>
              <w:bottom w:val="nil"/>
              <w:right w:val="nil"/>
            </w:tcBorders>
            <w:shd w:val="clear" w:color="000000" w:fill="FFFFFF"/>
            <w:hideMark/>
          </w:tcPr>
          <w:p w14:paraId="6912398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lastRenderedPageBreak/>
              <w:t> </w:t>
            </w:r>
          </w:p>
        </w:tc>
        <w:tc>
          <w:tcPr>
            <w:tcW w:w="1590" w:type="dxa"/>
            <w:tcBorders>
              <w:top w:val="nil"/>
              <w:left w:val="nil"/>
              <w:bottom w:val="nil"/>
              <w:right w:val="nil"/>
            </w:tcBorders>
            <w:shd w:val="clear" w:color="000000" w:fill="FFFFFF"/>
            <w:hideMark/>
          </w:tcPr>
          <w:p w14:paraId="7B362B9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68330C2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Eklem hareket açıklıklarını ölçme/değerlendirme</w:t>
            </w:r>
          </w:p>
        </w:tc>
        <w:tc>
          <w:tcPr>
            <w:tcW w:w="1075" w:type="dxa"/>
            <w:tcBorders>
              <w:top w:val="nil"/>
              <w:left w:val="nil"/>
              <w:bottom w:val="nil"/>
              <w:right w:val="nil"/>
            </w:tcBorders>
            <w:shd w:val="clear" w:color="000000" w:fill="FFFFFF"/>
            <w:hideMark/>
          </w:tcPr>
          <w:p w14:paraId="09654AE6"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0DF7052B"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588DEB2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Eklem hareket açıklıklarını ölçme/değerlendirme</w:t>
            </w:r>
          </w:p>
        </w:tc>
        <w:tc>
          <w:tcPr>
            <w:tcW w:w="1425" w:type="dxa"/>
            <w:vMerge/>
            <w:tcBorders>
              <w:top w:val="nil"/>
              <w:left w:val="nil"/>
              <w:bottom w:val="single" w:sz="4" w:space="0" w:color="000000"/>
              <w:right w:val="nil"/>
            </w:tcBorders>
            <w:vAlign w:val="center"/>
            <w:hideMark/>
          </w:tcPr>
          <w:p w14:paraId="578341A2"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179D777"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041EF875" w14:textId="77777777" w:rsidTr="006439EF">
        <w:trPr>
          <w:trHeight w:val="300"/>
        </w:trPr>
        <w:tc>
          <w:tcPr>
            <w:tcW w:w="1055" w:type="dxa"/>
            <w:tcBorders>
              <w:top w:val="nil"/>
              <w:left w:val="single" w:sz="4" w:space="0" w:color="auto"/>
              <w:bottom w:val="nil"/>
              <w:right w:val="nil"/>
            </w:tcBorders>
            <w:shd w:val="clear" w:color="000000" w:fill="FFFFFF"/>
            <w:hideMark/>
          </w:tcPr>
          <w:p w14:paraId="6A23743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6D2EFDC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3ECBCA2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Kas gücünü değerlendirme</w:t>
            </w:r>
          </w:p>
        </w:tc>
        <w:tc>
          <w:tcPr>
            <w:tcW w:w="1075" w:type="dxa"/>
            <w:tcBorders>
              <w:top w:val="nil"/>
              <w:left w:val="nil"/>
              <w:bottom w:val="nil"/>
              <w:right w:val="nil"/>
            </w:tcBorders>
            <w:shd w:val="clear" w:color="000000" w:fill="FFFFFF"/>
            <w:hideMark/>
          </w:tcPr>
          <w:p w14:paraId="2B1675C3"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17B0738A"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674D235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Kas gücünü değerlendirme</w:t>
            </w:r>
          </w:p>
        </w:tc>
        <w:tc>
          <w:tcPr>
            <w:tcW w:w="1425" w:type="dxa"/>
            <w:vMerge/>
            <w:tcBorders>
              <w:top w:val="nil"/>
              <w:left w:val="nil"/>
              <w:bottom w:val="single" w:sz="4" w:space="0" w:color="000000"/>
              <w:right w:val="nil"/>
            </w:tcBorders>
            <w:vAlign w:val="center"/>
            <w:hideMark/>
          </w:tcPr>
          <w:p w14:paraId="15528366"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1987A704"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272F4B37" w14:textId="77777777" w:rsidTr="006439EF">
        <w:trPr>
          <w:trHeight w:val="601"/>
        </w:trPr>
        <w:tc>
          <w:tcPr>
            <w:tcW w:w="1055" w:type="dxa"/>
            <w:tcBorders>
              <w:top w:val="nil"/>
              <w:left w:val="single" w:sz="4" w:space="0" w:color="auto"/>
              <w:bottom w:val="nil"/>
              <w:right w:val="nil"/>
            </w:tcBorders>
            <w:shd w:val="clear" w:color="000000" w:fill="FFFFFF"/>
            <w:hideMark/>
          </w:tcPr>
          <w:p w14:paraId="332E563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13AED1F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34BA34AB"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Duyu-algı-motor ve refleks muayeneleri yapma</w:t>
            </w:r>
          </w:p>
        </w:tc>
        <w:tc>
          <w:tcPr>
            <w:tcW w:w="1075" w:type="dxa"/>
            <w:tcBorders>
              <w:top w:val="nil"/>
              <w:left w:val="nil"/>
              <w:bottom w:val="nil"/>
              <w:right w:val="nil"/>
            </w:tcBorders>
            <w:shd w:val="clear" w:color="000000" w:fill="FFFFFF"/>
            <w:hideMark/>
          </w:tcPr>
          <w:p w14:paraId="66835D95"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58AA18AF"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1081DF9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Duyu-algı-motor ve refleks muayeneleri yapma</w:t>
            </w:r>
          </w:p>
        </w:tc>
        <w:tc>
          <w:tcPr>
            <w:tcW w:w="1425" w:type="dxa"/>
            <w:vMerge/>
            <w:tcBorders>
              <w:top w:val="nil"/>
              <w:left w:val="nil"/>
              <w:bottom w:val="single" w:sz="4" w:space="0" w:color="000000"/>
              <w:right w:val="nil"/>
            </w:tcBorders>
            <w:vAlign w:val="center"/>
            <w:hideMark/>
          </w:tcPr>
          <w:p w14:paraId="616AB064"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54FDC9B0"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231024A8" w14:textId="77777777" w:rsidTr="006439EF">
        <w:trPr>
          <w:trHeight w:val="300"/>
        </w:trPr>
        <w:tc>
          <w:tcPr>
            <w:tcW w:w="1055" w:type="dxa"/>
            <w:tcBorders>
              <w:top w:val="nil"/>
              <w:left w:val="single" w:sz="4" w:space="0" w:color="auto"/>
              <w:bottom w:val="nil"/>
              <w:right w:val="nil"/>
            </w:tcBorders>
            <w:shd w:val="clear" w:color="000000" w:fill="FFFFFF"/>
            <w:hideMark/>
          </w:tcPr>
          <w:p w14:paraId="5C65547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36676BF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38A5EF2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Kas tonusunu değerlendirme</w:t>
            </w:r>
          </w:p>
        </w:tc>
        <w:tc>
          <w:tcPr>
            <w:tcW w:w="1075" w:type="dxa"/>
            <w:tcBorders>
              <w:top w:val="nil"/>
              <w:left w:val="nil"/>
              <w:bottom w:val="nil"/>
              <w:right w:val="nil"/>
            </w:tcBorders>
            <w:shd w:val="clear" w:color="000000" w:fill="FFFFFF"/>
            <w:hideMark/>
          </w:tcPr>
          <w:p w14:paraId="50D4476A"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7AC499B3"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6349735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Kas tonusunu değerlendirme</w:t>
            </w:r>
          </w:p>
        </w:tc>
        <w:tc>
          <w:tcPr>
            <w:tcW w:w="1425" w:type="dxa"/>
            <w:vMerge/>
            <w:tcBorders>
              <w:top w:val="nil"/>
              <w:left w:val="nil"/>
              <w:bottom w:val="single" w:sz="4" w:space="0" w:color="000000"/>
              <w:right w:val="nil"/>
            </w:tcBorders>
            <w:vAlign w:val="center"/>
            <w:hideMark/>
          </w:tcPr>
          <w:p w14:paraId="13D9DE0B"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282809E3"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44444252" w14:textId="77777777" w:rsidTr="006439EF">
        <w:trPr>
          <w:trHeight w:val="601"/>
        </w:trPr>
        <w:tc>
          <w:tcPr>
            <w:tcW w:w="1055" w:type="dxa"/>
            <w:tcBorders>
              <w:top w:val="nil"/>
              <w:left w:val="single" w:sz="4" w:space="0" w:color="auto"/>
              <w:bottom w:val="nil"/>
              <w:right w:val="nil"/>
            </w:tcBorders>
            <w:shd w:val="clear" w:color="000000" w:fill="FFFFFF"/>
            <w:hideMark/>
          </w:tcPr>
          <w:p w14:paraId="3D5AF6A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65B64D2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1DBA7FC7"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Denge ve koordinasyonu değerlendirme</w:t>
            </w:r>
          </w:p>
        </w:tc>
        <w:tc>
          <w:tcPr>
            <w:tcW w:w="1075" w:type="dxa"/>
            <w:tcBorders>
              <w:top w:val="nil"/>
              <w:left w:val="nil"/>
              <w:bottom w:val="nil"/>
              <w:right w:val="nil"/>
            </w:tcBorders>
            <w:shd w:val="clear" w:color="000000" w:fill="FFFFFF"/>
            <w:hideMark/>
          </w:tcPr>
          <w:p w14:paraId="16C4A806"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116EA089"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5C115DA4"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Denge ve koordinasyonu değerlendirme</w:t>
            </w:r>
          </w:p>
        </w:tc>
        <w:tc>
          <w:tcPr>
            <w:tcW w:w="1425" w:type="dxa"/>
            <w:vMerge/>
            <w:tcBorders>
              <w:top w:val="nil"/>
              <w:left w:val="nil"/>
              <w:bottom w:val="single" w:sz="4" w:space="0" w:color="000000"/>
              <w:right w:val="nil"/>
            </w:tcBorders>
            <w:vAlign w:val="center"/>
            <w:hideMark/>
          </w:tcPr>
          <w:p w14:paraId="21424D6C"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07A0F0D8"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6ACB3637" w14:textId="77777777" w:rsidTr="006439EF">
        <w:trPr>
          <w:trHeight w:val="601"/>
        </w:trPr>
        <w:tc>
          <w:tcPr>
            <w:tcW w:w="1055" w:type="dxa"/>
            <w:tcBorders>
              <w:top w:val="nil"/>
              <w:left w:val="single" w:sz="4" w:space="0" w:color="auto"/>
              <w:bottom w:val="nil"/>
              <w:right w:val="nil"/>
            </w:tcBorders>
            <w:shd w:val="clear" w:color="000000" w:fill="FFFFFF"/>
            <w:hideMark/>
          </w:tcPr>
          <w:p w14:paraId="09B111F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690A0F5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41FB2657"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Rehabilitasyon uygulamalarını gözlemleme</w:t>
            </w:r>
          </w:p>
        </w:tc>
        <w:tc>
          <w:tcPr>
            <w:tcW w:w="1075" w:type="dxa"/>
            <w:tcBorders>
              <w:top w:val="nil"/>
              <w:left w:val="nil"/>
              <w:bottom w:val="nil"/>
              <w:right w:val="nil"/>
            </w:tcBorders>
            <w:shd w:val="clear" w:color="000000" w:fill="FFFFFF"/>
            <w:hideMark/>
          </w:tcPr>
          <w:p w14:paraId="5AFAB81D"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5F760893"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4E33D9A6"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Rehabilitasyon uygulamalarını gözlemleme</w:t>
            </w:r>
          </w:p>
        </w:tc>
        <w:tc>
          <w:tcPr>
            <w:tcW w:w="1425" w:type="dxa"/>
            <w:vMerge/>
            <w:tcBorders>
              <w:top w:val="nil"/>
              <w:left w:val="nil"/>
              <w:bottom w:val="single" w:sz="4" w:space="0" w:color="000000"/>
              <w:right w:val="nil"/>
            </w:tcBorders>
            <w:vAlign w:val="center"/>
            <w:hideMark/>
          </w:tcPr>
          <w:p w14:paraId="3631A4E0"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298EEA9C"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7829EA8D" w14:textId="77777777" w:rsidTr="006439EF">
        <w:trPr>
          <w:trHeight w:val="601"/>
        </w:trPr>
        <w:tc>
          <w:tcPr>
            <w:tcW w:w="1055" w:type="dxa"/>
            <w:tcBorders>
              <w:top w:val="nil"/>
              <w:left w:val="single" w:sz="4" w:space="0" w:color="auto"/>
              <w:bottom w:val="nil"/>
              <w:right w:val="nil"/>
            </w:tcBorders>
            <w:shd w:val="clear" w:color="000000" w:fill="FFFFFF"/>
            <w:hideMark/>
          </w:tcPr>
          <w:p w14:paraId="10EBCA21"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40B6081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226030D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Kas iskelet sistemi temel radyolojik değerlendirme</w:t>
            </w:r>
          </w:p>
        </w:tc>
        <w:tc>
          <w:tcPr>
            <w:tcW w:w="1075" w:type="dxa"/>
            <w:tcBorders>
              <w:top w:val="nil"/>
              <w:left w:val="nil"/>
              <w:bottom w:val="nil"/>
              <w:right w:val="nil"/>
            </w:tcBorders>
            <w:shd w:val="clear" w:color="000000" w:fill="FFFFFF"/>
            <w:hideMark/>
          </w:tcPr>
          <w:p w14:paraId="5F3F936E"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2507DA8C"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395802C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Kas iskelet sistemi temel radyolojik değerlendirme</w:t>
            </w:r>
          </w:p>
        </w:tc>
        <w:tc>
          <w:tcPr>
            <w:tcW w:w="1425" w:type="dxa"/>
            <w:vMerge/>
            <w:tcBorders>
              <w:top w:val="nil"/>
              <w:left w:val="nil"/>
              <w:bottom w:val="single" w:sz="4" w:space="0" w:color="000000"/>
              <w:right w:val="nil"/>
            </w:tcBorders>
            <w:vAlign w:val="center"/>
            <w:hideMark/>
          </w:tcPr>
          <w:p w14:paraId="0070596E"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7123741A"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39BAAB40" w14:textId="77777777" w:rsidTr="006439EF">
        <w:trPr>
          <w:trHeight w:val="300"/>
        </w:trPr>
        <w:tc>
          <w:tcPr>
            <w:tcW w:w="1055" w:type="dxa"/>
            <w:tcBorders>
              <w:top w:val="nil"/>
              <w:left w:val="single" w:sz="4" w:space="0" w:color="auto"/>
              <w:bottom w:val="nil"/>
              <w:right w:val="nil"/>
            </w:tcBorders>
            <w:shd w:val="clear" w:color="000000" w:fill="FFFFFF"/>
            <w:hideMark/>
          </w:tcPr>
          <w:p w14:paraId="7B18182F"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6664B1B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4003AAC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Görsel yürüme analizi yapabilme</w:t>
            </w:r>
          </w:p>
        </w:tc>
        <w:tc>
          <w:tcPr>
            <w:tcW w:w="1075" w:type="dxa"/>
            <w:tcBorders>
              <w:top w:val="nil"/>
              <w:left w:val="nil"/>
              <w:bottom w:val="nil"/>
              <w:right w:val="nil"/>
            </w:tcBorders>
            <w:shd w:val="clear" w:color="000000" w:fill="FFFFFF"/>
            <w:hideMark/>
          </w:tcPr>
          <w:p w14:paraId="67BC6013"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40BE9E6E"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6BD0C08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Görsel yürüme analizi yapabilme</w:t>
            </w:r>
          </w:p>
        </w:tc>
        <w:tc>
          <w:tcPr>
            <w:tcW w:w="1425" w:type="dxa"/>
            <w:vMerge/>
            <w:tcBorders>
              <w:top w:val="nil"/>
              <w:left w:val="nil"/>
              <w:bottom w:val="single" w:sz="4" w:space="0" w:color="000000"/>
              <w:right w:val="nil"/>
            </w:tcBorders>
            <w:vAlign w:val="center"/>
            <w:hideMark/>
          </w:tcPr>
          <w:p w14:paraId="427690FF"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59A56904"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4605FA5F" w14:textId="77777777" w:rsidTr="006439EF">
        <w:trPr>
          <w:trHeight w:val="601"/>
        </w:trPr>
        <w:tc>
          <w:tcPr>
            <w:tcW w:w="1055" w:type="dxa"/>
            <w:tcBorders>
              <w:top w:val="nil"/>
              <w:left w:val="single" w:sz="4" w:space="0" w:color="auto"/>
              <w:bottom w:val="nil"/>
              <w:right w:val="nil"/>
            </w:tcBorders>
            <w:shd w:val="clear" w:color="000000" w:fill="FFFFFF"/>
            <w:hideMark/>
          </w:tcPr>
          <w:p w14:paraId="4948863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7E512518"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0A09105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Fiziksel terapi cihazları ile tedaviyi gözlemleme</w:t>
            </w:r>
          </w:p>
        </w:tc>
        <w:tc>
          <w:tcPr>
            <w:tcW w:w="1075" w:type="dxa"/>
            <w:tcBorders>
              <w:top w:val="nil"/>
              <w:left w:val="nil"/>
              <w:bottom w:val="nil"/>
              <w:right w:val="nil"/>
            </w:tcBorders>
            <w:shd w:val="clear" w:color="000000" w:fill="FFFFFF"/>
            <w:hideMark/>
          </w:tcPr>
          <w:p w14:paraId="18C5A95D"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71FF05A3"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5F882889"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Fiziksel terapi cihazları ile tedaviyi gözlemleme</w:t>
            </w:r>
          </w:p>
        </w:tc>
        <w:tc>
          <w:tcPr>
            <w:tcW w:w="1425" w:type="dxa"/>
            <w:vMerge/>
            <w:tcBorders>
              <w:top w:val="nil"/>
              <w:left w:val="nil"/>
              <w:bottom w:val="single" w:sz="4" w:space="0" w:color="000000"/>
              <w:right w:val="nil"/>
            </w:tcBorders>
            <w:vAlign w:val="center"/>
            <w:hideMark/>
          </w:tcPr>
          <w:p w14:paraId="05880663"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4E69A5AF"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450F7516" w14:textId="77777777" w:rsidTr="006439EF">
        <w:trPr>
          <w:trHeight w:val="601"/>
        </w:trPr>
        <w:tc>
          <w:tcPr>
            <w:tcW w:w="1055" w:type="dxa"/>
            <w:tcBorders>
              <w:top w:val="nil"/>
              <w:left w:val="single" w:sz="4" w:space="0" w:color="auto"/>
              <w:bottom w:val="nil"/>
              <w:right w:val="nil"/>
            </w:tcBorders>
            <w:shd w:val="clear" w:color="000000" w:fill="FFFFFF"/>
            <w:hideMark/>
          </w:tcPr>
          <w:p w14:paraId="6E62F98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nil"/>
              <w:right w:val="nil"/>
            </w:tcBorders>
            <w:shd w:val="clear" w:color="000000" w:fill="FFFFFF"/>
            <w:hideMark/>
          </w:tcPr>
          <w:p w14:paraId="660AD8C0"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nil"/>
              <w:right w:val="nil"/>
            </w:tcBorders>
            <w:shd w:val="clear" w:color="000000" w:fill="FFFFFF"/>
            <w:hideMark/>
          </w:tcPr>
          <w:p w14:paraId="492A2693"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Reçete yazma ve reçete örnekleri</w:t>
            </w:r>
          </w:p>
        </w:tc>
        <w:tc>
          <w:tcPr>
            <w:tcW w:w="1075" w:type="dxa"/>
            <w:tcBorders>
              <w:top w:val="nil"/>
              <w:left w:val="nil"/>
              <w:bottom w:val="nil"/>
              <w:right w:val="nil"/>
            </w:tcBorders>
            <w:shd w:val="clear" w:color="000000" w:fill="FFFFFF"/>
            <w:hideMark/>
          </w:tcPr>
          <w:p w14:paraId="7116B3A9"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nil"/>
              <w:right w:val="nil"/>
            </w:tcBorders>
            <w:shd w:val="clear" w:color="000000" w:fill="FFFFFF"/>
            <w:hideMark/>
          </w:tcPr>
          <w:p w14:paraId="0EF74792"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nil"/>
              <w:right w:val="nil"/>
            </w:tcBorders>
            <w:shd w:val="clear" w:color="000000" w:fill="FFFFFF"/>
            <w:hideMark/>
          </w:tcPr>
          <w:p w14:paraId="3F81522E"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Reçete yazma ve reçete örnekleri</w:t>
            </w:r>
          </w:p>
        </w:tc>
        <w:tc>
          <w:tcPr>
            <w:tcW w:w="1425" w:type="dxa"/>
            <w:vMerge/>
            <w:tcBorders>
              <w:top w:val="nil"/>
              <w:left w:val="nil"/>
              <w:bottom w:val="single" w:sz="4" w:space="0" w:color="000000"/>
              <w:right w:val="nil"/>
            </w:tcBorders>
            <w:vAlign w:val="center"/>
            <w:hideMark/>
          </w:tcPr>
          <w:p w14:paraId="5F3A73A5"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nil"/>
              <w:right w:val="single" w:sz="4" w:space="0" w:color="auto"/>
            </w:tcBorders>
            <w:shd w:val="clear" w:color="000000" w:fill="FFFFFF"/>
            <w:hideMark/>
          </w:tcPr>
          <w:p w14:paraId="60735EFA"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r w:rsidR="006439EF" w:rsidRPr="006439EF" w14:paraId="5D1AD736" w14:textId="77777777" w:rsidTr="006439EF">
        <w:trPr>
          <w:trHeight w:val="300"/>
        </w:trPr>
        <w:tc>
          <w:tcPr>
            <w:tcW w:w="1055" w:type="dxa"/>
            <w:tcBorders>
              <w:top w:val="nil"/>
              <w:left w:val="single" w:sz="4" w:space="0" w:color="auto"/>
              <w:bottom w:val="single" w:sz="4" w:space="0" w:color="auto"/>
              <w:right w:val="nil"/>
            </w:tcBorders>
            <w:shd w:val="clear" w:color="000000" w:fill="FFFFFF"/>
            <w:hideMark/>
          </w:tcPr>
          <w:p w14:paraId="7D0BA5C7"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1590" w:type="dxa"/>
            <w:tcBorders>
              <w:top w:val="nil"/>
              <w:left w:val="nil"/>
              <w:bottom w:val="single" w:sz="4" w:space="0" w:color="auto"/>
              <w:right w:val="nil"/>
            </w:tcBorders>
            <w:shd w:val="clear" w:color="000000" w:fill="FFFFFF"/>
            <w:hideMark/>
          </w:tcPr>
          <w:p w14:paraId="42E3CCDD"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 </w:t>
            </w:r>
          </w:p>
        </w:tc>
        <w:tc>
          <w:tcPr>
            <w:tcW w:w="3136" w:type="dxa"/>
            <w:tcBorders>
              <w:top w:val="nil"/>
              <w:left w:val="nil"/>
              <w:bottom w:val="single" w:sz="4" w:space="0" w:color="auto"/>
              <w:right w:val="nil"/>
            </w:tcBorders>
            <w:shd w:val="clear" w:color="000000" w:fill="FFFFFF"/>
            <w:hideMark/>
          </w:tcPr>
          <w:p w14:paraId="383700A5"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Terapötik egzersizler Uygulama</w:t>
            </w:r>
          </w:p>
        </w:tc>
        <w:tc>
          <w:tcPr>
            <w:tcW w:w="1075" w:type="dxa"/>
            <w:tcBorders>
              <w:top w:val="nil"/>
              <w:left w:val="nil"/>
              <w:bottom w:val="single" w:sz="4" w:space="0" w:color="auto"/>
              <w:right w:val="nil"/>
            </w:tcBorders>
            <w:shd w:val="clear" w:color="000000" w:fill="FFFFFF"/>
            <w:hideMark/>
          </w:tcPr>
          <w:p w14:paraId="312082EC" w14:textId="77777777" w:rsidR="006439EF" w:rsidRPr="006439EF" w:rsidRDefault="006439EF" w:rsidP="006439EF">
            <w:pPr>
              <w:widowControl/>
              <w:autoSpaceDE/>
              <w:autoSpaceDN/>
              <w:adjustRightInd/>
              <w:jc w:val="center"/>
              <w:rPr>
                <w:color w:val="000000"/>
              </w:rPr>
            </w:pPr>
            <w:r w:rsidRPr="006439EF">
              <w:rPr>
                <w:color w:val="000000"/>
              </w:rPr>
              <w:t>T-K</w:t>
            </w:r>
          </w:p>
        </w:tc>
        <w:tc>
          <w:tcPr>
            <w:tcW w:w="1548" w:type="dxa"/>
            <w:tcBorders>
              <w:top w:val="nil"/>
              <w:left w:val="nil"/>
              <w:bottom w:val="single" w:sz="4" w:space="0" w:color="auto"/>
              <w:right w:val="nil"/>
            </w:tcBorders>
            <w:shd w:val="clear" w:color="000000" w:fill="FFFFFF"/>
            <w:hideMark/>
          </w:tcPr>
          <w:p w14:paraId="474B6E6D" w14:textId="77777777" w:rsidR="006439EF" w:rsidRPr="006439EF" w:rsidRDefault="006439EF" w:rsidP="006439EF">
            <w:pPr>
              <w:widowControl/>
              <w:autoSpaceDE/>
              <w:autoSpaceDN/>
              <w:adjustRightInd/>
              <w:jc w:val="center"/>
              <w:rPr>
                <w:color w:val="000000"/>
              </w:rPr>
            </w:pPr>
            <w:r w:rsidRPr="006439EF">
              <w:rPr>
                <w:color w:val="000000"/>
              </w:rPr>
              <w:t>Kas</w:t>
            </w:r>
            <w:r w:rsidRPr="006439EF">
              <w:rPr>
                <w:rFonts w:ascii="Cambria Math" w:hAnsi="Cambria Math" w:cs="Cambria Math"/>
                <w:color w:val="000000"/>
              </w:rPr>
              <w:t>‐</w:t>
            </w:r>
            <w:r w:rsidRPr="006439EF">
              <w:rPr>
                <w:color w:val="000000"/>
              </w:rPr>
              <w:t>iskelet</w:t>
            </w:r>
          </w:p>
        </w:tc>
        <w:tc>
          <w:tcPr>
            <w:tcW w:w="3732" w:type="dxa"/>
            <w:tcBorders>
              <w:top w:val="nil"/>
              <w:left w:val="nil"/>
              <w:bottom w:val="single" w:sz="4" w:space="0" w:color="auto"/>
              <w:right w:val="nil"/>
            </w:tcBorders>
            <w:shd w:val="clear" w:color="000000" w:fill="FFFFFF"/>
            <w:hideMark/>
          </w:tcPr>
          <w:p w14:paraId="33D82B82" w14:textId="77777777" w:rsidR="006439EF" w:rsidRPr="006439EF" w:rsidRDefault="006439EF" w:rsidP="006439EF">
            <w:pPr>
              <w:widowControl/>
              <w:autoSpaceDE/>
              <w:autoSpaceDN/>
              <w:adjustRightInd/>
              <w:rPr>
                <w:rFonts w:ascii="Times New Roman" w:hAnsi="Times New Roman" w:cs="Times New Roman"/>
                <w:color w:val="000000"/>
                <w:sz w:val="22"/>
                <w:szCs w:val="22"/>
              </w:rPr>
            </w:pPr>
            <w:r w:rsidRPr="006439EF">
              <w:rPr>
                <w:rFonts w:ascii="Times New Roman" w:hAnsi="Times New Roman" w:cs="Times New Roman"/>
                <w:color w:val="000000"/>
                <w:sz w:val="22"/>
                <w:szCs w:val="22"/>
              </w:rPr>
              <w:t>Terapötik egzersizler Uygulama</w:t>
            </w:r>
          </w:p>
        </w:tc>
        <w:tc>
          <w:tcPr>
            <w:tcW w:w="1425" w:type="dxa"/>
            <w:vMerge/>
            <w:tcBorders>
              <w:top w:val="nil"/>
              <w:left w:val="nil"/>
              <w:bottom w:val="single" w:sz="4" w:space="0" w:color="000000"/>
              <w:right w:val="nil"/>
            </w:tcBorders>
            <w:vAlign w:val="center"/>
            <w:hideMark/>
          </w:tcPr>
          <w:p w14:paraId="0709E0E3" w14:textId="77777777" w:rsidR="006439EF" w:rsidRPr="006439EF" w:rsidRDefault="006439EF" w:rsidP="006439EF">
            <w:pPr>
              <w:widowControl/>
              <w:autoSpaceDE/>
              <w:autoSpaceDN/>
              <w:adjustRightInd/>
              <w:rPr>
                <w:rFonts w:ascii="Times New Roman" w:hAnsi="Times New Roman" w:cs="Times New Roman"/>
                <w:color w:val="000000"/>
                <w:sz w:val="22"/>
                <w:szCs w:val="22"/>
              </w:rPr>
            </w:pPr>
          </w:p>
        </w:tc>
        <w:tc>
          <w:tcPr>
            <w:tcW w:w="1715" w:type="dxa"/>
            <w:tcBorders>
              <w:top w:val="nil"/>
              <w:left w:val="nil"/>
              <w:bottom w:val="single" w:sz="4" w:space="0" w:color="auto"/>
              <w:right w:val="single" w:sz="4" w:space="0" w:color="auto"/>
            </w:tcBorders>
            <w:shd w:val="clear" w:color="000000" w:fill="FFFFFF"/>
            <w:hideMark/>
          </w:tcPr>
          <w:p w14:paraId="210522F5" w14:textId="77777777" w:rsidR="006439EF" w:rsidRPr="006439EF" w:rsidRDefault="006439EF" w:rsidP="006439EF">
            <w:pPr>
              <w:widowControl/>
              <w:autoSpaceDE/>
              <w:autoSpaceDN/>
              <w:adjustRightInd/>
              <w:rPr>
                <w:rFonts w:ascii="Calibri" w:hAnsi="Calibri" w:cs="Calibri"/>
                <w:color w:val="000000"/>
                <w:sz w:val="22"/>
                <w:szCs w:val="22"/>
              </w:rPr>
            </w:pPr>
            <w:r w:rsidRPr="006439EF">
              <w:rPr>
                <w:rFonts w:ascii="Calibri" w:hAnsi="Calibri" w:cs="Calibri"/>
                <w:color w:val="000000"/>
                <w:sz w:val="22"/>
                <w:szCs w:val="22"/>
              </w:rPr>
              <w:t> </w:t>
            </w:r>
          </w:p>
        </w:tc>
      </w:tr>
    </w:tbl>
    <w:p w14:paraId="69BF1406"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6270091D"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7F1A7CB1"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362E865E"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31E58590"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4D41AEBE"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6BD98929"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136FD771"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44A8D31B"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1BB79079" w14:textId="77777777" w:rsidR="00AD519B" w:rsidRDefault="00AD519B" w:rsidP="00AB0B3E">
      <w:pPr>
        <w:spacing w:line="276" w:lineRule="auto"/>
        <w:ind w:left="-142"/>
        <w:jc w:val="both"/>
        <w:rPr>
          <w:rFonts w:ascii="Times New Roman" w:eastAsia="Calibri" w:hAnsi="Times New Roman" w:cs="Times New Roman"/>
          <w:color w:val="000000"/>
          <w:sz w:val="24"/>
          <w:szCs w:val="24"/>
        </w:rPr>
      </w:pPr>
    </w:p>
    <w:p w14:paraId="6C2E2761" w14:textId="77777777" w:rsidR="00AD519B" w:rsidRDefault="00AD519B" w:rsidP="00AB0B3E">
      <w:pPr>
        <w:spacing w:line="276" w:lineRule="auto"/>
        <w:ind w:left="-142"/>
        <w:jc w:val="both"/>
        <w:rPr>
          <w:rFonts w:ascii="Times New Roman" w:eastAsia="Calibri" w:hAnsi="Times New Roman" w:cs="Times New Roman"/>
          <w:color w:val="000000"/>
          <w:sz w:val="24"/>
          <w:szCs w:val="24"/>
        </w:rPr>
      </w:pPr>
    </w:p>
    <w:p w14:paraId="41A9A1A2"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23AAA52F"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648FD40A"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7CC666E9"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tbl>
      <w:tblPr>
        <w:tblW w:w="0" w:type="auto"/>
        <w:tblInd w:w="80" w:type="dxa"/>
        <w:tblCellMar>
          <w:left w:w="70" w:type="dxa"/>
          <w:right w:w="70" w:type="dxa"/>
        </w:tblCellMar>
        <w:tblLook w:val="04A0" w:firstRow="1" w:lastRow="0" w:firstColumn="1" w:lastColumn="0" w:noHBand="0" w:noVBand="1"/>
      </w:tblPr>
      <w:tblGrid>
        <w:gridCol w:w="1296"/>
        <w:gridCol w:w="1825"/>
        <w:gridCol w:w="1825"/>
        <w:gridCol w:w="2611"/>
        <w:gridCol w:w="2611"/>
        <w:gridCol w:w="2515"/>
        <w:gridCol w:w="2515"/>
      </w:tblGrid>
      <w:tr w:rsidR="003F0AE1" w:rsidRPr="005336D0" w14:paraId="481F521B" w14:textId="77777777" w:rsidTr="00227A92">
        <w:trPr>
          <w:trHeight w:val="492"/>
        </w:trPr>
        <w:tc>
          <w:tcPr>
            <w:tcW w:w="0" w:type="auto"/>
            <w:gridSpan w:val="7"/>
            <w:tcBorders>
              <w:top w:val="single" w:sz="8" w:space="0" w:color="auto"/>
              <w:left w:val="single" w:sz="8" w:space="0" w:color="auto"/>
              <w:bottom w:val="nil"/>
              <w:right w:val="single" w:sz="8" w:space="0" w:color="000000"/>
            </w:tcBorders>
            <w:shd w:val="clear" w:color="000000" w:fill="00B0F0"/>
            <w:hideMark/>
          </w:tcPr>
          <w:p w14:paraId="7785190F" w14:textId="77777777" w:rsidR="003F0AE1" w:rsidRPr="005336D0" w:rsidRDefault="003F0AE1" w:rsidP="00227A92">
            <w:pPr>
              <w:widowControl/>
              <w:autoSpaceDE/>
              <w:autoSpaceDN/>
              <w:adjustRightInd/>
              <w:jc w:val="center"/>
              <w:rPr>
                <w:rFonts w:ascii="Times New Roman" w:hAnsi="Times New Roman" w:cs="Times New Roman"/>
                <w:b/>
                <w:bCs/>
              </w:rPr>
            </w:pPr>
            <w:r w:rsidRPr="005336D0">
              <w:rPr>
                <w:rFonts w:ascii="Times New Roman" w:hAnsi="Times New Roman" w:cs="Times New Roman"/>
                <w:b/>
                <w:bCs/>
              </w:rPr>
              <w:t>T.C.</w:t>
            </w:r>
          </w:p>
        </w:tc>
      </w:tr>
      <w:tr w:rsidR="003F0AE1" w:rsidRPr="005336D0" w14:paraId="5E2F1E95" w14:textId="77777777" w:rsidTr="00227A92">
        <w:trPr>
          <w:trHeight w:val="492"/>
        </w:trPr>
        <w:tc>
          <w:tcPr>
            <w:tcW w:w="0" w:type="auto"/>
            <w:gridSpan w:val="7"/>
            <w:tcBorders>
              <w:top w:val="nil"/>
              <w:left w:val="single" w:sz="8" w:space="0" w:color="auto"/>
              <w:bottom w:val="single" w:sz="8" w:space="0" w:color="auto"/>
              <w:right w:val="single" w:sz="8" w:space="0" w:color="000000"/>
            </w:tcBorders>
            <w:shd w:val="clear" w:color="000000" w:fill="00B0F0"/>
            <w:hideMark/>
          </w:tcPr>
          <w:p w14:paraId="749DA0CF" w14:textId="77777777" w:rsidR="003F0AE1" w:rsidRPr="005336D0" w:rsidRDefault="003F0AE1" w:rsidP="00227A92">
            <w:pPr>
              <w:widowControl/>
              <w:autoSpaceDE/>
              <w:autoSpaceDN/>
              <w:adjustRightInd/>
              <w:jc w:val="center"/>
              <w:rPr>
                <w:rFonts w:ascii="Times New Roman" w:hAnsi="Times New Roman" w:cs="Times New Roman"/>
                <w:b/>
                <w:bCs/>
              </w:rPr>
            </w:pPr>
            <w:r w:rsidRPr="005336D0">
              <w:rPr>
                <w:rFonts w:ascii="Times New Roman" w:hAnsi="Times New Roman" w:cs="Times New Roman"/>
                <w:b/>
                <w:bCs/>
              </w:rPr>
              <w:t>ADIYAMAN ÜNİVERSİTESİ TIP FAKÜLTESİ DÖNEM V DERS PROGRAMI</w:t>
            </w:r>
          </w:p>
        </w:tc>
      </w:tr>
      <w:tr w:rsidR="003F0AE1" w:rsidRPr="005336D0" w14:paraId="4F4751B2" w14:textId="77777777" w:rsidTr="00227A92">
        <w:trPr>
          <w:trHeight w:val="492"/>
        </w:trPr>
        <w:tc>
          <w:tcPr>
            <w:tcW w:w="0" w:type="auto"/>
            <w:gridSpan w:val="7"/>
            <w:tcBorders>
              <w:top w:val="single" w:sz="8" w:space="0" w:color="auto"/>
              <w:left w:val="single" w:sz="8" w:space="0" w:color="auto"/>
              <w:bottom w:val="single" w:sz="8" w:space="0" w:color="auto"/>
              <w:right w:val="single" w:sz="8" w:space="0" w:color="000000"/>
            </w:tcBorders>
            <w:shd w:val="clear" w:color="000000" w:fill="00B0F0"/>
            <w:hideMark/>
          </w:tcPr>
          <w:p w14:paraId="50B51DDC" w14:textId="3A5AA61C"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DÖNEM V</w:t>
            </w:r>
            <w:r>
              <w:rPr>
                <w:rFonts w:ascii="Times New Roman" w:hAnsi="Times New Roman" w:cs="Times New Roman"/>
                <w:b/>
                <w:bCs/>
              </w:rPr>
              <w:t xml:space="preserve"> </w:t>
            </w:r>
            <w:r w:rsidRPr="005336D0">
              <w:rPr>
                <w:rFonts w:ascii="Times New Roman" w:hAnsi="Times New Roman" w:cs="Times New Roman"/>
                <w:b/>
                <w:bCs/>
              </w:rPr>
              <w:t>Fiziksel Tıp ve Rehabilitasyon Stajı</w:t>
            </w:r>
          </w:p>
        </w:tc>
      </w:tr>
      <w:tr w:rsidR="003F0AE1" w:rsidRPr="005336D0" w14:paraId="2A11BA36" w14:textId="77777777" w:rsidTr="00227A92">
        <w:trPr>
          <w:trHeight w:val="492"/>
        </w:trPr>
        <w:tc>
          <w:tcPr>
            <w:tcW w:w="0" w:type="auto"/>
            <w:gridSpan w:val="7"/>
            <w:tcBorders>
              <w:top w:val="single" w:sz="8" w:space="0" w:color="auto"/>
              <w:left w:val="single" w:sz="8" w:space="0" w:color="auto"/>
              <w:bottom w:val="single" w:sz="8" w:space="0" w:color="auto"/>
              <w:right w:val="single" w:sz="8" w:space="0" w:color="000000"/>
            </w:tcBorders>
            <w:hideMark/>
          </w:tcPr>
          <w:p w14:paraId="7E15EC28"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BİRİNCİ HAFTA</w:t>
            </w:r>
          </w:p>
        </w:tc>
      </w:tr>
      <w:tr w:rsidR="003F0AE1" w:rsidRPr="005336D0" w14:paraId="64327A72" w14:textId="77777777" w:rsidTr="00227A92">
        <w:trPr>
          <w:trHeight w:val="660"/>
        </w:trPr>
        <w:tc>
          <w:tcPr>
            <w:tcW w:w="0" w:type="auto"/>
            <w:tcBorders>
              <w:top w:val="nil"/>
              <w:left w:val="single" w:sz="8" w:space="0" w:color="auto"/>
              <w:bottom w:val="single" w:sz="8" w:space="0" w:color="auto"/>
              <w:right w:val="single" w:sz="8" w:space="0" w:color="auto"/>
            </w:tcBorders>
            <w:hideMark/>
          </w:tcPr>
          <w:p w14:paraId="052170E1" w14:textId="77777777" w:rsidR="003F0AE1" w:rsidRPr="005336D0" w:rsidRDefault="003F0AE1" w:rsidP="00227A92">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6EF4113F"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08</w:t>
            </w:r>
            <w:r w:rsidRPr="005336D0">
              <w:rPr>
                <w:rFonts w:ascii="Times New Roman" w:hAnsi="Times New Roman" w:cs="Times New Roman"/>
                <w:b/>
                <w:bCs/>
                <w:vertAlign w:val="superscript"/>
              </w:rPr>
              <w:t xml:space="preserve">15 </w:t>
            </w:r>
            <w:r w:rsidRPr="005336D0">
              <w:rPr>
                <w:rFonts w:ascii="Times New Roman" w:hAnsi="Times New Roman" w:cs="Times New Roman"/>
                <w:b/>
                <w:bCs/>
              </w:rPr>
              <w:t>– 09</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4468FDB"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9</w:t>
            </w:r>
            <w:r w:rsidRPr="005336D0">
              <w:rPr>
                <w:rFonts w:ascii="Times New Roman" w:hAnsi="Times New Roman" w:cs="Times New Roman"/>
                <w:b/>
                <w:bCs/>
                <w:vertAlign w:val="superscript"/>
              </w:rPr>
              <w:t xml:space="preserve">15 </w:t>
            </w:r>
            <w:r w:rsidRPr="005336D0">
              <w:rPr>
                <w:rFonts w:ascii="Times New Roman" w:hAnsi="Times New Roman" w:cs="Times New Roman"/>
                <w:b/>
                <w:bCs/>
              </w:rPr>
              <w:t>– 10</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20982AD"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10</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11</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1E6F095"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11</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12</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3A82D6B"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13</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14</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5E31892"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14</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15</w:t>
            </w:r>
            <w:r w:rsidRPr="005336D0">
              <w:rPr>
                <w:rFonts w:ascii="Times New Roman" w:hAnsi="Times New Roman" w:cs="Times New Roman"/>
                <w:b/>
                <w:bCs/>
                <w:vertAlign w:val="superscript"/>
              </w:rPr>
              <w:t>00</w:t>
            </w:r>
          </w:p>
        </w:tc>
      </w:tr>
      <w:tr w:rsidR="003F0AE1" w:rsidRPr="005336D0" w14:paraId="5F5F0B53" w14:textId="77777777" w:rsidTr="00227A92">
        <w:trPr>
          <w:trHeight w:val="600"/>
        </w:trPr>
        <w:tc>
          <w:tcPr>
            <w:tcW w:w="0" w:type="auto"/>
            <w:tcBorders>
              <w:top w:val="nil"/>
              <w:left w:val="single" w:sz="8" w:space="0" w:color="auto"/>
              <w:bottom w:val="nil"/>
              <w:right w:val="single" w:sz="8" w:space="0" w:color="auto"/>
            </w:tcBorders>
            <w:hideMark/>
          </w:tcPr>
          <w:p w14:paraId="7F904658"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PAZARTESİ</w:t>
            </w:r>
          </w:p>
        </w:tc>
        <w:tc>
          <w:tcPr>
            <w:tcW w:w="0" w:type="auto"/>
            <w:tcBorders>
              <w:top w:val="nil"/>
              <w:left w:val="nil"/>
              <w:bottom w:val="nil"/>
              <w:right w:val="single" w:sz="8" w:space="0" w:color="auto"/>
            </w:tcBorders>
            <w:hideMark/>
          </w:tcPr>
          <w:p w14:paraId="5CE7A37D"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3D77E6A0"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3BD75766"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4F40C4A3"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02C4803A"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4777F0D6"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r>
      <w:tr w:rsidR="003F0AE1" w:rsidRPr="005336D0" w14:paraId="343D1922" w14:textId="77777777" w:rsidTr="00227A92">
        <w:trPr>
          <w:trHeight w:val="720"/>
        </w:trPr>
        <w:tc>
          <w:tcPr>
            <w:tcW w:w="0" w:type="auto"/>
            <w:tcBorders>
              <w:top w:val="nil"/>
              <w:left w:val="single" w:sz="8" w:space="0" w:color="auto"/>
              <w:bottom w:val="single" w:sz="8" w:space="0" w:color="auto"/>
              <w:right w:val="single" w:sz="8" w:space="0" w:color="auto"/>
            </w:tcBorders>
            <w:hideMark/>
          </w:tcPr>
          <w:p w14:paraId="5C4247DE"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75CBEBE2" w14:textId="2F87C733"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2B252DF2" w14:textId="013A95B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4C6065AB" w14:textId="2C7E9A5D"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29293946" w14:textId="3A759ECE"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2D86F857" w14:textId="172C2F7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2DF1E724" w14:textId="3F150E08"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1A4D3660" w14:textId="77777777" w:rsidTr="00227A92">
        <w:trPr>
          <w:trHeight w:val="585"/>
        </w:trPr>
        <w:tc>
          <w:tcPr>
            <w:tcW w:w="0" w:type="auto"/>
            <w:tcBorders>
              <w:top w:val="nil"/>
              <w:left w:val="single" w:sz="8" w:space="0" w:color="auto"/>
              <w:bottom w:val="nil"/>
              <w:right w:val="single" w:sz="8" w:space="0" w:color="auto"/>
            </w:tcBorders>
            <w:hideMark/>
          </w:tcPr>
          <w:p w14:paraId="26FA0B04"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SALI</w:t>
            </w:r>
          </w:p>
        </w:tc>
        <w:tc>
          <w:tcPr>
            <w:tcW w:w="0" w:type="auto"/>
            <w:tcBorders>
              <w:top w:val="nil"/>
              <w:left w:val="nil"/>
              <w:bottom w:val="nil"/>
              <w:right w:val="single" w:sz="8" w:space="0" w:color="auto"/>
            </w:tcBorders>
            <w:hideMark/>
          </w:tcPr>
          <w:p w14:paraId="61854DE0"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520977C5"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5044A1E6"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7403CC85"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Kas-iskelet Sistemi Muayenesi</w:t>
            </w:r>
          </w:p>
        </w:tc>
        <w:tc>
          <w:tcPr>
            <w:tcW w:w="0" w:type="auto"/>
            <w:tcBorders>
              <w:top w:val="nil"/>
              <w:left w:val="nil"/>
              <w:bottom w:val="nil"/>
              <w:right w:val="single" w:sz="8" w:space="0" w:color="auto"/>
            </w:tcBorders>
            <w:hideMark/>
          </w:tcPr>
          <w:p w14:paraId="50C9ED98"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6DACD3FB"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r>
      <w:tr w:rsidR="003F0AE1" w:rsidRPr="005336D0" w14:paraId="28864A03" w14:textId="77777777" w:rsidTr="00227A92">
        <w:trPr>
          <w:trHeight w:val="750"/>
        </w:trPr>
        <w:tc>
          <w:tcPr>
            <w:tcW w:w="0" w:type="auto"/>
            <w:tcBorders>
              <w:top w:val="nil"/>
              <w:left w:val="single" w:sz="8" w:space="0" w:color="auto"/>
              <w:bottom w:val="single" w:sz="8" w:space="0" w:color="auto"/>
              <w:right w:val="single" w:sz="8" w:space="0" w:color="auto"/>
            </w:tcBorders>
            <w:hideMark/>
          </w:tcPr>
          <w:p w14:paraId="1F2BD3D3"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6F69FC0C" w14:textId="080400EB"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4FF7539E" w14:textId="58472F10"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5E4FA698" w14:textId="227838A4"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30B6F906" w14:textId="1F3AD012"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767C32EB" w14:textId="5DD69776"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15BA561D" w14:textId="45A5778A"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50FCD84F" w14:textId="77777777" w:rsidTr="00227A92">
        <w:trPr>
          <w:trHeight w:val="600"/>
        </w:trPr>
        <w:tc>
          <w:tcPr>
            <w:tcW w:w="0" w:type="auto"/>
            <w:tcBorders>
              <w:top w:val="nil"/>
              <w:left w:val="single" w:sz="8" w:space="0" w:color="auto"/>
              <w:bottom w:val="nil"/>
              <w:right w:val="single" w:sz="8" w:space="0" w:color="auto"/>
            </w:tcBorders>
            <w:hideMark/>
          </w:tcPr>
          <w:p w14:paraId="42D226C3"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ÇARŞAMBA</w:t>
            </w:r>
          </w:p>
        </w:tc>
        <w:tc>
          <w:tcPr>
            <w:tcW w:w="0" w:type="auto"/>
            <w:tcBorders>
              <w:top w:val="nil"/>
              <w:left w:val="nil"/>
              <w:bottom w:val="nil"/>
              <w:right w:val="single" w:sz="8" w:space="0" w:color="auto"/>
            </w:tcBorders>
            <w:hideMark/>
          </w:tcPr>
          <w:p w14:paraId="1325E03B"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2F1805A9"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479DF026"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Miyofasiyal Ağrı Sendromu</w:t>
            </w:r>
          </w:p>
        </w:tc>
        <w:tc>
          <w:tcPr>
            <w:tcW w:w="0" w:type="auto"/>
            <w:tcBorders>
              <w:top w:val="nil"/>
              <w:left w:val="nil"/>
              <w:bottom w:val="nil"/>
              <w:right w:val="single" w:sz="8" w:space="0" w:color="auto"/>
            </w:tcBorders>
            <w:hideMark/>
          </w:tcPr>
          <w:p w14:paraId="1112ADC9"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Miyofasiyal Ağrı Sendromu</w:t>
            </w:r>
          </w:p>
        </w:tc>
        <w:tc>
          <w:tcPr>
            <w:tcW w:w="0" w:type="auto"/>
            <w:tcBorders>
              <w:top w:val="nil"/>
              <w:left w:val="nil"/>
              <w:bottom w:val="nil"/>
              <w:right w:val="single" w:sz="8" w:space="0" w:color="auto"/>
            </w:tcBorders>
            <w:hideMark/>
          </w:tcPr>
          <w:p w14:paraId="14A1B28B"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Bel ve boyun ağrısına yaklaşım</w:t>
            </w:r>
          </w:p>
        </w:tc>
        <w:tc>
          <w:tcPr>
            <w:tcW w:w="0" w:type="auto"/>
            <w:tcBorders>
              <w:top w:val="nil"/>
              <w:left w:val="nil"/>
              <w:bottom w:val="nil"/>
              <w:right w:val="single" w:sz="8" w:space="0" w:color="auto"/>
            </w:tcBorders>
            <w:hideMark/>
          </w:tcPr>
          <w:p w14:paraId="1A4B2CA8"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Bel ve boyun ağrısına yaklaşım</w:t>
            </w:r>
          </w:p>
        </w:tc>
      </w:tr>
      <w:tr w:rsidR="003F0AE1" w:rsidRPr="005336D0" w14:paraId="49FEDD81" w14:textId="77777777" w:rsidTr="00227A92">
        <w:trPr>
          <w:trHeight w:val="810"/>
        </w:trPr>
        <w:tc>
          <w:tcPr>
            <w:tcW w:w="0" w:type="auto"/>
            <w:tcBorders>
              <w:top w:val="nil"/>
              <w:left w:val="single" w:sz="8" w:space="0" w:color="auto"/>
              <w:bottom w:val="single" w:sz="8" w:space="0" w:color="auto"/>
              <w:right w:val="single" w:sz="8" w:space="0" w:color="auto"/>
            </w:tcBorders>
            <w:hideMark/>
          </w:tcPr>
          <w:p w14:paraId="0F034025"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0AC07F12" w14:textId="136302C9"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15D78ECA" w14:textId="23B4B9F3"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098D862C" w14:textId="453C2B98"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1560EE99" w14:textId="1B6AED93"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42AE284B" w14:textId="6CE74748"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2E4C8E61" w14:textId="33BFC78D"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1B4444AF" w14:textId="77777777" w:rsidTr="00227A92">
        <w:trPr>
          <w:trHeight w:val="660"/>
        </w:trPr>
        <w:tc>
          <w:tcPr>
            <w:tcW w:w="0" w:type="auto"/>
            <w:tcBorders>
              <w:top w:val="nil"/>
              <w:left w:val="single" w:sz="8" w:space="0" w:color="auto"/>
              <w:bottom w:val="nil"/>
              <w:right w:val="nil"/>
            </w:tcBorders>
            <w:hideMark/>
          </w:tcPr>
          <w:p w14:paraId="51847587"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PERŞEMBE</w:t>
            </w:r>
          </w:p>
        </w:tc>
        <w:tc>
          <w:tcPr>
            <w:tcW w:w="0" w:type="auto"/>
            <w:tcBorders>
              <w:top w:val="nil"/>
              <w:left w:val="single" w:sz="8" w:space="0" w:color="auto"/>
              <w:bottom w:val="nil"/>
              <w:right w:val="single" w:sz="8" w:space="0" w:color="auto"/>
            </w:tcBorders>
            <w:hideMark/>
          </w:tcPr>
          <w:p w14:paraId="619DA9D0"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78886E5F"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24FF1C3D"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Osteoartrit</w:t>
            </w:r>
          </w:p>
        </w:tc>
        <w:tc>
          <w:tcPr>
            <w:tcW w:w="0" w:type="auto"/>
            <w:tcBorders>
              <w:top w:val="nil"/>
              <w:left w:val="nil"/>
              <w:bottom w:val="nil"/>
              <w:right w:val="single" w:sz="8" w:space="0" w:color="auto"/>
            </w:tcBorders>
            <w:hideMark/>
          </w:tcPr>
          <w:p w14:paraId="69EB0F06"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Osteoartrit</w:t>
            </w:r>
          </w:p>
        </w:tc>
        <w:tc>
          <w:tcPr>
            <w:tcW w:w="0" w:type="auto"/>
            <w:tcBorders>
              <w:top w:val="nil"/>
              <w:left w:val="nil"/>
              <w:bottom w:val="nil"/>
              <w:right w:val="single" w:sz="8" w:space="0" w:color="auto"/>
            </w:tcBorders>
            <w:hideMark/>
          </w:tcPr>
          <w:p w14:paraId="79AC423A"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Romatizmal hastalıklara yaklaşım</w:t>
            </w:r>
          </w:p>
        </w:tc>
        <w:tc>
          <w:tcPr>
            <w:tcW w:w="0" w:type="auto"/>
            <w:tcBorders>
              <w:top w:val="nil"/>
              <w:left w:val="nil"/>
              <w:bottom w:val="nil"/>
              <w:right w:val="single" w:sz="8" w:space="0" w:color="auto"/>
            </w:tcBorders>
            <w:hideMark/>
          </w:tcPr>
          <w:p w14:paraId="60759E3C"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Romatizmal hastalıklara yaklaşım</w:t>
            </w:r>
          </w:p>
        </w:tc>
      </w:tr>
      <w:tr w:rsidR="003F0AE1" w:rsidRPr="005336D0" w14:paraId="44BE70EF" w14:textId="77777777" w:rsidTr="00227A92">
        <w:trPr>
          <w:trHeight w:val="750"/>
        </w:trPr>
        <w:tc>
          <w:tcPr>
            <w:tcW w:w="0" w:type="auto"/>
            <w:tcBorders>
              <w:top w:val="nil"/>
              <w:left w:val="single" w:sz="8" w:space="0" w:color="auto"/>
              <w:bottom w:val="single" w:sz="8" w:space="0" w:color="auto"/>
              <w:right w:val="nil"/>
            </w:tcBorders>
            <w:hideMark/>
          </w:tcPr>
          <w:p w14:paraId="250B9BBB"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49622A94" w14:textId="2FFFBE5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56083AD8" w14:textId="6791F2FB"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14C64A76" w14:textId="1AC96F3F"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16234A1E" w14:textId="4F0B74C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62DF0BAE" w14:textId="3D4C66AB"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21D0078D" w14:textId="4D43FE6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20357181" w14:textId="77777777" w:rsidTr="00227A92">
        <w:trPr>
          <w:trHeight w:val="555"/>
        </w:trPr>
        <w:tc>
          <w:tcPr>
            <w:tcW w:w="0" w:type="auto"/>
            <w:tcBorders>
              <w:top w:val="nil"/>
              <w:left w:val="single" w:sz="8" w:space="0" w:color="auto"/>
              <w:bottom w:val="nil"/>
              <w:right w:val="nil"/>
            </w:tcBorders>
            <w:hideMark/>
          </w:tcPr>
          <w:p w14:paraId="58FF49F4"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CUMA</w:t>
            </w:r>
          </w:p>
        </w:tc>
        <w:tc>
          <w:tcPr>
            <w:tcW w:w="0" w:type="auto"/>
            <w:tcBorders>
              <w:top w:val="nil"/>
              <w:left w:val="single" w:sz="8" w:space="0" w:color="auto"/>
              <w:bottom w:val="nil"/>
              <w:right w:val="single" w:sz="8" w:space="0" w:color="auto"/>
            </w:tcBorders>
            <w:hideMark/>
          </w:tcPr>
          <w:p w14:paraId="54C4FA45"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23C200BC"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64A2F3B4" w14:textId="77777777" w:rsidR="003F0AE1" w:rsidRPr="005336D0" w:rsidRDefault="003F0AE1" w:rsidP="00227A92">
            <w:pPr>
              <w:widowControl/>
              <w:autoSpaceDE/>
              <w:autoSpaceDN/>
              <w:adjustRightInd/>
              <w:rPr>
                <w:rFonts w:ascii="Times New Roman" w:hAnsi="Times New Roman" w:cs="Times New Roman"/>
                <w:b/>
                <w:bCs/>
              </w:rPr>
            </w:pPr>
            <w:r>
              <w:rPr>
                <w:rFonts w:ascii="Times New Roman" w:hAnsi="Times New Roman" w:cs="Times New Roman"/>
                <w:b/>
                <w:bCs/>
              </w:rPr>
              <w:t>Ankilozan spondilit</w:t>
            </w:r>
          </w:p>
        </w:tc>
        <w:tc>
          <w:tcPr>
            <w:tcW w:w="0" w:type="auto"/>
            <w:tcBorders>
              <w:top w:val="nil"/>
              <w:left w:val="nil"/>
              <w:bottom w:val="nil"/>
              <w:right w:val="single" w:sz="8" w:space="0" w:color="auto"/>
            </w:tcBorders>
            <w:hideMark/>
          </w:tcPr>
          <w:p w14:paraId="5A6C1E33" w14:textId="77777777" w:rsidR="003F0AE1" w:rsidRPr="005336D0" w:rsidRDefault="003F0AE1" w:rsidP="00227A92">
            <w:pPr>
              <w:widowControl/>
              <w:autoSpaceDE/>
              <w:autoSpaceDN/>
              <w:adjustRightInd/>
              <w:rPr>
                <w:rFonts w:ascii="Times New Roman" w:hAnsi="Times New Roman" w:cs="Times New Roman"/>
                <w:b/>
                <w:bCs/>
              </w:rPr>
            </w:pPr>
            <w:r>
              <w:rPr>
                <w:rFonts w:ascii="Times New Roman" w:hAnsi="Times New Roman" w:cs="Times New Roman"/>
                <w:b/>
                <w:bCs/>
              </w:rPr>
              <w:t>Ankilozan spondilit</w:t>
            </w:r>
          </w:p>
        </w:tc>
        <w:tc>
          <w:tcPr>
            <w:tcW w:w="0" w:type="auto"/>
            <w:tcBorders>
              <w:top w:val="nil"/>
              <w:left w:val="nil"/>
              <w:bottom w:val="nil"/>
              <w:right w:val="single" w:sz="8" w:space="0" w:color="auto"/>
            </w:tcBorders>
            <w:hideMark/>
          </w:tcPr>
          <w:p w14:paraId="00CF7441"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Romatoid Artrit</w:t>
            </w:r>
          </w:p>
        </w:tc>
        <w:tc>
          <w:tcPr>
            <w:tcW w:w="0" w:type="auto"/>
            <w:tcBorders>
              <w:top w:val="nil"/>
              <w:left w:val="nil"/>
              <w:bottom w:val="nil"/>
              <w:right w:val="single" w:sz="8" w:space="0" w:color="auto"/>
            </w:tcBorders>
            <w:hideMark/>
          </w:tcPr>
          <w:p w14:paraId="31ABA068"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Romatoid Artrit</w:t>
            </w:r>
          </w:p>
        </w:tc>
      </w:tr>
      <w:tr w:rsidR="003F0AE1" w:rsidRPr="005336D0" w14:paraId="10F49521" w14:textId="77777777" w:rsidTr="00227A92">
        <w:trPr>
          <w:trHeight w:val="630"/>
        </w:trPr>
        <w:tc>
          <w:tcPr>
            <w:tcW w:w="0" w:type="auto"/>
            <w:tcBorders>
              <w:top w:val="nil"/>
              <w:left w:val="single" w:sz="8" w:space="0" w:color="auto"/>
              <w:bottom w:val="single" w:sz="8" w:space="0" w:color="auto"/>
              <w:right w:val="nil"/>
            </w:tcBorders>
            <w:hideMark/>
          </w:tcPr>
          <w:p w14:paraId="3D5017ED"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44B2A7D1" w14:textId="649D0A6D"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14DCCE73" w14:textId="31D60B0A"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75E8DD3A" w14:textId="69A54F10"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017BF6E8" w14:textId="2494A668"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0BBBC713" w14:textId="7CFB1CA8"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3DD0DE7F" w14:textId="0A57B17B"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0FB098A2" w14:textId="77777777" w:rsidTr="00227A92">
        <w:trPr>
          <w:trHeight w:val="492"/>
        </w:trPr>
        <w:tc>
          <w:tcPr>
            <w:tcW w:w="0" w:type="auto"/>
            <w:tcBorders>
              <w:top w:val="nil"/>
              <w:left w:val="nil"/>
              <w:bottom w:val="single" w:sz="8" w:space="0" w:color="auto"/>
              <w:right w:val="nil"/>
            </w:tcBorders>
            <w:hideMark/>
          </w:tcPr>
          <w:p w14:paraId="1209CCD6"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 </w:t>
            </w:r>
          </w:p>
        </w:tc>
        <w:tc>
          <w:tcPr>
            <w:tcW w:w="0" w:type="auto"/>
            <w:tcBorders>
              <w:top w:val="nil"/>
              <w:left w:val="nil"/>
              <w:bottom w:val="single" w:sz="8" w:space="0" w:color="auto"/>
              <w:right w:val="nil"/>
            </w:tcBorders>
            <w:hideMark/>
          </w:tcPr>
          <w:p w14:paraId="1D03E9E9" w14:textId="77777777" w:rsidR="003F0AE1" w:rsidRPr="005336D0" w:rsidRDefault="003F0AE1" w:rsidP="00227A92">
            <w:pPr>
              <w:widowControl/>
              <w:autoSpaceDE/>
              <w:autoSpaceDN/>
              <w:adjustRightInd/>
              <w:rPr>
                <w:rFonts w:ascii="Times New Roman" w:hAnsi="Times New Roman" w:cs="Times New Roman"/>
              </w:rPr>
            </w:pPr>
            <w:r w:rsidRPr="005336D0">
              <w:rPr>
                <w:rFonts w:ascii="Times New Roman" w:hAnsi="Times New Roman" w:cs="Times New Roman"/>
              </w:rPr>
              <w:t> </w:t>
            </w:r>
          </w:p>
        </w:tc>
        <w:tc>
          <w:tcPr>
            <w:tcW w:w="0" w:type="auto"/>
            <w:tcBorders>
              <w:top w:val="nil"/>
              <w:left w:val="nil"/>
              <w:bottom w:val="single" w:sz="8" w:space="0" w:color="auto"/>
              <w:right w:val="nil"/>
            </w:tcBorders>
            <w:hideMark/>
          </w:tcPr>
          <w:p w14:paraId="3A316404" w14:textId="77777777" w:rsidR="003F0AE1" w:rsidRPr="005336D0" w:rsidRDefault="003F0AE1" w:rsidP="00227A92">
            <w:pPr>
              <w:widowControl/>
              <w:autoSpaceDE/>
              <w:autoSpaceDN/>
              <w:adjustRightInd/>
              <w:rPr>
                <w:rFonts w:ascii="Times New Roman" w:hAnsi="Times New Roman" w:cs="Times New Roman"/>
              </w:rPr>
            </w:pPr>
            <w:r w:rsidRPr="005336D0">
              <w:rPr>
                <w:rFonts w:ascii="Times New Roman" w:hAnsi="Times New Roman" w:cs="Times New Roman"/>
              </w:rPr>
              <w:t> </w:t>
            </w:r>
          </w:p>
        </w:tc>
        <w:tc>
          <w:tcPr>
            <w:tcW w:w="0" w:type="auto"/>
            <w:tcBorders>
              <w:top w:val="nil"/>
              <w:left w:val="nil"/>
              <w:bottom w:val="single" w:sz="8" w:space="0" w:color="auto"/>
              <w:right w:val="nil"/>
            </w:tcBorders>
            <w:hideMark/>
          </w:tcPr>
          <w:p w14:paraId="13D6B52A" w14:textId="77777777" w:rsidR="003F0AE1" w:rsidRPr="005336D0" w:rsidRDefault="003F0AE1" w:rsidP="00227A92">
            <w:pPr>
              <w:widowControl/>
              <w:autoSpaceDE/>
              <w:autoSpaceDN/>
              <w:adjustRightInd/>
              <w:rPr>
                <w:rFonts w:ascii="Times New Roman" w:hAnsi="Times New Roman" w:cs="Times New Roman"/>
              </w:rPr>
            </w:pPr>
            <w:r w:rsidRPr="005336D0">
              <w:rPr>
                <w:rFonts w:ascii="Times New Roman" w:hAnsi="Times New Roman" w:cs="Times New Roman"/>
              </w:rPr>
              <w:t> </w:t>
            </w:r>
          </w:p>
        </w:tc>
        <w:tc>
          <w:tcPr>
            <w:tcW w:w="0" w:type="auto"/>
            <w:tcBorders>
              <w:top w:val="nil"/>
              <w:left w:val="nil"/>
              <w:bottom w:val="single" w:sz="8" w:space="0" w:color="auto"/>
              <w:right w:val="nil"/>
            </w:tcBorders>
            <w:hideMark/>
          </w:tcPr>
          <w:p w14:paraId="2EF0B937" w14:textId="77777777" w:rsidR="003F0AE1" w:rsidRPr="005336D0" w:rsidRDefault="003F0AE1" w:rsidP="00227A92">
            <w:pPr>
              <w:widowControl/>
              <w:autoSpaceDE/>
              <w:autoSpaceDN/>
              <w:adjustRightInd/>
              <w:rPr>
                <w:rFonts w:ascii="Times New Roman" w:hAnsi="Times New Roman" w:cs="Times New Roman"/>
              </w:rPr>
            </w:pPr>
            <w:r w:rsidRPr="005336D0">
              <w:rPr>
                <w:rFonts w:ascii="Times New Roman" w:hAnsi="Times New Roman" w:cs="Times New Roman"/>
              </w:rPr>
              <w:t> </w:t>
            </w:r>
          </w:p>
        </w:tc>
        <w:tc>
          <w:tcPr>
            <w:tcW w:w="0" w:type="auto"/>
            <w:tcBorders>
              <w:top w:val="nil"/>
              <w:left w:val="nil"/>
              <w:bottom w:val="single" w:sz="8" w:space="0" w:color="auto"/>
              <w:right w:val="nil"/>
            </w:tcBorders>
            <w:hideMark/>
          </w:tcPr>
          <w:p w14:paraId="63FE4C38" w14:textId="77777777" w:rsidR="003F0AE1" w:rsidRPr="005336D0" w:rsidRDefault="003F0AE1" w:rsidP="00227A92">
            <w:pPr>
              <w:widowControl/>
              <w:autoSpaceDE/>
              <w:autoSpaceDN/>
              <w:adjustRightInd/>
              <w:rPr>
                <w:rFonts w:ascii="Times New Roman" w:hAnsi="Times New Roman" w:cs="Times New Roman"/>
              </w:rPr>
            </w:pPr>
            <w:r w:rsidRPr="005336D0">
              <w:rPr>
                <w:rFonts w:ascii="Times New Roman" w:hAnsi="Times New Roman" w:cs="Times New Roman"/>
              </w:rPr>
              <w:t> </w:t>
            </w:r>
          </w:p>
        </w:tc>
        <w:tc>
          <w:tcPr>
            <w:tcW w:w="0" w:type="auto"/>
            <w:tcBorders>
              <w:top w:val="nil"/>
              <w:left w:val="nil"/>
              <w:bottom w:val="single" w:sz="8" w:space="0" w:color="auto"/>
              <w:right w:val="nil"/>
            </w:tcBorders>
            <w:hideMark/>
          </w:tcPr>
          <w:p w14:paraId="2DBEE6FF" w14:textId="77777777" w:rsidR="003F0AE1" w:rsidRPr="005336D0" w:rsidRDefault="003F0AE1" w:rsidP="00227A92">
            <w:pPr>
              <w:widowControl/>
              <w:autoSpaceDE/>
              <w:autoSpaceDN/>
              <w:adjustRightInd/>
              <w:rPr>
                <w:rFonts w:ascii="Times New Roman" w:hAnsi="Times New Roman" w:cs="Times New Roman"/>
              </w:rPr>
            </w:pPr>
            <w:r w:rsidRPr="005336D0">
              <w:rPr>
                <w:rFonts w:ascii="Times New Roman" w:hAnsi="Times New Roman" w:cs="Times New Roman"/>
              </w:rPr>
              <w:t> </w:t>
            </w:r>
          </w:p>
        </w:tc>
      </w:tr>
      <w:tr w:rsidR="003F0AE1" w:rsidRPr="005336D0" w14:paraId="1212C932" w14:textId="77777777" w:rsidTr="00227A92">
        <w:trPr>
          <w:trHeight w:val="492"/>
        </w:trPr>
        <w:tc>
          <w:tcPr>
            <w:tcW w:w="0" w:type="auto"/>
            <w:gridSpan w:val="7"/>
            <w:tcBorders>
              <w:top w:val="single" w:sz="8" w:space="0" w:color="auto"/>
              <w:left w:val="single" w:sz="8" w:space="0" w:color="auto"/>
              <w:bottom w:val="single" w:sz="8" w:space="0" w:color="auto"/>
              <w:right w:val="single" w:sz="8" w:space="0" w:color="000000"/>
            </w:tcBorders>
            <w:shd w:val="clear" w:color="000000" w:fill="00B0F0"/>
            <w:hideMark/>
          </w:tcPr>
          <w:p w14:paraId="04DC4A15"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lastRenderedPageBreak/>
              <w:t>DÖNEM V, Grup 3 (</w:t>
            </w:r>
            <w:r w:rsidRPr="003B359A">
              <w:rPr>
                <w:rFonts w:ascii="Times New Roman" w:hAnsi="Times New Roman" w:cs="Times New Roman"/>
                <w:b/>
                <w:bCs/>
              </w:rPr>
              <w:t>06.11.2023</w:t>
            </w:r>
            <w:r w:rsidRPr="005336D0">
              <w:rPr>
                <w:rFonts w:ascii="Times New Roman" w:hAnsi="Times New Roman" w:cs="Times New Roman"/>
                <w:b/>
                <w:bCs/>
              </w:rPr>
              <w:t xml:space="preserve">- </w:t>
            </w:r>
            <w:r w:rsidRPr="003B359A">
              <w:rPr>
                <w:rFonts w:ascii="Times New Roman" w:hAnsi="Times New Roman" w:cs="Times New Roman"/>
                <w:b/>
                <w:bCs/>
              </w:rPr>
              <w:t>17.11.2023</w:t>
            </w:r>
            <w:r w:rsidRPr="005336D0">
              <w:rPr>
                <w:rFonts w:ascii="Times New Roman" w:hAnsi="Times New Roman" w:cs="Times New Roman"/>
                <w:b/>
                <w:bCs/>
              </w:rPr>
              <w:t>): Fiziksel Tıp ve Rehabilitasyon Stajı</w:t>
            </w:r>
          </w:p>
        </w:tc>
      </w:tr>
      <w:tr w:rsidR="003F0AE1" w:rsidRPr="005336D0" w14:paraId="76872784" w14:textId="77777777" w:rsidTr="00227A92">
        <w:trPr>
          <w:trHeight w:val="492"/>
        </w:trPr>
        <w:tc>
          <w:tcPr>
            <w:tcW w:w="0" w:type="auto"/>
            <w:gridSpan w:val="7"/>
            <w:tcBorders>
              <w:top w:val="single" w:sz="8" w:space="0" w:color="auto"/>
              <w:left w:val="single" w:sz="8" w:space="0" w:color="auto"/>
              <w:bottom w:val="single" w:sz="8" w:space="0" w:color="auto"/>
              <w:right w:val="single" w:sz="8" w:space="0" w:color="000000"/>
            </w:tcBorders>
            <w:hideMark/>
          </w:tcPr>
          <w:p w14:paraId="75BD342A"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İKİNCİ HAFTA</w:t>
            </w:r>
          </w:p>
        </w:tc>
      </w:tr>
      <w:tr w:rsidR="003F0AE1" w:rsidRPr="005336D0" w14:paraId="061AC459" w14:textId="77777777" w:rsidTr="00227A92">
        <w:trPr>
          <w:trHeight w:val="645"/>
        </w:trPr>
        <w:tc>
          <w:tcPr>
            <w:tcW w:w="0" w:type="auto"/>
            <w:tcBorders>
              <w:top w:val="nil"/>
              <w:left w:val="single" w:sz="8" w:space="0" w:color="auto"/>
              <w:bottom w:val="single" w:sz="8" w:space="0" w:color="auto"/>
              <w:right w:val="single" w:sz="8" w:space="0" w:color="auto"/>
            </w:tcBorders>
            <w:hideMark/>
          </w:tcPr>
          <w:p w14:paraId="3A03E153" w14:textId="77777777" w:rsidR="003F0AE1" w:rsidRPr="005336D0" w:rsidRDefault="003F0AE1" w:rsidP="00227A92">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41E7F60F"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08</w:t>
            </w:r>
            <w:r w:rsidRPr="005336D0">
              <w:rPr>
                <w:rFonts w:ascii="Times New Roman" w:hAnsi="Times New Roman" w:cs="Times New Roman"/>
                <w:b/>
                <w:bCs/>
                <w:vertAlign w:val="superscript"/>
              </w:rPr>
              <w:t xml:space="preserve">15 </w:t>
            </w:r>
            <w:r w:rsidRPr="005336D0">
              <w:rPr>
                <w:rFonts w:ascii="Times New Roman" w:hAnsi="Times New Roman" w:cs="Times New Roman"/>
                <w:b/>
                <w:bCs/>
              </w:rPr>
              <w:t>– 09</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7AD76D2B"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9</w:t>
            </w:r>
            <w:r w:rsidRPr="005336D0">
              <w:rPr>
                <w:rFonts w:ascii="Times New Roman" w:hAnsi="Times New Roman" w:cs="Times New Roman"/>
                <w:b/>
                <w:bCs/>
                <w:vertAlign w:val="superscript"/>
              </w:rPr>
              <w:t xml:space="preserve">15 </w:t>
            </w:r>
            <w:r w:rsidRPr="005336D0">
              <w:rPr>
                <w:rFonts w:ascii="Times New Roman" w:hAnsi="Times New Roman" w:cs="Times New Roman"/>
                <w:b/>
                <w:bCs/>
              </w:rPr>
              <w:t>– 10</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5841504"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10</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11</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72700D0"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11</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12</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E56F48C"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13</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14</w:t>
            </w:r>
            <w:r w:rsidRPr="005336D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8F04F31"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14</w:t>
            </w:r>
            <w:r w:rsidRPr="005336D0">
              <w:rPr>
                <w:rFonts w:ascii="Times New Roman" w:hAnsi="Times New Roman" w:cs="Times New Roman"/>
                <w:b/>
                <w:bCs/>
                <w:vertAlign w:val="superscript"/>
              </w:rPr>
              <w:t>15</w:t>
            </w:r>
            <w:r w:rsidRPr="005336D0">
              <w:rPr>
                <w:rFonts w:ascii="Times New Roman" w:hAnsi="Times New Roman" w:cs="Times New Roman"/>
                <w:b/>
                <w:bCs/>
              </w:rPr>
              <w:t xml:space="preserve"> – 15</w:t>
            </w:r>
            <w:r w:rsidRPr="005336D0">
              <w:rPr>
                <w:rFonts w:ascii="Times New Roman" w:hAnsi="Times New Roman" w:cs="Times New Roman"/>
                <w:b/>
                <w:bCs/>
                <w:vertAlign w:val="superscript"/>
              </w:rPr>
              <w:t>00</w:t>
            </w:r>
          </w:p>
        </w:tc>
      </w:tr>
      <w:tr w:rsidR="003F0AE1" w:rsidRPr="005336D0" w14:paraId="4A81CC71" w14:textId="77777777" w:rsidTr="00227A92">
        <w:trPr>
          <w:trHeight w:val="585"/>
        </w:trPr>
        <w:tc>
          <w:tcPr>
            <w:tcW w:w="0" w:type="auto"/>
            <w:vMerge w:val="restart"/>
            <w:tcBorders>
              <w:top w:val="nil"/>
              <w:left w:val="single" w:sz="8" w:space="0" w:color="auto"/>
              <w:bottom w:val="single" w:sz="8" w:space="0" w:color="000000"/>
              <w:right w:val="single" w:sz="8" w:space="0" w:color="auto"/>
            </w:tcBorders>
            <w:hideMark/>
          </w:tcPr>
          <w:p w14:paraId="4BEB50FD"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PAZARTESİ</w:t>
            </w:r>
          </w:p>
        </w:tc>
        <w:tc>
          <w:tcPr>
            <w:tcW w:w="0" w:type="auto"/>
            <w:tcBorders>
              <w:top w:val="nil"/>
              <w:left w:val="nil"/>
              <w:bottom w:val="nil"/>
              <w:right w:val="single" w:sz="8" w:space="0" w:color="auto"/>
            </w:tcBorders>
            <w:hideMark/>
          </w:tcPr>
          <w:p w14:paraId="1D8EDEC4"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0D04CB6A"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0BFC5C8E" w14:textId="77777777" w:rsidR="003F0AE1" w:rsidRPr="00525554" w:rsidRDefault="003F0AE1" w:rsidP="00227A92">
            <w:pPr>
              <w:widowControl/>
              <w:autoSpaceDE/>
              <w:autoSpaceDN/>
              <w:adjustRightInd/>
              <w:rPr>
                <w:rFonts w:ascii="Times New Roman" w:hAnsi="Times New Roman" w:cs="Times New Roman"/>
                <w:b/>
                <w:bCs/>
              </w:rPr>
            </w:pPr>
            <w:r w:rsidRPr="00525554">
              <w:rPr>
                <w:rFonts w:ascii="Times New Roman" w:hAnsi="Times New Roman" w:cs="Times New Roman"/>
                <w:b/>
                <w:bCs/>
                <w:sz w:val="22"/>
                <w:szCs w:val="22"/>
              </w:rPr>
              <w:t>Fizik tedavi modaliteleri</w:t>
            </w:r>
          </w:p>
        </w:tc>
        <w:tc>
          <w:tcPr>
            <w:tcW w:w="0" w:type="auto"/>
            <w:tcBorders>
              <w:top w:val="nil"/>
              <w:left w:val="nil"/>
              <w:bottom w:val="nil"/>
              <w:right w:val="single" w:sz="8" w:space="0" w:color="auto"/>
            </w:tcBorders>
            <w:hideMark/>
          </w:tcPr>
          <w:p w14:paraId="6B776C28" w14:textId="77777777" w:rsidR="003F0AE1" w:rsidRPr="00525554" w:rsidRDefault="003F0AE1" w:rsidP="00227A92">
            <w:pPr>
              <w:widowControl/>
              <w:autoSpaceDE/>
              <w:autoSpaceDN/>
              <w:adjustRightInd/>
              <w:rPr>
                <w:rFonts w:ascii="Times New Roman" w:hAnsi="Times New Roman" w:cs="Times New Roman"/>
                <w:b/>
                <w:bCs/>
              </w:rPr>
            </w:pPr>
            <w:r w:rsidRPr="00525554">
              <w:rPr>
                <w:rFonts w:ascii="Times New Roman" w:hAnsi="Times New Roman" w:cs="Times New Roman"/>
                <w:b/>
                <w:bCs/>
                <w:sz w:val="22"/>
                <w:szCs w:val="22"/>
              </w:rPr>
              <w:t>Fizik tedavi modaliteleri</w:t>
            </w:r>
          </w:p>
        </w:tc>
        <w:tc>
          <w:tcPr>
            <w:tcW w:w="0" w:type="auto"/>
            <w:tcBorders>
              <w:top w:val="nil"/>
              <w:left w:val="nil"/>
              <w:bottom w:val="nil"/>
              <w:right w:val="single" w:sz="8" w:space="0" w:color="auto"/>
            </w:tcBorders>
            <w:hideMark/>
          </w:tcPr>
          <w:p w14:paraId="5F7D19B0"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color w:val="000000"/>
              </w:rPr>
              <w:t>Yumuşak Doku Romatizmaları</w:t>
            </w:r>
          </w:p>
        </w:tc>
        <w:tc>
          <w:tcPr>
            <w:tcW w:w="0" w:type="auto"/>
            <w:tcBorders>
              <w:top w:val="nil"/>
              <w:left w:val="nil"/>
              <w:bottom w:val="nil"/>
              <w:right w:val="single" w:sz="8" w:space="0" w:color="auto"/>
            </w:tcBorders>
            <w:hideMark/>
          </w:tcPr>
          <w:p w14:paraId="5D4F6926"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color w:val="000000"/>
              </w:rPr>
              <w:t>Yumuşak Doku Romatizmaları</w:t>
            </w:r>
          </w:p>
        </w:tc>
      </w:tr>
      <w:tr w:rsidR="003F0AE1" w:rsidRPr="005336D0" w14:paraId="69A41B43" w14:textId="77777777" w:rsidTr="00227A92">
        <w:trPr>
          <w:trHeight w:val="780"/>
        </w:trPr>
        <w:tc>
          <w:tcPr>
            <w:tcW w:w="0" w:type="auto"/>
            <w:vMerge/>
            <w:tcBorders>
              <w:top w:val="nil"/>
              <w:left w:val="single" w:sz="8" w:space="0" w:color="auto"/>
              <w:bottom w:val="single" w:sz="8" w:space="0" w:color="000000"/>
              <w:right w:val="single" w:sz="8" w:space="0" w:color="auto"/>
            </w:tcBorders>
            <w:vAlign w:val="center"/>
            <w:hideMark/>
          </w:tcPr>
          <w:p w14:paraId="708CEBA1" w14:textId="77777777" w:rsidR="003F0AE1" w:rsidRPr="005336D0" w:rsidRDefault="003F0AE1" w:rsidP="00227A92">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693884DC" w14:textId="7F73EF62"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384DD20D" w14:textId="09A85648"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1C80064E" w14:textId="7489372B"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767EA00C" w14:textId="2A458D3B"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72CED1A9" w14:textId="6575024D"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034E306B" w14:textId="1CA7D400"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036AE610" w14:textId="77777777" w:rsidTr="00227A92">
        <w:trPr>
          <w:trHeight w:val="765"/>
        </w:trPr>
        <w:tc>
          <w:tcPr>
            <w:tcW w:w="0" w:type="auto"/>
            <w:vMerge w:val="restart"/>
            <w:tcBorders>
              <w:top w:val="nil"/>
              <w:left w:val="single" w:sz="8" w:space="0" w:color="auto"/>
              <w:bottom w:val="single" w:sz="8" w:space="0" w:color="000000"/>
              <w:right w:val="single" w:sz="8" w:space="0" w:color="auto"/>
            </w:tcBorders>
            <w:hideMark/>
          </w:tcPr>
          <w:p w14:paraId="57B6C17E"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SALI</w:t>
            </w:r>
          </w:p>
        </w:tc>
        <w:tc>
          <w:tcPr>
            <w:tcW w:w="0" w:type="auto"/>
            <w:tcBorders>
              <w:top w:val="nil"/>
              <w:left w:val="nil"/>
              <w:bottom w:val="nil"/>
              <w:right w:val="single" w:sz="8" w:space="0" w:color="auto"/>
            </w:tcBorders>
            <w:hideMark/>
          </w:tcPr>
          <w:p w14:paraId="1929DBB0"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75DDAB67"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54057EA9"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Kas İskelet Sisteminde Radyolojik Görüntüleme</w:t>
            </w:r>
          </w:p>
        </w:tc>
        <w:tc>
          <w:tcPr>
            <w:tcW w:w="0" w:type="auto"/>
            <w:tcBorders>
              <w:top w:val="nil"/>
              <w:left w:val="nil"/>
              <w:bottom w:val="nil"/>
              <w:right w:val="single" w:sz="8" w:space="0" w:color="auto"/>
            </w:tcBorders>
            <w:hideMark/>
          </w:tcPr>
          <w:p w14:paraId="71D8F721"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Kas İskelet Sisteminde Radyolojik Görüntüleme</w:t>
            </w:r>
          </w:p>
        </w:tc>
        <w:tc>
          <w:tcPr>
            <w:tcW w:w="0" w:type="auto"/>
            <w:tcBorders>
              <w:top w:val="nil"/>
              <w:left w:val="nil"/>
              <w:bottom w:val="nil"/>
              <w:right w:val="single" w:sz="8" w:space="0" w:color="auto"/>
            </w:tcBorders>
            <w:hideMark/>
          </w:tcPr>
          <w:p w14:paraId="2B8D8FBF"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Spinal Kord Yaralanması ve Rehabilitasyonu</w:t>
            </w:r>
          </w:p>
        </w:tc>
        <w:tc>
          <w:tcPr>
            <w:tcW w:w="0" w:type="auto"/>
            <w:tcBorders>
              <w:top w:val="nil"/>
              <w:left w:val="nil"/>
              <w:bottom w:val="nil"/>
              <w:right w:val="single" w:sz="8" w:space="0" w:color="auto"/>
            </w:tcBorders>
            <w:hideMark/>
          </w:tcPr>
          <w:p w14:paraId="70D05572"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Spinal Kord Yaralanması ve Rehabilitasyonu</w:t>
            </w:r>
          </w:p>
        </w:tc>
      </w:tr>
      <w:tr w:rsidR="003F0AE1" w:rsidRPr="005336D0" w14:paraId="41402651" w14:textId="77777777" w:rsidTr="00227A92">
        <w:trPr>
          <w:trHeight w:val="735"/>
        </w:trPr>
        <w:tc>
          <w:tcPr>
            <w:tcW w:w="0" w:type="auto"/>
            <w:vMerge/>
            <w:tcBorders>
              <w:top w:val="nil"/>
              <w:left w:val="single" w:sz="8" w:space="0" w:color="auto"/>
              <w:bottom w:val="single" w:sz="8" w:space="0" w:color="000000"/>
              <w:right w:val="single" w:sz="8" w:space="0" w:color="auto"/>
            </w:tcBorders>
            <w:vAlign w:val="center"/>
            <w:hideMark/>
          </w:tcPr>
          <w:p w14:paraId="370899CD" w14:textId="77777777" w:rsidR="003F0AE1" w:rsidRPr="005336D0" w:rsidRDefault="003F0AE1" w:rsidP="00227A92">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60012AD5" w14:textId="696E7D40"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27D513A8" w14:textId="6800083E"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345FEB8C" w14:textId="66F25DD4"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5EDC39B1" w14:textId="4094452E"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419E215A" w14:textId="02CF4913"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6A7262AB" w14:textId="745F3A33"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139CCE9B" w14:textId="77777777" w:rsidTr="00227A92">
        <w:trPr>
          <w:trHeight w:val="660"/>
        </w:trPr>
        <w:tc>
          <w:tcPr>
            <w:tcW w:w="0" w:type="auto"/>
            <w:vMerge w:val="restart"/>
            <w:tcBorders>
              <w:top w:val="nil"/>
              <w:left w:val="single" w:sz="8" w:space="0" w:color="auto"/>
              <w:bottom w:val="single" w:sz="8" w:space="0" w:color="000000"/>
              <w:right w:val="single" w:sz="8" w:space="0" w:color="auto"/>
            </w:tcBorders>
            <w:hideMark/>
          </w:tcPr>
          <w:p w14:paraId="550AD65A"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ÇARŞAMBA</w:t>
            </w:r>
          </w:p>
        </w:tc>
        <w:tc>
          <w:tcPr>
            <w:tcW w:w="0" w:type="auto"/>
            <w:tcBorders>
              <w:top w:val="nil"/>
              <w:left w:val="nil"/>
              <w:bottom w:val="nil"/>
              <w:right w:val="single" w:sz="8" w:space="0" w:color="auto"/>
            </w:tcBorders>
            <w:hideMark/>
          </w:tcPr>
          <w:p w14:paraId="1BCE2E3D"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4FD09115"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0F5AB1F1"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Serebral Palsi ve Rehabilitasyonu</w:t>
            </w:r>
          </w:p>
        </w:tc>
        <w:tc>
          <w:tcPr>
            <w:tcW w:w="0" w:type="auto"/>
            <w:tcBorders>
              <w:top w:val="nil"/>
              <w:left w:val="nil"/>
              <w:bottom w:val="nil"/>
              <w:right w:val="single" w:sz="8" w:space="0" w:color="auto"/>
            </w:tcBorders>
            <w:hideMark/>
          </w:tcPr>
          <w:p w14:paraId="25691FD4"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Serebral Palsi ve Rehabilitasyonu</w:t>
            </w:r>
          </w:p>
        </w:tc>
        <w:tc>
          <w:tcPr>
            <w:tcW w:w="0" w:type="auto"/>
            <w:tcBorders>
              <w:top w:val="nil"/>
              <w:left w:val="nil"/>
              <w:bottom w:val="nil"/>
              <w:right w:val="single" w:sz="8" w:space="0" w:color="auto"/>
            </w:tcBorders>
            <w:hideMark/>
          </w:tcPr>
          <w:p w14:paraId="4CF6C11C"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İnme ve Rehabilitasyonu</w:t>
            </w:r>
          </w:p>
        </w:tc>
        <w:tc>
          <w:tcPr>
            <w:tcW w:w="0" w:type="auto"/>
            <w:tcBorders>
              <w:top w:val="nil"/>
              <w:left w:val="nil"/>
              <w:bottom w:val="nil"/>
              <w:right w:val="single" w:sz="8" w:space="0" w:color="auto"/>
            </w:tcBorders>
            <w:hideMark/>
          </w:tcPr>
          <w:p w14:paraId="315B38BF" w14:textId="77777777" w:rsidR="003F0AE1" w:rsidRPr="005416FA" w:rsidRDefault="003F0AE1" w:rsidP="00227A92">
            <w:pPr>
              <w:widowControl/>
              <w:autoSpaceDE/>
              <w:autoSpaceDN/>
              <w:adjustRightInd/>
              <w:rPr>
                <w:rFonts w:ascii="Times New Roman" w:hAnsi="Times New Roman" w:cs="Times New Roman"/>
                <w:b/>
                <w:bCs/>
              </w:rPr>
            </w:pPr>
            <w:r w:rsidRPr="005416FA">
              <w:rPr>
                <w:rFonts w:ascii="Times New Roman" w:hAnsi="Times New Roman" w:cs="Times New Roman"/>
                <w:b/>
                <w:bCs/>
              </w:rPr>
              <w:t>İnme ve Rehabilitasyonu</w:t>
            </w:r>
          </w:p>
        </w:tc>
      </w:tr>
      <w:tr w:rsidR="003F0AE1" w:rsidRPr="005336D0" w14:paraId="78D87575" w14:textId="77777777" w:rsidTr="00227A92">
        <w:trPr>
          <w:trHeight w:val="720"/>
        </w:trPr>
        <w:tc>
          <w:tcPr>
            <w:tcW w:w="0" w:type="auto"/>
            <w:vMerge/>
            <w:tcBorders>
              <w:top w:val="nil"/>
              <w:left w:val="single" w:sz="8" w:space="0" w:color="auto"/>
              <w:bottom w:val="single" w:sz="8" w:space="0" w:color="000000"/>
              <w:right w:val="single" w:sz="8" w:space="0" w:color="auto"/>
            </w:tcBorders>
            <w:vAlign w:val="center"/>
            <w:hideMark/>
          </w:tcPr>
          <w:p w14:paraId="01AED446" w14:textId="77777777" w:rsidR="003F0AE1" w:rsidRPr="005336D0" w:rsidRDefault="003F0AE1" w:rsidP="00227A92">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2B122B3E" w14:textId="75BF086F"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7311AAA3" w14:textId="4ABCFE1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07CC1A24" w14:textId="73EBE20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3C139259" w14:textId="2B84A1E0"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55E22DCF" w14:textId="0FBA26DC"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610430FE" w14:textId="646D62AA"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1605DBA3" w14:textId="77777777" w:rsidTr="00227A92">
        <w:trPr>
          <w:trHeight w:val="600"/>
        </w:trPr>
        <w:tc>
          <w:tcPr>
            <w:tcW w:w="0" w:type="auto"/>
            <w:vMerge w:val="restart"/>
            <w:tcBorders>
              <w:top w:val="nil"/>
              <w:left w:val="single" w:sz="8" w:space="0" w:color="auto"/>
              <w:bottom w:val="single" w:sz="8" w:space="0" w:color="000000"/>
              <w:right w:val="single" w:sz="8" w:space="0" w:color="auto"/>
            </w:tcBorders>
            <w:hideMark/>
          </w:tcPr>
          <w:p w14:paraId="231F0D01"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PERŞEMBE</w:t>
            </w:r>
          </w:p>
        </w:tc>
        <w:tc>
          <w:tcPr>
            <w:tcW w:w="0" w:type="auto"/>
            <w:tcBorders>
              <w:top w:val="nil"/>
              <w:left w:val="nil"/>
              <w:bottom w:val="nil"/>
              <w:right w:val="single" w:sz="8" w:space="0" w:color="auto"/>
            </w:tcBorders>
            <w:hideMark/>
          </w:tcPr>
          <w:p w14:paraId="7942B0CF"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0E85E00D"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Vizit -Pratik Uygulama</w:t>
            </w:r>
          </w:p>
        </w:tc>
        <w:tc>
          <w:tcPr>
            <w:tcW w:w="0" w:type="auto"/>
            <w:tcBorders>
              <w:top w:val="nil"/>
              <w:left w:val="nil"/>
              <w:bottom w:val="nil"/>
              <w:right w:val="single" w:sz="8" w:space="0" w:color="auto"/>
            </w:tcBorders>
            <w:hideMark/>
          </w:tcPr>
          <w:p w14:paraId="40F10719" w14:textId="77777777" w:rsidR="003F0AE1" w:rsidRPr="005336D0" w:rsidRDefault="003F0AE1" w:rsidP="00227A92">
            <w:pPr>
              <w:widowControl/>
              <w:autoSpaceDE/>
              <w:autoSpaceDN/>
              <w:adjustRightInd/>
              <w:rPr>
                <w:rFonts w:ascii="Times New Roman" w:hAnsi="Times New Roman" w:cs="Times New Roman"/>
                <w:b/>
                <w:bCs/>
              </w:rPr>
            </w:pPr>
            <w:r>
              <w:rPr>
                <w:rFonts w:ascii="Times New Roman" w:hAnsi="Times New Roman" w:cs="Times New Roman"/>
                <w:b/>
                <w:bCs/>
              </w:rPr>
              <w:t>Fibromiyalji</w:t>
            </w:r>
          </w:p>
        </w:tc>
        <w:tc>
          <w:tcPr>
            <w:tcW w:w="0" w:type="auto"/>
            <w:tcBorders>
              <w:top w:val="nil"/>
              <w:left w:val="nil"/>
              <w:bottom w:val="nil"/>
              <w:right w:val="single" w:sz="8" w:space="0" w:color="auto"/>
            </w:tcBorders>
            <w:hideMark/>
          </w:tcPr>
          <w:p w14:paraId="79AA22A5" w14:textId="77777777" w:rsidR="003F0AE1" w:rsidRPr="005336D0" w:rsidRDefault="003F0AE1" w:rsidP="00227A92">
            <w:pPr>
              <w:widowControl/>
              <w:autoSpaceDE/>
              <w:autoSpaceDN/>
              <w:adjustRightInd/>
              <w:rPr>
                <w:rFonts w:ascii="Times New Roman" w:hAnsi="Times New Roman" w:cs="Times New Roman"/>
                <w:b/>
                <w:bCs/>
              </w:rPr>
            </w:pPr>
            <w:r>
              <w:rPr>
                <w:rFonts w:ascii="Times New Roman" w:hAnsi="Times New Roman" w:cs="Times New Roman"/>
                <w:b/>
                <w:bCs/>
              </w:rPr>
              <w:t>Fibromiyalji</w:t>
            </w:r>
          </w:p>
        </w:tc>
        <w:tc>
          <w:tcPr>
            <w:tcW w:w="0" w:type="auto"/>
            <w:tcBorders>
              <w:top w:val="nil"/>
              <w:left w:val="nil"/>
              <w:bottom w:val="nil"/>
              <w:right w:val="single" w:sz="8" w:space="0" w:color="auto"/>
            </w:tcBorders>
            <w:hideMark/>
          </w:tcPr>
          <w:p w14:paraId="0F00089C" w14:textId="77777777" w:rsidR="003F0AE1" w:rsidRPr="005336D0" w:rsidRDefault="003F0AE1" w:rsidP="00227A92">
            <w:pPr>
              <w:widowControl/>
              <w:autoSpaceDE/>
              <w:autoSpaceDN/>
              <w:adjustRightInd/>
              <w:rPr>
                <w:rFonts w:ascii="Times New Roman" w:hAnsi="Times New Roman" w:cs="Times New Roman"/>
                <w:b/>
                <w:bCs/>
              </w:rPr>
            </w:pPr>
            <w:r>
              <w:rPr>
                <w:rFonts w:ascii="Times New Roman" w:hAnsi="Times New Roman" w:cs="Times New Roman"/>
                <w:b/>
                <w:bCs/>
              </w:rPr>
              <w:t>Osteoporoz</w:t>
            </w:r>
          </w:p>
        </w:tc>
        <w:tc>
          <w:tcPr>
            <w:tcW w:w="0" w:type="auto"/>
            <w:tcBorders>
              <w:top w:val="nil"/>
              <w:left w:val="nil"/>
              <w:bottom w:val="nil"/>
              <w:right w:val="single" w:sz="8" w:space="0" w:color="auto"/>
            </w:tcBorders>
            <w:hideMark/>
          </w:tcPr>
          <w:p w14:paraId="0F56F51C" w14:textId="77777777" w:rsidR="003F0AE1" w:rsidRPr="005336D0" w:rsidRDefault="003F0AE1" w:rsidP="00227A92">
            <w:pPr>
              <w:widowControl/>
              <w:autoSpaceDE/>
              <w:autoSpaceDN/>
              <w:adjustRightInd/>
              <w:rPr>
                <w:rFonts w:ascii="Times New Roman" w:hAnsi="Times New Roman" w:cs="Times New Roman"/>
                <w:b/>
                <w:bCs/>
              </w:rPr>
            </w:pPr>
            <w:r>
              <w:rPr>
                <w:rFonts w:ascii="Times New Roman" w:hAnsi="Times New Roman" w:cs="Times New Roman"/>
                <w:b/>
                <w:bCs/>
              </w:rPr>
              <w:t>Osteoporoz</w:t>
            </w:r>
          </w:p>
        </w:tc>
      </w:tr>
      <w:tr w:rsidR="003F0AE1" w:rsidRPr="005336D0" w14:paraId="26284BBA" w14:textId="77777777" w:rsidTr="00227A92">
        <w:trPr>
          <w:trHeight w:val="780"/>
        </w:trPr>
        <w:tc>
          <w:tcPr>
            <w:tcW w:w="0" w:type="auto"/>
            <w:vMerge/>
            <w:tcBorders>
              <w:top w:val="nil"/>
              <w:left w:val="single" w:sz="8" w:space="0" w:color="auto"/>
              <w:bottom w:val="single" w:sz="8" w:space="0" w:color="000000"/>
              <w:right w:val="single" w:sz="8" w:space="0" w:color="auto"/>
            </w:tcBorders>
            <w:vAlign w:val="center"/>
            <w:hideMark/>
          </w:tcPr>
          <w:p w14:paraId="79C7B2FC" w14:textId="77777777" w:rsidR="003F0AE1" w:rsidRPr="005336D0" w:rsidRDefault="003F0AE1" w:rsidP="00227A92">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7D2A6547" w14:textId="626CCEF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5E7C5F2F" w14:textId="0F88F631"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645C7ACB" w14:textId="454B2FEA"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4ADFAD17" w14:textId="15B580DB"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0200220D" w14:textId="4A64D8C4"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c>
          <w:tcPr>
            <w:tcW w:w="0" w:type="auto"/>
            <w:tcBorders>
              <w:top w:val="nil"/>
              <w:left w:val="nil"/>
              <w:bottom w:val="single" w:sz="8" w:space="0" w:color="auto"/>
              <w:right w:val="single" w:sz="8" w:space="0" w:color="auto"/>
            </w:tcBorders>
            <w:hideMark/>
          </w:tcPr>
          <w:p w14:paraId="5A270644" w14:textId="413353AC" w:rsidR="003F0AE1" w:rsidRPr="005336D0" w:rsidRDefault="003F0AE1" w:rsidP="00227A92">
            <w:pPr>
              <w:widowControl/>
              <w:autoSpaceDE/>
              <w:autoSpaceDN/>
              <w:adjustRightInd/>
              <w:rPr>
                <w:rFonts w:ascii="Times New Roman" w:hAnsi="Times New Roman" w:cs="Times New Roman"/>
              </w:rPr>
            </w:pPr>
            <w:r>
              <w:rPr>
                <w:rFonts w:ascii="Times New Roman" w:hAnsi="Times New Roman" w:cs="Times New Roman"/>
                <w:bCs/>
                <w:iCs/>
                <w:sz w:val="22"/>
                <w:szCs w:val="22"/>
              </w:rPr>
              <w:t>Dr.Öğr.</w:t>
            </w:r>
            <w:r w:rsidR="004D3273">
              <w:rPr>
                <w:rFonts w:ascii="Times New Roman" w:hAnsi="Times New Roman" w:cs="Times New Roman"/>
                <w:bCs/>
                <w:iCs/>
                <w:sz w:val="22"/>
                <w:szCs w:val="22"/>
              </w:rPr>
              <w:t>Üys.</w:t>
            </w:r>
            <w:r>
              <w:rPr>
                <w:rFonts w:ascii="Times New Roman" w:hAnsi="Times New Roman" w:cs="Times New Roman"/>
                <w:bCs/>
                <w:iCs/>
                <w:sz w:val="22"/>
                <w:szCs w:val="22"/>
              </w:rPr>
              <w:t xml:space="preserve"> Esin AKBAŞ</w:t>
            </w:r>
          </w:p>
        </w:tc>
      </w:tr>
      <w:tr w:rsidR="003F0AE1" w:rsidRPr="005336D0" w14:paraId="2A751EA9" w14:textId="77777777" w:rsidTr="00227A92">
        <w:trPr>
          <w:trHeight w:val="492"/>
        </w:trPr>
        <w:tc>
          <w:tcPr>
            <w:tcW w:w="0" w:type="auto"/>
            <w:vMerge w:val="restart"/>
            <w:tcBorders>
              <w:top w:val="nil"/>
              <w:left w:val="single" w:sz="8" w:space="0" w:color="auto"/>
              <w:bottom w:val="single" w:sz="8" w:space="0" w:color="000000"/>
              <w:right w:val="single" w:sz="8" w:space="0" w:color="auto"/>
            </w:tcBorders>
            <w:hideMark/>
          </w:tcPr>
          <w:p w14:paraId="72EDF410" w14:textId="77777777" w:rsidR="003F0AE1" w:rsidRPr="005336D0" w:rsidRDefault="003F0AE1" w:rsidP="00227A92">
            <w:pPr>
              <w:widowControl/>
              <w:autoSpaceDE/>
              <w:autoSpaceDN/>
              <w:adjustRightInd/>
              <w:rPr>
                <w:rFonts w:ascii="Times New Roman" w:hAnsi="Times New Roman" w:cs="Times New Roman"/>
                <w:b/>
                <w:bCs/>
              </w:rPr>
            </w:pPr>
            <w:r w:rsidRPr="005336D0">
              <w:rPr>
                <w:rFonts w:ascii="Times New Roman" w:hAnsi="Times New Roman" w:cs="Times New Roman"/>
                <w:b/>
                <w:bCs/>
              </w:rPr>
              <w:t>CUMA</w:t>
            </w:r>
          </w:p>
        </w:tc>
        <w:tc>
          <w:tcPr>
            <w:tcW w:w="0" w:type="auto"/>
            <w:gridSpan w:val="6"/>
            <w:vMerge w:val="restart"/>
            <w:tcBorders>
              <w:top w:val="single" w:sz="8" w:space="0" w:color="auto"/>
              <w:left w:val="single" w:sz="8" w:space="0" w:color="auto"/>
              <w:bottom w:val="single" w:sz="8" w:space="0" w:color="000000"/>
              <w:right w:val="single" w:sz="8" w:space="0" w:color="000000"/>
            </w:tcBorders>
            <w:hideMark/>
          </w:tcPr>
          <w:p w14:paraId="2DB8ED52" w14:textId="77777777" w:rsidR="003F0AE1" w:rsidRPr="005336D0" w:rsidRDefault="003F0AE1" w:rsidP="00227A92">
            <w:pPr>
              <w:widowControl/>
              <w:autoSpaceDE/>
              <w:autoSpaceDN/>
              <w:adjustRightInd/>
              <w:jc w:val="center"/>
              <w:rPr>
                <w:rFonts w:ascii="Times New Roman" w:hAnsi="Times New Roman" w:cs="Times New Roman"/>
                <w:b/>
                <w:bCs/>
              </w:rPr>
            </w:pPr>
            <w:r w:rsidRPr="005336D0">
              <w:rPr>
                <w:rFonts w:ascii="Times New Roman" w:hAnsi="Times New Roman" w:cs="Times New Roman"/>
                <w:b/>
                <w:bCs/>
              </w:rPr>
              <w:t>SINAV</w:t>
            </w:r>
          </w:p>
        </w:tc>
      </w:tr>
      <w:tr w:rsidR="003F0AE1" w:rsidRPr="005336D0" w14:paraId="1F4AE1A4" w14:textId="77777777" w:rsidTr="00227A92">
        <w:trPr>
          <w:trHeight w:val="735"/>
        </w:trPr>
        <w:tc>
          <w:tcPr>
            <w:tcW w:w="0" w:type="auto"/>
            <w:vMerge/>
            <w:tcBorders>
              <w:top w:val="nil"/>
              <w:left w:val="single" w:sz="8" w:space="0" w:color="auto"/>
              <w:bottom w:val="single" w:sz="8" w:space="0" w:color="000000"/>
              <w:right w:val="single" w:sz="8" w:space="0" w:color="auto"/>
            </w:tcBorders>
            <w:vAlign w:val="center"/>
            <w:hideMark/>
          </w:tcPr>
          <w:p w14:paraId="6A25F1E3" w14:textId="77777777" w:rsidR="003F0AE1" w:rsidRPr="005336D0" w:rsidRDefault="003F0AE1" w:rsidP="00227A92">
            <w:pPr>
              <w:widowControl/>
              <w:autoSpaceDE/>
              <w:autoSpaceDN/>
              <w:adjustRightInd/>
              <w:rPr>
                <w:rFonts w:ascii="Times New Roman" w:hAnsi="Times New Roman" w:cs="Times New Roman"/>
                <w:b/>
                <w:bCs/>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4CBD9005" w14:textId="77777777" w:rsidR="003F0AE1" w:rsidRPr="005336D0" w:rsidRDefault="003F0AE1" w:rsidP="00227A92">
            <w:pPr>
              <w:widowControl/>
              <w:autoSpaceDE/>
              <w:autoSpaceDN/>
              <w:adjustRightInd/>
              <w:rPr>
                <w:rFonts w:ascii="Times New Roman" w:hAnsi="Times New Roman" w:cs="Times New Roman"/>
                <w:b/>
                <w:bCs/>
              </w:rPr>
            </w:pPr>
          </w:p>
        </w:tc>
      </w:tr>
    </w:tbl>
    <w:p w14:paraId="34C043B4" w14:textId="77777777" w:rsidR="001402FF" w:rsidRDefault="001402FF" w:rsidP="00AB0B3E">
      <w:pPr>
        <w:spacing w:line="276" w:lineRule="auto"/>
        <w:ind w:left="-142"/>
        <w:jc w:val="both"/>
        <w:rPr>
          <w:rFonts w:ascii="Times New Roman" w:eastAsia="Calibri" w:hAnsi="Times New Roman" w:cs="Times New Roman"/>
          <w:color w:val="000000"/>
          <w:sz w:val="24"/>
          <w:szCs w:val="24"/>
        </w:rPr>
        <w:sectPr w:rsidR="001402FF" w:rsidSect="002C5E22">
          <w:pgSz w:w="16838" w:h="11906" w:orient="landscape"/>
          <w:pgMar w:top="851" w:right="720" w:bottom="720" w:left="8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EF21746" w14:textId="77777777" w:rsidR="00C9695B" w:rsidRPr="001C360F" w:rsidRDefault="00C9695B" w:rsidP="00C9695B">
      <w:pPr>
        <w:widowControl/>
        <w:shd w:val="clear" w:color="auto" w:fill="B8CCE4"/>
        <w:spacing w:line="360" w:lineRule="auto"/>
        <w:jc w:val="center"/>
        <w:rPr>
          <w:rFonts w:ascii="Times New Roman" w:eastAsia="Calibri" w:hAnsi="Times New Roman" w:cs="Times New Roman"/>
          <w:b/>
          <w:bCs/>
          <w:color w:val="000000"/>
          <w:sz w:val="28"/>
          <w:szCs w:val="22"/>
        </w:rPr>
      </w:pPr>
      <w:r w:rsidRPr="001C360F">
        <w:rPr>
          <w:rFonts w:ascii="Times New Roman" w:eastAsia="Calibri" w:hAnsi="Times New Roman" w:cs="Times New Roman"/>
          <w:b/>
          <w:bCs/>
          <w:color w:val="000000"/>
          <w:sz w:val="28"/>
          <w:szCs w:val="22"/>
        </w:rPr>
        <w:lastRenderedPageBreak/>
        <w:t>DÖNEM V</w:t>
      </w:r>
    </w:p>
    <w:p w14:paraId="3873ABD3" w14:textId="77777777" w:rsidR="00C9695B" w:rsidRPr="001C360F" w:rsidRDefault="00C9695B" w:rsidP="00C9695B">
      <w:pPr>
        <w:widowControl/>
        <w:shd w:val="clear" w:color="auto" w:fill="B8CCE4"/>
        <w:spacing w:line="360" w:lineRule="auto"/>
        <w:jc w:val="center"/>
        <w:rPr>
          <w:rFonts w:ascii="Times New Roman" w:eastAsia="Calibri" w:hAnsi="Times New Roman" w:cs="Times New Roman"/>
          <w:b/>
          <w:bCs/>
          <w:color w:val="000000"/>
          <w:sz w:val="28"/>
          <w:szCs w:val="22"/>
        </w:rPr>
      </w:pPr>
      <w:r w:rsidRPr="001C360F">
        <w:rPr>
          <w:rFonts w:ascii="Times New Roman" w:eastAsia="Calibri" w:hAnsi="Times New Roman" w:cs="Times New Roman"/>
          <w:b/>
          <w:bCs/>
          <w:color w:val="000000"/>
          <w:sz w:val="28"/>
          <w:szCs w:val="22"/>
        </w:rPr>
        <w:t>ORTOPEDİ VE TRAVMATOLOJİ ANABİLİM DALI</w:t>
      </w:r>
    </w:p>
    <w:p w14:paraId="48939DDC" w14:textId="77777777" w:rsidR="00C9695B" w:rsidRPr="001C360F" w:rsidRDefault="00C9695B" w:rsidP="00C9695B">
      <w:pPr>
        <w:widowControl/>
        <w:shd w:val="clear" w:color="auto" w:fill="B8CCE4"/>
        <w:spacing w:line="360" w:lineRule="auto"/>
        <w:jc w:val="center"/>
        <w:rPr>
          <w:rFonts w:ascii="Times New Roman" w:eastAsia="Calibri" w:hAnsi="Times New Roman" w:cs="Times New Roman"/>
          <w:b/>
          <w:bCs/>
          <w:color w:val="000000"/>
          <w:sz w:val="28"/>
          <w:szCs w:val="22"/>
        </w:rPr>
      </w:pPr>
      <w:r w:rsidRPr="001C360F">
        <w:rPr>
          <w:rFonts w:ascii="Times New Roman" w:eastAsia="Calibri" w:hAnsi="Times New Roman" w:cs="Times New Roman"/>
          <w:b/>
          <w:bCs/>
          <w:color w:val="000000"/>
          <w:sz w:val="28"/>
          <w:szCs w:val="22"/>
        </w:rPr>
        <w:t>STAJ AMAÇ, ÖĞRENİM HEDEFLERİ VE DERS İÇERİĞİ</w:t>
      </w:r>
    </w:p>
    <w:p w14:paraId="621BE373" w14:textId="77777777" w:rsidR="00C9695B" w:rsidRPr="001C360F" w:rsidRDefault="00C9695B" w:rsidP="00C9695B">
      <w:pPr>
        <w:spacing w:line="360" w:lineRule="auto"/>
        <w:jc w:val="both"/>
        <w:rPr>
          <w:rFonts w:ascii="Times New Roman" w:eastAsia="Calibri" w:hAnsi="Times New Roman" w:cs="Times New Roman"/>
          <w:color w:val="000000"/>
          <w:szCs w:val="22"/>
        </w:rPr>
      </w:pPr>
    </w:p>
    <w:p w14:paraId="62F1AD82" w14:textId="77777777" w:rsidR="00C9695B" w:rsidRPr="001C360F" w:rsidRDefault="00C9695B" w:rsidP="00C9695B">
      <w:pPr>
        <w:spacing w:line="360" w:lineRule="auto"/>
        <w:ind w:left="360"/>
        <w:jc w:val="both"/>
        <w:rPr>
          <w:rFonts w:ascii="Times New Roman" w:eastAsia="Calibri" w:hAnsi="Times New Roman" w:cs="Times New Roman"/>
          <w:bCs/>
          <w:sz w:val="24"/>
          <w:szCs w:val="22"/>
        </w:rPr>
      </w:pPr>
      <w:r w:rsidRPr="001C360F">
        <w:rPr>
          <w:rFonts w:ascii="Times New Roman" w:eastAsia="Calibri" w:hAnsi="Times New Roman" w:cs="Times New Roman"/>
          <w:b/>
          <w:bCs/>
          <w:sz w:val="24"/>
          <w:szCs w:val="22"/>
        </w:rPr>
        <w:t xml:space="preserve">Amaç: </w:t>
      </w:r>
      <w:r w:rsidRPr="001C360F">
        <w:rPr>
          <w:rFonts w:ascii="Times New Roman" w:eastAsia="Calibri" w:hAnsi="Times New Roman" w:cs="Times New Roman"/>
          <w:bCs/>
          <w:sz w:val="24"/>
          <w:szCs w:val="22"/>
        </w:rPr>
        <w:t>Ortopedi ve Travmatoloji stajı sonunda Dönem V öğrencileri birinci basamakta sık karşılaşılın, sık karşılaşılmamakla birlikte yaşamsal önem arz eden, acil girişim gerektiren, birey, toplum sağlığı ve/veya küresel sağlık üzerinde ciddi sonuçları /etkileri olan Ortopedi ve Travmatoloji ile ilgili hastalıkların semptomlarını, fizik muayene bulgularını, laboratuvar, görüntüleme bulgularını, ayırıcı tanı, tedavi ve bu hastalıklardan korunma yollarını tanımlayabileceklerdir.</w:t>
      </w:r>
    </w:p>
    <w:p w14:paraId="6C9A424B" w14:textId="77777777" w:rsidR="00C9695B" w:rsidRPr="001C360F" w:rsidRDefault="00C9695B" w:rsidP="00C9695B">
      <w:pPr>
        <w:spacing w:line="360" w:lineRule="auto"/>
        <w:jc w:val="both"/>
        <w:rPr>
          <w:rFonts w:ascii="Times New Roman" w:eastAsia="Calibri" w:hAnsi="Times New Roman" w:cs="Times New Roman"/>
          <w:bCs/>
          <w:sz w:val="24"/>
          <w:szCs w:val="22"/>
        </w:rPr>
      </w:pPr>
    </w:p>
    <w:p w14:paraId="74EE30ED" w14:textId="77777777" w:rsidR="00C9695B" w:rsidRPr="001C360F" w:rsidRDefault="00C9695B" w:rsidP="00C9695B">
      <w:pPr>
        <w:spacing w:line="360" w:lineRule="auto"/>
        <w:jc w:val="both"/>
        <w:rPr>
          <w:rFonts w:ascii="Times New Roman" w:eastAsia="Calibri" w:hAnsi="Times New Roman" w:cs="Times New Roman"/>
          <w:b/>
          <w:bCs/>
          <w:sz w:val="24"/>
          <w:szCs w:val="22"/>
        </w:rPr>
      </w:pPr>
      <w:r w:rsidRPr="001C360F">
        <w:rPr>
          <w:rFonts w:ascii="Times New Roman" w:eastAsia="Calibri" w:hAnsi="Times New Roman" w:cs="Times New Roman"/>
          <w:b/>
          <w:bCs/>
          <w:sz w:val="24"/>
          <w:szCs w:val="22"/>
        </w:rPr>
        <w:t>Öğrenim Hedefleri</w:t>
      </w:r>
    </w:p>
    <w:p w14:paraId="70D7F3B3" w14:textId="77777777" w:rsidR="00C9695B" w:rsidRPr="001C360F" w:rsidRDefault="00C9695B" w:rsidP="002279C4">
      <w:pPr>
        <w:numPr>
          <w:ilvl w:val="0"/>
          <w:numId w:val="8"/>
        </w:numPr>
        <w:spacing w:line="360" w:lineRule="auto"/>
        <w:ind w:left="426"/>
        <w:jc w:val="both"/>
        <w:rPr>
          <w:rFonts w:ascii="Times New Roman" w:eastAsia="Calibri" w:hAnsi="Times New Roman" w:cs="Times New Roman"/>
          <w:b/>
          <w:bCs/>
          <w:sz w:val="24"/>
          <w:szCs w:val="22"/>
        </w:rPr>
      </w:pPr>
      <w:r w:rsidRPr="001C360F">
        <w:rPr>
          <w:rFonts w:ascii="Times New Roman" w:eastAsia="Calibri" w:hAnsi="Times New Roman" w:cs="Times New Roman"/>
          <w:b/>
          <w:bCs/>
          <w:sz w:val="24"/>
          <w:szCs w:val="22"/>
        </w:rPr>
        <w:t>Bilgi hedefleri</w:t>
      </w:r>
    </w:p>
    <w:p w14:paraId="27AD00C1" w14:textId="77777777" w:rsidR="00C9695B" w:rsidRPr="001C360F" w:rsidRDefault="00C9695B" w:rsidP="002279C4">
      <w:pPr>
        <w:pStyle w:val="ListeParagraf"/>
        <w:widowControl/>
        <w:numPr>
          <w:ilvl w:val="0"/>
          <w:numId w:val="2"/>
        </w:numPr>
        <w:spacing w:line="360" w:lineRule="auto"/>
        <w:jc w:val="both"/>
        <w:rPr>
          <w:rFonts w:ascii="Times New Roman" w:hAnsi="Times New Roman" w:cs="Times New Roman"/>
          <w:color w:val="000000"/>
          <w:sz w:val="24"/>
          <w:szCs w:val="22"/>
        </w:rPr>
      </w:pPr>
      <w:r w:rsidRPr="001C360F">
        <w:rPr>
          <w:rFonts w:ascii="Times New Roman" w:hAnsi="Times New Roman" w:cs="Times New Roman"/>
          <w:color w:val="000000"/>
          <w:sz w:val="24"/>
          <w:szCs w:val="22"/>
        </w:rPr>
        <w:t>Bilgiye ulaşma ve yönetebilme, öğrenme ve sağlık bakım süreçlerinde bilgi ve sağlık teknolojilerini kullanabilme.</w:t>
      </w:r>
    </w:p>
    <w:p w14:paraId="3302C727" w14:textId="77777777" w:rsidR="00C9695B" w:rsidRPr="001C360F" w:rsidRDefault="00C9695B" w:rsidP="002279C4">
      <w:pPr>
        <w:pStyle w:val="ListeParagraf"/>
        <w:widowControl/>
        <w:numPr>
          <w:ilvl w:val="0"/>
          <w:numId w:val="2"/>
        </w:numPr>
        <w:spacing w:line="360" w:lineRule="auto"/>
        <w:jc w:val="both"/>
        <w:rPr>
          <w:rFonts w:ascii="Times New Roman" w:hAnsi="Times New Roman" w:cs="Times New Roman"/>
          <w:color w:val="000000"/>
          <w:sz w:val="24"/>
          <w:szCs w:val="22"/>
        </w:rPr>
      </w:pPr>
      <w:r w:rsidRPr="001C360F">
        <w:rPr>
          <w:rFonts w:ascii="Times New Roman" w:hAnsi="Times New Roman" w:cs="Times New Roman"/>
          <w:color w:val="000000"/>
          <w:sz w:val="24"/>
          <w:szCs w:val="22"/>
        </w:rPr>
        <w:t>Temel, klinik ve sosyal</w:t>
      </w:r>
      <w:r w:rsidRPr="001C360F">
        <w:rPr>
          <w:rFonts w:ascii="Cambria Math" w:hAnsi="Cambria Math" w:cs="Cambria Math"/>
          <w:color w:val="000000"/>
          <w:sz w:val="24"/>
          <w:szCs w:val="22"/>
        </w:rPr>
        <w:t>‐</w:t>
      </w:r>
      <w:r w:rsidRPr="001C360F">
        <w:rPr>
          <w:rFonts w:ascii="Times New Roman" w:hAnsi="Times New Roman" w:cs="Times New Roman"/>
          <w:color w:val="000000"/>
          <w:sz w:val="24"/>
          <w:szCs w:val="22"/>
        </w:rPr>
        <w:t>davranışsal bilgileri anlayabilme, entegre edebilme ve karşılaşılan durumlara uygulayabilme.</w:t>
      </w:r>
    </w:p>
    <w:p w14:paraId="0C9EF13F" w14:textId="77777777" w:rsidR="00C9695B" w:rsidRPr="001C360F" w:rsidRDefault="00C9695B" w:rsidP="002279C4">
      <w:pPr>
        <w:pStyle w:val="ListeParagraf"/>
        <w:widowControl/>
        <w:numPr>
          <w:ilvl w:val="0"/>
          <w:numId w:val="2"/>
        </w:numPr>
        <w:spacing w:line="360" w:lineRule="auto"/>
        <w:jc w:val="both"/>
        <w:rPr>
          <w:rFonts w:ascii="Times New Roman" w:hAnsi="Times New Roman" w:cs="Times New Roman"/>
          <w:color w:val="000000"/>
          <w:sz w:val="24"/>
          <w:szCs w:val="22"/>
        </w:rPr>
      </w:pPr>
      <w:r w:rsidRPr="001C360F">
        <w:rPr>
          <w:rFonts w:ascii="Times New Roman" w:hAnsi="Times New Roman" w:cs="Times New Roman"/>
          <w:color w:val="000000"/>
          <w:sz w:val="24"/>
          <w:szCs w:val="22"/>
        </w:rPr>
        <w:t>Sağlık süreçlerinde hukuki ve adli durumlarda uygun karar verebilme, yönetebilme.</w:t>
      </w:r>
    </w:p>
    <w:p w14:paraId="4899BBB4" w14:textId="77777777" w:rsidR="00C9695B" w:rsidRPr="001C360F" w:rsidRDefault="00C9695B" w:rsidP="002279C4">
      <w:pPr>
        <w:pStyle w:val="ListeParagraf"/>
        <w:widowControl/>
        <w:numPr>
          <w:ilvl w:val="0"/>
          <w:numId w:val="2"/>
        </w:numPr>
        <w:spacing w:line="360" w:lineRule="auto"/>
        <w:jc w:val="both"/>
        <w:rPr>
          <w:rFonts w:ascii="Times New Roman" w:hAnsi="Times New Roman" w:cs="Times New Roman"/>
          <w:color w:val="000000"/>
          <w:sz w:val="24"/>
          <w:szCs w:val="22"/>
        </w:rPr>
      </w:pPr>
      <w:r w:rsidRPr="001C360F">
        <w:rPr>
          <w:rFonts w:ascii="Times New Roman" w:hAnsi="Times New Roman" w:cs="Times New Roman"/>
          <w:color w:val="000000"/>
          <w:sz w:val="24"/>
          <w:szCs w:val="22"/>
        </w:rPr>
        <w:t>Bilimsel yaklaşım sergileyebilme, hekimlik süreçlerini kanıta dayalı olarak yürütebilme; bilimsel ilke, yöntem ve becerileri kullanarak alanıyla ilgili kanıtları değerlendirebilme.</w:t>
      </w:r>
    </w:p>
    <w:p w14:paraId="4CC2BC9C" w14:textId="77777777" w:rsidR="00C9695B" w:rsidRPr="001C360F" w:rsidRDefault="00C9695B" w:rsidP="00C9695B">
      <w:pPr>
        <w:spacing w:line="360" w:lineRule="auto"/>
        <w:ind w:left="360"/>
        <w:jc w:val="both"/>
        <w:rPr>
          <w:rFonts w:ascii="Times New Roman" w:eastAsia="Calibri" w:hAnsi="Times New Roman" w:cs="Times New Roman"/>
          <w:b/>
          <w:bCs/>
          <w:sz w:val="24"/>
          <w:szCs w:val="22"/>
        </w:rPr>
      </w:pPr>
    </w:p>
    <w:p w14:paraId="65CA8CCE" w14:textId="77777777" w:rsidR="00C9695B" w:rsidRPr="001C360F" w:rsidRDefault="00C9695B" w:rsidP="002279C4">
      <w:pPr>
        <w:numPr>
          <w:ilvl w:val="0"/>
          <w:numId w:val="8"/>
        </w:numPr>
        <w:spacing w:line="360" w:lineRule="auto"/>
        <w:ind w:left="360"/>
        <w:jc w:val="both"/>
        <w:rPr>
          <w:rFonts w:ascii="Times New Roman" w:hAnsi="Times New Roman" w:cs="Times New Roman"/>
          <w:sz w:val="24"/>
          <w:szCs w:val="22"/>
        </w:rPr>
      </w:pPr>
      <w:r w:rsidRPr="001C360F">
        <w:rPr>
          <w:rFonts w:ascii="Times New Roman" w:eastAsia="Calibri" w:hAnsi="Times New Roman" w:cs="Times New Roman"/>
          <w:b/>
          <w:bCs/>
          <w:sz w:val="24"/>
          <w:szCs w:val="22"/>
        </w:rPr>
        <w:t>Beceri hedefleri</w:t>
      </w:r>
    </w:p>
    <w:p w14:paraId="26889666" w14:textId="77777777" w:rsidR="00C9695B" w:rsidRPr="001C360F" w:rsidRDefault="00C9695B" w:rsidP="002279C4">
      <w:pPr>
        <w:pStyle w:val="ListeParagraf"/>
        <w:widowControl/>
        <w:numPr>
          <w:ilvl w:val="0"/>
          <w:numId w:val="3"/>
        </w:numPr>
        <w:spacing w:line="360" w:lineRule="auto"/>
        <w:jc w:val="both"/>
        <w:rPr>
          <w:rFonts w:ascii="Times New Roman" w:hAnsi="Times New Roman" w:cs="Times New Roman"/>
          <w:color w:val="000000"/>
          <w:sz w:val="24"/>
          <w:szCs w:val="22"/>
        </w:rPr>
      </w:pPr>
      <w:r w:rsidRPr="001C360F">
        <w:rPr>
          <w:rFonts w:ascii="Times New Roman" w:hAnsi="Times New Roman" w:cs="Times New Roman"/>
          <w:color w:val="000000"/>
          <w:sz w:val="24"/>
          <w:szCs w:val="22"/>
        </w:rPr>
        <w:t>Temel klinik becerileri ve girişimleri yapabilme.</w:t>
      </w:r>
    </w:p>
    <w:p w14:paraId="60FE9F8B" w14:textId="77777777" w:rsidR="00C9695B" w:rsidRPr="001C360F" w:rsidRDefault="00C9695B" w:rsidP="002279C4">
      <w:pPr>
        <w:pStyle w:val="ListeParagraf"/>
        <w:widowControl/>
        <w:numPr>
          <w:ilvl w:val="0"/>
          <w:numId w:val="3"/>
        </w:numPr>
        <w:spacing w:line="360" w:lineRule="auto"/>
        <w:jc w:val="both"/>
        <w:rPr>
          <w:rFonts w:ascii="Times New Roman" w:hAnsi="Times New Roman" w:cs="Times New Roman"/>
          <w:color w:val="000000"/>
          <w:sz w:val="24"/>
          <w:szCs w:val="22"/>
        </w:rPr>
      </w:pPr>
      <w:r w:rsidRPr="001C360F">
        <w:rPr>
          <w:rFonts w:ascii="Times New Roman" w:hAnsi="Times New Roman" w:cs="Times New Roman"/>
          <w:color w:val="000000"/>
          <w:sz w:val="24"/>
          <w:szCs w:val="22"/>
        </w:rPr>
        <w:t>Tanı, tedavi, rehabilitasyon ve izlem basamakları dâhil olmak üzere hasta ve hastalık sürecini etik ve maliyet</w:t>
      </w:r>
      <w:r w:rsidRPr="001C360F">
        <w:rPr>
          <w:rFonts w:ascii="Cambria Math" w:hAnsi="Cambria Math" w:cs="Cambria Math"/>
          <w:color w:val="000000"/>
          <w:sz w:val="24"/>
          <w:szCs w:val="22"/>
        </w:rPr>
        <w:t>‐</w:t>
      </w:r>
      <w:r w:rsidRPr="001C360F">
        <w:rPr>
          <w:rFonts w:ascii="Times New Roman" w:hAnsi="Times New Roman" w:cs="Times New Roman"/>
          <w:color w:val="000000"/>
          <w:sz w:val="24"/>
          <w:szCs w:val="22"/>
        </w:rPr>
        <w:t>etkin olarak planlayabilme ve yönetebilme.</w:t>
      </w:r>
    </w:p>
    <w:p w14:paraId="233B8531" w14:textId="77777777" w:rsidR="00C9695B" w:rsidRPr="001C360F" w:rsidRDefault="00C9695B" w:rsidP="002279C4">
      <w:pPr>
        <w:pStyle w:val="ListeParagraf"/>
        <w:widowControl/>
        <w:numPr>
          <w:ilvl w:val="0"/>
          <w:numId w:val="3"/>
        </w:numPr>
        <w:spacing w:line="360" w:lineRule="auto"/>
        <w:jc w:val="both"/>
        <w:rPr>
          <w:rFonts w:ascii="Times New Roman" w:hAnsi="Times New Roman" w:cs="Times New Roman"/>
          <w:color w:val="000000"/>
          <w:sz w:val="24"/>
          <w:szCs w:val="22"/>
        </w:rPr>
      </w:pPr>
      <w:r w:rsidRPr="001C360F">
        <w:rPr>
          <w:rFonts w:ascii="Times New Roman" w:hAnsi="Times New Roman" w:cs="Times New Roman"/>
          <w:sz w:val="24"/>
          <w:szCs w:val="22"/>
        </w:rPr>
        <w:t>Sağlıkla ilgili süreçlerde hasta ve çalışan güvenliğini sağlayabilme ve geliştirebilme,</w:t>
      </w:r>
    </w:p>
    <w:p w14:paraId="3D717FA5" w14:textId="77777777" w:rsidR="00C9695B" w:rsidRPr="001C360F" w:rsidRDefault="00C9695B" w:rsidP="002279C4">
      <w:pPr>
        <w:pStyle w:val="ListeParagraf"/>
        <w:widowControl/>
        <w:numPr>
          <w:ilvl w:val="0"/>
          <w:numId w:val="3"/>
        </w:numPr>
        <w:spacing w:line="360" w:lineRule="auto"/>
        <w:jc w:val="both"/>
        <w:rPr>
          <w:rFonts w:ascii="Times New Roman" w:hAnsi="Times New Roman" w:cs="Times New Roman"/>
          <w:color w:val="000000"/>
          <w:sz w:val="24"/>
          <w:szCs w:val="22"/>
        </w:rPr>
      </w:pPr>
      <w:r w:rsidRPr="001C360F">
        <w:rPr>
          <w:rFonts w:ascii="Times New Roman" w:hAnsi="Times New Roman" w:cs="Times New Roman"/>
          <w:sz w:val="24"/>
          <w:szCs w:val="22"/>
        </w:rPr>
        <w:t>Hastalıklardan korunma, sağlığın korunması ve geliştirilmesi süreçlerin</w:t>
      </w:r>
      <w:r w:rsidR="00F6187E">
        <w:rPr>
          <w:rFonts w:ascii="Times New Roman" w:hAnsi="Times New Roman" w:cs="Times New Roman"/>
          <w:sz w:val="24"/>
          <w:szCs w:val="22"/>
        </w:rPr>
        <w:t>i planlayabilme ve yönetebilme.</w:t>
      </w:r>
    </w:p>
    <w:p w14:paraId="463AA46C" w14:textId="77777777" w:rsidR="00C9695B" w:rsidRPr="001C360F" w:rsidRDefault="00C9695B" w:rsidP="002279C4">
      <w:pPr>
        <w:pStyle w:val="ListeParagraf"/>
        <w:widowControl/>
        <w:numPr>
          <w:ilvl w:val="0"/>
          <w:numId w:val="3"/>
        </w:numPr>
        <w:spacing w:line="360" w:lineRule="auto"/>
        <w:jc w:val="both"/>
        <w:rPr>
          <w:rFonts w:ascii="Times New Roman" w:hAnsi="Times New Roman" w:cs="Times New Roman"/>
          <w:color w:val="000000"/>
          <w:sz w:val="24"/>
          <w:szCs w:val="22"/>
        </w:rPr>
      </w:pPr>
      <w:r w:rsidRPr="001C360F">
        <w:rPr>
          <w:rFonts w:ascii="Times New Roman" w:hAnsi="Times New Roman" w:cs="Times New Roman"/>
          <w:sz w:val="24"/>
          <w:szCs w:val="22"/>
        </w:rPr>
        <w:t>Zor durumlar dahil sağlıkla ilgili süreçlerde hasta ve yakınlarıyla etkin iletişim kurma ve hasta ve yakınlarını yeterli bir şekilde bilgilendirme, yönlendirme, danışmanlık verebilme; hasta ve yakınlarını karar süreçlerine katabilme.</w:t>
      </w:r>
    </w:p>
    <w:p w14:paraId="52C2A803" w14:textId="77777777" w:rsidR="00C9695B" w:rsidRPr="001C360F" w:rsidRDefault="00C9695B" w:rsidP="00C9695B">
      <w:pPr>
        <w:spacing w:line="360" w:lineRule="auto"/>
        <w:ind w:left="360"/>
        <w:jc w:val="both"/>
        <w:rPr>
          <w:rFonts w:ascii="Times New Roman" w:hAnsi="Times New Roman" w:cs="Times New Roman"/>
          <w:sz w:val="24"/>
          <w:szCs w:val="22"/>
        </w:rPr>
      </w:pPr>
    </w:p>
    <w:p w14:paraId="10B460B2" w14:textId="77777777" w:rsidR="00C9695B" w:rsidRPr="001C360F" w:rsidRDefault="00C9695B" w:rsidP="002279C4">
      <w:pPr>
        <w:numPr>
          <w:ilvl w:val="0"/>
          <w:numId w:val="8"/>
        </w:numPr>
        <w:spacing w:line="360" w:lineRule="auto"/>
        <w:ind w:left="360"/>
        <w:jc w:val="both"/>
        <w:rPr>
          <w:rFonts w:ascii="Times New Roman" w:hAnsi="Times New Roman" w:cs="Times New Roman"/>
          <w:sz w:val="24"/>
          <w:szCs w:val="22"/>
        </w:rPr>
      </w:pPr>
      <w:r w:rsidRPr="001C360F">
        <w:rPr>
          <w:rFonts w:ascii="Times New Roman" w:eastAsia="Calibri" w:hAnsi="Times New Roman" w:cs="Times New Roman"/>
          <w:b/>
          <w:bCs/>
          <w:sz w:val="24"/>
          <w:szCs w:val="22"/>
        </w:rPr>
        <w:t>Tutum hedefleri</w:t>
      </w:r>
    </w:p>
    <w:p w14:paraId="72EE4BD3" w14:textId="77777777" w:rsidR="00C9695B" w:rsidRPr="001C360F" w:rsidRDefault="00C9695B" w:rsidP="002279C4">
      <w:pPr>
        <w:pStyle w:val="ListeParagraf"/>
        <w:widowControl/>
        <w:numPr>
          <w:ilvl w:val="0"/>
          <w:numId w:val="4"/>
        </w:numPr>
        <w:spacing w:line="360" w:lineRule="auto"/>
        <w:jc w:val="both"/>
        <w:rPr>
          <w:rFonts w:ascii="Times New Roman" w:hAnsi="Times New Roman" w:cs="Times New Roman"/>
          <w:sz w:val="24"/>
          <w:szCs w:val="22"/>
        </w:rPr>
      </w:pPr>
      <w:r w:rsidRPr="001C360F">
        <w:rPr>
          <w:rFonts w:ascii="Times New Roman" w:hAnsi="Times New Roman" w:cs="Times New Roman"/>
          <w:sz w:val="24"/>
          <w:szCs w:val="22"/>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3ADFE293" w14:textId="77777777" w:rsidR="00C9695B" w:rsidRPr="001C360F" w:rsidRDefault="00C9695B" w:rsidP="002279C4">
      <w:pPr>
        <w:pStyle w:val="ListeParagraf"/>
        <w:widowControl/>
        <w:numPr>
          <w:ilvl w:val="0"/>
          <w:numId w:val="4"/>
        </w:numPr>
        <w:spacing w:line="360" w:lineRule="auto"/>
        <w:jc w:val="both"/>
        <w:rPr>
          <w:rFonts w:ascii="Times New Roman" w:hAnsi="Times New Roman" w:cs="Times New Roman"/>
          <w:sz w:val="24"/>
          <w:szCs w:val="22"/>
        </w:rPr>
      </w:pPr>
      <w:r w:rsidRPr="001C360F">
        <w:rPr>
          <w:rFonts w:ascii="Times New Roman" w:hAnsi="Times New Roman" w:cs="Times New Roman"/>
          <w:sz w:val="24"/>
          <w:szCs w:val="22"/>
        </w:rPr>
        <w:t>Sağlıkla ilgili tüm süreçlerde ve uygulamalarda insani, toplumsal ve kültürel değerleri gözetebilme</w:t>
      </w:r>
    </w:p>
    <w:p w14:paraId="3A04043C" w14:textId="77777777" w:rsidR="00C9695B" w:rsidRPr="001C360F" w:rsidRDefault="00C9695B" w:rsidP="002279C4">
      <w:pPr>
        <w:pStyle w:val="ListeParagraf"/>
        <w:widowControl/>
        <w:numPr>
          <w:ilvl w:val="0"/>
          <w:numId w:val="4"/>
        </w:numPr>
        <w:spacing w:line="360" w:lineRule="auto"/>
        <w:jc w:val="both"/>
        <w:rPr>
          <w:rFonts w:ascii="Times New Roman" w:hAnsi="Times New Roman" w:cs="Times New Roman"/>
          <w:sz w:val="24"/>
          <w:szCs w:val="22"/>
        </w:rPr>
      </w:pPr>
      <w:r w:rsidRPr="001C360F">
        <w:rPr>
          <w:rFonts w:ascii="Times New Roman" w:hAnsi="Times New Roman" w:cs="Times New Roman"/>
          <w:sz w:val="24"/>
          <w:szCs w:val="22"/>
        </w:rPr>
        <w:lastRenderedPageBreak/>
        <w:t>Etik ve mesleki değerleri gözetme, sağlıkla ilgili tüm süreçlerde ve uygulamalarda bu değerlere uygun davranış sergileyebilme</w:t>
      </w:r>
    </w:p>
    <w:p w14:paraId="47233BAD" w14:textId="77777777" w:rsidR="00C9695B" w:rsidRPr="001C360F" w:rsidRDefault="00C9695B" w:rsidP="002279C4">
      <w:pPr>
        <w:pStyle w:val="ListeParagraf"/>
        <w:widowControl/>
        <w:numPr>
          <w:ilvl w:val="0"/>
          <w:numId w:val="4"/>
        </w:numPr>
        <w:spacing w:line="360" w:lineRule="auto"/>
        <w:jc w:val="both"/>
        <w:rPr>
          <w:rFonts w:ascii="Times New Roman" w:hAnsi="Times New Roman" w:cs="Times New Roman"/>
          <w:sz w:val="24"/>
          <w:szCs w:val="22"/>
        </w:rPr>
      </w:pPr>
      <w:r w:rsidRPr="001C360F">
        <w:rPr>
          <w:rFonts w:ascii="Times New Roman" w:hAnsi="Times New Roman" w:cs="Times New Roman"/>
          <w:sz w:val="24"/>
          <w:szCs w:val="22"/>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2DB5396F" w14:textId="77777777" w:rsidR="00C9695B" w:rsidRPr="001C360F" w:rsidRDefault="00C9695B" w:rsidP="002279C4">
      <w:pPr>
        <w:pStyle w:val="ListeParagraf"/>
        <w:widowControl/>
        <w:numPr>
          <w:ilvl w:val="0"/>
          <w:numId w:val="4"/>
        </w:numPr>
        <w:spacing w:line="360" w:lineRule="auto"/>
        <w:jc w:val="both"/>
        <w:rPr>
          <w:rFonts w:ascii="Times New Roman" w:hAnsi="Times New Roman" w:cs="Times New Roman"/>
          <w:sz w:val="24"/>
          <w:szCs w:val="22"/>
        </w:rPr>
      </w:pPr>
      <w:r w:rsidRPr="001C360F">
        <w:rPr>
          <w:rFonts w:ascii="Times New Roman" w:hAnsi="Times New Roman" w:cs="Times New Roman"/>
          <w:sz w:val="24"/>
          <w:szCs w:val="22"/>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1C692C25" w14:textId="77777777" w:rsidR="00C9695B" w:rsidRPr="001C360F" w:rsidRDefault="00C9695B" w:rsidP="002279C4">
      <w:pPr>
        <w:pStyle w:val="ListeParagraf"/>
        <w:widowControl/>
        <w:numPr>
          <w:ilvl w:val="0"/>
          <w:numId w:val="4"/>
        </w:numPr>
        <w:spacing w:line="360" w:lineRule="auto"/>
        <w:jc w:val="both"/>
        <w:rPr>
          <w:rFonts w:ascii="Times New Roman" w:hAnsi="Times New Roman" w:cs="Times New Roman"/>
          <w:sz w:val="24"/>
          <w:szCs w:val="22"/>
        </w:rPr>
      </w:pPr>
      <w:r w:rsidRPr="001C360F">
        <w:rPr>
          <w:rFonts w:ascii="Times New Roman" w:hAnsi="Times New Roman" w:cs="Times New Roman"/>
          <w:sz w:val="24"/>
          <w:szCs w:val="22"/>
        </w:rPr>
        <w:t>Sağlıkla ilgili tüm süreçlerde zamanı ve kaynakları etkin şekilde planlayabilme, öncelikleri belirleme, optimize edebilme; kaynakları rasyonel bir şekilde yerinde ve dengeli kullanma, güçlendirme / iyileştirebilme.</w:t>
      </w:r>
    </w:p>
    <w:p w14:paraId="09CF5299" w14:textId="77777777" w:rsidR="00C9695B" w:rsidRPr="001C360F" w:rsidRDefault="00C9695B" w:rsidP="00C9695B">
      <w:pPr>
        <w:spacing w:line="360" w:lineRule="auto"/>
        <w:jc w:val="both"/>
        <w:rPr>
          <w:rFonts w:ascii="Times New Roman" w:hAnsi="Times New Roman" w:cs="Times New Roman"/>
          <w:sz w:val="24"/>
          <w:szCs w:val="22"/>
        </w:rPr>
      </w:pPr>
    </w:p>
    <w:p w14:paraId="71A0722C" w14:textId="77777777" w:rsidR="00C9695B" w:rsidRPr="001C360F" w:rsidRDefault="00C9695B" w:rsidP="00C9695B">
      <w:pPr>
        <w:widowControl/>
        <w:shd w:val="clear" w:color="auto" w:fill="B8CCE4"/>
        <w:spacing w:line="360" w:lineRule="auto"/>
        <w:jc w:val="center"/>
        <w:rPr>
          <w:rFonts w:ascii="Times New Roman" w:eastAsia="Calibri" w:hAnsi="Times New Roman" w:cs="Times New Roman"/>
          <w:b/>
          <w:bCs/>
          <w:color w:val="000000"/>
          <w:sz w:val="28"/>
          <w:szCs w:val="22"/>
        </w:rPr>
      </w:pPr>
      <w:r w:rsidRPr="001C360F">
        <w:rPr>
          <w:rFonts w:ascii="Times New Roman" w:eastAsia="Calibri" w:hAnsi="Times New Roman" w:cs="Times New Roman"/>
          <w:b/>
          <w:bCs/>
          <w:color w:val="000000"/>
          <w:sz w:val="28"/>
          <w:szCs w:val="22"/>
        </w:rPr>
        <w:t xml:space="preserve">ORTOPEDİ VE TRAVMATOLOJİ ANABİLİM DALI </w:t>
      </w:r>
    </w:p>
    <w:p w14:paraId="334903D6" w14:textId="77777777" w:rsidR="00C9695B" w:rsidRPr="001C360F" w:rsidRDefault="00C9695B" w:rsidP="00C9695B">
      <w:pPr>
        <w:widowControl/>
        <w:shd w:val="clear" w:color="auto" w:fill="B8CCE4"/>
        <w:spacing w:line="360" w:lineRule="auto"/>
        <w:jc w:val="center"/>
        <w:rPr>
          <w:rFonts w:ascii="Times New Roman" w:eastAsia="Calibri" w:hAnsi="Times New Roman" w:cs="Times New Roman"/>
          <w:b/>
          <w:bCs/>
          <w:color w:val="000000"/>
          <w:sz w:val="28"/>
          <w:szCs w:val="22"/>
        </w:rPr>
      </w:pPr>
      <w:r w:rsidRPr="001C360F">
        <w:rPr>
          <w:rFonts w:ascii="Times New Roman" w:eastAsia="Calibri" w:hAnsi="Times New Roman" w:cs="Times New Roman"/>
          <w:b/>
          <w:bCs/>
          <w:color w:val="000000"/>
          <w:sz w:val="28"/>
          <w:szCs w:val="22"/>
        </w:rPr>
        <w:t>DÖNEM V STAJ GRUPLARI SINAV YÖNETMELİĞİ</w:t>
      </w:r>
    </w:p>
    <w:p w14:paraId="1324FA58" w14:textId="77777777" w:rsidR="00C9695B" w:rsidRPr="001C360F" w:rsidRDefault="00C9695B" w:rsidP="00C9695B">
      <w:pPr>
        <w:spacing w:line="360" w:lineRule="auto"/>
        <w:ind w:left="709"/>
        <w:jc w:val="center"/>
        <w:rPr>
          <w:rFonts w:ascii="Times New Roman" w:hAnsi="Times New Roman" w:cs="Times New Roman"/>
          <w:b/>
          <w:sz w:val="24"/>
        </w:rPr>
      </w:pPr>
    </w:p>
    <w:p w14:paraId="0CA4AE08" w14:textId="77777777" w:rsidR="00C9695B" w:rsidRPr="001C360F" w:rsidRDefault="00C9695B" w:rsidP="00C9695B">
      <w:pPr>
        <w:spacing w:line="360" w:lineRule="auto"/>
        <w:ind w:left="709"/>
        <w:rPr>
          <w:rFonts w:ascii="Times New Roman" w:hAnsi="Times New Roman" w:cs="Times New Roman"/>
          <w:sz w:val="24"/>
        </w:rPr>
      </w:pPr>
      <w:r w:rsidRPr="001C360F">
        <w:rPr>
          <w:rFonts w:ascii="Times New Roman" w:hAnsi="Times New Roman" w:cs="Times New Roman"/>
          <w:sz w:val="24"/>
        </w:rPr>
        <w:t>Dönem V öğrencilerinin Ortopedi ve Travmatoloji staj sonundaki değerlendirmeleri aşağıdaki şekilde yapılacaktır.</w:t>
      </w:r>
    </w:p>
    <w:p w14:paraId="24B514E4" w14:textId="77777777" w:rsidR="00C9695B" w:rsidRPr="001C360F" w:rsidRDefault="00C9695B" w:rsidP="00C9695B">
      <w:pPr>
        <w:spacing w:line="360" w:lineRule="auto"/>
        <w:ind w:left="709"/>
        <w:rPr>
          <w:rFonts w:ascii="Times New Roman" w:hAnsi="Times New Roman" w:cs="Times New Roman"/>
          <w:sz w:val="24"/>
        </w:rPr>
      </w:pPr>
    </w:p>
    <w:p w14:paraId="51EF3A35" w14:textId="77777777" w:rsidR="00C9695B" w:rsidRPr="001C360F" w:rsidRDefault="00C9695B" w:rsidP="002279C4">
      <w:pPr>
        <w:pStyle w:val="ListeParagraf"/>
        <w:widowControl/>
        <w:numPr>
          <w:ilvl w:val="0"/>
          <w:numId w:val="34"/>
        </w:numPr>
        <w:autoSpaceDE/>
        <w:autoSpaceDN/>
        <w:adjustRightInd/>
        <w:spacing w:after="200" w:line="360" w:lineRule="auto"/>
        <w:rPr>
          <w:rFonts w:ascii="Times New Roman" w:hAnsi="Times New Roman" w:cs="Times New Roman"/>
          <w:sz w:val="24"/>
        </w:rPr>
      </w:pPr>
      <w:r w:rsidRPr="001C360F">
        <w:rPr>
          <w:rFonts w:ascii="Times New Roman" w:hAnsi="Times New Roman" w:cs="Times New Roman"/>
          <w:sz w:val="24"/>
        </w:rPr>
        <w:t xml:space="preserve">Her staj döneminin </w:t>
      </w:r>
      <w:r w:rsidRPr="001C360F">
        <w:rPr>
          <w:rFonts w:ascii="Times New Roman" w:hAnsi="Times New Roman" w:cs="Times New Roman"/>
          <w:b/>
          <w:sz w:val="24"/>
        </w:rPr>
        <w:t>son bir günü önce yazılı ve sözlü sınav yapılacak</w:t>
      </w:r>
    </w:p>
    <w:p w14:paraId="6198D2C0" w14:textId="77777777" w:rsidR="00C9695B" w:rsidRPr="001C360F" w:rsidRDefault="00C9695B" w:rsidP="002279C4">
      <w:pPr>
        <w:pStyle w:val="ListeParagraf"/>
        <w:widowControl/>
        <w:numPr>
          <w:ilvl w:val="0"/>
          <w:numId w:val="34"/>
        </w:numPr>
        <w:autoSpaceDE/>
        <w:autoSpaceDN/>
        <w:adjustRightInd/>
        <w:spacing w:after="200" w:line="360" w:lineRule="auto"/>
        <w:rPr>
          <w:rFonts w:ascii="Times New Roman" w:hAnsi="Times New Roman" w:cs="Times New Roman"/>
          <w:sz w:val="24"/>
        </w:rPr>
      </w:pPr>
      <w:r w:rsidRPr="001C360F">
        <w:rPr>
          <w:rFonts w:ascii="Times New Roman" w:hAnsi="Times New Roman" w:cs="Times New Roman"/>
          <w:b/>
          <w:sz w:val="24"/>
        </w:rPr>
        <w:t xml:space="preserve"> Yazılı sınavdan </w:t>
      </w:r>
      <w:r w:rsidR="00A648FC">
        <w:rPr>
          <w:rFonts w:ascii="Times New Roman" w:hAnsi="Times New Roman" w:cs="Times New Roman"/>
          <w:b/>
          <w:sz w:val="24"/>
        </w:rPr>
        <w:t>60</w:t>
      </w:r>
      <w:r w:rsidRPr="001C360F">
        <w:rPr>
          <w:rFonts w:ascii="Times New Roman" w:hAnsi="Times New Roman" w:cs="Times New Roman"/>
          <w:b/>
          <w:sz w:val="24"/>
        </w:rPr>
        <w:t xml:space="preserve"> ve üzeri alanlar sözlü sınava alınacaklardır. Yazılı sınavda </w:t>
      </w:r>
      <w:r w:rsidR="00A648FC">
        <w:rPr>
          <w:rFonts w:ascii="Times New Roman" w:hAnsi="Times New Roman" w:cs="Times New Roman"/>
          <w:b/>
          <w:sz w:val="24"/>
        </w:rPr>
        <w:t>60</w:t>
      </w:r>
      <w:r w:rsidRPr="001C360F">
        <w:rPr>
          <w:rFonts w:ascii="Times New Roman" w:hAnsi="Times New Roman" w:cs="Times New Roman"/>
          <w:b/>
          <w:sz w:val="24"/>
        </w:rPr>
        <w:t>’</w:t>
      </w:r>
      <w:r w:rsidR="00A648FC">
        <w:rPr>
          <w:rFonts w:ascii="Times New Roman" w:hAnsi="Times New Roman" w:cs="Times New Roman"/>
          <w:b/>
          <w:sz w:val="24"/>
        </w:rPr>
        <w:t xml:space="preserve">ın </w:t>
      </w:r>
      <w:r w:rsidRPr="001C360F">
        <w:rPr>
          <w:rFonts w:ascii="Times New Roman" w:hAnsi="Times New Roman" w:cs="Times New Roman"/>
          <w:b/>
          <w:sz w:val="24"/>
        </w:rPr>
        <w:t>altında alanlar sözlüye alınmayarak stajda başarısız sayılacaklardır.</w:t>
      </w:r>
    </w:p>
    <w:p w14:paraId="3EDA053D" w14:textId="77777777" w:rsidR="00C9695B" w:rsidRPr="001C360F" w:rsidRDefault="00C9695B" w:rsidP="002279C4">
      <w:pPr>
        <w:pStyle w:val="ListeParagraf"/>
        <w:widowControl/>
        <w:numPr>
          <w:ilvl w:val="0"/>
          <w:numId w:val="34"/>
        </w:numPr>
        <w:autoSpaceDE/>
        <w:autoSpaceDN/>
        <w:adjustRightInd/>
        <w:spacing w:after="200" w:line="360" w:lineRule="auto"/>
        <w:rPr>
          <w:rFonts w:ascii="Times New Roman" w:hAnsi="Times New Roman" w:cs="Times New Roman"/>
          <w:sz w:val="24"/>
        </w:rPr>
      </w:pPr>
      <w:r w:rsidRPr="001C360F">
        <w:rPr>
          <w:rFonts w:ascii="Times New Roman" w:hAnsi="Times New Roman" w:cs="Times New Roman"/>
          <w:b/>
          <w:sz w:val="24"/>
        </w:rPr>
        <w:t>Sözlüye girmeye hak kazanan öğrenciler bir öğretim üyesi tarafından sözlü yapılacaktır</w:t>
      </w:r>
    </w:p>
    <w:p w14:paraId="4D07C7CE" w14:textId="77777777" w:rsidR="00C9695B" w:rsidRPr="001C360F" w:rsidRDefault="00C9695B" w:rsidP="002279C4">
      <w:pPr>
        <w:pStyle w:val="ListeParagraf"/>
        <w:widowControl/>
        <w:numPr>
          <w:ilvl w:val="0"/>
          <w:numId w:val="34"/>
        </w:numPr>
        <w:autoSpaceDE/>
        <w:autoSpaceDN/>
        <w:adjustRightInd/>
        <w:spacing w:after="200" w:line="360" w:lineRule="auto"/>
        <w:rPr>
          <w:rFonts w:ascii="Times New Roman" w:hAnsi="Times New Roman" w:cs="Times New Roman"/>
          <w:sz w:val="24"/>
        </w:rPr>
      </w:pPr>
      <w:r w:rsidRPr="001C360F">
        <w:rPr>
          <w:rFonts w:ascii="Times New Roman" w:hAnsi="Times New Roman" w:cs="Times New Roman"/>
          <w:b/>
          <w:sz w:val="24"/>
        </w:rPr>
        <w:t>Yazılı notunun % 50’si ve sözlü notunun %50’si toplanacak 60 ve üzeri not alanlar stajda başarılı kabul edileceklerdir.</w:t>
      </w:r>
    </w:p>
    <w:p w14:paraId="3E891116" w14:textId="77777777" w:rsidR="00C9695B" w:rsidRPr="001C360F" w:rsidRDefault="00C9695B" w:rsidP="002279C4">
      <w:pPr>
        <w:pStyle w:val="ListeParagraf"/>
        <w:widowControl/>
        <w:numPr>
          <w:ilvl w:val="0"/>
          <w:numId w:val="34"/>
        </w:numPr>
        <w:autoSpaceDE/>
        <w:autoSpaceDN/>
        <w:adjustRightInd/>
        <w:spacing w:after="200" w:line="360" w:lineRule="auto"/>
        <w:rPr>
          <w:rFonts w:ascii="Times New Roman" w:hAnsi="Times New Roman" w:cs="Times New Roman"/>
          <w:sz w:val="24"/>
        </w:rPr>
      </w:pPr>
      <w:r w:rsidRPr="001C360F">
        <w:rPr>
          <w:rFonts w:ascii="Times New Roman" w:hAnsi="Times New Roman" w:cs="Times New Roman"/>
          <w:sz w:val="24"/>
        </w:rPr>
        <w:t>Sözlü sınav yer ve saati staj sonunda öğrencilere bildirilecektir</w:t>
      </w:r>
      <w:r w:rsidRPr="001C360F">
        <w:rPr>
          <w:rFonts w:ascii="Times New Roman" w:hAnsi="Times New Roman" w:cs="Times New Roman"/>
          <w:b/>
          <w:sz w:val="24"/>
        </w:rPr>
        <w:t xml:space="preserve">. </w:t>
      </w:r>
    </w:p>
    <w:p w14:paraId="2B615E5F" w14:textId="77777777" w:rsidR="001402FF" w:rsidRDefault="001402FF" w:rsidP="00AB0B3E">
      <w:pPr>
        <w:spacing w:line="276" w:lineRule="auto"/>
        <w:ind w:left="-142"/>
        <w:jc w:val="both"/>
        <w:rPr>
          <w:rFonts w:ascii="Times New Roman" w:eastAsia="Calibri" w:hAnsi="Times New Roman" w:cs="Times New Roman"/>
          <w:color w:val="000000"/>
          <w:sz w:val="24"/>
          <w:szCs w:val="24"/>
        </w:rPr>
      </w:pPr>
    </w:p>
    <w:p w14:paraId="516E3322"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0BAC8A47"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754180FC"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6CFE306A"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6E944FDC"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4AC8A6C7"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0EB303E0"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04A86B37"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4C25D15B"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61DD689F" w14:textId="77777777" w:rsidR="003732C3" w:rsidRDefault="003732C3" w:rsidP="00C9695B">
      <w:pPr>
        <w:spacing w:line="276" w:lineRule="auto"/>
        <w:jc w:val="both"/>
        <w:rPr>
          <w:rFonts w:ascii="Times New Roman" w:eastAsia="Calibri" w:hAnsi="Times New Roman" w:cs="Times New Roman"/>
          <w:color w:val="000000"/>
          <w:sz w:val="24"/>
          <w:szCs w:val="24"/>
        </w:rPr>
      </w:pPr>
    </w:p>
    <w:p w14:paraId="0603906E"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51C87851"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12BCA9A6" w14:textId="77777777" w:rsidR="00C9695B" w:rsidRDefault="00C9695B" w:rsidP="00C9695B">
      <w:pPr>
        <w:spacing w:line="276" w:lineRule="auto"/>
        <w:jc w:val="both"/>
        <w:rPr>
          <w:rFonts w:ascii="Times New Roman" w:eastAsia="Calibri" w:hAnsi="Times New Roman" w:cs="Times New Roman"/>
          <w:color w:val="000000"/>
          <w:sz w:val="24"/>
          <w:szCs w:val="24"/>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999"/>
        <w:gridCol w:w="4749"/>
        <w:gridCol w:w="2389"/>
        <w:gridCol w:w="798"/>
        <w:gridCol w:w="760"/>
        <w:gridCol w:w="914"/>
      </w:tblGrid>
      <w:tr w:rsidR="00727131" w14:paraId="49F1FA1C" w14:textId="77777777" w:rsidTr="00727131">
        <w:trPr>
          <w:trHeight w:val="961"/>
        </w:trPr>
        <w:tc>
          <w:tcPr>
            <w:tcW w:w="4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3CBDB9" w14:textId="77777777" w:rsidR="00727131" w:rsidRPr="00897177" w:rsidRDefault="00727131" w:rsidP="00923F3C">
            <w:pPr>
              <w:pStyle w:val="Gvde"/>
              <w:widowControl/>
              <w:jc w:val="center"/>
            </w:pPr>
            <w:r w:rsidRPr="00897177">
              <w:rPr>
                <w:rStyle w:val="Yok"/>
                <w:rFonts w:ascii="Times New Roman" w:hAnsi="Times New Roman"/>
                <w:b/>
                <w:bCs/>
                <w:sz w:val="22"/>
                <w:szCs w:val="22"/>
                <w:lang w:val="de-DE"/>
              </w:rPr>
              <w:lastRenderedPageBreak/>
              <w:t>DERS</w:t>
            </w:r>
            <w:r w:rsidRPr="00897177">
              <w:rPr>
                <w:rStyle w:val="Yok"/>
                <w:rFonts w:ascii="Times New Roman" w:hAnsi="Times New Roman"/>
                <w:b/>
                <w:bCs/>
                <w:sz w:val="22"/>
                <w:szCs w:val="22"/>
              </w:rPr>
              <w:t>İ</w:t>
            </w:r>
            <w:r w:rsidRPr="00897177">
              <w:rPr>
                <w:rStyle w:val="Yok"/>
                <w:rFonts w:ascii="Times New Roman" w:hAnsi="Times New Roman"/>
                <w:b/>
                <w:bCs/>
                <w:sz w:val="22"/>
                <w:szCs w:val="22"/>
                <w:lang w:val="de-DE"/>
              </w:rPr>
              <w:t xml:space="preserve">N </w:t>
            </w:r>
            <w:r w:rsidRPr="00897177">
              <w:rPr>
                <w:rStyle w:val="Yok"/>
                <w:rFonts w:ascii="Times New Roman" w:hAnsi="Times New Roman"/>
                <w:b/>
                <w:bCs/>
                <w:sz w:val="22"/>
                <w:szCs w:val="22"/>
              </w:rPr>
              <w:br/>
            </w:r>
            <w:r w:rsidRPr="00897177">
              <w:rPr>
                <w:rStyle w:val="Yok"/>
                <w:rFonts w:ascii="Times New Roman" w:hAnsi="Times New Roman"/>
                <w:b/>
                <w:bCs/>
                <w:sz w:val="22"/>
                <w:szCs w:val="22"/>
                <w:lang w:val="de-DE"/>
              </w:rPr>
              <w:t>KODU</w:t>
            </w:r>
          </w:p>
        </w:tc>
        <w:tc>
          <w:tcPr>
            <w:tcW w:w="223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47226C" w14:textId="77777777" w:rsidR="00727131" w:rsidRPr="00897177" w:rsidRDefault="00727131" w:rsidP="00923F3C">
            <w:pPr>
              <w:pStyle w:val="Gvde"/>
              <w:widowControl/>
              <w:jc w:val="center"/>
            </w:pPr>
            <w:r w:rsidRPr="00897177">
              <w:rPr>
                <w:rStyle w:val="Yok"/>
                <w:rFonts w:ascii="Times New Roman" w:hAnsi="Times New Roman"/>
                <w:b/>
                <w:bCs/>
                <w:sz w:val="22"/>
                <w:szCs w:val="22"/>
                <w:lang w:val="de-DE"/>
              </w:rPr>
              <w:t>DERS</w:t>
            </w:r>
            <w:r w:rsidRPr="00897177">
              <w:rPr>
                <w:rStyle w:val="Yok"/>
                <w:rFonts w:ascii="Times New Roman" w:hAnsi="Times New Roman"/>
                <w:b/>
                <w:bCs/>
                <w:sz w:val="22"/>
                <w:szCs w:val="22"/>
              </w:rPr>
              <w:t>İ</w:t>
            </w:r>
            <w:r w:rsidRPr="00897177">
              <w:rPr>
                <w:rStyle w:val="Yok"/>
                <w:rFonts w:ascii="Times New Roman" w:hAnsi="Times New Roman"/>
                <w:b/>
                <w:bCs/>
                <w:sz w:val="22"/>
                <w:szCs w:val="22"/>
                <w:lang w:val="de-DE"/>
              </w:rPr>
              <w:t>N KONUSU</w:t>
            </w:r>
          </w:p>
        </w:tc>
        <w:tc>
          <w:tcPr>
            <w:tcW w:w="11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005643" w14:textId="77777777" w:rsidR="00727131" w:rsidRPr="00897177" w:rsidRDefault="00727131" w:rsidP="00923F3C">
            <w:pPr>
              <w:pStyle w:val="Gvde"/>
              <w:widowControl/>
              <w:jc w:val="center"/>
            </w:pPr>
            <w:r w:rsidRPr="00897177">
              <w:rPr>
                <w:rStyle w:val="Yok"/>
                <w:rFonts w:ascii="Times New Roman" w:hAnsi="Times New Roman"/>
                <w:b/>
                <w:bCs/>
                <w:sz w:val="22"/>
                <w:szCs w:val="22"/>
              </w:rPr>
              <w:t xml:space="preserve">Öğretim </w:t>
            </w:r>
            <w:r w:rsidRPr="00897177">
              <w:rPr>
                <w:rStyle w:val="Yok"/>
                <w:rFonts w:ascii="Times New Roman" w:hAnsi="Times New Roman"/>
                <w:b/>
                <w:bCs/>
                <w:sz w:val="22"/>
                <w:szCs w:val="22"/>
                <w:lang w:val="de-DE"/>
              </w:rPr>
              <w:t>Ü</w:t>
            </w:r>
            <w:r w:rsidRPr="00897177">
              <w:rPr>
                <w:rStyle w:val="Yok"/>
                <w:rFonts w:ascii="Times New Roman" w:hAnsi="Times New Roman"/>
                <w:b/>
                <w:bCs/>
                <w:sz w:val="22"/>
                <w:szCs w:val="22"/>
              </w:rPr>
              <w:t>yesi</w:t>
            </w:r>
            <w:r w:rsidRPr="00897177">
              <w:rPr>
                <w:rStyle w:val="Yok"/>
                <w:rFonts w:ascii="Times New Roman" w:hAnsi="Times New Roman"/>
                <w:b/>
                <w:bCs/>
                <w:sz w:val="22"/>
                <w:szCs w:val="22"/>
                <w:lang w:val="de-DE"/>
              </w:rPr>
              <w:br/>
              <w:t>Ü</w:t>
            </w:r>
            <w:r w:rsidRPr="00897177">
              <w:rPr>
                <w:rStyle w:val="Yok"/>
                <w:rFonts w:ascii="Times New Roman" w:hAnsi="Times New Roman"/>
                <w:b/>
                <w:bCs/>
                <w:sz w:val="22"/>
                <w:szCs w:val="22"/>
                <w:lang w:val="nl-NL"/>
              </w:rPr>
              <w:t>nvan</w:t>
            </w:r>
            <w:r w:rsidRPr="00897177">
              <w:rPr>
                <w:rStyle w:val="Yok"/>
                <w:rFonts w:ascii="Times New Roman" w:hAnsi="Times New Roman"/>
                <w:b/>
                <w:bCs/>
                <w:sz w:val="22"/>
                <w:szCs w:val="22"/>
              </w:rPr>
              <w:t>ı/Adı-Soyadı</w:t>
            </w:r>
          </w:p>
        </w:tc>
        <w:tc>
          <w:tcPr>
            <w:tcW w:w="37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FA17B0" w14:textId="77777777" w:rsidR="00727131" w:rsidRPr="00897177" w:rsidRDefault="00727131" w:rsidP="00923F3C">
            <w:pPr>
              <w:pStyle w:val="Gvde"/>
              <w:widowControl/>
              <w:jc w:val="center"/>
            </w:pPr>
            <w:r w:rsidRPr="00897177">
              <w:rPr>
                <w:rStyle w:val="Yok"/>
                <w:rFonts w:ascii="Times New Roman" w:hAnsi="Times New Roman"/>
                <w:b/>
                <w:bCs/>
                <w:sz w:val="22"/>
                <w:szCs w:val="22"/>
              </w:rPr>
              <w:t xml:space="preserve">Teorik </w:t>
            </w:r>
            <w:r w:rsidRPr="00897177">
              <w:rPr>
                <w:rStyle w:val="Yok"/>
                <w:rFonts w:ascii="Times New Roman" w:hAnsi="Times New Roman"/>
                <w:b/>
                <w:bCs/>
                <w:sz w:val="22"/>
                <w:szCs w:val="22"/>
              </w:rPr>
              <w:br/>
              <w:t>Ders Saati</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6BA27E" w14:textId="77777777" w:rsidR="00727131" w:rsidRPr="00897177" w:rsidRDefault="00727131" w:rsidP="00923F3C">
            <w:pPr>
              <w:pStyle w:val="Gvde"/>
              <w:widowControl/>
              <w:jc w:val="center"/>
            </w:pPr>
            <w:r w:rsidRPr="00897177">
              <w:rPr>
                <w:rStyle w:val="Yok"/>
                <w:rFonts w:ascii="Times New Roman" w:hAnsi="Times New Roman"/>
                <w:b/>
                <w:bCs/>
                <w:sz w:val="22"/>
                <w:szCs w:val="22"/>
              </w:rPr>
              <w:t>Pratik</w:t>
            </w:r>
            <w:r w:rsidRPr="00897177">
              <w:rPr>
                <w:rStyle w:val="Yok"/>
                <w:rFonts w:ascii="Times New Roman" w:hAnsi="Times New Roman"/>
                <w:b/>
                <w:bCs/>
                <w:sz w:val="22"/>
                <w:szCs w:val="22"/>
              </w:rPr>
              <w:br/>
              <w:t>Ders Saati</w:t>
            </w:r>
          </w:p>
        </w:tc>
        <w:tc>
          <w:tcPr>
            <w:tcW w:w="43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45704C" w14:textId="77777777" w:rsidR="00727131" w:rsidRPr="00897177" w:rsidRDefault="00727131" w:rsidP="00923F3C">
            <w:pPr>
              <w:pStyle w:val="Gvde"/>
              <w:widowControl/>
              <w:jc w:val="center"/>
            </w:pPr>
            <w:r w:rsidRPr="00897177">
              <w:rPr>
                <w:rStyle w:val="Yok"/>
                <w:rFonts w:ascii="Times New Roman" w:hAnsi="Times New Roman"/>
                <w:b/>
                <w:bCs/>
                <w:sz w:val="22"/>
                <w:szCs w:val="22"/>
              </w:rPr>
              <w:t>Toplam</w:t>
            </w:r>
          </w:p>
        </w:tc>
      </w:tr>
      <w:tr w:rsidR="00727131" w14:paraId="676F9A0A" w14:textId="77777777" w:rsidTr="00727131">
        <w:trPr>
          <w:trHeight w:val="750"/>
        </w:trPr>
        <w:tc>
          <w:tcPr>
            <w:tcW w:w="4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4F097"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355ECAB1"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rPr>
              <w:t>Kilo Kaybı -Ağrı)</w:t>
            </w:r>
          </w:p>
          <w:p w14:paraId="1092A91E" w14:textId="77777777" w:rsidR="00727131" w:rsidRPr="00897177" w:rsidRDefault="00727131" w:rsidP="00923F3C">
            <w:pPr>
              <w:pStyle w:val="Gvde"/>
              <w:widowControl/>
              <w:rPr>
                <w:rStyle w:val="Yok"/>
                <w:rFonts w:ascii="Times New Roman" w:hAnsi="Times New Roman"/>
                <w:sz w:val="22"/>
                <w:szCs w:val="22"/>
              </w:rPr>
            </w:pPr>
          </w:p>
          <w:p w14:paraId="656E9BF1" w14:textId="77777777" w:rsidR="00727131" w:rsidRPr="00897177" w:rsidRDefault="00727131" w:rsidP="00923F3C">
            <w:pPr>
              <w:pStyle w:val="Gvde"/>
              <w:widowControl/>
            </w:pPr>
            <w:r w:rsidRPr="00897177">
              <w:rPr>
                <w:rStyle w:val="Yok"/>
                <w:rFonts w:ascii="Times New Roman" w:hAnsi="Times New Roman"/>
                <w:sz w:val="22"/>
                <w:szCs w:val="22"/>
              </w:rPr>
              <w:t>-Kemik ve Yumuşak Doku Tüm</w:t>
            </w:r>
            <w:r w:rsidRPr="00897177">
              <w:rPr>
                <w:rStyle w:val="Yok"/>
                <w:rFonts w:ascii="Times New Roman" w:hAnsi="Times New Roman"/>
                <w:sz w:val="22"/>
                <w:szCs w:val="22"/>
                <w:lang w:val="sv-SE"/>
              </w:rPr>
              <w:t>ö</w:t>
            </w:r>
            <w:r w:rsidRPr="00897177">
              <w:rPr>
                <w:rStyle w:val="Yok"/>
                <w:rFonts w:ascii="Times New Roman" w:hAnsi="Times New Roman"/>
                <w:sz w:val="22"/>
                <w:szCs w:val="22"/>
              </w:rPr>
              <w:t>rleri</w:t>
            </w:r>
          </w:p>
        </w:tc>
        <w:tc>
          <w:tcPr>
            <w:tcW w:w="11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6167A8" w14:textId="77777777" w:rsidR="00727131" w:rsidRPr="00897177" w:rsidRDefault="00727131" w:rsidP="00923F3C">
            <w:pPr>
              <w:pStyle w:val="Gvde"/>
              <w:widowControl/>
              <w:spacing w:line="360" w:lineRule="auto"/>
              <w:rPr>
                <w:rStyle w:val="Yok"/>
                <w:rFonts w:ascii="Times New Roman" w:hAnsi="Times New Roman"/>
                <w:sz w:val="24"/>
                <w:szCs w:val="24"/>
              </w:rPr>
            </w:pPr>
            <w:r w:rsidRPr="00897177">
              <w:rPr>
                <w:rFonts w:ascii="Times New Roman" w:hAnsi="Times New Roman"/>
                <w:sz w:val="24"/>
                <w:szCs w:val="24"/>
              </w:rPr>
              <w:t xml:space="preserve">        Prof</w:t>
            </w:r>
            <w:r w:rsidRPr="00897177">
              <w:rPr>
                <w:rStyle w:val="Yok"/>
                <w:rFonts w:ascii="Times New Roman" w:hAnsi="Times New Roman"/>
                <w:sz w:val="24"/>
                <w:szCs w:val="24"/>
              </w:rPr>
              <w:t>.Dr.</w:t>
            </w:r>
          </w:p>
          <w:p w14:paraId="36D28295" w14:textId="77777777" w:rsidR="00727131" w:rsidRPr="00897177" w:rsidRDefault="00727131" w:rsidP="00923F3C">
            <w:pPr>
              <w:pStyle w:val="Gvde"/>
              <w:widowControl/>
              <w:spacing w:line="360" w:lineRule="auto"/>
            </w:pPr>
            <w:r w:rsidRPr="00897177">
              <w:rPr>
                <w:rStyle w:val="Yok"/>
                <w:rFonts w:ascii="Times New Roman" w:hAnsi="Times New Roman"/>
                <w:sz w:val="24"/>
                <w:szCs w:val="24"/>
              </w:rPr>
              <w:t xml:space="preserve">     İsmail AĞIR</w:t>
            </w:r>
          </w:p>
        </w:tc>
        <w:tc>
          <w:tcPr>
            <w:tcW w:w="37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E84CD8"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D8D595" w14:textId="77777777" w:rsidR="00727131" w:rsidRPr="00897177" w:rsidRDefault="00727131" w:rsidP="00923F3C">
            <w:pPr>
              <w:pStyle w:val="Gvde"/>
              <w:widowControl/>
              <w:jc w:val="center"/>
            </w:pPr>
            <w:r w:rsidRPr="00897177">
              <w:rPr>
                <w:rStyle w:val="Yok"/>
                <w:rFonts w:ascii="Times New Roman" w:hAnsi="Times New Roman"/>
                <w:sz w:val="22"/>
                <w:szCs w:val="22"/>
              </w:rPr>
              <w:t>2</w:t>
            </w:r>
          </w:p>
        </w:tc>
        <w:tc>
          <w:tcPr>
            <w:tcW w:w="43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868A2B" w14:textId="77777777" w:rsidR="00727131" w:rsidRPr="00897177" w:rsidRDefault="00727131" w:rsidP="00923F3C">
            <w:pPr>
              <w:pStyle w:val="Gvde"/>
              <w:widowControl/>
              <w:jc w:val="center"/>
            </w:pPr>
            <w:r w:rsidRPr="00897177">
              <w:rPr>
                <w:rStyle w:val="Yok"/>
                <w:rFonts w:ascii="Times New Roman" w:hAnsi="Times New Roman"/>
                <w:sz w:val="22"/>
                <w:szCs w:val="22"/>
              </w:rPr>
              <w:t>5</w:t>
            </w:r>
          </w:p>
        </w:tc>
      </w:tr>
      <w:tr w:rsidR="00727131" w14:paraId="73ACE1C1" w14:textId="77777777" w:rsidTr="00727131">
        <w:trPr>
          <w:trHeight w:val="481"/>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756CBE"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nil"/>
              <w:left w:val="single" w:sz="4" w:space="0" w:color="000000"/>
              <w:bottom w:val="nil"/>
              <w:right w:val="single" w:sz="4" w:space="0" w:color="000000"/>
            </w:tcBorders>
            <w:tcMar>
              <w:top w:w="80" w:type="dxa"/>
              <w:left w:w="80" w:type="dxa"/>
              <w:bottom w:w="80" w:type="dxa"/>
              <w:right w:w="80" w:type="dxa"/>
            </w:tcMar>
            <w:vAlign w:val="center"/>
          </w:tcPr>
          <w:p w14:paraId="16D97936"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Ortopedik Sağlığı</w:t>
            </w:r>
            <w:r w:rsidRPr="00897177">
              <w:rPr>
                <w:rStyle w:val="Yok"/>
                <w:rFonts w:ascii="Times New Roman" w:hAnsi="Times New Roman"/>
                <w:sz w:val="22"/>
                <w:szCs w:val="22"/>
                <w:lang w:val="de-DE"/>
              </w:rPr>
              <w:t>n Geli</w:t>
            </w:r>
            <w:r w:rsidRPr="00897177">
              <w:rPr>
                <w:rStyle w:val="Yok"/>
                <w:rFonts w:ascii="Times New Roman" w:hAnsi="Times New Roman"/>
                <w:sz w:val="22"/>
                <w:szCs w:val="22"/>
              </w:rPr>
              <w:t>ştirilmesi ve                                Ortopedik Tedavi Y</w:t>
            </w:r>
            <w:r w:rsidRPr="00897177">
              <w:rPr>
                <w:rStyle w:val="Yok"/>
                <w:rFonts w:ascii="Times New Roman" w:hAnsi="Times New Roman"/>
                <w:sz w:val="22"/>
                <w:szCs w:val="22"/>
                <w:lang w:val="sv-SE"/>
              </w:rPr>
              <w:t>ö</w:t>
            </w:r>
            <w:r w:rsidRPr="00897177">
              <w:rPr>
                <w:rStyle w:val="Yok"/>
                <w:rFonts w:ascii="Times New Roman" w:hAnsi="Times New Roman"/>
                <w:sz w:val="22"/>
                <w:szCs w:val="22"/>
              </w:rPr>
              <w:t>netimleri)</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0BCB55"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rPr>
              <w:t>Doç.Dr.</w:t>
            </w:r>
          </w:p>
          <w:p w14:paraId="4F8456FE" w14:textId="77777777" w:rsidR="00727131" w:rsidRPr="00897177" w:rsidRDefault="00727131" w:rsidP="00923F3C">
            <w:pPr>
              <w:pStyle w:val="Gvde"/>
              <w:widowControl/>
              <w:rPr>
                <w:rStyle w:val="Yok"/>
                <w:rFonts w:ascii="Times New Roman" w:hAnsi="Times New Roman"/>
                <w:sz w:val="22"/>
                <w:szCs w:val="22"/>
              </w:rPr>
            </w:pPr>
          </w:p>
          <w:p w14:paraId="230A2352" w14:textId="77777777" w:rsidR="00727131" w:rsidRPr="00897177" w:rsidRDefault="00727131" w:rsidP="00923F3C">
            <w:pPr>
              <w:pStyle w:val="Gvde"/>
              <w:widowControl/>
            </w:pPr>
            <w:r w:rsidRPr="00897177">
              <w:rPr>
                <w:rStyle w:val="Yok"/>
                <w:rFonts w:ascii="Times New Roman" w:hAnsi="Times New Roman"/>
                <w:sz w:val="22"/>
                <w:szCs w:val="22"/>
              </w:rPr>
              <w:t>Abuzer ULUDAĞ</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F9BA7C"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73FBA4"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899F31" w14:textId="77777777" w:rsidR="00727131" w:rsidRPr="00897177" w:rsidRDefault="00727131" w:rsidP="00923F3C">
            <w:pPr>
              <w:pStyle w:val="Gvde"/>
              <w:widowControl/>
              <w:jc w:val="center"/>
            </w:pPr>
            <w:r w:rsidRPr="00897177">
              <w:rPr>
                <w:rStyle w:val="Yok"/>
                <w:rFonts w:ascii="Times New Roman" w:hAnsi="Times New Roman"/>
                <w:sz w:val="22"/>
                <w:szCs w:val="22"/>
              </w:rPr>
              <w:t>7</w:t>
            </w:r>
          </w:p>
        </w:tc>
      </w:tr>
      <w:tr w:rsidR="00727131" w14:paraId="7C45F1D0" w14:textId="77777777" w:rsidTr="00727131">
        <w:trPr>
          <w:trHeight w:val="1196"/>
        </w:trPr>
        <w:tc>
          <w:tcPr>
            <w:tcW w:w="471" w:type="pct"/>
            <w:vMerge/>
            <w:tcBorders>
              <w:top w:val="single" w:sz="4" w:space="0" w:color="000000"/>
              <w:left w:val="single" w:sz="4" w:space="0" w:color="000000"/>
              <w:bottom w:val="single" w:sz="4" w:space="0" w:color="000000"/>
              <w:right w:val="single" w:sz="4" w:space="0" w:color="000000"/>
            </w:tcBorders>
          </w:tcPr>
          <w:p w14:paraId="4A5DA9D7"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06497959"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rPr>
              <w:t>Ortopedik İmplantlar</w:t>
            </w:r>
          </w:p>
          <w:p w14:paraId="4BC0EF72" w14:textId="77777777" w:rsidR="00727131" w:rsidRPr="00897177" w:rsidRDefault="00727131" w:rsidP="00923F3C">
            <w:pPr>
              <w:pStyle w:val="Gvde"/>
              <w:widowControl/>
              <w:rPr>
                <w:rStyle w:val="Yok"/>
                <w:rFonts w:ascii="Times New Roman" w:hAnsi="Times New Roman"/>
                <w:sz w:val="22"/>
                <w:szCs w:val="22"/>
              </w:rPr>
            </w:pPr>
          </w:p>
          <w:p w14:paraId="43AED762" w14:textId="77777777" w:rsidR="00727131" w:rsidRPr="00897177" w:rsidRDefault="00727131" w:rsidP="00923F3C">
            <w:pPr>
              <w:pStyle w:val="Gvde"/>
              <w:widowControl/>
              <w:rPr>
                <w:rStyle w:val="Yok"/>
                <w:rFonts w:ascii="Times New Roman" w:hAnsi="Times New Roman"/>
                <w:sz w:val="22"/>
                <w:szCs w:val="22"/>
              </w:rPr>
            </w:pPr>
            <w:r w:rsidRPr="00897177">
              <w:rPr>
                <w:rStyle w:val="Yok"/>
                <w:rFonts w:ascii="Times New Roman" w:hAnsi="Times New Roman"/>
                <w:sz w:val="22"/>
                <w:szCs w:val="22"/>
              </w:rPr>
              <w:t>-Ortopedide Radyoloji</w:t>
            </w:r>
          </w:p>
          <w:p w14:paraId="2589A4D1" w14:textId="77777777" w:rsidR="00727131" w:rsidRPr="00897177" w:rsidRDefault="00727131" w:rsidP="00923F3C">
            <w:pPr>
              <w:pStyle w:val="Gvde"/>
              <w:widowControl/>
              <w:rPr>
                <w:rStyle w:val="Yok"/>
                <w:rFonts w:ascii="Times New Roman" w:hAnsi="Times New Roman"/>
                <w:sz w:val="22"/>
                <w:szCs w:val="22"/>
              </w:rPr>
            </w:pPr>
          </w:p>
          <w:p w14:paraId="2C84B414" w14:textId="77777777" w:rsidR="00727131" w:rsidRPr="00897177" w:rsidRDefault="00727131" w:rsidP="00923F3C">
            <w:pPr>
              <w:pStyle w:val="Gvde"/>
              <w:widowControl/>
            </w:pPr>
            <w:r w:rsidRPr="00897177">
              <w:rPr>
                <w:rStyle w:val="Yok"/>
                <w:rFonts w:ascii="Times New Roman" w:hAnsi="Times New Roman"/>
                <w:sz w:val="22"/>
                <w:szCs w:val="22"/>
              </w:rPr>
              <w:t>-</w:t>
            </w:r>
            <w:r w:rsidRPr="00897177">
              <w:rPr>
                <w:rStyle w:val="Yok"/>
              </w:rPr>
              <w:t>Kırık ve Çıkıklarda Tedavi İlkeleri</w:t>
            </w:r>
          </w:p>
        </w:tc>
        <w:tc>
          <w:tcPr>
            <w:tcW w:w="1126" w:type="pct"/>
            <w:vMerge/>
            <w:tcBorders>
              <w:top w:val="single" w:sz="4" w:space="0" w:color="000000"/>
              <w:left w:val="single" w:sz="4" w:space="0" w:color="000000"/>
              <w:bottom w:val="single" w:sz="4" w:space="0" w:color="000000"/>
              <w:right w:val="single" w:sz="4" w:space="0" w:color="000000"/>
            </w:tcBorders>
          </w:tcPr>
          <w:p w14:paraId="79FD280C"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7FF64AD1"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26A13AE0"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125C5C19" w14:textId="77777777" w:rsidR="00727131" w:rsidRDefault="00727131" w:rsidP="00923F3C"/>
        </w:tc>
      </w:tr>
      <w:tr w:rsidR="00727131" w14:paraId="4216052F" w14:textId="77777777" w:rsidTr="00727131">
        <w:trPr>
          <w:trHeight w:val="71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5AA463"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0A612C21"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rPr>
              <w:t>Kas İskelet Sistemi Ağrıları)</w:t>
            </w:r>
          </w:p>
          <w:p w14:paraId="4CE6B060" w14:textId="77777777" w:rsidR="00727131" w:rsidRPr="00897177" w:rsidRDefault="00727131" w:rsidP="00923F3C">
            <w:pPr>
              <w:pStyle w:val="Gvde"/>
              <w:widowControl/>
              <w:rPr>
                <w:rStyle w:val="Yok"/>
                <w:rFonts w:ascii="Times New Roman" w:hAnsi="Times New Roman"/>
                <w:sz w:val="22"/>
                <w:szCs w:val="22"/>
              </w:rPr>
            </w:pPr>
          </w:p>
          <w:p w14:paraId="49092A2B" w14:textId="77777777" w:rsidR="00727131" w:rsidRPr="00897177" w:rsidRDefault="00727131" w:rsidP="00923F3C">
            <w:pPr>
              <w:pStyle w:val="Gvde"/>
              <w:widowControl/>
            </w:pPr>
            <w:r w:rsidRPr="00897177">
              <w:rPr>
                <w:rStyle w:val="Yok"/>
                <w:rFonts w:ascii="Times New Roman" w:hAnsi="Times New Roman"/>
                <w:sz w:val="22"/>
                <w:szCs w:val="22"/>
              </w:rPr>
              <w:t>-</w:t>
            </w:r>
            <w:r w:rsidRPr="00897177">
              <w:rPr>
                <w:rStyle w:val="Yok"/>
                <w:rFonts w:ascii="Times New Roman" w:hAnsi="Times New Roman"/>
                <w:sz w:val="22"/>
                <w:szCs w:val="22"/>
                <w:lang w:val="de-DE"/>
              </w:rPr>
              <w:t>Eri</w:t>
            </w:r>
            <w:r w:rsidRPr="00897177">
              <w:rPr>
                <w:rStyle w:val="Yok"/>
                <w:rFonts w:ascii="Times New Roman" w:hAnsi="Times New Roman"/>
                <w:sz w:val="22"/>
                <w:szCs w:val="22"/>
              </w:rPr>
              <w:t>şkin Omuz Çevresi Kırıkları</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A37E8C"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rPr>
              <w:t>Doç.Dr.</w:t>
            </w:r>
          </w:p>
          <w:p w14:paraId="3E3AB346" w14:textId="77777777" w:rsidR="00727131" w:rsidRPr="00897177" w:rsidRDefault="00727131" w:rsidP="00923F3C">
            <w:pPr>
              <w:pStyle w:val="Gvde"/>
              <w:widowControl/>
              <w:rPr>
                <w:rStyle w:val="Yok"/>
                <w:rFonts w:ascii="Times New Roman" w:hAnsi="Times New Roman"/>
                <w:sz w:val="22"/>
                <w:szCs w:val="22"/>
              </w:rPr>
            </w:pPr>
          </w:p>
          <w:p w14:paraId="6CFC6C5A" w14:textId="77777777" w:rsidR="00727131" w:rsidRPr="00897177" w:rsidRDefault="00727131" w:rsidP="00923F3C">
            <w:pPr>
              <w:pStyle w:val="Gvde"/>
              <w:widowControl/>
            </w:pPr>
            <w:r w:rsidRPr="00897177">
              <w:rPr>
                <w:rStyle w:val="Yok"/>
                <w:rFonts w:ascii="Times New Roman" w:hAnsi="Times New Roman"/>
                <w:sz w:val="22"/>
                <w:szCs w:val="22"/>
              </w:rPr>
              <w:t>Abuzer ULUDAĞ</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D5B66D" w14:textId="77777777" w:rsidR="00727131" w:rsidRPr="00897177" w:rsidRDefault="00727131" w:rsidP="00923F3C">
            <w:pPr>
              <w:pStyle w:val="Gvde"/>
              <w:widowControl/>
              <w:jc w:val="center"/>
            </w:pPr>
            <w:r w:rsidRPr="00897177">
              <w:rPr>
                <w:rStyle w:val="Yok"/>
                <w:rFonts w:ascii="Times New Roman" w:hAnsi="Times New Roman"/>
                <w:sz w:val="22"/>
                <w:szCs w:val="22"/>
              </w:rPr>
              <w:t>6</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C445A4" w14:textId="77777777" w:rsidR="00727131" w:rsidRPr="00897177" w:rsidRDefault="00727131" w:rsidP="00923F3C">
            <w:pPr>
              <w:pStyle w:val="Gvde"/>
              <w:widowControl/>
              <w:jc w:val="center"/>
            </w:pPr>
            <w:r w:rsidRPr="00897177">
              <w:rPr>
                <w:rStyle w:val="Yok"/>
                <w:rFonts w:ascii="Times New Roman" w:hAnsi="Times New Roman"/>
                <w:sz w:val="22"/>
                <w:szCs w:val="22"/>
              </w:rPr>
              <w:t>8</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B0A0CE" w14:textId="77777777" w:rsidR="00727131" w:rsidRPr="00897177" w:rsidRDefault="00727131" w:rsidP="00923F3C">
            <w:pPr>
              <w:pStyle w:val="Gvde"/>
              <w:widowControl/>
              <w:jc w:val="center"/>
            </w:pPr>
            <w:r w:rsidRPr="00897177">
              <w:rPr>
                <w:rStyle w:val="Yok"/>
                <w:rFonts w:ascii="Times New Roman" w:hAnsi="Times New Roman"/>
                <w:sz w:val="22"/>
                <w:szCs w:val="22"/>
              </w:rPr>
              <w:t>14</w:t>
            </w:r>
          </w:p>
        </w:tc>
      </w:tr>
      <w:tr w:rsidR="00727131" w14:paraId="0680E01E" w14:textId="77777777" w:rsidTr="00727131">
        <w:trPr>
          <w:trHeight w:val="1578"/>
        </w:trPr>
        <w:tc>
          <w:tcPr>
            <w:tcW w:w="471" w:type="pct"/>
            <w:vMerge/>
            <w:tcBorders>
              <w:top w:val="single" w:sz="4" w:space="0" w:color="000000"/>
              <w:left w:val="single" w:sz="4" w:space="0" w:color="000000"/>
              <w:bottom w:val="single" w:sz="4" w:space="0" w:color="000000"/>
              <w:right w:val="single" w:sz="4" w:space="0" w:color="000000"/>
            </w:tcBorders>
          </w:tcPr>
          <w:p w14:paraId="61D1A9C6"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436AF8A1" w14:textId="77777777" w:rsidR="00727131" w:rsidRPr="00897177" w:rsidRDefault="00727131" w:rsidP="00923F3C">
            <w:pPr>
              <w:pStyle w:val="Gvde"/>
              <w:widowControl/>
              <w:rPr>
                <w:rStyle w:val="Yok"/>
              </w:rPr>
            </w:pPr>
            <w:r w:rsidRPr="00897177">
              <w:t>-</w:t>
            </w:r>
            <w:r w:rsidRPr="00897177">
              <w:rPr>
                <w:rStyle w:val="Yok"/>
              </w:rPr>
              <w:t>El ve Elbileği Sorunları</w:t>
            </w:r>
          </w:p>
          <w:p w14:paraId="79D1214F" w14:textId="77777777" w:rsidR="00727131" w:rsidRPr="00897177" w:rsidRDefault="00727131" w:rsidP="00923F3C">
            <w:pPr>
              <w:pStyle w:val="Gvde"/>
              <w:widowControl/>
              <w:rPr>
                <w:rStyle w:val="Yok"/>
              </w:rPr>
            </w:pPr>
          </w:p>
          <w:p w14:paraId="66F7D852" w14:textId="77777777" w:rsidR="00727131" w:rsidRPr="00897177" w:rsidRDefault="00727131" w:rsidP="00923F3C">
            <w:pPr>
              <w:pStyle w:val="Gvde"/>
              <w:widowControl/>
              <w:rPr>
                <w:rStyle w:val="Yok"/>
              </w:rPr>
            </w:pPr>
            <w:r w:rsidRPr="00897177">
              <w:rPr>
                <w:rStyle w:val="Yok"/>
              </w:rPr>
              <w:t>-Amputasyonlar</w:t>
            </w:r>
          </w:p>
          <w:p w14:paraId="4D32AF1C" w14:textId="77777777" w:rsidR="00727131" w:rsidRPr="00897177" w:rsidRDefault="00727131" w:rsidP="00923F3C">
            <w:pPr>
              <w:pStyle w:val="Gvde"/>
              <w:widowControl/>
              <w:rPr>
                <w:rStyle w:val="Yok"/>
              </w:rPr>
            </w:pPr>
          </w:p>
          <w:p w14:paraId="2C749F89" w14:textId="77777777" w:rsidR="00727131" w:rsidRPr="00897177" w:rsidRDefault="00727131" w:rsidP="00923F3C">
            <w:pPr>
              <w:pStyle w:val="Gvde"/>
              <w:widowControl/>
              <w:rPr>
                <w:rStyle w:val="Yok"/>
              </w:rPr>
            </w:pPr>
            <w:r w:rsidRPr="00897177">
              <w:rPr>
                <w:rStyle w:val="Yok"/>
              </w:rPr>
              <w:t>-Dirsek Çevresi ve Önkol Kırıkları</w:t>
            </w:r>
          </w:p>
          <w:p w14:paraId="111926DC" w14:textId="77777777" w:rsidR="00727131" w:rsidRPr="00897177" w:rsidRDefault="00727131" w:rsidP="00923F3C">
            <w:pPr>
              <w:pStyle w:val="Gvde"/>
              <w:widowControl/>
              <w:rPr>
                <w:rStyle w:val="Yok"/>
                <w:rFonts w:eastAsia="Arial" w:cs="Arial"/>
                <w:sz w:val="22"/>
                <w:szCs w:val="22"/>
              </w:rPr>
            </w:pPr>
          </w:p>
          <w:p w14:paraId="0CF48278" w14:textId="77777777" w:rsidR="00727131" w:rsidRPr="00897177" w:rsidRDefault="00727131" w:rsidP="00923F3C">
            <w:pPr>
              <w:pStyle w:val="Gvde"/>
              <w:widowControl/>
            </w:pPr>
            <w:r w:rsidRPr="00897177">
              <w:rPr>
                <w:rStyle w:val="Yok"/>
                <w:sz w:val="22"/>
                <w:szCs w:val="22"/>
              </w:rPr>
              <w:t>-</w:t>
            </w:r>
            <w:r w:rsidRPr="00897177">
              <w:rPr>
                <w:rStyle w:val="Yok"/>
              </w:rPr>
              <w:t>El ve El bileği Kırıkları</w:t>
            </w:r>
          </w:p>
        </w:tc>
        <w:tc>
          <w:tcPr>
            <w:tcW w:w="1126" w:type="pct"/>
            <w:vMerge/>
            <w:tcBorders>
              <w:top w:val="single" w:sz="4" w:space="0" w:color="000000"/>
              <w:left w:val="single" w:sz="4" w:space="0" w:color="000000"/>
              <w:bottom w:val="single" w:sz="4" w:space="0" w:color="000000"/>
              <w:right w:val="single" w:sz="4" w:space="0" w:color="000000"/>
            </w:tcBorders>
          </w:tcPr>
          <w:p w14:paraId="1B3DE015"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2FCA38BB"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7BEF3320"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2289409F" w14:textId="77777777" w:rsidR="00727131" w:rsidRDefault="00727131" w:rsidP="00923F3C"/>
        </w:tc>
      </w:tr>
      <w:tr w:rsidR="00727131" w14:paraId="4AC99AE0" w14:textId="77777777" w:rsidTr="00727131">
        <w:trPr>
          <w:trHeight w:val="71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295E6"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5EDD5878"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rPr>
              <w:t>Kas İskelet Sistemi Ağrıları)</w:t>
            </w:r>
          </w:p>
          <w:p w14:paraId="6C97CB1C" w14:textId="77777777" w:rsidR="00727131" w:rsidRPr="00897177" w:rsidRDefault="00727131" w:rsidP="00923F3C">
            <w:pPr>
              <w:pStyle w:val="Gvde"/>
              <w:widowControl/>
              <w:rPr>
                <w:rStyle w:val="Yok"/>
                <w:rFonts w:ascii="Times New Roman" w:hAnsi="Times New Roman"/>
                <w:sz w:val="22"/>
                <w:szCs w:val="22"/>
              </w:rPr>
            </w:pPr>
          </w:p>
          <w:p w14:paraId="1657D102" w14:textId="77777777" w:rsidR="00727131" w:rsidRPr="00897177" w:rsidRDefault="00727131" w:rsidP="00923F3C">
            <w:pPr>
              <w:pStyle w:val="Gvde"/>
              <w:widowControl/>
            </w:pPr>
            <w:r w:rsidRPr="00897177">
              <w:rPr>
                <w:rStyle w:val="Yok"/>
                <w:rFonts w:ascii="Times New Roman" w:hAnsi="Times New Roman"/>
                <w:sz w:val="22"/>
                <w:szCs w:val="22"/>
              </w:rPr>
              <w:t>-Pediatrik Kırıkların Özellikleri</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F9F97E" w14:textId="77777777" w:rsidR="00727131" w:rsidRPr="00897177" w:rsidRDefault="00727131" w:rsidP="00923F3C">
            <w:pPr>
              <w:pStyle w:val="Gvde"/>
              <w:widowControl/>
              <w:spacing w:line="360" w:lineRule="auto"/>
              <w:rPr>
                <w:rStyle w:val="Yok"/>
                <w:rFonts w:ascii="Times New Roman" w:hAnsi="Times New Roman"/>
                <w:sz w:val="24"/>
                <w:szCs w:val="24"/>
              </w:rPr>
            </w:pPr>
            <w:r w:rsidRPr="00897177">
              <w:rPr>
                <w:rFonts w:ascii="Times New Roman" w:hAnsi="Times New Roman"/>
                <w:sz w:val="24"/>
                <w:szCs w:val="24"/>
              </w:rPr>
              <w:t xml:space="preserve">        Prof</w:t>
            </w:r>
            <w:r w:rsidRPr="00897177">
              <w:rPr>
                <w:rStyle w:val="Yok"/>
                <w:rFonts w:ascii="Times New Roman" w:hAnsi="Times New Roman"/>
                <w:sz w:val="24"/>
                <w:szCs w:val="24"/>
              </w:rPr>
              <w:t>.Dr.</w:t>
            </w:r>
          </w:p>
          <w:p w14:paraId="2DE5205B" w14:textId="77777777" w:rsidR="00727131" w:rsidRPr="00897177" w:rsidRDefault="00727131" w:rsidP="00923F3C">
            <w:pPr>
              <w:pStyle w:val="Gvde"/>
              <w:widowControl/>
              <w:spacing w:line="360" w:lineRule="auto"/>
            </w:pPr>
            <w:r w:rsidRPr="00897177">
              <w:rPr>
                <w:rStyle w:val="Yok"/>
                <w:rFonts w:ascii="Times New Roman" w:hAnsi="Times New Roman"/>
                <w:sz w:val="24"/>
                <w:szCs w:val="24"/>
              </w:rPr>
              <w:t xml:space="preserve">     İsmail AĞIR</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1704C5"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1EDEDE"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58DAAA" w14:textId="77777777" w:rsidR="00727131" w:rsidRPr="00897177" w:rsidRDefault="00727131" w:rsidP="00923F3C">
            <w:pPr>
              <w:pStyle w:val="Gvde"/>
              <w:widowControl/>
              <w:jc w:val="center"/>
            </w:pPr>
            <w:r w:rsidRPr="00897177">
              <w:rPr>
                <w:rStyle w:val="Yok"/>
                <w:rFonts w:ascii="Times New Roman" w:hAnsi="Times New Roman"/>
                <w:sz w:val="22"/>
                <w:szCs w:val="22"/>
              </w:rPr>
              <w:t>6</w:t>
            </w:r>
          </w:p>
        </w:tc>
      </w:tr>
      <w:tr w:rsidR="00727131" w14:paraId="3EAA7567" w14:textId="77777777" w:rsidTr="00727131">
        <w:trPr>
          <w:trHeight w:val="716"/>
        </w:trPr>
        <w:tc>
          <w:tcPr>
            <w:tcW w:w="471" w:type="pct"/>
            <w:vMerge/>
            <w:tcBorders>
              <w:top w:val="single" w:sz="4" w:space="0" w:color="000000"/>
              <w:left w:val="single" w:sz="4" w:space="0" w:color="000000"/>
              <w:bottom w:val="single" w:sz="4" w:space="0" w:color="000000"/>
              <w:right w:val="single" w:sz="4" w:space="0" w:color="000000"/>
            </w:tcBorders>
          </w:tcPr>
          <w:p w14:paraId="33476B9A"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55F7BFD2"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rPr>
              <w:t>Pediatrik Omuz Çevresi Kırıkları</w:t>
            </w:r>
          </w:p>
          <w:p w14:paraId="1C86C311" w14:textId="77777777" w:rsidR="00727131" w:rsidRPr="00897177" w:rsidRDefault="00727131" w:rsidP="00923F3C">
            <w:pPr>
              <w:pStyle w:val="Gvde"/>
              <w:widowControl/>
              <w:rPr>
                <w:rStyle w:val="Yok"/>
                <w:rFonts w:ascii="Times New Roman" w:hAnsi="Times New Roman"/>
                <w:sz w:val="22"/>
                <w:szCs w:val="22"/>
              </w:rPr>
            </w:pPr>
          </w:p>
          <w:p w14:paraId="78F62C9A" w14:textId="77777777" w:rsidR="00727131" w:rsidRPr="00897177" w:rsidRDefault="00727131" w:rsidP="00923F3C">
            <w:pPr>
              <w:pStyle w:val="Gvde"/>
              <w:widowControl/>
            </w:pPr>
            <w:r w:rsidRPr="00897177">
              <w:rPr>
                <w:rStyle w:val="Yok"/>
                <w:rFonts w:ascii="Times New Roman" w:hAnsi="Times New Roman"/>
                <w:sz w:val="22"/>
                <w:szCs w:val="22"/>
              </w:rPr>
              <w:t xml:space="preserve">-Pediatrik </w:t>
            </w:r>
            <w:r w:rsidRPr="00897177">
              <w:rPr>
                <w:rStyle w:val="Yok"/>
                <w:rFonts w:ascii="Times New Roman" w:hAnsi="Times New Roman"/>
                <w:sz w:val="22"/>
                <w:szCs w:val="22"/>
                <w:lang w:val="da-DK"/>
              </w:rPr>
              <w:t>Alt Ekstremite K</w:t>
            </w:r>
            <w:r w:rsidRPr="00897177">
              <w:rPr>
                <w:rStyle w:val="Yok"/>
                <w:rFonts w:ascii="Times New Roman" w:hAnsi="Times New Roman"/>
                <w:sz w:val="22"/>
                <w:szCs w:val="22"/>
              </w:rPr>
              <w:t>ırıkları</w:t>
            </w:r>
          </w:p>
        </w:tc>
        <w:tc>
          <w:tcPr>
            <w:tcW w:w="1126" w:type="pct"/>
            <w:vMerge/>
            <w:tcBorders>
              <w:top w:val="single" w:sz="4" w:space="0" w:color="000000"/>
              <w:left w:val="single" w:sz="4" w:space="0" w:color="000000"/>
              <w:bottom w:val="single" w:sz="4" w:space="0" w:color="000000"/>
              <w:right w:val="single" w:sz="4" w:space="0" w:color="000000"/>
            </w:tcBorders>
          </w:tcPr>
          <w:p w14:paraId="171A1073"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5DF5D308"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3AADD025"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3916E70B" w14:textId="77777777" w:rsidR="00727131" w:rsidRDefault="00727131" w:rsidP="00923F3C"/>
        </w:tc>
      </w:tr>
      <w:tr w:rsidR="00727131" w14:paraId="61D91FC9" w14:textId="77777777" w:rsidTr="00727131">
        <w:trPr>
          <w:trHeight w:val="119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66B32E"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7AF4BF7A"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lang w:val="de-DE"/>
              </w:rPr>
              <w:t>Kas G</w:t>
            </w:r>
            <w:r w:rsidRPr="00897177">
              <w:rPr>
                <w:rStyle w:val="Yok"/>
                <w:rFonts w:ascii="Times New Roman" w:hAnsi="Times New Roman"/>
                <w:sz w:val="22"/>
                <w:szCs w:val="22"/>
              </w:rPr>
              <w:t>üçsüzlüğü ve Ağrı)</w:t>
            </w:r>
          </w:p>
          <w:p w14:paraId="1A62AE5F" w14:textId="77777777" w:rsidR="00727131" w:rsidRPr="00897177" w:rsidRDefault="00727131" w:rsidP="00923F3C">
            <w:pPr>
              <w:pStyle w:val="Gvde"/>
              <w:widowControl/>
              <w:rPr>
                <w:rStyle w:val="Yok"/>
                <w:rFonts w:ascii="Times New Roman" w:hAnsi="Times New Roman"/>
                <w:sz w:val="22"/>
                <w:szCs w:val="22"/>
              </w:rPr>
            </w:pPr>
          </w:p>
          <w:p w14:paraId="56C84083" w14:textId="77777777" w:rsidR="00727131" w:rsidRPr="00897177" w:rsidRDefault="00727131" w:rsidP="00923F3C">
            <w:pPr>
              <w:pStyle w:val="Gvde"/>
              <w:widowControl/>
              <w:rPr>
                <w:rStyle w:val="Yok"/>
                <w:rFonts w:ascii="Times New Roman" w:hAnsi="Times New Roman"/>
                <w:sz w:val="22"/>
                <w:szCs w:val="22"/>
              </w:rPr>
            </w:pPr>
            <w:r w:rsidRPr="00897177">
              <w:rPr>
                <w:rStyle w:val="Yok"/>
                <w:rFonts w:ascii="Times New Roman" w:hAnsi="Times New Roman"/>
                <w:sz w:val="22"/>
                <w:szCs w:val="22"/>
              </w:rPr>
              <w:t>-Metabolik Kemik Hastalıkları</w:t>
            </w:r>
          </w:p>
          <w:p w14:paraId="5B5FBECD" w14:textId="77777777" w:rsidR="00727131" w:rsidRPr="00897177" w:rsidRDefault="00727131" w:rsidP="00923F3C">
            <w:pPr>
              <w:pStyle w:val="Gvde"/>
              <w:widowControl/>
              <w:rPr>
                <w:rStyle w:val="Yok"/>
                <w:rFonts w:ascii="Times New Roman" w:hAnsi="Times New Roman"/>
                <w:sz w:val="22"/>
                <w:szCs w:val="22"/>
              </w:rPr>
            </w:pPr>
          </w:p>
          <w:p w14:paraId="032796D1" w14:textId="77777777" w:rsidR="00727131" w:rsidRPr="00897177" w:rsidRDefault="00727131" w:rsidP="00923F3C">
            <w:pPr>
              <w:pStyle w:val="Gvde"/>
              <w:widowControl/>
            </w:pPr>
            <w:r w:rsidRPr="00897177">
              <w:rPr>
                <w:rStyle w:val="Yok"/>
                <w:rFonts w:ascii="Times New Roman" w:hAnsi="Times New Roman"/>
                <w:sz w:val="22"/>
                <w:szCs w:val="22"/>
              </w:rPr>
              <w:t>-GKD (Gelişimsel Kalça Displazisi)</w:t>
            </w:r>
          </w:p>
        </w:tc>
        <w:tc>
          <w:tcPr>
            <w:tcW w:w="1126" w:type="pct"/>
            <w:vMerge w:val="restar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20D18953"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rPr>
              <w:t xml:space="preserve">Dr. Öğr. </w:t>
            </w:r>
            <w:r w:rsidRPr="00897177">
              <w:rPr>
                <w:rStyle w:val="Yok"/>
                <w:rFonts w:ascii="Times New Roman" w:hAnsi="Times New Roman"/>
                <w:sz w:val="22"/>
                <w:szCs w:val="22"/>
                <w:lang w:val="de-DE"/>
              </w:rPr>
              <w:t>Ü</w:t>
            </w:r>
            <w:r w:rsidRPr="00897177">
              <w:rPr>
                <w:rStyle w:val="Yok"/>
                <w:rFonts w:ascii="Times New Roman" w:hAnsi="Times New Roman"/>
                <w:sz w:val="22"/>
                <w:szCs w:val="22"/>
              </w:rPr>
              <w:t xml:space="preserve">yesi     </w:t>
            </w:r>
          </w:p>
          <w:p w14:paraId="218DEDE1" w14:textId="77777777" w:rsidR="00727131" w:rsidRPr="00897177" w:rsidRDefault="00727131" w:rsidP="00923F3C">
            <w:pPr>
              <w:pStyle w:val="Gvde"/>
              <w:widowControl/>
              <w:rPr>
                <w:rStyle w:val="Yok"/>
                <w:rFonts w:ascii="Times New Roman" w:hAnsi="Times New Roman"/>
                <w:sz w:val="22"/>
                <w:szCs w:val="22"/>
              </w:rPr>
            </w:pPr>
          </w:p>
          <w:p w14:paraId="5CEB881C" w14:textId="77777777" w:rsidR="00727131" w:rsidRPr="00897177" w:rsidRDefault="00727131" w:rsidP="00923F3C">
            <w:pPr>
              <w:pStyle w:val="Gvde"/>
              <w:widowControl/>
            </w:pPr>
            <w:r w:rsidRPr="00897177">
              <w:rPr>
                <w:rStyle w:val="Yok"/>
                <w:rFonts w:ascii="Times New Roman" w:hAnsi="Times New Roman"/>
                <w:sz w:val="22"/>
                <w:szCs w:val="22"/>
              </w:rPr>
              <w:t>EbubekirŞ</w:t>
            </w:r>
            <w:r w:rsidRPr="00897177">
              <w:rPr>
                <w:rStyle w:val="Yok"/>
                <w:rFonts w:ascii="Times New Roman" w:hAnsi="Times New Roman"/>
                <w:sz w:val="22"/>
                <w:szCs w:val="22"/>
                <w:lang w:val="de-DE"/>
              </w:rPr>
              <w:t>ERAMET</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D17CED" w14:textId="77777777" w:rsidR="00727131" w:rsidRPr="00897177" w:rsidRDefault="00727131" w:rsidP="00923F3C">
            <w:pPr>
              <w:pStyle w:val="Gvde"/>
              <w:widowControl/>
              <w:jc w:val="center"/>
            </w:pPr>
            <w:r w:rsidRPr="00897177">
              <w:rPr>
                <w:rFonts w:ascii="Times New Roman" w:hAnsi="Times New Roman"/>
                <w:sz w:val="22"/>
                <w:szCs w:val="22"/>
              </w:rPr>
              <w:t>5</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B2795F" w14:textId="77777777" w:rsidR="00727131" w:rsidRPr="00897177" w:rsidRDefault="00727131" w:rsidP="00923F3C">
            <w:pPr>
              <w:pStyle w:val="Gvde"/>
              <w:widowControl/>
              <w:jc w:val="center"/>
            </w:pPr>
            <w:r w:rsidRPr="00897177">
              <w:rPr>
                <w:rFonts w:ascii="Times New Roman" w:hAnsi="Times New Roman"/>
                <w:sz w:val="22"/>
                <w:szCs w:val="22"/>
              </w:rPr>
              <w:t>5</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E71337" w14:textId="77777777" w:rsidR="00727131" w:rsidRPr="00897177" w:rsidRDefault="00727131" w:rsidP="00923F3C">
            <w:pPr>
              <w:pStyle w:val="Gvde"/>
              <w:widowControl/>
              <w:jc w:val="center"/>
            </w:pPr>
            <w:r w:rsidRPr="00897177">
              <w:rPr>
                <w:rFonts w:ascii="Times New Roman" w:hAnsi="Times New Roman"/>
                <w:sz w:val="22"/>
                <w:szCs w:val="22"/>
              </w:rPr>
              <w:t>10</w:t>
            </w:r>
          </w:p>
        </w:tc>
      </w:tr>
      <w:tr w:rsidR="00727131" w14:paraId="655118CC" w14:textId="77777777" w:rsidTr="00727131">
        <w:trPr>
          <w:trHeight w:val="236"/>
        </w:trPr>
        <w:tc>
          <w:tcPr>
            <w:tcW w:w="471" w:type="pct"/>
            <w:vMerge/>
            <w:tcBorders>
              <w:top w:val="single" w:sz="4" w:space="0" w:color="000000"/>
              <w:left w:val="single" w:sz="4" w:space="0" w:color="000000"/>
              <w:bottom w:val="single" w:sz="4" w:space="0" w:color="000000"/>
              <w:right w:val="single" w:sz="4" w:space="0" w:color="000000"/>
            </w:tcBorders>
          </w:tcPr>
          <w:p w14:paraId="61A5570E"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1F09A9A7"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lang w:val="it-IT"/>
              </w:rPr>
              <w:t>Polio</w:t>
            </w:r>
            <w:r w:rsidRPr="00897177">
              <w:rPr>
                <w:rStyle w:val="Yok"/>
              </w:rPr>
              <w:t>myelitis Sekeli</w:t>
            </w:r>
          </w:p>
        </w:tc>
        <w:tc>
          <w:tcPr>
            <w:tcW w:w="1126" w:type="pct"/>
            <w:vMerge/>
            <w:tcBorders>
              <w:top w:val="single" w:sz="4" w:space="0" w:color="000000"/>
              <w:left w:val="single" w:sz="4" w:space="0" w:color="000000"/>
              <w:bottom w:val="nil"/>
              <w:right w:val="single" w:sz="4" w:space="0" w:color="000000"/>
            </w:tcBorders>
          </w:tcPr>
          <w:p w14:paraId="50BE1EEB"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28B50081"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42E11441"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4FD2CEB7" w14:textId="77777777" w:rsidR="00727131" w:rsidRDefault="00727131" w:rsidP="00923F3C"/>
        </w:tc>
      </w:tr>
      <w:tr w:rsidR="00727131" w14:paraId="6761AE8C" w14:textId="77777777" w:rsidTr="00727131">
        <w:trPr>
          <w:trHeight w:val="47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312D89"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40ACE265"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Eklem ağrısı / şiş</w:t>
            </w:r>
            <w:r w:rsidRPr="00897177">
              <w:rPr>
                <w:rStyle w:val="Yok"/>
                <w:rFonts w:ascii="Times New Roman" w:hAnsi="Times New Roman"/>
                <w:sz w:val="22"/>
                <w:szCs w:val="22"/>
                <w:lang w:val="da-DK"/>
              </w:rPr>
              <w:t>lig</w:t>
            </w:r>
            <w:r w:rsidRPr="00897177">
              <w:rPr>
                <w:rStyle w:val="Yok"/>
                <w:rFonts w:ascii="Times New Roman" w:hAnsi="Times New Roman"/>
                <w:sz w:val="22"/>
                <w:szCs w:val="22"/>
              </w:rPr>
              <w:t>̆i ,Eklemlerde hareket     kısıtlılığı, Kas iskelet sistemi ağrıları)</w:t>
            </w:r>
          </w:p>
        </w:tc>
        <w:tc>
          <w:tcPr>
            <w:tcW w:w="1126" w:type="pct"/>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43761FD2" w14:textId="77777777" w:rsidR="00727131" w:rsidRPr="00897177" w:rsidRDefault="00727131" w:rsidP="00923F3C">
            <w:pPr>
              <w:pStyle w:val="Gvde"/>
              <w:widowControl/>
              <w:rPr>
                <w:rFonts w:ascii="Times New Roman" w:eastAsia="Times New Roman" w:hAnsi="Times New Roman" w:cs="Times New Roman"/>
                <w:sz w:val="22"/>
                <w:szCs w:val="22"/>
              </w:rPr>
            </w:pPr>
            <w:r w:rsidRPr="00897177">
              <w:rPr>
                <w:rFonts w:ascii="Times New Roman" w:hAnsi="Times New Roman"/>
                <w:sz w:val="22"/>
                <w:szCs w:val="22"/>
              </w:rPr>
              <w:t xml:space="preserve">     Dr. Öğr. </w:t>
            </w:r>
            <w:r w:rsidRPr="00897177">
              <w:rPr>
                <w:rFonts w:ascii="Times New Roman" w:hAnsi="Times New Roman"/>
                <w:sz w:val="22"/>
                <w:szCs w:val="22"/>
                <w:lang w:val="de-DE"/>
              </w:rPr>
              <w:t>Ü</w:t>
            </w:r>
            <w:r w:rsidRPr="00897177">
              <w:rPr>
                <w:rFonts w:ascii="Times New Roman" w:hAnsi="Times New Roman"/>
                <w:sz w:val="22"/>
                <w:szCs w:val="22"/>
              </w:rPr>
              <w:t xml:space="preserve">yesi </w:t>
            </w:r>
          </w:p>
          <w:p w14:paraId="25AFA10B" w14:textId="77777777" w:rsidR="00727131" w:rsidRPr="00897177" w:rsidRDefault="00727131" w:rsidP="00923F3C">
            <w:pPr>
              <w:pStyle w:val="Gvde"/>
              <w:widowControl/>
              <w:rPr>
                <w:rFonts w:ascii="Times New Roman" w:eastAsia="Times New Roman" w:hAnsi="Times New Roman" w:cs="Times New Roman"/>
                <w:sz w:val="22"/>
                <w:szCs w:val="22"/>
              </w:rPr>
            </w:pPr>
            <w:r w:rsidRPr="00897177">
              <w:rPr>
                <w:rFonts w:ascii="Times New Roman" w:hAnsi="Times New Roman"/>
                <w:sz w:val="22"/>
                <w:szCs w:val="22"/>
              </w:rPr>
              <w:t xml:space="preserve">  </w:t>
            </w:r>
          </w:p>
          <w:p w14:paraId="5DC1F019" w14:textId="77777777" w:rsidR="00727131" w:rsidRPr="00897177" w:rsidRDefault="00727131" w:rsidP="00923F3C">
            <w:pPr>
              <w:pStyle w:val="Gvde"/>
              <w:widowControl/>
            </w:pPr>
            <w:r w:rsidRPr="00897177">
              <w:rPr>
                <w:rFonts w:ascii="Times New Roman" w:hAnsi="Times New Roman"/>
                <w:sz w:val="22"/>
                <w:szCs w:val="22"/>
              </w:rPr>
              <w:t xml:space="preserve">   </w:t>
            </w:r>
            <w:r>
              <w:rPr>
                <w:rStyle w:val="Yok"/>
                <w:rFonts w:ascii="Times New Roman" w:hAnsi="Times New Roman"/>
                <w:sz w:val="22"/>
                <w:szCs w:val="22"/>
              </w:rPr>
              <w:t>Ergin ALPAY</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24C566"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B5BD7C"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331962" w14:textId="77777777" w:rsidR="00727131" w:rsidRPr="00897177" w:rsidRDefault="00727131" w:rsidP="00923F3C">
            <w:pPr>
              <w:pStyle w:val="Gvde"/>
              <w:widowControl/>
              <w:jc w:val="center"/>
            </w:pPr>
            <w:r w:rsidRPr="00897177">
              <w:rPr>
                <w:rStyle w:val="Yok"/>
                <w:rFonts w:ascii="Times New Roman" w:hAnsi="Times New Roman"/>
                <w:sz w:val="22"/>
                <w:szCs w:val="22"/>
              </w:rPr>
              <w:t>8</w:t>
            </w:r>
          </w:p>
        </w:tc>
      </w:tr>
      <w:tr w:rsidR="00727131" w14:paraId="3BD47820" w14:textId="77777777" w:rsidTr="00727131">
        <w:trPr>
          <w:trHeight w:val="716"/>
        </w:trPr>
        <w:tc>
          <w:tcPr>
            <w:tcW w:w="471" w:type="pct"/>
            <w:vMerge/>
            <w:tcBorders>
              <w:top w:val="single" w:sz="4" w:space="0" w:color="000000"/>
              <w:left w:val="single" w:sz="4" w:space="0" w:color="000000"/>
              <w:bottom w:val="single" w:sz="4" w:space="0" w:color="000000"/>
              <w:right w:val="single" w:sz="4" w:space="0" w:color="000000"/>
            </w:tcBorders>
          </w:tcPr>
          <w:p w14:paraId="29722B12"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1BEB0ED5"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lang w:val="da-DK"/>
              </w:rPr>
              <w:t>Ekstremite travmas</w:t>
            </w:r>
            <w:r w:rsidRPr="00897177">
              <w:rPr>
                <w:rStyle w:val="Yok"/>
                <w:rFonts w:ascii="Times New Roman" w:hAnsi="Times New Roman"/>
                <w:sz w:val="22"/>
                <w:szCs w:val="22"/>
              </w:rPr>
              <w:t>ı</w:t>
            </w:r>
          </w:p>
          <w:p w14:paraId="23A4CB2F" w14:textId="77777777" w:rsidR="00727131" w:rsidRPr="00897177" w:rsidRDefault="00727131" w:rsidP="00923F3C">
            <w:pPr>
              <w:pStyle w:val="Gvde"/>
              <w:widowControl/>
              <w:rPr>
                <w:rStyle w:val="Yok"/>
                <w:rFonts w:ascii="Times New Roman" w:hAnsi="Times New Roman"/>
                <w:sz w:val="22"/>
                <w:szCs w:val="22"/>
              </w:rPr>
            </w:pPr>
          </w:p>
          <w:p w14:paraId="0413A0B2" w14:textId="77777777" w:rsidR="00727131" w:rsidRPr="00897177" w:rsidRDefault="00727131" w:rsidP="00923F3C">
            <w:pPr>
              <w:pStyle w:val="Gvde"/>
              <w:widowControl/>
            </w:pPr>
            <w:r w:rsidRPr="00897177">
              <w:rPr>
                <w:rStyle w:val="Yok"/>
                <w:rFonts w:ascii="Times New Roman" w:hAnsi="Times New Roman"/>
                <w:sz w:val="22"/>
                <w:szCs w:val="22"/>
              </w:rPr>
              <w:t>-</w:t>
            </w:r>
            <w:r w:rsidRPr="00897177">
              <w:rPr>
                <w:rStyle w:val="Yok"/>
              </w:rPr>
              <w:t>Sinir ve Tendon Yaralanmaları</w:t>
            </w:r>
          </w:p>
        </w:tc>
        <w:tc>
          <w:tcPr>
            <w:tcW w:w="1126" w:type="pct"/>
            <w:vMerge/>
            <w:tcBorders>
              <w:top w:val="nil"/>
              <w:left w:val="single" w:sz="4" w:space="0" w:color="000000"/>
              <w:bottom w:val="single" w:sz="4" w:space="0" w:color="000000"/>
              <w:right w:val="single" w:sz="4" w:space="0" w:color="000000"/>
            </w:tcBorders>
          </w:tcPr>
          <w:p w14:paraId="00087F3F"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6106384D"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46AAC674"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208C2782" w14:textId="77777777" w:rsidR="00727131" w:rsidRDefault="00727131" w:rsidP="00923F3C"/>
        </w:tc>
      </w:tr>
      <w:tr w:rsidR="00727131" w14:paraId="17A07CFB" w14:textId="77777777" w:rsidTr="00727131">
        <w:trPr>
          <w:trHeight w:val="339"/>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112B8E"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6AC0CECF"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Kalça Kırıkları</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CACE71" w14:textId="77777777" w:rsidR="00727131" w:rsidRPr="00897177" w:rsidRDefault="00727131" w:rsidP="00923F3C">
            <w:pPr>
              <w:pStyle w:val="Gvde"/>
              <w:widowControl/>
              <w:spacing w:line="360" w:lineRule="auto"/>
              <w:rPr>
                <w:rStyle w:val="Yok"/>
                <w:rFonts w:ascii="Times New Roman" w:hAnsi="Times New Roman"/>
                <w:sz w:val="24"/>
                <w:szCs w:val="24"/>
              </w:rPr>
            </w:pPr>
            <w:r w:rsidRPr="00897177">
              <w:rPr>
                <w:rFonts w:ascii="Times New Roman" w:hAnsi="Times New Roman"/>
                <w:sz w:val="24"/>
                <w:szCs w:val="24"/>
              </w:rPr>
              <w:t xml:space="preserve">        Prof</w:t>
            </w:r>
            <w:r w:rsidRPr="00897177">
              <w:rPr>
                <w:rStyle w:val="Yok"/>
                <w:rFonts w:ascii="Times New Roman" w:hAnsi="Times New Roman"/>
                <w:sz w:val="24"/>
                <w:szCs w:val="24"/>
              </w:rPr>
              <w:t>.Dr.</w:t>
            </w:r>
          </w:p>
          <w:p w14:paraId="5C5E8676" w14:textId="77777777" w:rsidR="00727131" w:rsidRPr="00897177" w:rsidRDefault="00727131" w:rsidP="00923F3C">
            <w:pPr>
              <w:pStyle w:val="Gvde"/>
              <w:widowControl/>
              <w:spacing w:line="360" w:lineRule="auto"/>
            </w:pPr>
            <w:r w:rsidRPr="00897177">
              <w:rPr>
                <w:rStyle w:val="Yok"/>
                <w:rFonts w:ascii="Times New Roman" w:hAnsi="Times New Roman"/>
                <w:sz w:val="24"/>
                <w:szCs w:val="24"/>
              </w:rPr>
              <w:t xml:space="preserve">    İsmail AĞ</w:t>
            </w:r>
            <w:r w:rsidRPr="00897177">
              <w:rPr>
                <w:rStyle w:val="Yok"/>
                <w:rFonts w:ascii="Times New Roman" w:hAnsi="Times New Roman"/>
                <w:sz w:val="24"/>
                <w:szCs w:val="24"/>
                <w:lang w:val="de-DE"/>
              </w:rPr>
              <w:t>IR</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594CAA" w14:textId="77777777" w:rsidR="00727131" w:rsidRPr="00897177" w:rsidRDefault="00727131" w:rsidP="00923F3C">
            <w:pPr>
              <w:pStyle w:val="Gvde"/>
              <w:widowControl/>
              <w:jc w:val="center"/>
            </w:pPr>
            <w:r w:rsidRPr="00897177">
              <w:rPr>
                <w:rStyle w:val="Yok"/>
                <w:rFonts w:ascii="Times New Roman" w:hAnsi="Times New Roman"/>
                <w:sz w:val="22"/>
                <w:szCs w:val="22"/>
              </w:rPr>
              <w:t>2</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DEE089"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58CC41" w14:textId="77777777" w:rsidR="00727131" w:rsidRPr="00897177" w:rsidRDefault="00727131" w:rsidP="00923F3C">
            <w:pPr>
              <w:pStyle w:val="Gvde"/>
              <w:widowControl/>
              <w:jc w:val="center"/>
            </w:pPr>
            <w:r w:rsidRPr="00897177">
              <w:rPr>
                <w:rStyle w:val="Yok"/>
                <w:rFonts w:ascii="Times New Roman" w:hAnsi="Times New Roman"/>
                <w:sz w:val="22"/>
                <w:szCs w:val="22"/>
              </w:rPr>
              <w:t>6</w:t>
            </w:r>
          </w:p>
        </w:tc>
      </w:tr>
      <w:tr w:rsidR="00727131" w14:paraId="00BBDB58" w14:textId="77777777" w:rsidTr="00727131">
        <w:trPr>
          <w:trHeight w:val="241"/>
        </w:trPr>
        <w:tc>
          <w:tcPr>
            <w:tcW w:w="471" w:type="pct"/>
            <w:vMerge/>
            <w:tcBorders>
              <w:top w:val="single" w:sz="4" w:space="0" w:color="000000"/>
              <w:left w:val="single" w:sz="4" w:space="0" w:color="000000"/>
              <w:bottom w:val="single" w:sz="4" w:space="0" w:color="000000"/>
              <w:right w:val="single" w:sz="4" w:space="0" w:color="000000"/>
            </w:tcBorders>
          </w:tcPr>
          <w:p w14:paraId="02E778D6"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05136072"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Pelvis yaralanmaları</w:t>
            </w:r>
          </w:p>
        </w:tc>
        <w:tc>
          <w:tcPr>
            <w:tcW w:w="1126" w:type="pct"/>
            <w:vMerge/>
            <w:tcBorders>
              <w:top w:val="single" w:sz="4" w:space="0" w:color="000000"/>
              <w:left w:val="single" w:sz="4" w:space="0" w:color="000000"/>
              <w:bottom w:val="single" w:sz="4" w:space="0" w:color="000000"/>
              <w:right w:val="single" w:sz="4" w:space="0" w:color="000000"/>
            </w:tcBorders>
          </w:tcPr>
          <w:p w14:paraId="53679975"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4876F622"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16CD62B3"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60503987" w14:textId="77777777" w:rsidR="00727131" w:rsidRDefault="00727131" w:rsidP="00923F3C"/>
        </w:tc>
      </w:tr>
      <w:tr w:rsidR="00727131" w14:paraId="3524903E" w14:textId="77777777" w:rsidTr="00727131">
        <w:trPr>
          <w:trHeight w:val="339"/>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DA76A4"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750649D8"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Kırık Komplikasyonları</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4BC7BA" w14:textId="77777777" w:rsidR="00727131" w:rsidRPr="00897177" w:rsidRDefault="00727131" w:rsidP="00923F3C">
            <w:pPr>
              <w:pStyle w:val="Gvde"/>
              <w:widowControl/>
              <w:rPr>
                <w:rFonts w:ascii="Times New Roman" w:eastAsia="Times New Roman" w:hAnsi="Times New Roman" w:cs="Times New Roman"/>
                <w:sz w:val="22"/>
                <w:szCs w:val="22"/>
              </w:rPr>
            </w:pPr>
            <w:r w:rsidRPr="00897177">
              <w:rPr>
                <w:rFonts w:ascii="Times New Roman" w:hAnsi="Times New Roman"/>
                <w:sz w:val="22"/>
                <w:szCs w:val="22"/>
              </w:rPr>
              <w:t xml:space="preserve">     Dr. Öğr. </w:t>
            </w:r>
            <w:r w:rsidRPr="00897177">
              <w:rPr>
                <w:rFonts w:ascii="Times New Roman" w:hAnsi="Times New Roman"/>
                <w:sz w:val="22"/>
                <w:szCs w:val="22"/>
                <w:lang w:val="de-DE"/>
              </w:rPr>
              <w:t>Ü</w:t>
            </w:r>
            <w:r w:rsidRPr="00897177">
              <w:rPr>
                <w:rFonts w:ascii="Times New Roman" w:hAnsi="Times New Roman"/>
                <w:sz w:val="22"/>
                <w:szCs w:val="22"/>
              </w:rPr>
              <w:t xml:space="preserve">yesi </w:t>
            </w:r>
          </w:p>
          <w:p w14:paraId="2F39DF8C" w14:textId="77777777" w:rsidR="00727131" w:rsidRPr="00897177" w:rsidRDefault="00727131" w:rsidP="00923F3C">
            <w:pPr>
              <w:pStyle w:val="Gvde"/>
              <w:widowControl/>
              <w:rPr>
                <w:rFonts w:ascii="Times New Roman" w:eastAsia="Times New Roman" w:hAnsi="Times New Roman" w:cs="Times New Roman"/>
                <w:sz w:val="22"/>
                <w:szCs w:val="22"/>
              </w:rPr>
            </w:pPr>
            <w:r w:rsidRPr="00897177">
              <w:rPr>
                <w:rFonts w:ascii="Times New Roman" w:hAnsi="Times New Roman"/>
                <w:sz w:val="22"/>
                <w:szCs w:val="22"/>
              </w:rPr>
              <w:t xml:space="preserve">  </w:t>
            </w:r>
          </w:p>
          <w:p w14:paraId="5A41C172" w14:textId="77777777" w:rsidR="00727131" w:rsidRPr="00897177" w:rsidRDefault="00727131" w:rsidP="00923F3C">
            <w:pPr>
              <w:pStyle w:val="Gvde"/>
              <w:widowControl/>
            </w:pPr>
            <w:r w:rsidRPr="00897177">
              <w:rPr>
                <w:rFonts w:ascii="Times New Roman" w:hAnsi="Times New Roman"/>
                <w:sz w:val="22"/>
                <w:szCs w:val="22"/>
              </w:rPr>
              <w:t xml:space="preserve">   </w:t>
            </w:r>
            <w:r>
              <w:rPr>
                <w:rStyle w:val="Yok"/>
                <w:rFonts w:ascii="Times New Roman" w:hAnsi="Times New Roman"/>
                <w:sz w:val="22"/>
                <w:szCs w:val="22"/>
              </w:rPr>
              <w:t>Ergin ALPAY</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A7061C" w14:textId="77777777" w:rsidR="00727131" w:rsidRPr="00897177" w:rsidRDefault="00727131" w:rsidP="00923F3C">
            <w:pPr>
              <w:pStyle w:val="Gvde"/>
              <w:widowControl/>
              <w:jc w:val="center"/>
            </w:pPr>
            <w:r w:rsidRPr="00897177">
              <w:rPr>
                <w:rStyle w:val="Yok"/>
                <w:rFonts w:ascii="Times New Roman" w:hAnsi="Times New Roman"/>
                <w:sz w:val="22"/>
                <w:szCs w:val="22"/>
              </w:rPr>
              <w:t>2</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A235E4" w14:textId="77777777" w:rsidR="00727131" w:rsidRPr="00897177" w:rsidRDefault="00727131" w:rsidP="00923F3C">
            <w:pPr>
              <w:pStyle w:val="Gvde"/>
              <w:widowControl/>
              <w:jc w:val="center"/>
            </w:pPr>
            <w:r w:rsidRPr="00897177">
              <w:rPr>
                <w:rStyle w:val="Yok"/>
                <w:rFonts w:ascii="Times New Roman" w:hAnsi="Times New Roman"/>
                <w:sz w:val="22"/>
                <w:szCs w:val="22"/>
              </w:rPr>
              <w:t>2</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FA3DDF"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r>
      <w:tr w:rsidR="00727131" w14:paraId="616A7DDC" w14:textId="77777777" w:rsidTr="00727131">
        <w:trPr>
          <w:trHeight w:val="236"/>
        </w:trPr>
        <w:tc>
          <w:tcPr>
            <w:tcW w:w="471" w:type="pct"/>
            <w:vMerge/>
            <w:tcBorders>
              <w:top w:val="single" w:sz="4" w:space="0" w:color="000000"/>
              <w:left w:val="single" w:sz="4" w:space="0" w:color="000000"/>
              <w:bottom w:val="single" w:sz="4" w:space="0" w:color="000000"/>
              <w:right w:val="single" w:sz="4" w:space="0" w:color="000000"/>
            </w:tcBorders>
          </w:tcPr>
          <w:p w14:paraId="56BE7A81"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646E9ADA" w14:textId="77777777" w:rsidR="00727131"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lang w:val="de-DE"/>
              </w:rPr>
              <w:t>Eri</w:t>
            </w:r>
            <w:r w:rsidRPr="00897177">
              <w:rPr>
                <w:rStyle w:val="Yok"/>
                <w:rFonts w:ascii="Times New Roman" w:hAnsi="Times New Roman"/>
                <w:sz w:val="22"/>
                <w:szCs w:val="22"/>
              </w:rPr>
              <w:t>şkin Ayak Sorunları</w:t>
            </w:r>
          </w:p>
          <w:p w14:paraId="02377DEF" w14:textId="77777777" w:rsidR="00727131" w:rsidRDefault="00727131" w:rsidP="00923F3C">
            <w:pPr>
              <w:pStyle w:val="Gvde"/>
              <w:widowControl/>
              <w:rPr>
                <w:rStyle w:val="Yok"/>
                <w:rFonts w:ascii="Times New Roman" w:hAnsi="Times New Roman"/>
                <w:sz w:val="22"/>
                <w:szCs w:val="22"/>
              </w:rPr>
            </w:pPr>
          </w:p>
          <w:p w14:paraId="25E6DA0C" w14:textId="77777777" w:rsidR="00727131" w:rsidRDefault="00727131" w:rsidP="00923F3C">
            <w:pPr>
              <w:pStyle w:val="Gvde"/>
              <w:widowControl/>
              <w:rPr>
                <w:rStyle w:val="Yok"/>
                <w:rFonts w:ascii="Times New Roman" w:hAnsi="Times New Roman"/>
                <w:sz w:val="22"/>
                <w:szCs w:val="22"/>
              </w:rPr>
            </w:pPr>
          </w:p>
          <w:p w14:paraId="2447B5E3" w14:textId="77777777" w:rsidR="00727131" w:rsidRDefault="00727131" w:rsidP="00923F3C">
            <w:pPr>
              <w:pStyle w:val="Gvde"/>
              <w:widowControl/>
              <w:rPr>
                <w:rStyle w:val="Yok"/>
                <w:rFonts w:ascii="Times New Roman" w:hAnsi="Times New Roman"/>
                <w:sz w:val="22"/>
                <w:szCs w:val="22"/>
              </w:rPr>
            </w:pPr>
          </w:p>
          <w:p w14:paraId="6E19806E" w14:textId="77777777" w:rsidR="00727131" w:rsidRDefault="00727131" w:rsidP="00923F3C">
            <w:pPr>
              <w:pStyle w:val="Gvde"/>
              <w:widowControl/>
              <w:rPr>
                <w:rStyle w:val="Yok"/>
                <w:rFonts w:ascii="Times New Roman" w:hAnsi="Times New Roman"/>
                <w:sz w:val="22"/>
                <w:szCs w:val="22"/>
              </w:rPr>
            </w:pPr>
          </w:p>
          <w:p w14:paraId="6360FA4A" w14:textId="77777777" w:rsidR="00727131" w:rsidRDefault="00727131" w:rsidP="00923F3C">
            <w:pPr>
              <w:pStyle w:val="Gvde"/>
              <w:widowControl/>
              <w:rPr>
                <w:rStyle w:val="Yok"/>
                <w:rFonts w:ascii="Times New Roman" w:hAnsi="Times New Roman"/>
                <w:sz w:val="22"/>
                <w:szCs w:val="22"/>
              </w:rPr>
            </w:pPr>
          </w:p>
          <w:p w14:paraId="1A6ECC51" w14:textId="77777777" w:rsidR="00727131" w:rsidRDefault="00727131" w:rsidP="00923F3C">
            <w:pPr>
              <w:pStyle w:val="Gvde"/>
              <w:widowControl/>
              <w:rPr>
                <w:rStyle w:val="Yok"/>
                <w:rFonts w:ascii="Times New Roman" w:hAnsi="Times New Roman"/>
                <w:sz w:val="22"/>
                <w:szCs w:val="22"/>
              </w:rPr>
            </w:pPr>
          </w:p>
          <w:p w14:paraId="27A0F454" w14:textId="77777777" w:rsidR="00727131" w:rsidRDefault="00727131" w:rsidP="00923F3C">
            <w:pPr>
              <w:pStyle w:val="Gvde"/>
              <w:widowControl/>
              <w:rPr>
                <w:rStyle w:val="Yok"/>
                <w:rFonts w:ascii="Times New Roman" w:hAnsi="Times New Roman"/>
                <w:sz w:val="22"/>
                <w:szCs w:val="22"/>
              </w:rPr>
            </w:pPr>
          </w:p>
          <w:p w14:paraId="64C9F721" w14:textId="77777777" w:rsidR="00727131" w:rsidRDefault="00727131" w:rsidP="00923F3C">
            <w:pPr>
              <w:pStyle w:val="Gvde"/>
              <w:widowControl/>
              <w:rPr>
                <w:rStyle w:val="Yok"/>
                <w:rFonts w:ascii="Times New Roman" w:hAnsi="Times New Roman"/>
                <w:sz w:val="22"/>
                <w:szCs w:val="22"/>
              </w:rPr>
            </w:pPr>
          </w:p>
          <w:p w14:paraId="331AAB2B" w14:textId="77777777" w:rsidR="00727131" w:rsidRDefault="00727131" w:rsidP="00923F3C">
            <w:pPr>
              <w:pStyle w:val="Gvde"/>
              <w:widowControl/>
              <w:rPr>
                <w:rStyle w:val="Yok"/>
                <w:rFonts w:ascii="Times New Roman" w:hAnsi="Times New Roman"/>
                <w:sz w:val="22"/>
                <w:szCs w:val="22"/>
              </w:rPr>
            </w:pPr>
          </w:p>
          <w:p w14:paraId="212565F7" w14:textId="77777777" w:rsidR="00727131" w:rsidRPr="00897177" w:rsidRDefault="00727131" w:rsidP="00923F3C">
            <w:pPr>
              <w:pStyle w:val="Gvde"/>
              <w:widowControl/>
            </w:pPr>
          </w:p>
        </w:tc>
        <w:tc>
          <w:tcPr>
            <w:tcW w:w="1126" w:type="pct"/>
            <w:vMerge/>
            <w:tcBorders>
              <w:top w:val="single" w:sz="4" w:space="0" w:color="000000"/>
              <w:left w:val="single" w:sz="4" w:space="0" w:color="000000"/>
              <w:bottom w:val="single" w:sz="4" w:space="0" w:color="000000"/>
              <w:right w:val="single" w:sz="4" w:space="0" w:color="000000"/>
            </w:tcBorders>
          </w:tcPr>
          <w:p w14:paraId="32C58A4D"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5F577015"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3873B3BD"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49C338E5" w14:textId="77777777" w:rsidR="00727131" w:rsidRDefault="00727131" w:rsidP="00923F3C"/>
        </w:tc>
      </w:tr>
      <w:tr w:rsidR="00727131" w14:paraId="0BEC9CD1" w14:textId="77777777" w:rsidTr="00727131">
        <w:trPr>
          <w:trHeight w:val="23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B4480"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272FCBB3"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Diz Patolojileri ve Spor Yaralanmaları</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A66CC3" w14:textId="77777777" w:rsidR="00727131" w:rsidRPr="00897177" w:rsidRDefault="00727131" w:rsidP="00923F3C">
            <w:pPr>
              <w:pStyle w:val="Gvde"/>
              <w:widowControl/>
              <w:spacing w:line="360" w:lineRule="auto"/>
              <w:rPr>
                <w:rStyle w:val="Yok"/>
                <w:rFonts w:ascii="Times New Roman" w:hAnsi="Times New Roman"/>
                <w:sz w:val="24"/>
                <w:szCs w:val="24"/>
              </w:rPr>
            </w:pPr>
            <w:r w:rsidRPr="00897177">
              <w:rPr>
                <w:rFonts w:ascii="Times New Roman" w:hAnsi="Times New Roman"/>
                <w:sz w:val="24"/>
                <w:szCs w:val="24"/>
              </w:rPr>
              <w:t>Prof</w:t>
            </w:r>
            <w:r w:rsidRPr="00897177">
              <w:rPr>
                <w:rStyle w:val="Yok"/>
                <w:rFonts w:ascii="Times New Roman" w:hAnsi="Times New Roman"/>
                <w:sz w:val="24"/>
                <w:szCs w:val="24"/>
              </w:rPr>
              <w:t>.Dr.</w:t>
            </w:r>
          </w:p>
          <w:p w14:paraId="5EA773C4" w14:textId="77777777" w:rsidR="00727131" w:rsidRPr="00897177" w:rsidRDefault="00727131" w:rsidP="00923F3C">
            <w:pPr>
              <w:pStyle w:val="Gvde"/>
              <w:widowControl/>
              <w:spacing w:line="360" w:lineRule="auto"/>
            </w:pPr>
            <w:r w:rsidRPr="00897177">
              <w:rPr>
                <w:rStyle w:val="Yok"/>
                <w:rFonts w:ascii="Times New Roman" w:hAnsi="Times New Roman"/>
                <w:sz w:val="24"/>
                <w:szCs w:val="24"/>
              </w:rPr>
              <w:t xml:space="preserve">    İsmail AĞ</w:t>
            </w:r>
            <w:r w:rsidRPr="00897177">
              <w:rPr>
                <w:rStyle w:val="Yok"/>
                <w:rFonts w:ascii="Times New Roman" w:hAnsi="Times New Roman"/>
                <w:sz w:val="24"/>
                <w:szCs w:val="24"/>
                <w:lang w:val="de-DE"/>
              </w:rPr>
              <w:t>IR</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111B04" w14:textId="77777777" w:rsidR="00727131" w:rsidRPr="00897177" w:rsidRDefault="00727131" w:rsidP="00923F3C">
            <w:pPr>
              <w:pStyle w:val="Gvde"/>
              <w:widowControl/>
              <w:jc w:val="center"/>
            </w:pPr>
            <w:r w:rsidRPr="00897177">
              <w:rPr>
                <w:rFonts w:ascii="Times New Roman" w:hAnsi="Times New Roman"/>
                <w:sz w:val="22"/>
                <w:szCs w:val="22"/>
              </w:rPr>
              <w:t>6</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46491D" w14:textId="77777777" w:rsidR="00727131" w:rsidRPr="00897177" w:rsidRDefault="00727131" w:rsidP="00923F3C">
            <w:pPr>
              <w:pStyle w:val="Gvde"/>
              <w:widowControl/>
              <w:jc w:val="center"/>
            </w:pPr>
            <w:r w:rsidRPr="00897177">
              <w:rPr>
                <w:rStyle w:val="Yok"/>
                <w:rFonts w:ascii="Times New Roman" w:hAnsi="Times New Roman"/>
                <w:sz w:val="22"/>
                <w:szCs w:val="22"/>
              </w:rPr>
              <w:t>6</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6F9D27" w14:textId="77777777" w:rsidR="00727131" w:rsidRPr="00897177" w:rsidRDefault="00727131" w:rsidP="00923F3C">
            <w:pPr>
              <w:pStyle w:val="Gvde"/>
              <w:widowControl/>
              <w:jc w:val="center"/>
            </w:pPr>
            <w:r w:rsidRPr="00897177">
              <w:rPr>
                <w:rStyle w:val="Yok"/>
                <w:rFonts w:ascii="Times New Roman" w:hAnsi="Times New Roman"/>
                <w:sz w:val="22"/>
                <w:szCs w:val="22"/>
              </w:rPr>
              <w:t>12</w:t>
            </w:r>
          </w:p>
        </w:tc>
      </w:tr>
      <w:tr w:rsidR="00727131" w14:paraId="0764B857" w14:textId="77777777" w:rsidTr="00727131">
        <w:trPr>
          <w:trHeight w:val="2338"/>
        </w:trPr>
        <w:tc>
          <w:tcPr>
            <w:tcW w:w="471" w:type="pct"/>
            <w:vMerge/>
            <w:tcBorders>
              <w:top w:val="single" w:sz="4" w:space="0" w:color="000000"/>
              <w:left w:val="single" w:sz="4" w:space="0" w:color="000000"/>
              <w:bottom w:val="single" w:sz="4" w:space="0" w:color="000000"/>
              <w:right w:val="single" w:sz="4" w:space="0" w:color="000000"/>
            </w:tcBorders>
          </w:tcPr>
          <w:p w14:paraId="0F48AFE8"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729110AC"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rPr>
              <w:t>Diz Patolojileri</w:t>
            </w:r>
          </w:p>
          <w:p w14:paraId="42399BEF" w14:textId="77777777" w:rsidR="00727131" w:rsidRPr="00897177" w:rsidRDefault="00727131" w:rsidP="00923F3C">
            <w:pPr>
              <w:pStyle w:val="Gvde"/>
              <w:widowControl/>
              <w:rPr>
                <w:rStyle w:val="Yok"/>
                <w:rFonts w:ascii="Times New Roman" w:hAnsi="Times New Roman"/>
                <w:sz w:val="22"/>
                <w:szCs w:val="22"/>
              </w:rPr>
            </w:pPr>
          </w:p>
          <w:p w14:paraId="371FE6A2" w14:textId="77777777" w:rsidR="00727131" w:rsidRPr="00897177" w:rsidRDefault="00727131" w:rsidP="00923F3C">
            <w:pPr>
              <w:pStyle w:val="Gvde"/>
              <w:widowControl/>
              <w:rPr>
                <w:rStyle w:val="Yok"/>
                <w:rFonts w:ascii="Times New Roman" w:hAnsi="Times New Roman"/>
                <w:sz w:val="22"/>
                <w:szCs w:val="22"/>
              </w:rPr>
            </w:pPr>
            <w:r w:rsidRPr="00897177">
              <w:rPr>
                <w:rStyle w:val="Yok"/>
                <w:rFonts w:ascii="Times New Roman" w:hAnsi="Times New Roman"/>
                <w:sz w:val="22"/>
                <w:szCs w:val="22"/>
              </w:rPr>
              <w:t>-Omuz Sorunları</w:t>
            </w:r>
          </w:p>
          <w:p w14:paraId="5DDFA147" w14:textId="77777777" w:rsidR="00727131" w:rsidRPr="00897177" w:rsidRDefault="00727131" w:rsidP="00923F3C">
            <w:pPr>
              <w:pStyle w:val="Gvde"/>
              <w:widowControl/>
              <w:rPr>
                <w:rStyle w:val="Yok"/>
                <w:rFonts w:ascii="Times New Roman" w:hAnsi="Times New Roman"/>
                <w:sz w:val="22"/>
                <w:szCs w:val="22"/>
              </w:rPr>
            </w:pPr>
          </w:p>
          <w:p w14:paraId="673B051F" w14:textId="77777777" w:rsidR="00727131" w:rsidRPr="00897177" w:rsidRDefault="00727131" w:rsidP="00923F3C">
            <w:pPr>
              <w:pStyle w:val="Gvde"/>
              <w:widowControl/>
              <w:rPr>
                <w:rStyle w:val="Yok"/>
                <w:rFonts w:ascii="Times New Roman" w:hAnsi="Times New Roman"/>
                <w:sz w:val="22"/>
                <w:szCs w:val="22"/>
              </w:rPr>
            </w:pPr>
            <w:r w:rsidRPr="00897177">
              <w:rPr>
                <w:rStyle w:val="Yok"/>
                <w:rFonts w:ascii="Times New Roman" w:hAnsi="Times New Roman"/>
                <w:sz w:val="22"/>
                <w:szCs w:val="22"/>
              </w:rPr>
              <w:t>-Osteomyelit</w:t>
            </w:r>
          </w:p>
          <w:p w14:paraId="5E40586B" w14:textId="77777777" w:rsidR="00727131" w:rsidRPr="00897177" w:rsidRDefault="00727131" w:rsidP="00923F3C">
            <w:pPr>
              <w:pStyle w:val="Gvde"/>
              <w:widowControl/>
              <w:rPr>
                <w:rStyle w:val="Yok"/>
                <w:rFonts w:ascii="Times New Roman" w:hAnsi="Times New Roman"/>
                <w:sz w:val="22"/>
                <w:szCs w:val="22"/>
              </w:rPr>
            </w:pPr>
          </w:p>
          <w:p w14:paraId="658CD8C3" w14:textId="77777777" w:rsidR="00727131" w:rsidRPr="00897177" w:rsidRDefault="00727131" w:rsidP="00923F3C">
            <w:pPr>
              <w:pStyle w:val="Gvde"/>
              <w:widowControl/>
              <w:rPr>
                <w:rStyle w:val="Yok"/>
                <w:rFonts w:eastAsia="Arial" w:cs="Arial"/>
              </w:rPr>
            </w:pPr>
            <w:r w:rsidRPr="00897177">
              <w:rPr>
                <w:rStyle w:val="Yok"/>
                <w:rFonts w:ascii="Times New Roman" w:hAnsi="Times New Roman"/>
                <w:sz w:val="22"/>
                <w:szCs w:val="22"/>
              </w:rPr>
              <w:t>-</w:t>
            </w:r>
            <w:r w:rsidRPr="00897177">
              <w:rPr>
                <w:rStyle w:val="Yok"/>
                <w:lang w:val="de-DE"/>
              </w:rPr>
              <w:t>Septik Artrit</w:t>
            </w:r>
          </w:p>
          <w:p w14:paraId="67648D26" w14:textId="77777777" w:rsidR="00727131" w:rsidRPr="00897177" w:rsidRDefault="00727131" w:rsidP="00923F3C">
            <w:pPr>
              <w:pStyle w:val="Gvde"/>
              <w:widowControl/>
              <w:rPr>
                <w:rStyle w:val="Yok"/>
                <w:rFonts w:eastAsia="Arial" w:cs="Arial"/>
              </w:rPr>
            </w:pPr>
          </w:p>
          <w:p w14:paraId="1787E29E" w14:textId="77777777" w:rsidR="00727131" w:rsidRPr="00897177" w:rsidRDefault="00727131" w:rsidP="00923F3C">
            <w:pPr>
              <w:pStyle w:val="Gvde"/>
              <w:widowControl/>
            </w:pPr>
            <w:r w:rsidRPr="00897177">
              <w:rPr>
                <w:rStyle w:val="Yok"/>
              </w:rPr>
              <w:t>-Serebral Palsi(CP) ve CP’de Ortopedik Yaklaşımlar</w:t>
            </w:r>
          </w:p>
        </w:tc>
        <w:tc>
          <w:tcPr>
            <w:tcW w:w="1126" w:type="pct"/>
            <w:vMerge/>
            <w:tcBorders>
              <w:top w:val="single" w:sz="4" w:space="0" w:color="000000"/>
              <w:left w:val="single" w:sz="4" w:space="0" w:color="000000"/>
              <w:bottom w:val="single" w:sz="4" w:space="0" w:color="000000"/>
              <w:right w:val="single" w:sz="4" w:space="0" w:color="000000"/>
            </w:tcBorders>
          </w:tcPr>
          <w:p w14:paraId="530D8BE2"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49BC37B1"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54B14BEE"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30BAC001" w14:textId="77777777" w:rsidR="00727131" w:rsidRDefault="00727131" w:rsidP="00923F3C"/>
        </w:tc>
      </w:tr>
      <w:tr w:rsidR="00727131" w14:paraId="67D08059" w14:textId="77777777" w:rsidTr="00727131">
        <w:trPr>
          <w:trHeight w:val="339"/>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008A24"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35C06B2F" w14:textId="77777777" w:rsidR="00727131" w:rsidRPr="00897177" w:rsidRDefault="00727131" w:rsidP="00923F3C">
            <w:pPr>
              <w:pStyle w:val="Gvde"/>
              <w:widowControl/>
            </w:pPr>
            <w:r w:rsidRPr="00897177">
              <w:rPr>
                <w:rFonts w:ascii="Times New Roman" w:hAnsi="Times New Roman"/>
                <w:sz w:val="22"/>
                <w:szCs w:val="22"/>
              </w:rPr>
              <w:t xml:space="preserve">          (</w:t>
            </w:r>
            <w:r w:rsidRPr="00897177">
              <w:rPr>
                <w:rStyle w:val="Yok"/>
                <w:rFonts w:ascii="Times New Roman" w:hAnsi="Times New Roman"/>
                <w:sz w:val="22"/>
                <w:szCs w:val="22"/>
              </w:rPr>
              <w:t>Kas iskelet sistemi ağrıları)</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DCB754" w14:textId="77777777" w:rsidR="00727131" w:rsidRPr="00897177" w:rsidRDefault="00727131" w:rsidP="00923F3C">
            <w:pPr>
              <w:pStyle w:val="Gvde"/>
              <w:widowControl/>
              <w:rPr>
                <w:rFonts w:ascii="Times New Roman" w:eastAsia="Times New Roman" w:hAnsi="Times New Roman" w:cs="Times New Roman"/>
                <w:sz w:val="22"/>
                <w:szCs w:val="22"/>
              </w:rPr>
            </w:pPr>
            <w:r w:rsidRPr="00897177">
              <w:rPr>
                <w:rFonts w:ascii="Times New Roman" w:hAnsi="Times New Roman"/>
                <w:sz w:val="22"/>
                <w:szCs w:val="22"/>
              </w:rPr>
              <w:t xml:space="preserve">     Dr. Öğr. </w:t>
            </w:r>
            <w:r w:rsidRPr="00897177">
              <w:rPr>
                <w:rFonts w:ascii="Times New Roman" w:hAnsi="Times New Roman"/>
                <w:sz w:val="22"/>
                <w:szCs w:val="22"/>
                <w:lang w:val="de-DE"/>
              </w:rPr>
              <w:t>Ü</w:t>
            </w:r>
            <w:r w:rsidRPr="00897177">
              <w:rPr>
                <w:rFonts w:ascii="Times New Roman" w:hAnsi="Times New Roman"/>
                <w:sz w:val="22"/>
                <w:szCs w:val="22"/>
              </w:rPr>
              <w:t xml:space="preserve">yesi </w:t>
            </w:r>
          </w:p>
          <w:p w14:paraId="7B71CF67" w14:textId="77777777" w:rsidR="00727131" w:rsidRPr="00897177" w:rsidRDefault="00727131" w:rsidP="00923F3C">
            <w:pPr>
              <w:pStyle w:val="Gvde"/>
              <w:widowControl/>
              <w:rPr>
                <w:rFonts w:ascii="Times New Roman" w:eastAsia="Times New Roman" w:hAnsi="Times New Roman" w:cs="Times New Roman"/>
                <w:sz w:val="22"/>
                <w:szCs w:val="22"/>
              </w:rPr>
            </w:pPr>
            <w:r w:rsidRPr="00897177">
              <w:rPr>
                <w:rFonts w:ascii="Times New Roman" w:hAnsi="Times New Roman"/>
                <w:sz w:val="22"/>
                <w:szCs w:val="22"/>
              </w:rPr>
              <w:t xml:space="preserve">  </w:t>
            </w:r>
          </w:p>
          <w:p w14:paraId="582EA3F8" w14:textId="77777777" w:rsidR="00727131" w:rsidRPr="00897177" w:rsidRDefault="00727131" w:rsidP="00923F3C">
            <w:pPr>
              <w:pStyle w:val="Gvde"/>
              <w:widowControl/>
            </w:pPr>
            <w:r w:rsidRPr="00897177">
              <w:rPr>
                <w:rFonts w:ascii="Times New Roman" w:hAnsi="Times New Roman"/>
                <w:sz w:val="22"/>
                <w:szCs w:val="22"/>
              </w:rPr>
              <w:t xml:space="preserve">   </w:t>
            </w:r>
            <w:r>
              <w:rPr>
                <w:rStyle w:val="Yok"/>
                <w:rFonts w:ascii="Times New Roman" w:hAnsi="Times New Roman"/>
                <w:sz w:val="22"/>
                <w:szCs w:val="22"/>
              </w:rPr>
              <w:t>Ergin ALPAY</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553D2F"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18F09E"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D3AE40" w14:textId="77777777" w:rsidR="00727131" w:rsidRPr="00897177" w:rsidRDefault="00727131" w:rsidP="00923F3C">
            <w:pPr>
              <w:pStyle w:val="Gvde"/>
              <w:widowControl/>
              <w:jc w:val="center"/>
            </w:pPr>
            <w:r w:rsidRPr="00897177">
              <w:rPr>
                <w:rStyle w:val="Yok"/>
                <w:rFonts w:ascii="Times New Roman" w:hAnsi="Times New Roman"/>
                <w:sz w:val="22"/>
                <w:szCs w:val="22"/>
              </w:rPr>
              <w:t>6</w:t>
            </w:r>
          </w:p>
        </w:tc>
      </w:tr>
      <w:tr w:rsidR="00727131" w14:paraId="704EDDA2" w14:textId="77777777" w:rsidTr="00727131">
        <w:trPr>
          <w:trHeight w:val="956"/>
        </w:trPr>
        <w:tc>
          <w:tcPr>
            <w:tcW w:w="471" w:type="pct"/>
            <w:vMerge/>
            <w:tcBorders>
              <w:top w:val="single" w:sz="4" w:space="0" w:color="000000"/>
              <w:left w:val="single" w:sz="4" w:space="0" w:color="000000"/>
              <w:bottom w:val="single" w:sz="4" w:space="0" w:color="000000"/>
              <w:right w:val="single" w:sz="4" w:space="0" w:color="000000"/>
            </w:tcBorders>
          </w:tcPr>
          <w:p w14:paraId="44D8D1E4"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4CF8DF76"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rPr>
              <w:t>Kompartman sendromu</w:t>
            </w:r>
          </w:p>
          <w:p w14:paraId="02A17E39" w14:textId="77777777" w:rsidR="00727131" w:rsidRPr="00897177" w:rsidRDefault="00727131" w:rsidP="00923F3C">
            <w:pPr>
              <w:pStyle w:val="Gvde"/>
              <w:widowControl/>
              <w:rPr>
                <w:rStyle w:val="Yok"/>
                <w:rFonts w:ascii="Times New Roman" w:hAnsi="Times New Roman"/>
                <w:sz w:val="22"/>
                <w:szCs w:val="22"/>
              </w:rPr>
            </w:pPr>
          </w:p>
          <w:p w14:paraId="087407B5" w14:textId="77777777" w:rsidR="00727131" w:rsidRPr="00897177" w:rsidRDefault="00727131" w:rsidP="00923F3C">
            <w:pPr>
              <w:pStyle w:val="Gvde"/>
              <w:widowControl/>
            </w:pPr>
            <w:r w:rsidRPr="00897177">
              <w:rPr>
                <w:rStyle w:val="Yok"/>
                <w:rFonts w:ascii="Times New Roman" w:hAnsi="Times New Roman"/>
                <w:sz w:val="22"/>
                <w:szCs w:val="22"/>
              </w:rPr>
              <w:t>-Dirsek Ve Önkol kırıkları</w:t>
            </w:r>
          </w:p>
        </w:tc>
        <w:tc>
          <w:tcPr>
            <w:tcW w:w="1126" w:type="pct"/>
            <w:vMerge/>
            <w:tcBorders>
              <w:top w:val="single" w:sz="4" w:space="0" w:color="000000"/>
              <w:left w:val="single" w:sz="4" w:space="0" w:color="000000"/>
              <w:bottom w:val="single" w:sz="4" w:space="0" w:color="000000"/>
              <w:right w:val="single" w:sz="4" w:space="0" w:color="000000"/>
            </w:tcBorders>
          </w:tcPr>
          <w:p w14:paraId="66586AAB"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690110A1"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68E7DE55"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224947A9" w14:textId="77777777" w:rsidR="00727131" w:rsidRDefault="00727131" w:rsidP="00923F3C"/>
        </w:tc>
      </w:tr>
      <w:tr w:rsidR="00727131" w14:paraId="0CBF1105" w14:textId="77777777" w:rsidTr="00727131">
        <w:trPr>
          <w:trHeight w:val="71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997562"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4638E8DF"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rPr>
              <w:t>PEV(Pes ekino varus)</w:t>
            </w:r>
          </w:p>
          <w:p w14:paraId="104A9CAA" w14:textId="77777777" w:rsidR="00727131" w:rsidRPr="00897177" w:rsidRDefault="00727131" w:rsidP="00923F3C">
            <w:pPr>
              <w:pStyle w:val="Gvde"/>
              <w:widowControl/>
              <w:rPr>
                <w:rStyle w:val="Yok"/>
                <w:rFonts w:ascii="Times New Roman" w:hAnsi="Times New Roman"/>
                <w:sz w:val="22"/>
                <w:szCs w:val="22"/>
              </w:rPr>
            </w:pPr>
          </w:p>
          <w:p w14:paraId="1968DD95" w14:textId="77777777" w:rsidR="00727131" w:rsidRPr="00897177" w:rsidRDefault="00727131" w:rsidP="00923F3C">
            <w:pPr>
              <w:pStyle w:val="Gvde"/>
              <w:widowControl/>
            </w:pPr>
            <w:r w:rsidRPr="00897177">
              <w:rPr>
                <w:rStyle w:val="Yok"/>
                <w:rFonts w:ascii="Times New Roman" w:hAnsi="Times New Roman"/>
                <w:sz w:val="22"/>
                <w:szCs w:val="22"/>
              </w:rPr>
              <w:t>-Tortikolis</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095CF7"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 xml:space="preserve">    </w:t>
            </w:r>
            <w:r w:rsidRPr="00897177">
              <w:rPr>
                <w:rStyle w:val="Yok"/>
                <w:rFonts w:ascii="Times New Roman" w:hAnsi="Times New Roman"/>
                <w:sz w:val="22"/>
                <w:szCs w:val="22"/>
              </w:rPr>
              <w:t xml:space="preserve">Dr. Öğr. </w:t>
            </w:r>
            <w:r w:rsidRPr="00897177">
              <w:rPr>
                <w:rStyle w:val="Yok"/>
                <w:rFonts w:ascii="Times New Roman" w:hAnsi="Times New Roman"/>
                <w:sz w:val="22"/>
                <w:szCs w:val="22"/>
                <w:lang w:val="de-DE"/>
              </w:rPr>
              <w:t>Ü</w:t>
            </w:r>
            <w:r w:rsidRPr="00897177">
              <w:rPr>
                <w:rStyle w:val="Yok"/>
                <w:rFonts w:ascii="Times New Roman" w:hAnsi="Times New Roman"/>
                <w:sz w:val="22"/>
                <w:szCs w:val="22"/>
              </w:rPr>
              <w:t xml:space="preserve">yesi     </w:t>
            </w:r>
          </w:p>
          <w:p w14:paraId="6D4066A4" w14:textId="77777777" w:rsidR="00727131" w:rsidRPr="00897177" w:rsidRDefault="00727131" w:rsidP="00923F3C">
            <w:pPr>
              <w:pStyle w:val="Gvde"/>
              <w:widowControl/>
              <w:rPr>
                <w:rStyle w:val="Yok"/>
                <w:rFonts w:ascii="Times New Roman" w:hAnsi="Times New Roman"/>
                <w:sz w:val="22"/>
                <w:szCs w:val="22"/>
              </w:rPr>
            </w:pPr>
          </w:p>
          <w:p w14:paraId="5AAE8588" w14:textId="77777777" w:rsidR="00727131" w:rsidRPr="00897177" w:rsidRDefault="00727131" w:rsidP="00923F3C">
            <w:pPr>
              <w:pStyle w:val="Gvde"/>
              <w:widowControl/>
            </w:pPr>
            <w:r w:rsidRPr="00897177">
              <w:rPr>
                <w:rStyle w:val="Yok"/>
                <w:rFonts w:ascii="Times New Roman" w:hAnsi="Times New Roman"/>
                <w:sz w:val="22"/>
                <w:szCs w:val="22"/>
              </w:rPr>
              <w:t>EbubekirŞ</w:t>
            </w:r>
            <w:r w:rsidRPr="00897177">
              <w:rPr>
                <w:rStyle w:val="Yok"/>
                <w:rFonts w:ascii="Times New Roman" w:hAnsi="Times New Roman"/>
                <w:sz w:val="22"/>
                <w:szCs w:val="22"/>
                <w:lang w:val="de-DE"/>
              </w:rPr>
              <w:t>ERAMET</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45983B"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EE09DE"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FD5BFF" w14:textId="77777777" w:rsidR="00727131" w:rsidRPr="00897177" w:rsidRDefault="00727131" w:rsidP="00923F3C">
            <w:pPr>
              <w:pStyle w:val="Gvde"/>
              <w:widowControl/>
              <w:jc w:val="center"/>
            </w:pPr>
            <w:r w:rsidRPr="00897177">
              <w:rPr>
                <w:rStyle w:val="Yok"/>
                <w:rFonts w:ascii="Times New Roman" w:hAnsi="Times New Roman"/>
                <w:sz w:val="22"/>
                <w:szCs w:val="22"/>
              </w:rPr>
              <w:t>8</w:t>
            </w:r>
          </w:p>
        </w:tc>
      </w:tr>
      <w:tr w:rsidR="00727131" w14:paraId="10830A42" w14:textId="77777777" w:rsidTr="00727131">
        <w:trPr>
          <w:trHeight w:val="236"/>
        </w:trPr>
        <w:tc>
          <w:tcPr>
            <w:tcW w:w="471" w:type="pct"/>
            <w:vMerge/>
            <w:tcBorders>
              <w:top w:val="single" w:sz="4" w:space="0" w:color="000000"/>
              <w:left w:val="single" w:sz="4" w:space="0" w:color="000000"/>
              <w:bottom w:val="single" w:sz="4" w:space="0" w:color="000000"/>
              <w:right w:val="single" w:sz="4" w:space="0" w:color="000000"/>
            </w:tcBorders>
          </w:tcPr>
          <w:p w14:paraId="18FC95F4"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2D1180C4"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Artrozlar</w:t>
            </w:r>
          </w:p>
        </w:tc>
        <w:tc>
          <w:tcPr>
            <w:tcW w:w="1126" w:type="pct"/>
            <w:vMerge/>
            <w:tcBorders>
              <w:top w:val="single" w:sz="4" w:space="0" w:color="000000"/>
              <w:left w:val="single" w:sz="4" w:space="0" w:color="000000"/>
              <w:bottom w:val="single" w:sz="4" w:space="0" w:color="000000"/>
              <w:right w:val="single" w:sz="4" w:space="0" w:color="000000"/>
            </w:tcBorders>
          </w:tcPr>
          <w:p w14:paraId="1385B1DA"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0B04B916"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4F3D4002"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7BCD5D59" w14:textId="77777777" w:rsidR="00727131" w:rsidRDefault="00727131" w:rsidP="00923F3C"/>
        </w:tc>
      </w:tr>
      <w:tr w:rsidR="00727131" w14:paraId="4B5FC74B" w14:textId="77777777" w:rsidTr="00727131">
        <w:trPr>
          <w:trHeight w:val="721"/>
        </w:trPr>
        <w:tc>
          <w:tcPr>
            <w:tcW w:w="471" w:type="pct"/>
            <w:vMerge/>
            <w:tcBorders>
              <w:top w:val="single" w:sz="4" w:space="0" w:color="000000"/>
              <w:left w:val="single" w:sz="4" w:space="0" w:color="000000"/>
              <w:bottom w:val="single" w:sz="4" w:space="0" w:color="000000"/>
              <w:right w:val="single" w:sz="4" w:space="0" w:color="000000"/>
            </w:tcBorders>
          </w:tcPr>
          <w:p w14:paraId="0E2D4140" w14:textId="77777777" w:rsidR="00727131" w:rsidRDefault="00727131" w:rsidP="00923F3C"/>
        </w:tc>
        <w:tc>
          <w:tcPr>
            <w:tcW w:w="223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2CDB5C"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rPr>
              <w:t>Osteoartrit</w:t>
            </w:r>
          </w:p>
          <w:p w14:paraId="48E85195" w14:textId="77777777" w:rsidR="00727131" w:rsidRPr="00897177" w:rsidRDefault="00727131" w:rsidP="00923F3C">
            <w:pPr>
              <w:pStyle w:val="Gvde"/>
              <w:widowControl/>
            </w:pPr>
          </w:p>
        </w:tc>
        <w:tc>
          <w:tcPr>
            <w:tcW w:w="1126" w:type="pct"/>
            <w:vMerge/>
            <w:tcBorders>
              <w:top w:val="single" w:sz="4" w:space="0" w:color="000000"/>
              <w:left w:val="single" w:sz="4" w:space="0" w:color="000000"/>
              <w:bottom w:val="single" w:sz="4" w:space="0" w:color="000000"/>
              <w:right w:val="single" w:sz="4" w:space="0" w:color="000000"/>
            </w:tcBorders>
          </w:tcPr>
          <w:p w14:paraId="138E9008"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5F3840A5"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0C14ED8F"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19EA44D8" w14:textId="77777777" w:rsidR="00727131" w:rsidRDefault="00727131" w:rsidP="00923F3C"/>
        </w:tc>
      </w:tr>
      <w:tr w:rsidR="00727131" w14:paraId="79F499FA" w14:textId="77777777" w:rsidTr="00727131">
        <w:trPr>
          <w:trHeight w:val="47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6D6442"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63AC13E9"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rPr>
              <w:t>Diz Çevresi Kırıkları</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84CCFA" w14:textId="77777777" w:rsidR="00727131" w:rsidRPr="00897177" w:rsidRDefault="00727131" w:rsidP="00923F3C">
            <w:pPr>
              <w:pStyle w:val="Gvde"/>
              <w:widowControl/>
              <w:spacing w:line="360" w:lineRule="auto"/>
              <w:rPr>
                <w:rStyle w:val="Yok"/>
                <w:rFonts w:ascii="Times New Roman" w:hAnsi="Times New Roman"/>
                <w:sz w:val="24"/>
                <w:szCs w:val="24"/>
              </w:rPr>
            </w:pPr>
            <w:r w:rsidRPr="00897177">
              <w:rPr>
                <w:rFonts w:ascii="Times New Roman" w:hAnsi="Times New Roman"/>
                <w:sz w:val="24"/>
                <w:szCs w:val="24"/>
              </w:rPr>
              <w:t xml:space="preserve">        Prof</w:t>
            </w:r>
            <w:r w:rsidRPr="00897177">
              <w:rPr>
                <w:rStyle w:val="Yok"/>
                <w:rFonts w:ascii="Times New Roman" w:hAnsi="Times New Roman"/>
                <w:sz w:val="24"/>
                <w:szCs w:val="24"/>
              </w:rPr>
              <w:t>.Dr.</w:t>
            </w:r>
          </w:p>
          <w:p w14:paraId="10B86BEA" w14:textId="77777777" w:rsidR="00727131" w:rsidRPr="00897177" w:rsidRDefault="00727131" w:rsidP="00923F3C">
            <w:pPr>
              <w:pStyle w:val="Gvde"/>
              <w:widowControl/>
              <w:spacing w:line="360" w:lineRule="auto"/>
            </w:pPr>
            <w:r w:rsidRPr="00897177">
              <w:rPr>
                <w:rStyle w:val="Yok"/>
                <w:rFonts w:ascii="Times New Roman" w:hAnsi="Times New Roman"/>
                <w:sz w:val="24"/>
                <w:szCs w:val="24"/>
              </w:rPr>
              <w:t xml:space="preserve">    İsmail AĞ</w:t>
            </w:r>
            <w:r w:rsidRPr="00897177">
              <w:rPr>
                <w:rStyle w:val="Yok"/>
                <w:rFonts w:ascii="Times New Roman" w:hAnsi="Times New Roman"/>
                <w:sz w:val="24"/>
                <w:szCs w:val="24"/>
                <w:lang w:val="de-DE"/>
              </w:rPr>
              <w:t>IR</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10A25D"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317FA9" w14:textId="77777777" w:rsidR="00727131" w:rsidRPr="00897177" w:rsidRDefault="00727131" w:rsidP="00923F3C">
            <w:pPr>
              <w:pStyle w:val="Gvde"/>
              <w:widowControl/>
              <w:jc w:val="center"/>
            </w:pPr>
            <w:r w:rsidRPr="00897177">
              <w:rPr>
                <w:rStyle w:val="Yok"/>
                <w:rFonts w:ascii="Times New Roman" w:hAnsi="Times New Roman"/>
                <w:sz w:val="22"/>
                <w:szCs w:val="22"/>
              </w:rPr>
              <w:t>3</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FB40E0" w14:textId="77777777" w:rsidR="00727131" w:rsidRPr="00897177" w:rsidRDefault="00727131" w:rsidP="00923F3C">
            <w:pPr>
              <w:pStyle w:val="Gvde"/>
              <w:widowControl/>
              <w:jc w:val="center"/>
            </w:pPr>
            <w:r w:rsidRPr="00897177">
              <w:rPr>
                <w:rStyle w:val="Yok"/>
                <w:rFonts w:ascii="Times New Roman" w:hAnsi="Times New Roman"/>
                <w:sz w:val="22"/>
                <w:szCs w:val="22"/>
              </w:rPr>
              <w:t>6</w:t>
            </w:r>
          </w:p>
        </w:tc>
      </w:tr>
      <w:tr w:rsidR="00727131" w14:paraId="5D2E6700" w14:textId="77777777" w:rsidTr="00727131">
        <w:trPr>
          <w:trHeight w:val="678"/>
        </w:trPr>
        <w:tc>
          <w:tcPr>
            <w:tcW w:w="471" w:type="pct"/>
            <w:vMerge/>
            <w:tcBorders>
              <w:top w:val="single" w:sz="4" w:space="0" w:color="000000"/>
              <w:left w:val="single" w:sz="4" w:space="0" w:color="000000"/>
              <w:bottom w:val="single" w:sz="4" w:space="0" w:color="000000"/>
              <w:right w:val="single" w:sz="4" w:space="0" w:color="000000"/>
            </w:tcBorders>
          </w:tcPr>
          <w:p w14:paraId="37C40C66"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771C7334" w14:textId="77777777" w:rsidR="00727131" w:rsidRPr="00897177" w:rsidRDefault="00727131" w:rsidP="00923F3C">
            <w:pPr>
              <w:pStyle w:val="Gvde"/>
              <w:widowControl/>
              <w:rPr>
                <w:rStyle w:val="Yok"/>
              </w:rPr>
            </w:pPr>
            <w:r w:rsidRPr="00897177">
              <w:t>-</w:t>
            </w:r>
            <w:r w:rsidRPr="00897177">
              <w:rPr>
                <w:rStyle w:val="Yok"/>
              </w:rPr>
              <w:t>Ayak Bileği Kırıkları</w:t>
            </w:r>
          </w:p>
          <w:p w14:paraId="197C7D0A" w14:textId="77777777" w:rsidR="00727131" w:rsidRPr="00897177" w:rsidRDefault="00727131" w:rsidP="00923F3C">
            <w:pPr>
              <w:pStyle w:val="Gvde"/>
              <w:widowControl/>
              <w:rPr>
                <w:rStyle w:val="Yok"/>
              </w:rPr>
            </w:pPr>
          </w:p>
          <w:p w14:paraId="57D5B8E1" w14:textId="77777777" w:rsidR="00727131" w:rsidRPr="00897177" w:rsidRDefault="00727131" w:rsidP="00923F3C">
            <w:pPr>
              <w:pStyle w:val="Gvde"/>
              <w:widowControl/>
            </w:pPr>
            <w:r w:rsidRPr="00897177">
              <w:rPr>
                <w:rStyle w:val="Yok"/>
                <w:sz w:val="22"/>
                <w:szCs w:val="22"/>
              </w:rPr>
              <w:t>-</w:t>
            </w:r>
            <w:r w:rsidRPr="00897177">
              <w:rPr>
                <w:rStyle w:val="Yok"/>
              </w:rPr>
              <w:t>Tibia Ve Femur Kırıkları</w:t>
            </w:r>
          </w:p>
        </w:tc>
        <w:tc>
          <w:tcPr>
            <w:tcW w:w="1126" w:type="pct"/>
            <w:vMerge/>
            <w:tcBorders>
              <w:top w:val="single" w:sz="4" w:space="0" w:color="000000"/>
              <w:left w:val="single" w:sz="4" w:space="0" w:color="000000"/>
              <w:bottom w:val="single" w:sz="4" w:space="0" w:color="000000"/>
              <w:right w:val="single" w:sz="4" w:space="0" w:color="000000"/>
            </w:tcBorders>
          </w:tcPr>
          <w:p w14:paraId="3D227E2F"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6F4FA0DF"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5CDB7602"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6A4B1340" w14:textId="77777777" w:rsidR="00727131" w:rsidRDefault="00727131" w:rsidP="00923F3C"/>
        </w:tc>
      </w:tr>
      <w:tr w:rsidR="00727131" w14:paraId="7BB934A7" w14:textId="77777777" w:rsidTr="00727131">
        <w:trPr>
          <w:trHeight w:val="236"/>
        </w:trPr>
        <w:tc>
          <w:tcPr>
            <w:tcW w:w="47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32424A" w14:textId="77777777" w:rsidR="00727131" w:rsidRPr="00897177" w:rsidRDefault="00727131" w:rsidP="00923F3C">
            <w:pPr>
              <w:pStyle w:val="Gvde"/>
              <w:widowControl/>
              <w:jc w:val="center"/>
            </w:pPr>
            <w:r w:rsidRPr="00897177">
              <w:rPr>
                <w:rStyle w:val="Yok"/>
                <w:rFonts w:ascii="Times New Roman" w:hAnsi="Times New Roman"/>
                <w:sz w:val="22"/>
                <w:szCs w:val="22"/>
              </w:rPr>
              <w:t>TIP 508</w:t>
            </w:r>
          </w:p>
        </w:tc>
        <w:tc>
          <w:tcPr>
            <w:tcW w:w="2238" w:type="pct"/>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1B26022D" w14:textId="77777777" w:rsidR="00727131" w:rsidRPr="00897177" w:rsidRDefault="00727131" w:rsidP="00923F3C">
            <w:pPr>
              <w:pStyle w:val="Gvde"/>
              <w:widowControl/>
            </w:pPr>
            <w:r w:rsidRPr="00897177">
              <w:rPr>
                <w:rFonts w:ascii="Times New Roman" w:hAnsi="Times New Roman"/>
                <w:sz w:val="22"/>
                <w:szCs w:val="22"/>
              </w:rPr>
              <w:t>-</w:t>
            </w:r>
            <w:r w:rsidRPr="00897177">
              <w:rPr>
                <w:rStyle w:val="Yok"/>
                <w:rFonts w:ascii="Times New Roman" w:hAnsi="Times New Roman"/>
                <w:sz w:val="22"/>
                <w:szCs w:val="22"/>
                <w:lang w:val="de-DE"/>
              </w:rPr>
              <w:t>Vertebra K</w:t>
            </w:r>
            <w:r w:rsidRPr="00897177">
              <w:rPr>
                <w:rStyle w:val="Yok"/>
                <w:rFonts w:ascii="Times New Roman" w:hAnsi="Times New Roman"/>
                <w:sz w:val="22"/>
                <w:szCs w:val="22"/>
              </w:rPr>
              <w:t>ırıklı Hastaya Yaklaşım</w:t>
            </w:r>
          </w:p>
        </w:tc>
        <w:tc>
          <w:tcPr>
            <w:tcW w:w="112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2E4467" w14:textId="77777777" w:rsidR="00727131" w:rsidRPr="00897177" w:rsidRDefault="00727131" w:rsidP="00923F3C">
            <w:pPr>
              <w:pStyle w:val="Gvde"/>
              <w:widowControl/>
              <w:spacing w:line="360" w:lineRule="auto"/>
              <w:rPr>
                <w:rStyle w:val="Yok"/>
                <w:rFonts w:ascii="Times New Roman" w:hAnsi="Times New Roman"/>
                <w:sz w:val="24"/>
                <w:szCs w:val="24"/>
              </w:rPr>
            </w:pPr>
            <w:r w:rsidRPr="00897177">
              <w:rPr>
                <w:rFonts w:ascii="Times New Roman" w:hAnsi="Times New Roman"/>
                <w:sz w:val="22"/>
                <w:szCs w:val="22"/>
              </w:rPr>
              <w:t xml:space="preserve">     </w:t>
            </w:r>
            <w:r w:rsidRPr="00897177">
              <w:rPr>
                <w:rFonts w:ascii="Times New Roman" w:hAnsi="Times New Roman"/>
                <w:sz w:val="24"/>
                <w:szCs w:val="24"/>
              </w:rPr>
              <w:t>Prof</w:t>
            </w:r>
            <w:r w:rsidRPr="00897177">
              <w:rPr>
                <w:rStyle w:val="Yok"/>
                <w:rFonts w:ascii="Times New Roman" w:hAnsi="Times New Roman"/>
                <w:sz w:val="24"/>
                <w:szCs w:val="24"/>
              </w:rPr>
              <w:t>.Dr.</w:t>
            </w:r>
          </w:p>
          <w:p w14:paraId="3602E4E8" w14:textId="77777777" w:rsidR="00727131" w:rsidRPr="00897177" w:rsidRDefault="00727131" w:rsidP="00923F3C">
            <w:pPr>
              <w:pStyle w:val="Gvde"/>
              <w:widowControl/>
              <w:spacing w:line="360" w:lineRule="auto"/>
            </w:pPr>
            <w:r w:rsidRPr="00897177">
              <w:rPr>
                <w:rStyle w:val="Yok"/>
                <w:rFonts w:ascii="Times New Roman" w:hAnsi="Times New Roman"/>
                <w:sz w:val="24"/>
                <w:szCs w:val="24"/>
              </w:rPr>
              <w:t xml:space="preserve">    İsmail AĞ</w:t>
            </w:r>
            <w:r w:rsidRPr="00897177">
              <w:rPr>
                <w:rStyle w:val="Yok"/>
                <w:rFonts w:ascii="Times New Roman" w:hAnsi="Times New Roman"/>
                <w:sz w:val="24"/>
                <w:szCs w:val="24"/>
                <w:lang w:val="de-DE"/>
              </w:rPr>
              <w:t>IR</w:t>
            </w:r>
          </w:p>
        </w:tc>
        <w:tc>
          <w:tcPr>
            <w:tcW w:w="37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1468AE"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358"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00B13B" w14:textId="77777777" w:rsidR="00727131" w:rsidRPr="00897177" w:rsidRDefault="00727131" w:rsidP="00923F3C">
            <w:pPr>
              <w:pStyle w:val="Gvde"/>
              <w:widowControl/>
              <w:jc w:val="center"/>
            </w:pPr>
            <w:r w:rsidRPr="00897177">
              <w:rPr>
                <w:rStyle w:val="Yok"/>
                <w:rFonts w:ascii="Times New Roman" w:hAnsi="Times New Roman"/>
                <w:sz w:val="22"/>
                <w:szCs w:val="22"/>
              </w:rPr>
              <w:t>4</w:t>
            </w:r>
          </w:p>
        </w:tc>
        <w:tc>
          <w:tcPr>
            <w:tcW w:w="43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9BEBFD" w14:textId="77777777" w:rsidR="00727131" w:rsidRPr="00897177" w:rsidRDefault="00727131" w:rsidP="00923F3C">
            <w:pPr>
              <w:pStyle w:val="Gvde"/>
              <w:widowControl/>
              <w:jc w:val="center"/>
            </w:pPr>
            <w:r w:rsidRPr="00897177">
              <w:rPr>
                <w:rStyle w:val="Yok"/>
                <w:rFonts w:ascii="Times New Roman" w:hAnsi="Times New Roman"/>
                <w:sz w:val="22"/>
                <w:szCs w:val="22"/>
              </w:rPr>
              <w:t>8</w:t>
            </w:r>
          </w:p>
        </w:tc>
      </w:tr>
      <w:tr w:rsidR="00727131" w14:paraId="1DA81638" w14:textId="77777777" w:rsidTr="00727131">
        <w:trPr>
          <w:trHeight w:val="1196"/>
        </w:trPr>
        <w:tc>
          <w:tcPr>
            <w:tcW w:w="471" w:type="pct"/>
            <w:vMerge/>
            <w:tcBorders>
              <w:top w:val="single" w:sz="4" w:space="0" w:color="000000"/>
              <w:left w:val="single" w:sz="4" w:space="0" w:color="000000"/>
              <w:bottom w:val="single" w:sz="4" w:space="0" w:color="000000"/>
              <w:right w:val="single" w:sz="4" w:space="0" w:color="000000"/>
            </w:tcBorders>
          </w:tcPr>
          <w:p w14:paraId="0B25F284" w14:textId="77777777" w:rsidR="00727131" w:rsidRDefault="00727131" w:rsidP="00923F3C"/>
        </w:tc>
        <w:tc>
          <w:tcPr>
            <w:tcW w:w="2238" w:type="pc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49D57191" w14:textId="77777777" w:rsidR="00727131" w:rsidRPr="00897177" w:rsidRDefault="00727131" w:rsidP="00923F3C">
            <w:pPr>
              <w:pStyle w:val="Gvde"/>
              <w:widowControl/>
              <w:rPr>
                <w:rStyle w:val="Yok"/>
                <w:rFonts w:ascii="Times New Roman" w:hAnsi="Times New Roman"/>
                <w:sz w:val="22"/>
                <w:szCs w:val="22"/>
              </w:rPr>
            </w:pPr>
            <w:r w:rsidRPr="00897177">
              <w:rPr>
                <w:rFonts w:ascii="Times New Roman" w:hAnsi="Times New Roman"/>
                <w:sz w:val="22"/>
                <w:szCs w:val="22"/>
              </w:rPr>
              <w:t>-</w:t>
            </w:r>
            <w:r w:rsidRPr="00897177">
              <w:rPr>
                <w:rStyle w:val="Yok"/>
                <w:rFonts w:ascii="Times New Roman" w:hAnsi="Times New Roman"/>
                <w:sz w:val="22"/>
                <w:szCs w:val="22"/>
                <w:lang w:val="de-DE"/>
              </w:rPr>
              <w:t>Vertebra K</w:t>
            </w:r>
            <w:r w:rsidRPr="00897177">
              <w:rPr>
                <w:rStyle w:val="Yok"/>
                <w:rFonts w:ascii="Times New Roman" w:hAnsi="Times New Roman"/>
                <w:sz w:val="22"/>
                <w:szCs w:val="22"/>
              </w:rPr>
              <w:t>ırıkları</w:t>
            </w:r>
          </w:p>
          <w:p w14:paraId="1C72A9AF" w14:textId="77777777" w:rsidR="00727131" w:rsidRPr="00897177" w:rsidRDefault="00727131" w:rsidP="00923F3C">
            <w:pPr>
              <w:pStyle w:val="Gvde"/>
              <w:widowControl/>
              <w:rPr>
                <w:rStyle w:val="Yok"/>
                <w:rFonts w:ascii="Times New Roman" w:hAnsi="Times New Roman"/>
                <w:sz w:val="22"/>
                <w:szCs w:val="22"/>
              </w:rPr>
            </w:pPr>
          </w:p>
          <w:p w14:paraId="75E46887" w14:textId="77777777" w:rsidR="00727131" w:rsidRPr="00897177" w:rsidRDefault="00727131" w:rsidP="00923F3C">
            <w:pPr>
              <w:pStyle w:val="Gvde"/>
              <w:widowControl/>
              <w:rPr>
                <w:rStyle w:val="Yok"/>
                <w:rFonts w:ascii="Times New Roman" w:hAnsi="Times New Roman"/>
                <w:sz w:val="22"/>
                <w:szCs w:val="22"/>
              </w:rPr>
            </w:pPr>
            <w:r w:rsidRPr="00897177">
              <w:rPr>
                <w:rStyle w:val="Yok"/>
                <w:rFonts w:ascii="Times New Roman" w:hAnsi="Times New Roman"/>
                <w:sz w:val="22"/>
                <w:szCs w:val="22"/>
              </w:rPr>
              <w:t>-Skolyoz v</w:t>
            </w:r>
            <w:r w:rsidRPr="00897177">
              <w:rPr>
                <w:rStyle w:val="Yok"/>
                <w:rFonts w:ascii="Times New Roman" w:hAnsi="Times New Roman"/>
                <w:sz w:val="22"/>
                <w:szCs w:val="22"/>
                <w:lang w:val="de-DE"/>
              </w:rPr>
              <w:t>e Kifoz</w:t>
            </w:r>
          </w:p>
          <w:p w14:paraId="568AE798" w14:textId="77777777" w:rsidR="00727131" w:rsidRPr="00897177" w:rsidRDefault="00727131" w:rsidP="00923F3C">
            <w:pPr>
              <w:pStyle w:val="Gvde"/>
              <w:widowControl/>
              <w:rPr>
                <w:rStyle w:val="Yok"/>
                <w:rFonts w:ascii="Times New Roman" w:hAnsi="Times New Roman"/>
                <w:sz w:val="22"/>
                <w:szCs w:val="22"/>
              </w:rPr>
            </w:pPr>
          </w:p>
          <w:p w14:paraId="29E3A96E" w14:textId="77777777" w:rsidR="00727131" w:rsidRPr="00897177" w:rsidRDefault="00727131" w:rsidP="00923F3C">
            <w:pPr>
              <w:pStyle w:val="Gvde"/>
              <w:widowControl/>
            </w:pPr>
            <w:r w:rsidRPr="00897177">
              <w:rPr>
                <w:rStyle w:val="Yok"/>
                <w:rFonts w:ascii="Times New Roman" w:hAnsi="Times New Roman"/>
                <w:sz w:val="22"/>
                <w:szCs w:val="22"/>
              </w:rPr>
              <w:t>-Perthes ve Juvenil Osteokondrozlar</w:t>
            </w:r>
          </w:p>
        </w:tc>
        <w:tc>
          <w:tcPr>
            <w:tcW w:w="1126" w:type="pct"/>
            <w:vMerge/>
            <w:tcBorders>
              <w:top w:val="single" w:sz="4" w:space="0" w:color="000000"/>
              <w:left w:val="single" w:sz="4" w:space="0" w:color="000000"/>
              <w:bottom w:val="single" w:sz="4" w:space="0" w:color="000000"/>
              <w:right w:val="single" w:sz="4" w:space="0" w:color="000000"/>
            </w:tcBorders>
          </w:tcPr>
          <w:p w14:paraId="1DE7BA6D" w14:textId="77777777" w:rsidR="00727131" w:rsidRDefault="00727131" w:rsidP="00923F3C"/>
        </w:tc>
        <w:tc>
          <w:tcPr>
            <w:tcW w:w="376" w:type="pct"/>
            <w:vMerge/>
            <w:tcBorders>
              <w:top w:val="single" w:sz="4" w:space="0" w:color="000000"/>
              <w:left w:val="single" w:sz="4" w:space="0" w:color="000000"/>
              <w:bottom w:val="single" w:sz="4" w:space="0" w:color="000000"/>
              <w:right w:val="single" w:sz="4" w:space="0" w:color="000000"/>
            </w:tcBorders>
          </w:tcPr>
          <w:p w14:paraId="5DE7BCCA" w14:textId="77777777" w:rsidR="00727131" w:rsidRDefault="00727131" w:rsidP="00923F3C"/>
        </w:tc>
        <w:tc>
          <w:tcPr>
            <w:tcW w:w="358" w:type="pct"/>
            <w:vMerge/>
            <w:tcBorders>
              <w:top w:val="single" w:sz="4" w:space="0" w:color="000000"/>
              <w:left w:val="single" w:sz="4" w:space="0" w:color="000000"/>
              <w:bottom w:val="single" w:sz="4" w:space="0" w:color="000000"/>
              <w:right w:val="single" w:sz="4" w:space="0" w:color="000000"/>
            </w:tcBorders>
          </w:tcPr>
          <w:p w14:paraId="1E427F61" w14:textId="77777777" w:rsidR="00727131" w:rsidRDefault="00727131" w:rsidP="00923F3C"/>
        </w:tc>
        <w:tc>
          <w:tcPr>
            <w:tcW w:w="431" w:type="pct"/>
            <w:vMerge/>
            <w:tcBorders>
              <w:top w:val="single" w:sz="4" w:space="0" w:color="000000"/>
              <w:left w:val="single" w:sz="4" w:space="0" w:color="000000"/>
              <w:bottom w:val="single" w:sz="4" w:space="0" w:color="000000"/>
              <w:right w:val="single" w:sz="4" w:space="0" w:color="000000"/>
            </w:tcBorders>
          </w:tcPr>
          <w:p w14:paraId="781D7896" w14:textId="77777777" w:rsidR="00727131" w:rsidRDefault="00727131" w:rsidP="00923F3C"/>
        </w:tc>
      </w:tr>
      <w:tr w:rsidR="00727131" w14:paraId="3F88E3DA" w14:textId="77777777" w:rsidTr="00727131">
        <w:trPr>
          <w:trHeight w:val="246"/>
        </w:trPr>
        <w:tc>
          <w:tcPr>
            <w:tcW w:w="471" w:type="pct"/>
            <w:tcBorders>
              <w:top w:val="single" w:sz="4" w:space="0" w:color="000000"/>
              <w:left w:val="nil"/>
              <w:bottom w:val="nil"/>
              <w:right w:val="nil"/>
            </w:tcBorders>
            <w:tcMar>
              <w:top w:w="80" w:type="dxa"/>
              <w:left w:w="80" w:type="dxa"/>
              <w:bottom w:w="80" w:type="dxa"/>
              <w:right w:w="80" w:type="dxa"/>
            </w:tcMar>
          </w:tcPr>
          <w:p w14:paraId="54692268" w14:textId="77777777" w:rsidR="00727131" w:rsidRDefault="00727131" w:rsidP="00923F3C"/>
        </w:tc>
        <w:tc>
          <w:tcPr>
            <w:tcW w:w="2238" w:type="pct"/>
            <w:tcBorders>
              <w:top w:val="single" w:sz="4" w:space="0" w:color="000000"/>
              <w:left w:val="nil"/>
              <w:bottom w:val="nil"/>
              <w:right w:val="single" w:sz="4" w:space="0" w:color="000000"/>
            </w:tcBorders>
            <w:tcMar>
              <w:top w:w="80" w:type="dxa"/>
              <w:left w:w="80" w:type="dxa"/>
              <w:bottom w:w="80" w:type="dxa"/>
              <w:right w:w="80" w:type="dxa"/>
            </w:tcMar>
            <w:vAlign w:val="center"/>
          </w:tcPr>
          <w:p w14:paraId="6059D53C" w14:textId="77777777" w:rsidR="00727131" w:rsidRDefault="00727131" w:rsidP="00923F3C"/>
        </w:tc>
        <w:tc>
          <w:tcPr>
            <w:tcW w:w="11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563663" w14:textId="77777777" w:rsidR="00727131" w:rsidRPr="00897177" w:rsidRDefault="00727131" w:rsidP="00923F3C">
            <w:pPr>
              <w:pStyle w:val="Gvde"/>
              <w:widowControl/>
              <w:jc w:val="center"/>
            </w:pPr>
            <w:r w:rsidRPr="00897177">
              <w:rPr>
                <w:rStyle w:val="Yok"/>
                <w:rFonts w:ascii="Times New Roman" w:hAnsi="Times New Roman"/>
                <w:b/>
                <w:bCs/>
                <w:sz w:val="22"/>
                <w:szCs w:val="22"/>
                <w:lang w:val="de-DE"/>
              </w:rPr>
              <w:t>GENEL TOPLAM</w:t>
            </w:r>
          </w:p>
        </w:tc>
        <w:tc>
          <w:tcPr>
            <w:tcW w:w="37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715AC5" w14:textId="77777777" w:rsidR="00727131" w:rsidRPr="00897177" w:rsidRDefault="00727131" w:rsidP="00923F3C">
            <w:pPr>
              <w:pStyle w:val="Gvde"/>
              <w:widowControl/>
              <w:jc w:val="center"/>
            </w:pPr>
            <w:r w:rsidRPr="00897177">
              <w:rPr>
                <w:rFonts w:ascii="Times New Roman" w:hAnsi="Times New Roman"/>
                <w:b/>
                <w:bCs/>
                <w:sz w:val="22"/>
                <w:szCs w:val="22"/>
              </w:rPr>
              <w:t>51</w:t>
            </w:r>
          </w:p>
        </w:tc>
        <w:tc>
          <w:tcPr>
            <w:tcW w:w="3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B3F322" w14:textId="77777777" w:rsidR="00727131" w:rsidRPr="00897177" w:rsidRDefault="00727131" w:rsidP="00923F3C">
            <w:pPr>
              <w:pStyle w:val="Gvde"/>
              <w:widowControl/>
              <w:jc w:val="center"/>
            </w:pPr>
            <w:r w:rsidRPr="00897177">
              <w:rPr>
                <w:rStyle w:val="Yok"/>
                <w:rFonts w:ascii="Times New Roman" w:hAnsi="Times New Roman"/>
                <w:b/>
                <w:bCs/>
                <w:sz w:val="22"/>
                <w:szCs w:val="22"/>
              </w:rPr>
              <w:t>53</w:t>
            </w:r>
          </w:p>
        </w:tc>
        <w:tc>
          <w:tcPr>
            <w:tcW w:w="43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8348B3" w14:textId="77777777" w:rsidR="00727131" w:rsidRPr="00897177" w:rsidRDefault="00727131" w:rsidP="00923F3C">
            <w:pPr>
              <w:pStyle w:val="Gvde"/>
              <w:widowControl/>
              <w:jc w:val="center"/>
            </w:pPr>
            <w:r w:rsidRPr="00897177">
              <w:rPr>
                <w:rFonts w:ascii="Times New Roman" w:hAnsi="Times New Roman"/>
                <w:b/>
                <w:bCs/>
                <w:sz w:val="22"/>
                <w:szCs w:val="22"/>
              </w:rPr>
              <w:t>104</w:t>
            </w:r>
          </w:p>
        </w:tc>
      </w:tr>
    </w:tbl>
    <w:p w14:paraId="7B276225"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30ED189C"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12D5D332"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3013D352"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039EC670"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7D2F5B66"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1CD25869"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4C966D77"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41F24659" w14:textId="77777777" w:rsidR="00C9695B" w:rsidRDefault="00C9695B" w:rsidP="00C9695B">
      <w:pPr>
        <w:spacing w:line="276" w:lineRule="auto"/>
        <w:jc w:val="both"/>
        <w:rPr>
          <w:rFonts w:ascii="Times New Roman" w:eastAsia="Calibri" w:hAnsi="Times New Roman" w:cs="Times New Roman"/>
          <w:color w:val="000000"/>
          <w:sz w:val="24"/>
          <w:szCs w:val="24"/>
        </w:rPr>
        <w:sectPr w:rsidR="00C9695B"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580" w:type="dxa"/>
        <w:tblInd w:w="55" w:type="dxa"/>
        <w:tblCellMar>
          <w:left w:w="70" w:type="dxa"/>
          <w:right w:w="70" w:type="dxa"/>
        </w:tblCellMar>
        <w:tblLook w:val="04A0" w:firstRow="1" w:lastRow="0" w:firstColumn="1" w:lastColumn="0" w:noHBand="0" w:noVBand="1"/>
      </w:tblPr>
      <w:tblGrid>
        <w:gridCol w:w="854"/>
        <w:gridCol w:w="1414"/>
        <w:gridCol w:w="2377"/>
        <w:gridCol w:w="1035"/>
        <w:gridCol w:w="1192"/>
        <w:gridCol w:w="3145"/>
        <w:gridCol w:w="2947"/>
        <w:gridCol w:w="2616"/>
      </w:tblGrid>
      <w:tr w:rsidR="00C9695B" w:rsidRPr="00C9695B" w14:paraId="2BBCD688" w14:textId="77777777" w:rsidTr="00C9695B">
        <w:trPr>
          <w:trHeight w:val="855"/>
        </w:trPr>
        <w:tc>
          <w:tcPr>
            <w:tcW w:w="880" w:type="dxa"/>
            <w:tcBorders>
              <w:top w:val="single" w:sz="8" w:space="0" w:color="auto"/>
              <w:left w:val="single" w:sz="8" w:space="0" w:color="auto"/>
              <w:bottom w:val="nil"/>
              <w:right w:val="single" w:sz="8" w:space="0" w:color="auto"/>
            </w:tcBorders>
            <w:shd w:val="clear" w:color="000000" w:fill="DAEEF3"/>
            <w:hideMark/>
          </w:tcPr>
          <w:p w14:paraId="06818F30" w14:textId="77777777" w:rsidR="00C9695B" w:rsidRPr="00C9695B" w:rsidRDefault="00C9695B" w:rsidP="00F6187E">
            <w:pPr>
              <w:widowControl/>
              <w:autoSpaceDE/>
              <w:autoSpaceDN/>
              <w:adjustRightInd/>
              <w:spacing w:line="360" w:lineRule="auto"/>
              <w:jc w:val="center"/>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lastRenderedPageBreak/>
              <w:t>Dersin</w:t>
            </w:r>
            <w:r w:rsidRPr="00C9695B">
              <w:rPr>
                <w:rFonts w:ascii="Times New Roman" w:hAnsi="Times New Roman" w:cs="Times New Roman"/>
                <w:b/>
                <w:bCs/>
                <w:color w:val="000000"/>
                <w:sz w:val="22"/>
                <w:szCs w:val="22"/>
              </w:rPr>
              <w:br/>
              <w:t>Kodu</w:t>
            </w:r>
          </w:p>
        </w:tc>
        <w:tc>
          <w:tcPr>
            <w:tcW w:w="1420" w:type="dxa"/>
            <w:tcBorders>
              <w:top w:val="single" w:sz="8" w:space="0" w:color="auto"/>
              <w:left w:val="nil"/>
              <w:bottom w:val="nil"/>
              <w:right w:val="single" w:sz="8" w:space="0" w:color="auto"/>
            </w:tcBorders>
            <w:shd w:val="clear" w:color="000000" w:fill="DAEEF3"/>
            <w:hideMark/>
          </w:tcPr>
          <w:p w14:paraId="335EE986"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Semptom /Durum</w:t>
            </w:r>
          </w:p>
        </w:tc>
        <w:tc>
          <w:tcPr>
            <w:tcW w:w="1440" w:type="dxa"/>
            <w:tcBorders>
              <w:top w:val="single" w:sz="8" w:space="0" w:color="auto"/>
              <w:left w:val="nil"/>
              <w:bottom w:val="nil"/>
              <w:right w:val="single" w:sz="8" w:space="0" w:color="auto"/>
            </w:tcBorders>
            <w:shd w:val="clear" w:color="000000" w:fill="DAEEF3"/>
            <w:hideMark/>
          </w:tcPr>
          <w:p w14:paraId="5B317F49" w14:textId="77777777" w:rsidR="00C9695B" w:rsidRPr="00C9695B" w:rsidRDefault="00C9695B" w:rsidP="00F6187E">
            <w:pPr>
              <w:widowControl/>
              <w:autoSpaceDE/>
              <w:autoSpaceDN/>
              <w:adjustRightInd/>
              <w:spacing w:line="360" w:lineRule="auto"/>
              <w:jc w:val="center"/>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Hastalık /Klinik Problem</w:t>
            </w:r>
          </w:p>
        </w:tc>
        <w:tc>
          <w:tcPr>
            <w:tcW w:w="1040" w:type="dxa"/>
            <w:tcBorders>
              <w:top w:val="single" w:sz="8" w:space="0" w:color="auto"/>
              <w:left w:val="nil"/>
              <w:bottom w:val="nil"/>
              <w:right w:val="single" w:sz="8" w:space="0" w:color="auto"/>
            </w:tcBorders>
            <w:shd w:val="clear" w:color="000000" w:fill="DAEEF3"/>
            <w:hideMark/>
          </w:tcPr>
          <w:p w14:paraId="14ED09E9" w14:textId="77777777" w:rsidR="00C9695B" w:rsidRPr="00C9695B" w:rsidRDefault="00C9695B" w:rsidP="00F6187E">
            <w:pPr>
              <w:widowControl/>
              <w:autoSpaceDE/>
              <w:autoSpaceDN/>
              <w:adjustRightInd/>
              <w:spacing w:line="360" w:lineRule="auto"/>
              <w:jc w:val="center"/>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Öğrenme</w:t>
            </w:r>
            <w:r w:rsidRPr="00C9695B">
              <w:rPr>
                <w:rFonts w:ascii="Times New Roman" w:hAnsi="Times New Roman" w:cs="Times New Roman"/>
                <w:b/>
                <w:bCs/>
                <w:color w:val="000000"/>
                <w:sz w:val="22"/>
                <w:szCs w:val="22"/>
              </w:rPr>
              <w:br/>
              <w:t>Düzeyi</w:t>
            </w:r>
          </w:p>
        </w:tc>
        <w:tc>
          <w:tcPr>
            <w:tcW w:w="1180" w:type="dxa"/>
            <w:tcBorders>
              <w:top w:val="single" w:sz="8" w:space="0" w:color="auto"/>
              <w:left w:val="nil"/>
              <w:bottom w:val="nil"/>
              <w:right w:val="single" w:sz="8" w:space="0" w:color="auto"/>
            </w:tcBorders>
            <w:shd w:val="clear" w:color="000000" w:fill="DAEEF3"/>
            <w:hideMark/>
          </w:tcPr>
          <w:p w14:paraId="64A1E2D2" w14:textId="77777777" w:rsidR="00C9695B" w:rsidRPr="00C9695B" w:rsidRDefault="00C9695B" w:rsidP="00F6187E">
            <w:pPr>
              <w:widowControl/>
              <w:autoSpaceDE/>
              <w:autoSpaceDN/>
              <w:adjustRightInd/>
              <w:spacing w:line="360" w:lineRule="auto"/>
              <w:jc w:val="center"/>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Organ sistemi</w:t>
            </w:r>
          </w:p>
        </w:tc>
        <w:tc>
          <w:tcPr>
            <w:tcW w:w="3400" w:type="dxa"/>
            <w:tcBorders>
              <w:top w:val="single" w:sz="8" w:space="0" w:color="auto"/>
              <w:left w:val="nil"/>
              <w:bottom w:val="nil"/>
              <w:right w:val="single" w:sz="8" w:space="0" w:color="auto"/>
            </w:tcBorders>
            <w:shd w:val="clear" w:color="000000" w:fill="DAEEF3"/>
            <w:vAlign w:val="center"/>
            <w:hideMark/>
          </w:tcPr>
          <w:p w14:paraId="31876E74" w14:textId="77777777" w:rsidR="00C9695B" w:rsidRPr="00C9695B" w:rsidRDefault="00C9695B" w:rsidP="00F6187E">
            <w:pPr>
              <w:widowControl/>
              <w:autoSpaceDE/>
              <w:autoSpaceDN/>
              <w:adjustRightInd/>
              <w:spacing w:line="360" w:lineRule="auto"/>
              <w:jc w:val="center"/>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Hekimlik uygulamaları</w:t>
            </w:r>
          </w:p>
        </w:tc>
        <w:tc>
          <w:tcPr>
            <w:tcW w:w="3280" w:type="dxa"/>
            <w:tcBorders>
              <w:top w:val="single" w:sz="8" w:space="0" w:color="auto"/>
              <w:left w:val="nil"/>
              <w:bottom w:val="nil"/>
              <w:right w:val="single" w:sz="8" w:space="0" w:color="auto"/>
            </w:tcBorders>
            <w:shd w:val="clear" w:color="000000" w:fill="DAEEF3"/>
            <w:hideMark/>
          </w:tcPr>
          <w:p w14:paraId="33A51BA7"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Öğrenme yöntemi</w:t>
            </w:r>
          </w:p>
        </w:tc>
        <w:tc>
          <w:tcPr>
            <w:tcW w:w="2940" w:type="dxa"/>
            <w:tcBorders>
              <w:top w:val="single" w:sz="8" w:space="0" w:color="auto"/>
              <w:left w:val="nil"/>
              <w:bottom w:val="nil"/>
              <w:right w:val="single" w:sz="8" w:space="0" w:color="auto"/>
            </w:tcBorders>
            <w:shd w:val="clear" w:color="000000" w:fill="DAEEF3"/>
            <w:hideMark/>
          </w:tcPr>
          <w:p w14:paraId="6022A265"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Ölçme Değerlendirme</w:t>
            </w:r>
            <w:r w:rsidRPr="00C9695B">
              <w:rPr>
                <w:rFonts w:ascii="Times New Roman" w:hAnsi="Times New Roman" w:cs="Times New Roman"/>
                <w:b/>
                <w:bCs/>
                <w:color w:val="000000"/>
                <w:sz w:val="22"/>
                <w:szCs w:val="22"/>
              </w:rPr>
              <w:br/>
              <w:t>Yöntemi</w:t>
            </w:r>
          </w:p>
        </w:tc>
      </w:tr>
      <w:tr w:rsidR="00C9695B" w:rsidRPr="00C9695B" w14:paraId="0E8BD516" w14:textId="77777777" w:rsidTr="00C9695B">
        <w:trPr>
          <w:trHeight w:val="2700"/>
        </w:trPr>
        <w:tc>
          <w:tcPr>
            <w:tcW w:w="880" w:type="dxa"/>
            <w:tcBorders>
              <w:top w:val="single" w:sz="4" w:space="0" w:color="auto"/>
              <w:left w:val="single" w:sz="4" w:space="0" w:color="auto"/>
              <w:bottom w:val="single" w:sz="4" w:space="0" w:color="auto"/>
              <w:right w:val="nil"/>
            </w:tcBorders>
            <w:shd w:val="clear" w:color="000000" w:fill="FFFFFF"/>
            <w:hideMark/>
          </w:tcPr>
          <w:p w14:paraId="067EF115"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single" w:sz="4" w:space="0" w:color="auto"/>
              <w:left w:val="nil"/>
              <w:bottom w:val="single" w:sz="4" w:space="0" w:color="auto"/>
              <w:right w:val="nil"/>
            </w:tcBorders>
            <w:shd w:val="clear" w:color="000000" w:fill="FFFFFF"/>
            <w:hideMark/>
          </w:tcPr>
          <w:p w14:paraId="4EF365A8"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 xml:space="preserve"> Kas iskelet sistemi ağrıları</w:t>
            </w:r>
          </w:p>
        </w:tc>
        <w:tc>
          <w:tcPr>
            <w:tcW w:w="1440" w:type="dxa"/>
            <w:tcBorders>
              <w:top w:val="single" w:sz="4" w:space="0" w:color="auto"/>
              <w:left w:val="nil"/>
              <w:bottom w:val="single" w:sz="4" w:space="0" w:color="auto"/>
              <w:right w:val="nil"/>
            </w:tcBorders>
            <w:shd w:val="clear" w:color="000000" w:fill="FFFFFF"/>
            <w:hideMark/>
          </w:tcPr>
          <w:p w14:paraId="6A8FAC41"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rPr>
            </w:pPr>
            <w:r w:rsidRPr="00C9695B">
              <w:rPr>
                <w:rFonts w:ascii="Times New Roman" w:hAnsi="Times New Roman" w:cs="Times New Roman"/>
                <w:color w:val="000000"/>
              </w:rPr>
              <w:t> </w:t>
            </w:r>
          </w:p>
        </w:tc>
        <w:tc>
          <w:tcPr>
            <w:tcW w:w="1040" w:type="dxa"/>
            <w:tcBorders>
              <w:top w:val="single" w:sz="4" w:space="0" w:color="auto"/>
              <w:left w:val="nil"/>
              <w:bottom w:val="single" w:sz="4" w:space="0" w:color="auto"/>
              <w:right w:val="nil"/>
            </w:tcBorders>
            <w:shd w:val="clear" w:color="000000" w:fill="FFFFFF"/>
            <w:hideMark/>
          </w:tcPr>
          <w:p w14:paraId="24D02BBB"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T-A-K </w:t>
            </w:r>
          </w:p>
        </w:tc>
        <w:tc>
          <w:tcPr>
            <w:tcW w:w="1180" w:type="dxa"/>
            <w:tcBorders>
              <w:top w:val="single" w:sz="4" w:space="0" w:color="auto"/>
              <w:left w:val="nil"/>
              <w:bottom w:val="single" w:sz="4" w:space="0" w:color="auto"/>
              <w:right w:val="nil"/>
            </w:tcBorders>
            <w:shd w:val="clear" w:color="000000" w:fill="FFFFFF"/>
            <w:hideMark/>
          </w:tcPr>
          <w:p w14:paraId="612A70E9"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Multisistem </w:t>
            </w:r>
          </w:p>
        </w:tc>
        <w:tc>
          <w:tcPr>
            <w:tcW w:w="3400" w:type="dxa"/>
            <w:tcBorders>
              <w:top w:val="single" w:sz="4" w:space="0" w:color="auto"/>
              <w:left w:val="nil"/>
              <w:bottom w:val="single" w:sz="4" w:space="0" w:color="auto"/>
              <w:right w:val="nil"/>
            </w:tcBorders>
            <w:shd w:val="clear" w:color="000000" w:fill="FFFFFF"/>
            <w:hideMark/>
          </w:tcPr>
          <w:p w14:paraId="343A7B87"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 xml:space="preserve">Dış kanamayı durduracak/ sınırlayacak önlemleri alabilme </w:t>
            </w:r>
            <w:r w:rsidRPr="00C9695B">
              <w:rPr>
                <w:rFonts w:ascii="Times New Roman" w:hAnsi="Times New Roman" w:cs="Times New Roman"/>
                <w:color w:val="000000"/>
                <w:sz w:val="22"/>
                <w:szCs w:val="22"/>
              </w:rPr>
              <w:br/>
              <w:t>Hastanın uygun olarak taşınmasınısağlayabilme</w:t>
            </w:r>
            <w:r w:rsidRPr="00C9695B">
              <w:rPr>
                <w:rFonts w:ascii="Times New Roman" w:hAnsi="Times New Roman" w:cs="Times New Roman"/>
                <w:color w:val="000000"/>
                <w:sz w:val="22"/>
                <w:szCs w:val="22"/>
              </w:rPr>
              <w:br/>
              <w:t xml:space="preserve">Yüzeyelsütür atabilme ve alabilme </w:t>
            </w:r>
            <w:r w:rsidRPr="00C9695B">
              <w:rPr>
                <w:rFonts w:ascii="Times New Roman" w:hAnsi="Times New Roman" w:cs="Times New Roman"/>
                <w:color w:val="000000"/>
                <w:sz w:val="22"/>
                <w:szCs w:val="22"/>
              </w:rPr>
              <w:br/>
              <w:t>Deri Muayenesi</w:t>
            </w:r>
          </w:p>
        </w:tc>
        <w:tc>
          <w:tcPr>
            <w:tcW w:w="3280" w:type="dxa"/>
            <w:tcBorders>
              <w:top w:val="single" w:sz="4" w:space="0" w:color="auto"/>
              <w:left w:val="nil"/>
              <w:bottom w:val="single" w:sz="4" w:space="0" w:color="auto"/>
              <w:right w:val="nil"/>
            </w:tcBorders>
            <w:shd w:val="clear" w:color="000000" w:fill="FFFFFF"/>
            <w:hideMark/>
          </w:tcPr>
          <w:p w14:paraId="42A1BE90"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r w:rsidRPr="00C9695B">
              <w:rPr>
                <w:rFonts w:ascii="Times New Roman" w:hAnsi="Times New Roman" w:cs="Times New Roman"/>
                <w:color w:val="000000"/>
                <w:sz w:val="22"/>
                <w:szCs w:val="22"/>
              </w:rPr>
              <w:br/>
              <w:t>Hastabaşıeğitimler, vizitler, yapılandırılmış odaklı hasta viziti; servis ve poliklinik deneyimleri</w:t>
            </w:r>
          </w:p>
        </w:tc>
        <w:tc>
          <w:tcPr>
            <w:tcW w:w="2940" w:type="dxa"/>
            <w:tcBorders>
              <w:top w:val="single" w:sz="4" w:space="0" w:color="auto"/>
              <w:left w:val="nil"/>
              <w:bottom w:val="single" w:sz="4" w:space="0" w:color="auto"/>
              <w:right w:val="single" w:sz="4" w:space="0" w:color="auto"/>
            </w:tcBorders>
            <w:shd w:val="clear" w:color="000000" w:fill="FFFFFF"/>
            <w:hideMark/>
          </w:tcPr>
          <w:p w14:paraId="52186FF4"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p>
        </w:tc>
      </w:tr>
      <w:tr w:rsidR="00C9695B" w:rsidRPr="00C9695B" w14:paraId="03D87BA4" w14:textId="77777777" w:rsidTr="00C9695B">
        <w:trPr>
          <w:trHeight w:val="1500"/>
        </w:trPr>
        <w:tc>
          <w:tcPr>
            <w:tcW w:w="880" w:type="dxa"/>
            <w:tcBorders>
              <w:top w:val="nil"/>
              <w:left w:val="single" w:sz="4" w:space="0" w:color="auto"/>
              <w:bottom w:val="single" w:sz="4" w:space="0" w:color="auto"/>
              <w:right w:val="nil"/>
            </w:tcBorders>
            <w:shd w:val="clear" w:color="000000" w:fill="FFFFFF"/>
            <w:hideMark/>
          </w:tcPr>
          <w:p w14:paraId="257A609F"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62D96D01"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Eklem ağrısı / şişliği ,Eklemlerde hareket kısıtlılığı</w:t>
            </w:r>
          </w:p>
        </w:tc>
        <w:tc>
          <w:tcPr>
            <w:tcW w:w="1440" w:type="dxa"/>
            <w:tcBorders>
              <w:top w:val="nil"/>
              <w:left w:val="nil"/>
              <w:bottom w:val="single" w:sz="4" w:space="0" w:color="auto"/>
              <w:right w:val="nil"/>
            </w:tcBorders>
            <w:shd w:val="clear" w:color="000000" w:fill="FFFFFF"/>
            <w:hideMark/>
          </w:tcPr>
          <w:p w14:paraId="4A37B6E0"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Çıkık</w:t>
            </w:r>
          </w:p>
        </w:tc>
        <w:tc>
          <w:tcPr>
            <w:tcW w:w="1040" w:type="dxa"/>
            <w:tcBorders>
              <w:top w:val="nil"/>
              <w:left w:val="nil"/>
              <w:bottom w:val="single" w:sz="4" w:space="0" w:color="auto"/>
              <w:right w:val="nil"/>
            </w:tcBorders>
            <w:shd w:val="clear" w:color="000000" w:fill="FFFFFF"/>
            <w:hideMark/>
          </w:tcPr>
          <w:p w14:paraId="566F7E59"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T-A-K </w:t>
            </w:r>
          </w:p>
        </w:tc>
        <w:tc>
          <w:tcPr>
            <w:tcW w:w="1180" w:type="dxa"/>
            <w:tcBorders>
              <w:top w:val="nil"/>
              <w:left w:val="nil"/>
              <w:bottom w:val="single" w:sz="4" w:space="0" w:color="auto"/>
              <w:right w:val="nil"/>
            </w:tcBorders>
            <w:shd w:val="clear" w:color="000000" w:fill="FFFFFF"/>
            <w:hideMark/>
          </w:tcPr>
          <w:p w14:paraId="0E4F0768" w14:textId="77777777" w:rsidR="00C9695B" w:rsidRPr="00C9695B" w:rsidRDefault="00333954"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w:t>
            </w:r>
            <w:r w:rsidR="00C9695B" w:rsidRPr="00C9695B">
              <w:rPr>
                <w:rFonts w:ascii="Times New Roman" w:hAnsi="Times New Roman" w:cs="Times New Roman"/>
                <w:color w:val="000000"/>
                <w:sz w:val="22"/>
                <w:szCs w:val="22"/>
              </w:rPr>
              <w:t>asİskelet</w:t>
            </w:r>
          </w:p>
        </w:tc>
        <w:tc>
          <w:tcPr>
            <w:tcW w:w="3400" w:type="dxa"/>
            <w:tcBorders>
              <w:top w:val="nil"/>
              <w:left w:val="nil"/>
              <w:bottom w:val="single" w:sz="4" w:space="0" w:color="auto"/>
              <w:right w:val="nil"/>
            </w:tcBorders>
            <w:shd w:val="clear" w:color="000000" w:fill="FFFFFF"/>
            <w:hideMark/>
          </w:tcPr>
          <w:p w14:paraId="08DBE9EA"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Hastanın uygun olarak taşınmasınısağlayabilme</w:t>
            </w:r>
          </w:p>
        </w:tc>
        <w:tc>
          <w:tcPr>
            <w:tcW w:w="3280" w:type="dxa"/>
            <w:tcBorders>
              <w:top w:val="nil"/>
              <w:left w:val="nil"/>
              <w:bottom w:val="single" w:sz="4" w:space="0" w:color="auto"/>
              <w:right w:val="nil"/>
            </w:tcBorders>
            <w:shd w:val="clear" w:color="000000" w:fill="FFFFFF"/>
            <w:hideMark/>
          </w:tcPr>
          <w:p w14:paraId="77A97445"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Sınıf dersi / sunum: Düz anlatım, eğitici sunumu, etkileşimli amfi / sınıf dersleri </w:t>
            </w:r>
          </w:p>
        </w:tc>
        <w:tc>
          <w:tcPr>
            <w:tcW w:w="2940" w:type="dxa"/>
            <w:tcBorders>
              <w:top w:val="nil"/>
              <w:left w:val="nil"/>
              <w:bottom w:val="single" w:sz="4" w:space="0" w:color="auto"/>
              <w:right w:val="single" w:sz="4" w:space="0" w:color="auto"/>
            </w:tcBorders>
            <w:shd w:val="clear" w:color="000000" w:fill="FFFFFF"/>
            <w:hideMark/>
          </w:tcPr>
          <w:p w14:paraId="3ADE7919"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r w:rsidRPr="00C9695B">
              <w:rPr>
                <w:rFonts w:ascii="Times New Roman" w:hAnsi="Times New Roman" w:cs="Times New Roman"/>
                <w:color w:val="000000"/>
                <w:sz w:val="22"/>
                <w:szCs w:val="22"/>
              </w:rPr>
              <w:br/>
              <w:t>Olguya dayalı tartışma (CbD)</w:t>
            </w:r>
          </w:p>
        </w:tc>
      </w:tr>
      <w:tr w:rsidR="00C9695B" w:rsidRPr="00C9695B" w14:paraId="12689427" w14:textId="77777777" w:rsidTr="00C9695B">
        <w:trPr>
          <w:trHeight w:val="3600"/>
        </w:trPr>
        <w:tc>
          <w:tcPr>
            <w:tcW w:w="880" w:type="dxa"/>
            <w:tcBorders>
              <w:top w:val="nil"/>
              <w:left w:val="single" w:sz="4" w:space="0" w:color="auto"/>
              <w:bottom w:val="single" w:sz="4" w:space="0" w:color="auto"/>
              <w:right w:val="nil"/>
            </w:tcBorders>
            <w:shd w:val="clear" w:color="000000" w:fill="FFFFFF"/>
            <w:hideMark/>
          </w:tcPr>
          <w:p w14:paraId="230C07F7"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1F9A49DA"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Eklemlerde hareket kısıtlılığı, Kas iskelet sistemi ağrıları</w:t>
            </w:r>
          </w:p>
        </w:tc>
        <w:tc>
          <w:tcPr>
            <w:tcW w:w="1440" w:type="dxa"/>
            <w:tcBorders>
              <w:top w:val="nil"/>
              <w:left w:val="nil"/>
              <w:bottom w:val="single" w:sz="4" w:space="0" w:color="auto"/>
              <w:right w:val="nil"/>
            </w:tcBorders>
            <w:shd w:val="clear" w:color="000000" w:fill="FFFFFF"/>
            <w:hideMark/>
          </w:tcPr>
          <w:p w14:paraId="7D0FEFBB"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Ekstremite kırıkları </w:t>
            </w:r>
          </w:p>
        </w:tc>
        <w:tc>
          <w:tcPr>
            <w:tcW w:w="1040" w:type="dxa"/>
            <w:tcBorders>
              <w:top w:val="nil"/>
              <w:left w:val="nil"/>
              <w:bottom w:val="single" w:sz="4" w:space="0" w:color="auto"/>
              <w:right w:val="nil"/>
            </w:tcBorders>
            <w:shd w:val="clear" w:color="000000" w:fill="FFFFFF"/>
            <w:hideMark/>
          </w:tcPr>
          <w:p w14:paraId="676CDA55"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A </w:t>
            </w:r>
          </w:p>
        </w:tc>
        <w:tc>
          <w:tcPr>
            <w:tcW w:w="1180" w:type="dxa"/>
            <w:tcBorders>
              <w:top w:val="nil"/>
              <w:left w:val="nil"/>
              <w:bottom w:val="single" w:sz="4" w:space="0" w:color="auto"/>
              <w:right w:val="nil"/>
            </w:tcBorders>
            <w:shd w:val="clear" w:color="000000" w:fill="FFFFFF"/>
            <w:hideMark/>
          </w:tcPr>
          <w:p w14:paraId="5600E364" w14:textId="77777777" w:rsidR="00C9695B" w:rsidRPr="00C9695B" w:rsidRDefault="00333954"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w:t>
            </w:r>
            <w:r w:rsidR="00C9695B" w:rsidRPr="00C9695B">
              <w:rPr>
                <w:rFonts w:ascii="Times New Roman" w:hAnsi="Times New Roman" w:cs="Times New Roman"/>
                <w:color w:val="000000"/>
                <w:sz w:val="22"/>
                <w:szCs w:val="22"/>
              </w:rPr>
              <w:t>asİskelet</w:t>
            </w:r>
          </w:p>
        </w:tc>
        <w:tc>
          <w:tcPr>
            <w:tcW w:w="3400" w:type="dxa"/>
            <w:tcBorders>
              <w:top w:val="nil"/>
              <w:left w:val="nil"/>
              <w:bottom w:val="single" w:sz="4" w:space="0" w:color="auto"/>
              <w:right w:val="nil"/>
            </w:tcBorders>
            <w:shd w:val="clear" w:color="000000" w:fill="FFFFFF"/>
            <w:hideMark/>
          </w:tcPr>
          <w:p w14:paraId="7B205E79"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r w:rsidRPr="00C9695B">
              <w:rPr>
                <w:rFonts w:ascii="Times New Roman" w:hAnsi="Times New Roman" w:cs="Times New Roman"/>
                <w:color w:val="000000"/>
                <w:sz w:val="22"/>
                <w:szCs w:val="22"/>
              </w:rPr>
              <w:br/>
              <w:t xml:space="preserve">Atel hazırlayabilme ve uygulayabilme </w:t>
            </w:r>
            <w:r w:rsidRPr="00C9695B">
              <w:rPr>
                <w:rFonts w:ascii="Times New Roman" w:hAnsi="Times New Roman" w:cs="Times New Roman"/>
                <w:color w:val="000000"/>
                <w:sz w:val="22"/>
                <w:szCs w:val="22"/>
              </w:rPr>
              <w:br/>
              <w:t xml:space="preserve">Bandaj, turnike uygulayabilme </w:t>
            </w:r>
            <w:r w:rsidRPr="00C9695B">
              <w:rPr>
                <w:rFonts w:ascii="Times New Roman" w:hAnsi="Times New Roman" w:cs="Times New Roman"/>
                <w:color w:val="000000"/>
                <w:sz w:val="22"/>
                <w:szCs w:val="22"/>
              </w:rPr>
              <w:br/>
              <w:t xml:space="preserve">Dış kanamayı durduracak/ </w:t>
            </w:r>
            <w:r w:rsidRPr="00C9695B">
              <w:rPr>
                <w:rFonts w:ascii="Times New Roman" w:hAnsi="Times New Roman" w:cs="Times New Roman"/>
                <w:color w:val="000000"/>
                <w:sz w:val="22"/>
                <w:szCs w:val="22"/>
              </w:rPr>
              <w:lastRenderedPageBreak/>
              <w:t xml:space="preserve">sınırlayacak önlemleri alabilme </w:t>
            </w:r>
            <w:r w:rsidRPr="00C9695B">
              <w:rPr>
                <w:rFonts w:ascii="Times New Roman" w:hAnsi="Times New Roman" w:cs="Times New Roman"/>
                <w:color w:val="000000"/>
                <w:sz w:val="22"/>
                <w:szCs w:val="22"/>
              </w:rPr>
              <w:br/>
              <w:t>Hastanın uygun olarak taşınmasınısağlayabilme</w:t>
            </w:r>
          </w:p>
        </w:tc>
        <w:tc>
          <w:tcPr>
            <w:tcW w:w="3280" w:type="dxa"/>
            <w:tcBorders>
              <w:top w:val="nil"/>
              <w:left w:val="nil"/>
              <w:bottom w:val="single" w:sz="4" w:space="0" w:color="auto"/>
              <w:right w:val="nil"/>
            </w:tcBorders>
            <w:shd w:val="clear" w:color="000000" w:fill="FFFFFF"/>
            <w:hideMark/>
          </w:tcPr>
          <w:p w14:paraId="23D53E6C"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lastRenderedPageBreak/>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46C86F74"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r w:rsidRPr="00C9695B">
              <w:rPr>
                <w:rFonts w:ascii="Times New Roman" w:hAnsi="Times New Roman" w:cs="Times New Roman"/>
                <w:color w:val="000000"/>
                <w:sz w:val="22"/>
                <w:szCs w:val="22"/>
              </w:rPr>
              <w:br/>
              <w:t>Olguya dayalı tartışma (CbD)</w:t>
            </w:r>
          </w:p>
        </w:tc>
      </w:tr>
      <w:tr w:rsidR="00C9695B" w:rsidRPr="00C9695B" w14:paraId="2E584A0A" w14:textId="77777777" w:rsidTr="00C9695B">
        <w:trPr>
          <w:trHeight w:val="3900"/>
        </w:trPr>
        <w:tc>
          <w:tcPr>
            <w:tcW w:w="880" w:type="dxa"/>
            <w:tcBorders>
              <w:top w:val="nil"/>
              <w:left w:val="single" w:sz="4" w:space="0" w:color="auto"/>
              <w:bottom w:val="single" w:sz="4" w:space="0" w:color="auto"/>
              <w:right w:val="nil"/>
            </w:tcBorders>
            <w:shd w:val="clear" w:color="000000" w:fill="FFFFFF"/>
            <w:hideMark/>
          </w:tcPr>
          <w:p w14:paraId="51085BEE"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48BBA967"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Eklem ağrısı / şişliği ,Eklemlerde hareket kısıtlılığı, Kas iskelet sistemi ağrıları</w:t>
            </w:r>
          </w:p>
        </w:tc>
        <w:tc>
          <w:tcPr>
            <w:tcW w:w="1440" w:type="dxa"/>
            <w:tcBorders>
              <w:top w:val="nil"/>
              <w:left w:val="nil"/>
              <w:bottom w:val="single" w:sz="4" w:space="0" w:color="auto"/>
              <w:right w:val="nil"/>
            </w:tcBorders>
            <w:shd w:val="clear" w:color="000000" w:fill="FFFFFF"/>
            <w:hideMark/>
          </w:tcPr>
          <w:p w14:paraId="625EBC7E"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Ekstremite travması </w:t>
            </w:r>
          </w:p>
        </w:tc>
        <w:tc>
          <w:tcPr>
            <w:tcW w:w="1040" w:type="dxa"/>
            <w:tcBorders>
              <w:top w:val="nil"/>
              <w:left w:val="nil"/>
              <w:bottom w:val="single" w:sz="4" w:space="0" w:color="auto"/>
              <w:right w:val="nil"/>
            </w:tcBorders>
            <w:shd w:val="clear" w:color="000000" w:fill="FFFFFF"/>
            <w:hideMark/>
          </w:tcPr>
          <w:p w14:paraId="67721313"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T-A </w:t>
            </w:r>
          </w:p>
        </w:tc>
        <w:tc>
          <w:tcPr>
            <w:tcW w:w="1180" w:type="dxa"/>
            <w:tcBorders>
              <w:top w:val="nil"/>
              <w:left w:val="nil"/>
              <w:bottom w:val="single" w:sz="4" w:space="0" w:color="auto"/>
              <w:right w:val="nil"/>
            </w:tcBorders>
            <w:shd w:val="clear" w:color="000000" w:fill="FFFFFF"/>
            <w:hideMark/>
          </w:tcPr>
          <w:p w14:paraId="1E52AFEC"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kasİskelet</w:t>
            </w:r>
          </w:p>
        </w:tc>
        <w:tc>
          <w:tcPr>
            <w:tcW w:w="3400" w:type="dxa"/>
            <w:tcBorders>
              <w:top w:val="nil"/>
              <w:left w:val="nil"/>
              <w:bottom w:val="single" w:sz="4" w:space="0" w:color="auto"/>
              <w:right w:val="nil"/>
            </w:tcBorders>
            <w:shd w:val="clear" w:color="000000" w:fill="FFFFFF"/>
            <w:hideMark/>
          </w:tcPr>
          <w:p w14:paraId="6533B96A"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r w:rsidRPr="00C9695B">
              <w:rPr>
                <w:rFonts w:ascii="Times New Roman" w:hAnsi="Times New Roman" w:cs="Times New Roman"/>
                <w:color w:val="000000"/>
                <w:sz w:val="22"/>
                <w:szCs w:val="22"/>
              </w:rPr>
              <w:br/>
              <w:t xml:space="preserve">Atel hazırlayabilme ve uygulayabilme </w:t>
            </w:r>
            <w:r w:rsidRPr="00C9695B">
              <w:rPr>
                <w:rFonts w:ascii="Times New Roman" w:hAnsi="Times New Roman" w:cs="Times New Roman"/>
                <w:color w:val="000000"/>
                <w:sz w:val="22"/>
                <w:szCs w:val="22"/>
              </w:rPr>
              <w:br/>
              <w:t xml:space="preserve">Bandaj, turnike uygulayabilme </w:t>
            </w:r>
            <w:r w:rsidRPr="00C9695B">
              <w:rPr>
                <w:rFonts w:ascii="Times New Roman" w:hAnsi="Times New Roman" w:cs="Times New Roman"/>
                <w:color w:val="000000"/>
                <w:sz w:val="22"/>
                <w:szCs w:val="22"/>
              </w:rPr>
              <w:br/>
              <w:t xml:space="preserve">Dış kanamayı durduracak/ sınırlayacak önlemleri alabilme </w:t>
            </w:r>
            <w:r w:rsidRPr="00C9695B">
              <w:rPr>
                <w:rFonts w:ascii="Times New Roman" w:hAnsi="Times New Roman" w:cs="Times New Roman"/>
                <w:color w:val="000000"/>
                <w:sz w:val="22"/>
                <w:szCs w:val="22"/>
              </w:rPr>
              <w:br/>
              <w:t>Hastanın uygun olarak taşınmasınısağlayabilme</w:t>
            </w:r>
            <w:r w:rsidRPr="00C9695B">
              <w:rPr>
                <w:rFonts w:ascii="Times New Roman" w:hAnsi="Times New Roman" w:cs="Times New Roman"/>
                <w:color w:val="000000"/>
                <w:sz w:val="22"/>
                <w:szCs w:val="22"/>
              </w:rPr>
              <w:br/>
              <w:t xml:space="preserve">Yüzeyelsütür atabilme ve alabilme </w:t>
            </w:r>
          </w:p>
        </w:tc>
        <w:tc>
          <w:tcPr>
            <w:tcW w:w="3280" w:type="dxa"/>
            <w:tcBorders>
              <w:top w:val="nil"/>
              <w:left w:val="nil"/>
              <w:bottom w:val="single" w:sz="4" w:space="0" w:color="auto"/>
              <w:right w:val="nil"/>
            </w:tcBorders>
            <w:shd w:val="clear" w:color="000000" w:fill="FFFFFF"/>
            <w:hideMark/>
          </w:tcPr>
          <w:p w14:paraId="0C5CF8B1"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65BD6854"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r w:rsidRPr="00C9695B">
              <w:rPr>
                <w:rFonts w:ascii="Times New Roman" w:hAnsi="Times New Roman" w:cs="Times New Roman"/>
                <w:color w:val="000000"/>
                <w:sz w:val="22"/>
                <w:szCs w:val="22"/>
              </w:rPr>
              <w:br/>
              <w:t>Olguya dayalı tartışma (CbD)</w:t>
            </w:r>
          </w:p>
        </w:tc>
      </w:tr>
      <w:tr w:rsidR="00C9695B" w:rsidRPr="00C9695B" w14:paraId="391238AD" w14:textId="77777777" w:rsidTr="00C9695B">
        <w:trPr>
          <w:trHeight w:val="2100"/>
        </w:trPr>
        <w:tc>
          <w:tcPr>
            <w:tcW w:w="880" w:type="dxa"/>
            <w:tcBorders>
              <w:top w:val="nil"/>
              <w:left w:val="single" w:sz="4" w:space="0" w:color="auto"/>
              <w:bottom w:val="single" w:sz="4" w:space="0" w:color="auto"/>
              <w:right w:val="nil"/>
            </w:tcBorders>
            <w:shd w:val="clear" w:color="000000" w:fill="FFFFFF"/>
            <w:hideMark/>
          </w:tcPr>
          <w:p w14:paraId="0C1D2E37"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lastRenderedPageBreak/>
              <w:t>TIP 508</w:t>
            </w:r>
          </w:p>
        </w:tc>
        <w:tc>
          <w:tcPr>
            <w:tcW w:w="1420" w:type="dxa"/>
            <w:tcBorders>
              <w:top w:val="nil"/>
              <w:left w:val="nil"/>
              <w:bottom w:val="single" w:sz="4" w:space="0" w:color="auto"/>
              <w:right w:val="nil"/>
            </w:tcBorders>
            <w:shd w:val="clear" w:color="000000" w:fill="FFFFFF"/>
            <w:hideMark/>
          </w:tcPr>
          <w:p w14:paraId="56829985"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Eklemlerde hareket kısıtlılığı</w:t>
            </w:r>
          </w:p>
        </w:tc>
        <w:tc>
          <w:tcPr>
            <w:tcW w:w="1440" w:type="dxa"/>
            <w:tcBorders>
              <w:top w:val="nil"/>
              <w:left w:val="nil"/>
              <w:bottom w:val="single" w:sz="4" w:space="0" w:color="auto"/>
              <w:right w:val="nil"/>
            </w:tcBorders>
            <w:shd w:val="clear" w:color="000000" w:fill="FFFFFF"/>
            <w:hideMark/>
          </w:tcPr>
          <w:p w14:paraId="6B485D3A"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Gelişimselkalçadisplazisi (kalçaçıkığı) </w:t>
            </w:r>
          </w:p>
        </w:tc>
        <w:tc>
          <w:tcPr>
            <w:tcW w:w="1040" w:type="dxa"/>
            <w:tcBorders>
              <w:top w:val="nil"/>
              <w:left w:val="nil"/>
              <w:bottom w:val="single" w:sz="4" w:space="0" w:color="auto"/>
              <w:right w:val="nil"/>
            </w:tcBorders>
            <w:shd w:val="clear" w:color="000000" w:fill="FFFFFF"/>
            <w:hideMark/>
          </w:tcPr>
          <w:p w14:paraId="522D7913"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ÖnT-K</w:t>
            </w:r>
          </w:p>
        </w:tc>
        <w:tc>
          <w:tcPr>
            <w:tcW w:w="1180" w:type="dxa"/>
            <w:tcBorders>
              <w:top w:val="nil"/>
              <w:left w:val="nil"/>
              <w:bottom w:val="single" w:sz="4" w:space="0" w:color="auto"/>
              <w:right w:val="nil"/>
            </w:tcBorders>
            <w:shd w:val="clear" w:color="000000" w:fill="FFFFFF"/>
            <w:hideMark/>
          </w:tcPr>
          <w:p w14:paraId="358AA33F"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Kas İskelet</w:t>
            </w:r>
          </w:p>
        </w:tc>
        <w:tc>
          <w:tcPr>
            <w:tcW w:w="3400" w:type="dxa"/>
            <w:tcBorders>
              <w:top w:val="nil"/>
              <w:left w:val="nil"/>
              <w:bottom w:val="single" w:sz="4" w:space="0" w:color="auto"/>
              <w:right w:val="nil"/>
            </w:tcBorders>
            <w:shd w:val="clear" w:color="000000" w:fill="FFFFFF"/>
            <w:hideMark/>
          </w:tcPr>
          <w:p w14:paraId="22A57D75"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p>
        </w:tc>
        <w:tc>
          <w:tcPr>
            <w:tcW w:w="3280" w:type="dxa"/>
            <w:tcBorders>
              <w:top w:val="nil"/>
              <w:left w:val="nil"/>
              <w:bottom w:val="single" w:sz="4" w:space="0" w:color="auto"/>
              <w:right w:val="nil"/>
            </w:tcBorders>
            <w:shd w:val="clear" w:color="000000" w:fill="FFFFFF"/>
            <w:hideMark/>
          </w:tcPr>
          <w:p w14:paraId="41CAB59D"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18A62626"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r w:rsidRPr="00C9695B">
              <w:rPr>
                <w:rFonts w:ascii="Times New Roman" w:hAnsi="Times New Roman" w:cs="Times New Roman"/>
                <w:color w:val="000000"/>
                <w:sz w:val="22"/>
                <w:szCs w:val="22"/>
              </w:rPr>
              <w:br/>
              <w:t>Olguya dayalı tartışma (CbD)</w:t>
            </w:r>
          </w:p>
        </w:tc>
      </w:tr>
      <w:tr w:rsidR="00C9695B" w:rsidRPr="00C9695B" w14:paraId="225DA124" w14:textId="77777777" w:rsidTr="00C9695B">
        <w:trPr>
          <w:trHeight w:val="2100"/>
        </w:trPr>
        <w:tc>
          <w:tcPr>
            <w:tcW w:w="880" w:type="dxa"/>
            <w:tcBorders>
              <w:top w:val="nil"/>
              <w:left w:val="single" w:sz="4" w:space="0" w:color="auto"/>
              <w:bottom w:val="single" w:sz="4" w:space="0" w:color="auto"/>
              <w:right w:val="nil"/>
            </w:tcBorders>
            <w:shd w:val="clear" w:color="000000" w:fill="FFFFFF"/>
            <w:hideMark/>
          </w:tcPr>
          <w:p w14:paraId="0B151985"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4380C088"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Kas iskelet sistemi ağrıları,Kilo kaybı</w:t>
            </w:r>
          </w:p>
        </w:tc>
        <w:tc>
          <w:tcPr>
            <w:tcW w:w="1440" w:type="dxa"/>
            <w:tcBorders>
              <w:top w:val="nil"/>
              <w:left w:val="nil"/>
              <w:bottom w:val="single" w:sz="4" w:space="0" w:color="auto"/>
              <w:right w:val="nil"/>
            </w:tcBorders>
            <w:shd w:val="clear" w:color="000000" w:fill="FFFFFF"/>
            <w:hideMark/>
          </w:tcPr>
          <w:p w14:paraId="3D670A9B"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Kemik tümörleri</w:t>
            </w:r>
          </w:p>
        </w:tc>
        <w:tc>
          <w:tcPr>
            <w:tcW w:w="1040" w:type="dxa"/>
            <w:tcBorders>
              <w:top w:val="nil"/>
              <w:left w:val="nil"/>
              <w:bottom w:val="single" w:sz="4" w:space="0" w:color="auto"/>
              <w:right w:val="nil"/>
            </w:tcBorders>
            <w:shd w:val="clear" w:color="000000" w:fill="FFFFFF"/>
            <w:hideMark/>
          </w:tcPr>
          <w:p w14:paraId="350EB70C"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ÖnT</w:t>
            </w:r>
          </w:p>
        </w:tc>
        <w:tc>
          <w:tcPr>
            <w:tcW w:w="1180" w:type="dxa"/>
            <w:tcBorders>
              <w:top w:val="nil"/>
              <w:left w:val="nil"/>
              <w:bottom w:val="single" w:sz="4" w:space="0" w:color="auto"/>
              <w:right w:val="nil"/>
            </w:tcBorders>
            <w:shd w:val="clear" w:color="000000" w:fill="FFFFFF"/>
            <w:hideMark/>
          </w:tcPr>
          <w:p w14:paraId="10911FEE"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kasİskelet</w:t>
            </w:r>
          </w:p>
        </w:tc>
        <w:tc>
          <w:tcPr>
            <w:tcW w:w="3400" w:type="dxa"/>
            <w:tcBorders>
              <w:top w:val="nil"/>
              <w:left w:val="nil"/>
              <w:bottom w:val="single" w:sz="4" w:space="0" w:color="auto"/>
              <w:right w:val="nil"/>
            </w:tcBorders>
            <w:shd w:val="clear" w:color="000000" w:fill="FFFFFF"/>
            <w:hideMark/>
          </w:tcPr>
          <w:p w14:paraId="2A829566"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p>
        </w:tc>
        <w:tc>
          <w:tcPr>
            <w:tcW w:w="3280" w:type="dxa"/>
            <w:tcBorders>
              <w:top w:val="nil"/>
              <w:left w:val="nil"/>
              <w:bottom w:val="single" w:sz="4" w:space="0" w:color="auto"/>
              <w:right w:val="nil"/>
            </w:tcBorders>
            <w:shd w:val="clear" w:color="000000" w:fill="FFFFFF"/>
            <w:hideMark/>
          </w:tcPr>
          <w:p w14:paraId="6EAA3CC6"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13EA6627"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r w:rsidRPr="00C9695B">
              <w:rPr>
                <w:rFonts w:ascii="Times New Roman" w:hAnsi="Times New Roman" w:cs="Times New Roman"/>
                <w:color w:val="000000"/>
                <w:sz w:val="22"/>
                <w:szCs w:val="22"/>
              </w:rPr>
              <w:br/>
              <w:t>Olguya dayalı tartışma (CbD)</w:t>
            </w:r>
          </w:p>
        </w:tc>
      </w:tr>
      <w:tr w:rsidR="00C9695B" w:rsidRPr="00C9695B" w14:paraId="0A698BE8" w14:textId="77777777" w:rsidTr="00C9695B">
        <w:trPr>
          <w:trHeight w:val="1800"/>
        </w:trPr>
        <w:tc>
          <w:tcPr>
            <w:tcW w:w="880" w:type="dxa"/>
            <w:tcBorders>
              <w:top w:val="nil"/>
              <w:left w:val="single" w:sz="4" w:space="0" w:color="auto"/>
              <w:bottom w:val="single" w:sz="4" w:space="0" w:color="auto"/>
              <w:right w:val="nil"/>
            </w:tcBorders>
            <w:shd w:val="clear" w:color="000000" w:fill="FFFFFF"/>
            <w:hideMark/>
          </w:tcPr>
          <w:p w14:paraId="7CFB93AD"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5A5D5D7D"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Kas iskelet sistemi ağrıları</w:t>
            </w:r>
          </w:p>
        </w:tc>
        <w:tc>
          <w:tcPr>
            <w:tcW w:w="1440" w:type="dxa"/>
            <w:tcBorders>
              <w:top w:val="nil"/>
              <w:left w:val="nil"/>
              <w:bottom w:val="single" w:sz="4" w:space="0" w:color="auto"/>
              <w:right w:val="nil"/>
            </w:tcBorders>
            <w:shd w:val="clear" w:color="000000" w:fill="FFFFFF"/>
            <w:hideMark/>
          </w:tcPr>
          <w:p w14:paraId="4AD8782D"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Kompartman sendromu </w:t>
            </w:r>
          </w:p>
        </w:tc>
        <w:tc>
          <w:tcPr>
            <w:tcW w:w="1040" w:type="dxa"/>
            <w:tcBorders>
              <w:top w:val="nil"/>
              <w:left w:val="nil"/>
              <w:bottom w:val="single" w:sz="4" w:space="0" w:color="auto"/>
              <w:right w:val="nil"/>
            </w:tcBorders>
            <w:shd w:val="clear" w:color="000000" w:fill="FFFFFF"/>
            <w:hideMark/>
          </w:tcPr>
          <w:p w14:paraId="6D87222C"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TAK </w:t>
            </w:r>
          </w:p>
        </w:tc>
        <w:tc>
          <w:tcPr>
            <w:tcW w:w="1180" w:type="dxa"/>
            <w:tcBorders>
              <w:top w:val="nil"/>
              <w:left w:val="nil"/>
              <w:bottom w:val="single" w:sz="4" w:space="0" w:color="auto"/>
              <w:right w:val="nil"/>
            </w:tcBorders>
            <w:shd w:val="clear" w:color="000000" w:fill="FFFFFF"/>
            <w:hideMark/>
          </w:tcPr>
          <w:p w14:paraId="7436EB4A"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multisistem</w:t>
            </w:r>
          </w:p>
        </w:tc>
        <w:tc>
          <w:tcPr>
            <w:tcW w:w="3400" w:type="dxa"/>
            <w:tcBorders>
              <w:top w:val="nil"/>
              <w:left w:val="nil"/>
              <w:bottom w:val="single" w:sz="4" w:space="0" w:color="auto"/>
              <w:right w:val="nil"/>
            </w:tcBorders>
            <w:shd w:val="clear" w:color="000000" w:fill="FFFFFF"/>
            <w:hideMark/>
          </w:tcPr>
          <w:p w14:paraId="79ED7914"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Deri Muayenesi</w:t>
            </w:r>
          </w:p>
        </w:tc>
        <w:tc>
          <w:tcPr>
            <w:tcW w:w="3280" w:type="dxa"/>
            <w:tcBorders>
              <w:top w:val="nil"/>
              <w:left w:val="nil"/>
              <w:bottom w:val="single" w:sz="4" w:space="0" w:color="auto"/>
              <w:right w:val="nil"/>
            </w:tcBorders>
            <w:shd w:val="clear" w:color="000000" w:fill="FFFFFF"/>
            <w:hideMark/>
          </w:tcPr>
          <w:p w14:paraId="264AF691"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24E1EDB9"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p>
        </w:tc>
      </w:tr>
      <w:tr w:rsidR="00C9695B" w:rsidRPr="00C9695B" w14:paraId="114E7D53" w14:textId="77777777" w:rsidTr="00C9695B">
        <w:trPr>
          <w:trHeight w:val="1800"/>
        </w:trPr>
        <w:tc>
          <w:tcPr>
            <w:tcW w:w="880" w:type="dxa"/>
            <w:tcBorders>
              <w:top w:val="nil"/>
              <w:left w:val="single" w:sz="4" w:space="0" w:color="auto"/>
              <w:bottom w:val="single" w:sz="4" w:space="0" w:color="auto"/>
              <w:right w:val="nil"/>
            </w:tcBorders>
            <w:shd w:val="clear" w:color="000000" w:fill="FFFFFF"/>
            <w:hideMark/>
          </w:tcPr>
          <w:p w14:paraId="0E28F184"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lastRenderedPageBreak/>
              <w:t>TIP 508</w:t>
            </w:r>
          </w:p>
        </w:tc>
        <w:tc>
          <w:tcPr>
            <w:tcW w:w="1420" w:type="dxa"/>
            <w:tcBorders>
              <w:top w:val="nil"/>
              <w:left w:val="nil"/>
              <w:bottom w:val="single" w:sz="4" w:space="0" w:color="auto"/>
              <w:right w:val="nil"/>
            </w:tcBorders>
            <w:shd w:val="clear" w:color="000000" w:fill="FFFFFF"/>
            <w:hideMark/>
          </w:tcPr>
          <w:p w14:paraId="53C60B33"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Kas iskelet sistemi ağrıları</w:t>
            </w:r>
          </w:p>
        </w:tc>
        <w:tc>
          <w:tcPr>
            <w:tcW w:w="1440" w:type="dxa"/>
            <w:tcBorders>
              <w:top w:val="nil"/>
              <w:left w:val="nil"/>
              <w:bottom w:val="single" w:sz="4" w:space="0" w:color="auto"/>
              <w:right w:val="nil"/>
            </w:tcBorders>
            <w:shd w:val="clear" w:color="000000" w:fill="FFFFFF"/>
            <w:hideMark/>
          </w:tcPr>
          <w:p w14:paraId="6FA890D8"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Omurga şekil bozuklukları </w:t>
            </w:r>
          </w:p>
        </w:tc>
        <w:tc>
          <w:tcPr>
            <w:tcW w:w="1040" w:type="dxa"/>
            <w:tcBorders>
              <w:top w:val="nil"/>
              <w:left w:val="nil"/>
              <w:bottom w:val="single" w:sz="4" w:space="0" w:color="auto"/>
              <w:right w:val="nil"/>
            </w:tcBorders>
            <w:shd w:val="clear" w:color="000000" w:fill="FFFFFF"/>
            <w:hideMark/>
          </w:tcPr>
          <w:p w14:paraId="30C9AF32"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T-K </w:t>
            </w:r>
          </w:p>
        </w:tc>
        <w:tc>
          <w:tcPr>
            <w:tcW w:w="1180" w:type="dxa"/>
            <w:tcBorders>
              <w:top w:val="nil"/>
              <w:left w:val="nil"/>
              <w:bottom w:val="single" w:sz="4" w:space="0" w:color="auto"/>
              <w:right w:val="nil"/>
            </w:tcBorders>
            <w:shd w:val="clear" w:color="000000" w:fill="FFFFFF"/>
            <w:hideMark/>
          </w:tcPr>
          <w:p w14:paraId="4452ED67"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Kas İskelet</w:t>
            </w:r>
          </w:p>
        </w:tc>
        <w:tc>
          <w:tcPr>
            <w:tcW w:w="3400" w:type="dxa"/>
            <w:tcBorders>
              <w:top w:val="nil"/>
              <w:left w:val="nil"/>
              <w:bottom w:val="single" w:sz="4" w:space="0" w:color="auto"/>
              <w:right w:val="nil"/>
            </w:tcBorders>
            <w:shd w:val="clear" w:color="000000" w:fill="FFFFFF"/>
            <w:hideMark/>
          </w:tcPr>
          <w:p w14:paraId="3C6A52E6"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p>
        </w:tc>
        <w:tc>
          <w:tcPr>
            <w:tcW w:w="3280" w:type="dxa"/>
            <w:tcBorders>
              <w:top w:val="nil"/>
              <w:left w:val="nil"/>
              <w:bottom w:val="single" w:sz="4" w:space="0" w:color="auto"/>
              <w:right w:val="nil"/>
            </w:tcBorders>
            <w:shd w:val="clear" w:color="000000" w:fill="FFFFFF"/>
            <w:hideMark/>
          </w:tcPr>
          <w:p w14:paraId="55FB0A29"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1AC1A11C"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p>
        </w:tc>
      </w:tr>
      <w:tr w:rsidR="00C9695B" w:rsidRPr="00C9695B" w14:paraId="394168FA" w14:textId="77777777" w:rsidTr="00C9695B">
        <w:trPr>
          <w:trHeight w:val="2400"/>
        </w:trPr>
        <w:tc>
          <w:tcPr>
            <w:tcW w:w="880" w:type="dxa"/>
            <w:tcBorders>
              <w:top w:val="nil"/>
              <w:left w:val="single" w:sz="4" w:space="0" w:color="auto"/>
              <w:bottom w:val="single" w:sz="4" w:space="0" w:color="auto"/>
              <w:right w:val="nil"/>
            </w:tcBorders>
            <w:shd w:val="clear" w:color="000000" w:fill="FFFFFF"/>
            <w:hideMark/>
          </w:tcPr>
          <w:p w14:paraId="0B2A9DF1"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7CF9D048"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 xml:space="preserve"> Kas iskelet sistemi ağrıları</w:t>
            </w:r>
          </w:p>
        </w:tc>
        <w:tc>
          <w:tcPr>
            <w:tcW w:w="1440" w:type="dxa"/>
            <w:tcBorders>
              <w:top w:val="nil"/>
              <w:left w:val="nil"/>
              <w:bottom w:val="single" w:sz="4" w:space="0" w:color="auto"/>
              <w:right w:val="nil"/>
            </w:tcBorders>
            <w:shd w:val="clear" w:color="000000" w:fill="FFFFFF"/>
            <w:hideMark/>
          </w:tcPr>
          <w:p w14:paraId="16B86108"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Omurga yaralanmaları </w:t>
            </w:r>
          </w:p>
        </w:tc>
        <w:tc>
          <w:tcPr>
            <w:tcW w:w="1040" w:type="dxa"/>
            <w:tcBorders>
              <w:top w:val="nil"/>
              <w:left w:val="nil"/>
              <w:bottom w:val="single" w:sz="4" w:space="0" w:color="auto"/>
              <w:right w:val="nil"/>
            </w:tcBorders>
            <w:shd w:val="clear" w:color="000000" w:fill="FFFFFF"/>
            <w:hideMark/>
          </w:tcPr>
          <w:p w14:paraId="3A6F2196"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A </w:t>
            </w:r>
          </w:p>
        </w:tc>
        <w:tc>
          <w:tcPr>
            <w:tcW w:w="1180" w:type="dxa"/>
            <w:tcBorders>
              <w:top w:val="nil"/>
              <w:left w:val="nil"/>
              <w:bottom w:val="single" w:sz="4" w:space="0" w:color="auto"/>
              <w:right w:val="nil"/>
            </w:tcBorders>
            <w:shd w:val="clear" w:color="000000" w:fill="FFFFFF"/>
            <w:hideMark/>
          </w:tcPr>
          <w:p w14:paraId="54683B60"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Kas İskelet</w:t>
            </w:r>
          </w:p>
        </w:tc>
        <w:tc>
          <w:tcPr>
            <w:tcW w:w="3400" w:type="dxa"/>
            <w:tcBorders>
              <w:top w:val="nil"/>
              <w:left w:val="nil"/>
              <w:bottom w:val="single" w:sz="4" w:space="0" w:color="auto"/>
              <w:right w:val="nil"/>
            </w:tcBorders>
            <w:shd w:val="clear" w:color="000000" w:fill="FFFFFF"/>
            <w:hideMark/>
          </w:tcPr>
          <w:p w14:paraId="3DBAC172"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r w:rsidRPr="00C9695B">
              <w:rPr>
                <w:rFonts w:ascii="Times New Roman" w:hAnsi="Times New Roman" w:cs="Times New Roman"/>
                <w:color w:val="000000"/>
                <w:sz w:val="22"/>
                <w:szCs w:val="22"/>
              </w:rPr>
              <w:br/>
              <w:t>Hastanın uygun olarak taşınmasınısağlayabilme</w:t>
            </w:r>
          </w:p>
        </w:tc>
        <w:tc>
          <w:tcPr>
            <w:tcW w:w="3280" w:type="dxa"/>
            <w:tcBorders>
              <w:top w:val="nil"/>
              <w:left w:val="nil"/>
              <w:bottom w:val="single" w:sz="4" w:space="0" w:color="auto"/>
              <w:right w:val="nil"/>
            </w:tcBorders>
            <w:shd w:val="clear" w:color="000000" w:fill="FFFFFF"/>
            <w:hideMark/>
          </w:tcPr>
          <w:p w14:paraId="409BF7A6"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3A786EDA"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r w:rsidRPr="00C9695B">
              <w:rPr>
                <w:rFonts w:ascii="Times New Roman" w:hAnsi="Times New Roman" w:cs="Times New Roman"/>
                <w:color w:val="000000"/>
                <w:sz w:val="22"/>
                <w:szCs w:val="22"/>
              </w:rPr>
              <w:br/>
              <w:t>Olguya dayalı tartışma (CbD)</w:t>
            </w:r>
          </w:p>
        </w:tc>
      </w:tr>
      <w:tr w:rsidR="00C9695B" w:rsidRPr="00C9695B" w14:paraId="535C417F" w14:textId="77777777" w:rsidTr="00C9695B">
        <w:trPr>
          <w:trHeight w:val="2280"/>
        </w:trPr>
        <w:tc>
          <w:tcPr>
            <w:tcW w:w="880" w:type="dxa"/>
            <w:tcBorders>
              <w:top w:val="nil"/>
              <w:left w:val="single" w:sz="4" w:space="0" w:color="auto"/>
              <w:bottom w:val="single" w:sz="4" w:space="0" w:color="auto"/>
              <w:right w:val="nil"/>
            </w:tcBorders>
            <w:shd w:val="clear" w:color="000000" w:fill="FFFFFF"/>
            <w:hideMark/>
          </w:tcPr>
          <w:p w14:paraId="1D65191D"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4A811C4A"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Eklem ağrısı / şişliği ,Eklemlerde hareket kısıtlılığı, Kas iskelet sistemi ağrıları</w:t>
            </w:r>
          </w:p>
        </w:tc>
        <w:tc>
          <w:tcPr>
            <w:tcW w:w="1440" w:type="dxa"/>
            <w:tcBorders>
              <w:top w:val="nil"/>
              <w:left w:val="nil"/>
              <w:bottom w:val="single" w:sz="4" w:space="0" w:color="auto"/>
              <w:right w:val="nil"/>
            </w:tcBorders>
            <w:shd w:val="clear" w:color="000000" w:fill="FFFFFF"/>
            <w:hideMark/>
          </w:tcPr>
          <w:p w14:paraId="562729E8"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Osteoartrit</w:t>
            </w:r>
          </w:p>
        </w:tc>
        <w:tc>
          <w:tcPr>
            <w:tcW w:w="1040" w:type="dxa"/>
            <w:tcBorders>
              <w:top w:val="nil"/>
              <w:left w:val="nil"/>
              <w:bottom w:val="single" w:sz="4" w:space="0" w:color="auto"/>
              <w:right w:val="nil"/>
            </w:tcBorders>
            <w:shd w:val="clear" w:color="000000" w:fill="FFFFFF"/>
            <w:hideMark/>
          </w:tcPr>
          <w:p w14:paraId="377FA01E"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TT-K-İ </w:t>
            </w:r>
          </w:p>
        </w:tc>
        <w:tc>
          <w:tcPr>
            <w:tcW w:w="1180" w:type="dxa"/>
            <w:tcBorders>
              <w:top w:val="nil"/>
              <w:left w:val="nil"/>
              <w:bottom w:val="single" w:sz="4" w:space="0" w:color="auto"/>
              <w:right w:val="nil"/>
            </w:tcBorders>
            <w:shd w:val="clear" w:color="000000" w:fill="FFFFFF"/>
            <w:hideMark/>
          </w:tcPr>
          <w:p w14:paraId="362E7BE3"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Kas İskelet</w:t>
            </w:r>
          </w:p>
        </w:tc>
        <w:tc>
          <w:tcPr>
            <w:tcW w:w="3400" w:type="dxa"/>
            <w:tcBorders>
              <w:top w:val="nil"/>
              <w:left w:val="nil"/>
              <w:bottom w:val="single" w:sz="4" w:space="0" w:color="auto"/>
              <w:right w:val="nil"/>
            </w:tcBorders>
            <w:shd w:val="clear" w:color="000000" w:fill="FFFFFF"/>
            <w:hideMark/>
          </w:tcPr>
          <w:p w14:paraId="305376E7"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p>
        </w:tc>
        <w:tc>
          <w:tcPr>
            <w:tcW w:w="3280" w:type="dxa"/>
            <w:tcBorders>
              <w:top w:val="nil"/>
              <w:left w:val="nil"/>
              <w:bottom w:val="single" w:sz="4" w:space="0" w:color="auto"/>
              <w:right w:val="nil"/>
            </w:tcBorders>
            <w:shd w:val="clear" w:color="000000" w:fill="FFFFFF"/>
            <w:hideMark/>
          </w:tcPr>
          <w:p w14:paraId="0D0541AE"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1DB567CF"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p>
        </w:tc>
      </w:tr>
      <w:tr w:rsidR="00C9695B" w:rsidRPr="00C9695B" w14:paraId="147AA720" w14:textId="77777777" w:rsidTr="00C9695B">
        <w:trPr>
          <w:trHeight w:val="2100"/>
        </w:trPr>
        <w:tc>
          <w:tcPr>
            <w:tcW w:w="880" w:type="dxa"/>
            <w:tcBorders>
              <w:top w:val="nil"/>
              <w:left w:val="single" w:sz="4" w:space="0" w:color="auto"/>
              <w:bottom w:val="single" w:sz="4" w:space="0" w:color="auto"/>
              <w:right w:val="nil"/>
            </w:tcBorders>
            <w:shd w:val="clear" w:color="000000" w:fill="FFFFFF"/>
            <w:hideMark/>
          </w:tcPr>
          <w:p w14:paraId="1549820D"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lastRenderedPageBreak/>
              <w:t>TIP 508</w:t>
            </w:r>
          </w:p>
        </w:tc>
        <w:tc>
          <w:tcPr>
            <w:tcW w:w="1420" w:type="dxa"/>
            <w:tcBorders>
              <w:top w:val="nil"/>
              <w:left w:val="nil"/>
              <w:bottom w:val="single" w:sz="4" w:space="0" w:color="auto"/>
              <w:right w:val="nil"/>
            </w:tcBorders>
            <w:shd w:val="clear" w:color="000000" w:fill="FFFFFF"/>
            <w:hideMark/>
          </w:tcPr>
          <w:p w14:paraId="400EE931"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Kas iskelet sistemi ağrıları</w:t>
            </w:r>
          </w:p>
        </w:tc>
        <w:tc>
          <w:tcPr>
            <w:tcW w:w="1440" w:type="dxa"/>
            <w:tcBorders>
              <w:top w:val="nil"/>
              <w:left w:val="nil"/>
              <w:bottom w:val="single" w:sz="4" w:space="0" w:color="auto"/>
              <w:right w:val="nil"/>
            </w:tcBorders>
            <w:shd w:val="clear" w:color="000000" w:fill="FFFFFF"/>
            <w:hideMark/>
          </w:tcPr>
          <w:p w14:paraId="1714C6AF"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Osteomyelit</w:t>
            </w:r>
          </w:p>
        </w:tc>
        <w:tc>
          <w:tcPr>
            <w:tcW w:w="1040" w:type="dxa"/>
            <w:tcBorders>
              <w:top w:val="nil"/>
              <w:left w:val="nil"/>
              <w:bottom w:val="single" w:sz="4" w:space="0" w:color="auto"/>
              <w:right w:val="nil"/>
            </w:tcBorders>
            <w:shd w:val="clear" w:color="000000" w:fill="FFFFFF"/>
            <w:hideMark/>
          </w:tcPr>
          <w:p w14:paraId="1316DECD"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ÖnT</w:t>
            </w:r>
          </w:p>
        </w:tc>
        <w:tc>
          <w:tcPr>
            <w:tcW w:w="1180" w:type="dxa"/>
            <w:tcBorders>
              <w:top w:val="nil"/>
              <w:left w:val="nil"/>
              <w:bottom w:val="single" w:sz="4" w:space="0" w:color="auto"/>
              <w:right w:val="nil"/>
            </w:tcBorders>
            <w:shd w:val="clear" w:color="000000" w:fill="FFFFFF"/>
            <w:hideMark/>
          </w:tcPr>
          <w:p w14:paraId="6F6E0CED"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Kas İskelet</w:t>
            </w:r>
          </w:p>
        </w:tc>
        <w:tc>
          <w:tcPr>
            <w:tcW w:w="3400" w:type="dxa"/>
            <w:tcBorders>
              <w:top w:val="nil"/>
              <w:left w:val="nil"/>
              <w:bottom w:val="single" w:sz="4" w:space="0" w:color="auto"/>
              <w:right w:val="nil"/>
            </w:tcBorders>
            <w:shd w:val="clear" w:color="000000" w:fill="FFFFFF"/>
            <w:hideMark/>
          </w:tcPr>
          <w:p w14:paraId="6BF2D19D"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p>
        </w:tc>
        <w:tc>
          <w:tcPr>
            <w:tcW w:w="3280" w:type="dxa"/>
            <w:tcBorders>
              <w:top w:val="nil"/>
              <w:left w:val="nil"/>
              <w:bottom w:val="single" w:sz="4" w:space="0" w:color="auto"/>
              <w:right w:val="nil"/>
            </w:tcBorders>
            <w:shd w:val="clear" w:color="000000" w:fill="FFFFFF"/>
            <w:hideMark/>
          </w:tcPr>
          <w:p w14:paraId="5D605511"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53AC4FB5"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p>
        </w:tc>
      </w:tr>
      <w:tr w:rsidR="00C9695B" w:rsidRPr="00C9695B" w14:paraId="02A5DC65" w14:textId="77777777" w:rsidTr="00C9695B">
        <w:trPr>
          <w:trHeight w:val="1500"/>
        </w:trPr>
        <w:tc>
          <w:tcPr>
            <w:tcW w:w="880" w:type="dxa"/>
            <w:tcBorders>
              <w:top w:val="nil"/>
              <w:left w:val="single" w:sz="4" w:space="0" w:color="auto"/>
              <w:bottom w:val="single" w:sz="4" w:space="0" w:color="auto"/>
              <w:right w:val="nil"/>
            </w:tcBorders>
            <w:shd w:val="clear" w:color="000000" w:fill="FFFFFF"/>
            <w:hideMark/>
          </w:tcPr>
          <w:p w14:paraId="406A3E55"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single" w:sz="4" w:space="0" w:color="auto"/>
              <w:right w:val="nil"/>
            </w:tcBorders>
            <w:shd w:val="clear" w:color="000000" w:fill="FFFFFF"/>
            <w:hideMark/>
          </w:tcPr>
          <w:p w14:paraId="46E61633"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Kas iskelet sistemi ağrıları</w:t>
            </w:r>
          </w:p>
        </w:tc>
        <w:tc>
          <w:tcPr>
            <w:tcW w:w="1440" w:type="dxa"/>
            <w:tcBorders>
              <w:top w:val="nil"/>
              <w:left w:val="nil"/>
              <w:bottom w:val="single" w:sz="4" w:space="0" w:color="auto"/>
              <w:right w:val="nil"/>
            </w:tcBorders>
            <w:shd w:val="clear" w:color="000000" w:fill="FFFFFF"/>
            <w:hideMark/>
          </w:tcPr>
          <w:p w14:paraId="03EE7BC5"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Poliomyelit</w:t>
            </w:r>
          </w:p>
        </w:tc>
        <w:tc>
          <w:tcPr>
            <w:tcW w:w="1040" w:type="dxa"/>
            <w:tcBorders>
              <w:top w:val="nil"/>
              <w:left w:val="nil"/>
              <w:bottom w:val="single" w:sz="4" w:space="0" w:color="auto"/>
              <w:right w:val="nil"/>
            </w:tcBorders>
            <w:shd w:val="clear" w:color="000000" w:fill="FFFFFF"/>
            <w:hideMark/>
          </w:tcPr>
          <w:p w14:paraId="6F0EF4DA"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ÖnT-K</w:t>
            </w:r>
          </w:p>
        </w:tc>
        <w:tc>
          <w:tcPr>
            <w:tcW w:w="1180" w:type="dxa"/>
            <w:tcBorders>
              <w:top w:val="nil"/>
              <w:left w:val="nil"/>
              <w:bottom w:val="single" w:sz="4" w:space="0" w:color="auto"/>
              <w:right w:val="nil"/>
            </w:tcBorders>
            <w:shd w:val="clear" w:color="000000" w:fill="FFFFFF"/>
            <w:hideMark/>
          </w:tcPr>
          <w:p w14:paraId="2BD4498E"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Sinir-Davranış </w:t>
            </w:r>
          </w:p>
        </w:tc>
        <w:tc>
          <w:tcPr>
            <w:tcW w:w="3400" w:type="dxa"/>
            <w:tcBorders>
              <w:top w:val="nil"/>
              <w:left w:val="nil"/>
              <w:bottom w:val="single" w:sz="4" w:space="0" w:color="auto"/>
              <w:right w:val="nil"/>
            </w:tcBorders>
            <w:shd w:val="clear" w:color="000000" w:fill="FFFFFF"/>
            <w:hideMark/>
          </w:tcPr>
          <w:p w14:paraId="0A1697E4" w14:textId="77777777" w:rsidR="00C9695B" w:rsidRPr="00C9695B" w:rsidRDefault="00C9695B" w:rsidP="00F6187E">
            <w:pPr>
              <w:widowControl/>
              <w:autoSpaceDE/>
              <w:autoSpaceDN/>
              <w:adjustRightInd/>
              <w:spacing w:after="240"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p>
        </w:tc>
        <w:tc>
          <w:tcPr>
            <w:tcW w:w="3280" w:type="dxa"/>
            <w:tcBorders>
              <w:top w:val="nil"/>
              <w:left w:val="nil"/>
              <w:bottom w:val="single" w:sz="4" w:space="0" w:color="auto"/>
              <w:right w:val="nil"/>
            </w:tcBorders>
            <w:shd w:val="clear" w:color="000000" w:fill="FFFFFF"/>
            <w:hideMark/>
          </w:tcPr>
          <w:p w14:paraId="1FCDCE5C"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single" w:sz="4" w:space="0" w:color="auto"/>
              <w:right w:val="single" w:sz="4" w:space="0" w:color="auto"/>
            </w:tcBorders>
            <w:shd w:val="clear" w:color="000000" w:fill="FFFFFF"/>
            <w:hideMark/>
          </w:tcPr>
          <w:p w14:paraId="357272AB"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p>
        </w:tc>
      </w:tr>
      <w:tr w:rsidR="00C9695B" w:rsidRPr="00C9695B" w14:paraId="76B57744" w14:textId="77777777" w:rsidTr="00C9695B">
        <w:trPr>
          <w:trHeight w:val="2100"/>
        </w:trPr>
        <w:tc>
          <w:tcPr>
            <w:tcW w:w="880" w:type="dxa"/>
            <w:tcBorders>
              <w:top w:val="nil"/>
              <w:left w:val="single" w:sz="8" w:space="0" w:color="auto"/>
              <w:bottom w:val="nil"/>
              <w:right w:val="nil"/>
            </w:tcBorders>
            <w:shd w:val="clear" w:color="000000" w:fill="FFFFFF"/>
            <w:hideMark/>
          </w:tcPr>
          <w:p w14:paraId="3004D31A"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TIP 508</w:t>
            </w:r>
          </w:p>
        </w:tc>
        <w:tc>
          <w:tcPr>
            <w:tcW w:w="1420" w:type="dxa"/>
            <w:tcBorders>
              <w:top w:val="nil"/>
              <w:left w:val="nil"/>
              <w:bottom w:val="nil"/>
              <w:right w:val="nil"/>
            </w:tcBorders>
            <w:shd w:val="clear" w:color="000000" w:fill="FFFFFF"/>
            <w:hideMark/>
          </w:tcPr>
          <w:p w14:paraId="44236011"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Kas güçsüzlüğü ve ağrı</w:t>
            </w:r>
          </w:p>
        </w:tc>
        <w:tc>
          <w:tcPr>
            <w:tcW w:w="1440" w:type="dxa"/>
            <w:tcBorders>
              <w:top w:val="nil"/>
              <w:left w:val="nil"/>
              <w:bottom w:val="nil"/>
              <w:right w:val="nil"/>
            </w:tcBorders>
            <w:shd w:val="clear" w:color="000000" w:fill="FFFFFF"/>
            <w:hideMark/>
          </w:tcPr>
          <w:p w14:paraId="1C2951EE"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Doğuştan yapısal anomaliler</w:t>
            </w:r>
          </w:p>
        </w:tc>
        <w:tc>
          <w:tcPr>
            <w:tcW w:w="1040" w:type="dxa"/>
            <w:tcBorders>
              <w:top w:val="nil"/>
              <w:left w:val="nil"/>
              <w:bottom w:val="nil"/>
              <w:right w:val="nil"/>
            </w:tcBorders>
            <w:shd w:val="clear" w:color="000000" w:fill="FFFFFF"/>
            <w:hideMark/>
          </w:tcPr>
          <w:p w14:paraId="7838E48F"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T-K </w:t>
            </w:r>
          </w:p>
        </w:tc>
        <w:tc>
          <w:tcPr>
            <w:tcW w:w="1180" w:type="dxa"/>
            <w:tcBorders>
              <w:top w:val="nil"/>
              <w:left w:val="nil"/>
              <w:bottom w:val="nil"/>
              <w:right w:val="nil"/>
            </w:tcBorders>
            <w:shd w:val="clear" w:color="000000" w:fill="FFFFFF"/>
            <w:hideMark/>
          </w:tcPr>
          <w:p w14:paraId="39A53EA1"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multisistem</w:t>
            </w:r>
          </w:p>
        </w:tc>
        <w:tc>
          <w:tcPr>
            <w:tcW w:w="3400" w:type="dxa"/>
            <w:tcBorders>
              <w:top w:val="nil"/>
              <w:left w:val="nil"/>
              <w:bottom w:val="nil"/>
              <w:right w:val="nil"/>
            </w:tcBorders>
            <w:shd w:val="clear" w:color="000000" w:fill="FFFFFF"/>
            <w:hideMark/>
          </w:tcPr>
          <w:p w14:paraId="136089EC"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p>
        </w:tc>
        <w:tc>
          <w:tcPr>
            <w:tcW w:w="3280" w:type="dxa"/>
            <w:tcBorders>
              <w:top w:val="nil"/>
              <w:left w:val="nil"/>
              <w:bottom w:val="nil"/>
              <w:right w:val="nil"/>
            </w:tcBorders>
            <w:shd w:val="clear" w:color="000000" w:fill="FFFFFF"/>
            <w:hideMark/>
          </w:tcPr>
          <w:p w14:paraId="7997D7A1"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nil"/>
              <w:left w:val="nil"/>
              <w:bottom w:val="nil"/>
              <w:right w:val="single" w:sz="4" w:space="0" w:color="auto"/>
            </w:tcBorders>
            <w:shd w:val="clear" w:color="000000" w:fill="FFFFFF"/>
            <w:hideMark/>
          </w:tcPr>
          <w:p w14:paraId="513844D5"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p>
        </w:tc>
      </w:tr>
      <w:tr w:rsidR="00C9695B" w:rsidRPr="00C9695B" w14:paraId="57C900A8" w14:textId="77777777" w:rsidTr="00C9695B">
        <w:trPr>
          <w:trHeight w:val="3900"/>
        </w:trPr>
        <w:tc>
          <w:tcPr>
            <w:tcW w:w="880" w:type="dxa"/>
            <w:tcBorders>
              <w:top w:val="single" w:sz="4" w:space="0" w:color="auto"/>
              <w:left w:val="single" w:sz="4" w:space="0" w:color="auto"/>
              <w:bottom w:val="single" w:sz="4" w:space="0" w:color="auto"/>
              <w:right w:val="nil"/>
            </w:tcBorders>
            <w:shd w:val="clear" w:color="000000" w:fill="FFFFFF"/>
            <w:hideMark/>
          </w:tcPr>
          <w:p w14:paraId="2AAD6E61"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lastRenderedPageBreak/>
              <w:t>TIP 508</w:t>
            </w:r>
          </w:p>
        </w:tc>
        <w:tc>
          <w:tcPr>
            <w:tcW w:w="1420" w:type="dxa"/>
            <w:tcBorders>
              <w:top w:val="single" w:sz="4" w:space="0" w:color="auto"/>
              <w:left w:val="nil"/>
              <w:bottom w:val="single" w:sz="4" w:space="0" w:color="auto"/>
              <w:right w:val="nil"/>
            </w:tcBorders>
            <w:shd w:val="clear" w:color="000000" w:fill="FFFFFF"/>
            <w:hideMark/>
          </w:tcPr>
          <w:p w14:paraId="5A7050AF" w14:textId="77777777" w:rsidR="00C9695B" w:rsidRPr="00C9695B" w:rsidRDefault="00C9695B" w:rsidP="00F6187E">
            <w:pPr>
              <w:widowControl/>
              <w:autoSpaceDE/>
              <w:autoSpaceDN/>
              <w:adjustRightInd/>
              <w:spacing w:line="360" w:lineRule="auto"/>
              <w:rPr>
                <w:rFonts w:ascii="Times New Roman" w:hAnsi="Times New Roman" w:cs="Times New Roman"/>
                <w:b/>
                <w:bCs/>
                <w:color w:val="000000"/>
                <w:sz w:val="22"/>
                <w:szCs w:val="22"/>
              </w:rPr>
            </w:pPr>
            <w:r w:rsidRPr="00C9695B">
              <w:rPr>
                <w:rFonts w:ascii="Times New Roman" w:hAnsi="Times New Roman" w:cs="Times New Roman"/>
                <w:b/>
                <w:bCs/>
                <w:color w:val="000000"/>
                <w:sz w:val="22"/>
                <w:szCs w:val="22"/>
              </w:rPr>
              <w:t>Sağlığın geliştirilmesi, Kas iskelet sistemi ağrıları</w:t>
            </w:r>
          </w:p>
        </w:tc>
        <w:tc>
          <w:tcPr>
            <w:tcW w:w="1440" w:type="dxa"/>
            <w:tcBorders>
              <w:top w:val="single" w:sz="4" w:space="0" w:color="auto"/>
              <w:left w:val="nil"/>
              <w:bottom w:val="single" w:sz="4" w:space="0" w:color="auto"/>
              <w:right w:val="nil"/>
            </w:tcBorders>
            <w:shd w:val="clear" w:color="000000" w:fill="FFFFFF"/>
            <w:hideMark/>
          </w:tcPr>
          <w:p w14:paraId="21D4346D"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Travma başlıklı hastalıklar</w:t>
            </w:r>
          </w:p>
        </w:tc>
        <w:tc>
          <w:tcPr>
            <w:tcW w:w="1040" w:type="dxa"/>
            <w:tcBorders>
              <w:top w:val="single" w:sz="4" w:space="0" w:color="auto"/>
              <w:left w:val="nil"/>
              <w:bottom w:val="single" w:sz="4" w:space="0" w:color="auto"/>
              <w:right w:val="nil"/>
            </w:tcBorders>
            <w:shd w:val="clear" w:color="000000" w:fill="FFFFFF"/>
            <w:hideMark/>
          </w:tcPr>
          <w:p w14:paraId="64EBEDD2"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A-K</w:t>
            </w:r>
          </w:p>
        </w:tc>
        <w:tc>
          <w:tcPr>
            <w:tcW w:w="1180" w:type="dxa"/>
            <w:tcBorders>
              <w:top w:val="single" w:sz="4" w:space="0" w:color="auto"/>
              <w:left w:val="nil"/>
              <w:bottom w:val="single" w:sz="4" w:space="0" w:color="auto"/>
              <w:right w:val="nil"/>
            </w:tcBorders>
            <w:shd w:val="clear" w:color="000000" w:fill="FFFFFF"/>
            <w:hideMark/>
          </w:tcPr>
          <w:p w14:paraId="4A0F8248" w14:textId="77777777" w:rsidR="00C9695B" w:rsidRPr="00C9695B" w:rsidRDefault="00C9695B" w:rsidP="00F6187E">
            <w:pPr>
              <w:widowControl/>
              <w:autoSpaceDE/>
              <w:autoSpaceDN/>
              <w:adjustRightInd/>
              <w:spacing w:line="360" w:lineRule="auto"/>
              <w:jc w:val="center"/>
              <w:rPr>
                <w:rFonts w:ascii="Times New Roman" w:hAnsi="Times New Roman" w:cs="Times New Roman"/>
                <w:color w:val="000000"/>
                <w:sz w:val="22"/>
                <w:szCs w:val="22"/>
              </w:rPr>
            </w:pPr>
            <w:r w:rsidRPr="00C9695B">
              <w:rPr>
                <w:rFonts w:ascii="Times New Roman" w:hAnsi="Times New Roman" w:cs="Times New Roman"/>
                <w:color w:val="000000"/>
                <w:sz w:val="22"/>
                <w:szCs w:val="22"/>
              </w:rPr>
              <w:t>multisistem</w:t>
            </w:r>
          </w:p>
        </w:tc>
        <w:tc>
          <w:tcPr>
            <w:tcW w:w="3400" w:type="dxa"/>
            <w:tcBorders>
              <w:top w:val="single" w:sz="4" w:space="0" w:color="auto"/>
              <w:left w:val="nil"/>
              <w:bottom w:val="single" w:sz="4" w:space="0" w:color="auto"/>
              <w:right w:val="nil"/>
            </w:tcBorders>
            <w:shd w:val="clear" w:color="000000" w:fill="FFFFFF"/>
            <w:hideMark/>
          </w:tcPr>
          <w:p w14:paraId="5005DAB3"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Genel ve soruna yöneliköykü alabilme </w:t>
            </w:r>
            <w:r w:rsidRPr="00C9695B">
              <w:rPr>
                <w:rFonts w:ascii="Times New Roman" w:hAnsi="Times New Roman" w:cs="Times New Roman"/>
                <w:color w:val="000000"/>
                <w:sz w:val="22"/>
                <w:szCs w:val="22"/>
              </w:rPr>
              <w:br/>
              <w:t xml:space="preserve">Hasta dosyası hazırlayabilme </w:t>
            </w:r>
            <w:r w:rsidRPr="00C9695B">
              <w:rPr>
                <w:rFonts w:ascii="Times New Roman" w:hAnsi="Times New Roman" w:cs="Times New Roman"/>
                <w:color w:val="000000"/>
                <w:sz w:val="22"/>
                <w:szCs w:val="22"/>
              </w:rPr>
              <w:br/>
              <w:t>Direkt radyografileri okuma ve değerlendirebilme</w:t>
            </w:r>
            <w:r w:rsidRPr="00C9695B">
              <w:rPr>
                <w:rFonts w:ascii="Times New Roman" w:hAnsi="Times New Roman" w:cs="Times New Roman"/>
                <w:color w:val="000000"/>
                <w:sz w:val="22"/>
                <w:szCs w:val="22"/>
              </w:rPr>
              <w:br/>
              <w:t xml:space="preserve">Atel hazırlayabilme ve uygulayabilme </w:t>
            </w:r>
            <w:r w:rsidRPr="00C9695B">
              <w:rPr>
                <w:rFonts w:ascii="Times New Roman" w:hAnsi="Times New Roman" w:cs="Times New Roman"/>
                <w:color w:val="000000"/>
                <w:sz w:val="22"/>
                <w:szCs w:val="22"/>
              </w:rPr>
              <w:br/>
              <w:t xml:space="preserve">Bandaj, turnike uygulayabilme </w:t>
            </w:r>
            <w:r w:rsidRPr="00C9695B">
              <w:rPr>
                <w:rFonts w:ascii="Times New Roman" w:hAnsi="Times New Roman" w:cs="Times New Roman"/>
                <w:color w:val="000000"/>
                <w:sz w:val="22"/>
                <w:szCs w:val="22"/>
              </w:rPr>
              <w:br/>
              <w:t xml:space="preserve">Dış kanamayı durduracak/ sınırlayacak önlemleri alabilme </w:t>
            </w:r>
            <w:r w:rsidRPr="00C9695B">
              <w:rPr>
                <w:rFonts w:ascii="Times New Roman" w:hAnsi="Times New Roman" w:cs="Times New Roman"/>
                <w:color w:val="000000"/>
                <w:sz w:val="22"/>
                <w:szCs w:val="22"/>
              </w:rPr>
              <w:br/>
              <w:t>Hastanın uygun olarak taşınmasınısağlayabilme</w:t>
            </w:r>
            <w:r w:rsidRPr="00C9695B">
              <w:rPr>
                <w:rFonts w:ascii="Times New Roman" w:hAnsi="Times New Roman" w:cs="Times New Roman"/>
                <w:color w:val="000000"/>
                <w:sz w:val="22"/>
                <w:szCs w:val="22"/>
              </w:rPr>
              <w:br/>
              <w:t xml:space="preserve">Yüzeyelsütür atabilme ve alabilme </w:t>
            </w:r>
          </w:p>
        </w:tc>
        <w:tc>
          <w:tcPr>
            <w:tcW w:w="3280" w:type="dxa"/>
            <w:tcBorders>
              <w:top w:val="single" w:sz="4" w:space="0" w:color="auto"/>
              <w:left w:val="nil"/>
              <w:bottom w:val="single" w:sz="4" w:space="0" w:color="auto"/>
              <w:right w:val="nil"/>
            </w:tcBorders>
            <w:shd w:val="clear" w:color="000000" w:fill="FFFFFF"/>
            <w:hideMark/>
          </w:tcPr>
          <w:p w14:paraId="0BA3D701"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Hastabaşıeğitimler, vizitler, yapılandırılmış odaklı hasta viziti; servis ve poliklinik deneyimleri</w:t>
            </w:r>
            <w:r w:rsidRPr="00C9695B">
              <w:rPr>
                <w:rFonts w:ascii="Times New Roman" w:hAnsi="Times New Roman" w:cs="Times New Roman"/>
                <w:color w:val="000000"/>
                <w:sz w:val="22"/>
                <w:szCs w:val="22"/>
              </w:rPr>
              <w:br/>
              <w:t>Sınıf dersi / sunum: Düz anlatım, eğitici sunumu</w:t>
            </w:r>
          </w:p>
        </w:tc>
        <w:tc>
          <w:tcPr>
            <w:tcW w:w="2940" w:type="dxa"/>
            <w:tcBorders>
              <w:top w:val="single" w:sz="4" w:space="0" w:color="auto"/>
              <w:left w:val="nil"/>
              <w:bottom w:val="single" w:sz="4" w:space="0" w:color="auto"/>
              <w:right w:val="single" w:sz="4" w:space="0" w:color="auto"/>
            </w:tcBorders>
            <w:shd w:val="clear" w:color="000000" w:fill="FFFFFF"/>
            <w:hideMark/>
          </w:tcPr>
          <w:p w14:paraId="277BE9E7" w14:textId="77777777" w:rsidR="00C9695B" w:rsidRPr="00C9695B" w:rsidRDefault="00C9695B" w:rsidP="00F6187E">
            <w:pPr>
              <w:widowControl/>
              <w:autoSpaceDE/>
              <w:autoSpaceDN/>
              <w:adjustRightInd/>
              <w:spacing w:line="360" w:lineRule="auto"/>
              <w:rPr>
                <w:rFonts w:ascii="Times New Roman" w:hAnsi="Times New Roman" w:cs="Times New Roman"/>
                <w:color w:val="000000"/>
                <w:sz w:val="22"/>
                <w:szCs w:val="22"/>
              </w:rPr>
            </w:pPr>
            <w:r w:rsidRPr="00C9695B">
              <w:rPr>
                <w:rFonts w:ascii="Times New Roman" w:hAnsi="Times New Roman" w:cs="Times New Roman"/>
                <w:color w:val="000000"/>
                <w:sz w:val="22"/>
                <w:szCs w:val="22"/>
              </w:rPr>
              <w:t xml:space="preserve">Sözlü sınavlar, yapılandırılmış sözlü sınavlar </w:t>
            </w:r>
            <w:r w:rsidRPr="00C9695B">
              <w:rPr>
                <w:rFonts w:ascii="Times New Roman" w:hAnsi="Times New Roman" w:cs="Times New Roman"/>
                <w:color w:val="000000"/>
                <w:sz w:val="22"/>
                <w:szCs w:val="22"/>
              </w:rPr>
              <w:br/>
              <w:t xml:space="preserve">Çoktanseçmeli sorulardan oluşan sınavlar </w:t>
            </w:r>
            <w:r w:rsidRPr="00C9695B">
              <w:rPr>
                <w:rFonts w:ascii="Times New Roman" w:hAnsi="Times New Roman" w:cs="Times New Roman"/>
                <w:color w:val="000000"/>
                <w:sz w:val="22"/>
                <w:szCs w:val="22"/>
              </w:rPr>
              <w:br/>
              <w:t xml:space="preserve">Uzun ve kısa cevaplı klasik yazılı sınavlar </w:t>
            </w:r>
            <w:r w:rsidRPr="00C9695B">
              <w:rPr>
                <w:rFonts w:ascii="Times New Roman" w:hAnsi="Times New Roman" w:cs="Times New Roman"/>
                <w:color w:val="000000"/>
                <w:sz w:val="22"/>
                <w:szCs w:val="22"/>
              </w:rPr>
              <w:br/>
              <w:t>Olguya dayalı tartışma (CbD)</w:t>
            </w:r>
          </w:p>
        </w:tc>
      </w:tr>
    </w:tbl>
    <w:p w14:paraId="552B20A5"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72903E31" w14:textId="77777777" w:rsidR="00D74BA4" w:rsidRDefault="00D74BA4" w:rsidP="00C9695B">
      <w:pPr>
        <w:spacing w:line="276" w:lineRule="auto"/>
        <w:jc w:val="both"/>
        <w:rPr>
          <w:rFonts w:ascii="Times New Roman" w:eastAsia="Calibri" w:hAnsi="Times New Roman" w:cs="Times New Roman"/>
          <w:color w:val="000000"/>
          <w:sz w:val="24"/>
          <w:szCs w:val="24"/>
        </w:rPr>
      </w:pPr>
    </w:p>
    <w:p w14:paraId="22AEDF5B" w14:textId="77777777" w:rsidR="00D74BA4" w:rsidRDefault="00D74BA4" w:rsidP="00C9695B">
      <w:pPr>
        <w:spacing w:line="276" w:lineRule="auto"/>
        <w:jc w:val="both"/>
        <w:rPr>
          <w:rFonts w:ascii="Times New Roman" w:eastAsia="Calibri" w:hAnsi="Times New Roman" w:cs="Times New Roman"/>
          <w:color w:val="000000"/>
          <w:sz w:val="24"/>
          <w:szCs w:val="24"/>
        </w:rPr>
      </w:pPr>
    </w:p>
    <w:p w14:paraId="29BB5BC9" w14:textId="77777777" w:rsidR="00D74BA4" w:rsidRDefault="00D74BA4" w:rsidP="00C9695B">
      <w:pPr>
        <w:spacing w:line="276" w:lineRule="auto"/>
        <w:jc w:val="both"/>
        <w:rPr>
          <w:rFonts w:ascii="Times New Roman" w:eastAsia="Calibri" w:hAnsi="Times New Roman" w:cs="Times New Roman"/>
          <w:color w:val="000000"/>
          <w:sz w:val="24"/>
          <w:szCs w:val="24"/>
        </w:rPr>
      </w:pPr>
    </w:p>
    <w:p w14:paraId="13BCEA91" w14:textId="77777777" w:rsidR="00D74BA4" w:rsidRDefault="00D74BA4" w:rsidP="00C9695B">
      <w:pPr>
        <w:spacing w:line="276" w:lineRule="auto"/>
        <w:jc w:val="both"/>
        <w:rPr>
          <w:rFonts w:ascii="Times New Roman" w:eastAsia="Calibri" w:hAnsi="Times New Roman" w:cs="Times New Roman"/>
          <w:color w:val="000000"/>
          <w:sz w:val="24"/>
          <w:szCs w:val="24"/>
        </w:rPr>
      </w:pPr>
    </w:p>
    <w:p w14:paraId="517F6729" w14:textId="77777777" w:rsidR="00D74BA4" w:rsidRDefault="00D74BA4" w:rsidP="00C9695B">
      <w:pPr>
        <w:spacing w:line="276" w:lineRule="auto"/>
        <w:jc w:val="both"/>
        <w:rPr>
          <w:rFonts w:ascii="Times New Roman" w:eastAsia="Calibri" w:hAnsi="Times New Roman" w:cs="Times New Roman"/>
          <w:color w:val="000000"/>
          <w:sz w:val="24"/>
          <w:szCs w:val="24"/>
        </w:rPr>
      </w:pPr>
    </w:p>
    <w:p w14:paraId="1FA5695C" w14:textId="77777777" w:rsidR="00D74BA4" w:rsidRDefault="00D74BA4" w:rsidP="00C9695B">
      <w:pPr>
        <w:spacing w:line="276" w:lineRule="auto"/>
        <w:jc w:val="both"/>
        <w:rPr>
          <w:rFonts w:ascii="Times New Roman" w:eastAsia="Calibri" w:hAnsi="Times New Roman" w:cs="Times New Roman"/>
          <w:color w:val="000000"/>
          <w:sz w:val="24"/>
          <w:szCs w:val="24"/>
        </w:rPr>
      </w:pPr>
    </w:p>
    <w:p w14:paraId="27C7C39E" w14:textId="77777777" w:rsidR="00D74BA4" w:rsidRDefault="00D74BA4" w:rsidP="00C9695B">
      <w:pPr>
        <w:spacing w:line="276" w:lineRule="auto"/>
        <w:jc w:val="both"/>
        <w:rPr>
          <w:rFonts w:ascii="Times New Roman" w:eastAsia="Calibri" w:hAnsi="Times New Roman" w:cs="Times New Roman"/>
          <w:color w:val="000000"/>
          <w:sz w:val="24"/>
          <w:szCs w:val="24"/>
        </w:rPr>
      </w:pPr>
    </w:p>
    <w:p w14:paraId="028696FF"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4F25E1A8"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16CE47CC"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144E7B94"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4B1CC8A1"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676950BA"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28E9529E"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6DC23523" w14:textId="77777777" w:rsidR="00727131" w:rsidRDefault="00727131" w:rsidP="00C9695B">
      <w:pPr>
        <w:spacing w:line="276" w:lineRule="auto"/>
        <w:jc w:val="both"/>
        <w:rPr>
          <w:rFonts w:ascii="Times New Roman" w:eastAsia="Calibri" w:hAnsi="Times New Roman" w:cs="Times New Roman"/>
          <w:color w:val="000000"/>
          <w:sz w:val="24"/>
          <w:szCs w:val="24"/>
        </w:rPr>
      </w:pPr>
    </w:p>
    <w:p w14:paraId="25EFCAB4" w14:textId="77777777" w:rsidR="00727131" w:rsidRDefault="00727131" w:rsidP="00727131">
      <w:pPr>
        <w:pStyle w:val="Gvde"/>
        <w:spacing w:line="276" w:lineRule="auto"/>
        <w:jc w:val="both"/>
        <w:rPr>
          <w:rStyle w:val="Yok"/>
          <w:rFonts w:ascii="Times New Roman" w:hAnsi="Times New Roman"/>
          <w:sz w:val="24"/>
          <w:szCs w:val="24"/>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277"/>
        <w:gridCol w:w="1151"/>
        <w:gridCol w:w="2101"/>
        <w:gridCol w:w="2111"/>
        <w:gridCol w:w="2154"/>
        <w:gridCol w:w="2095"/>
        <w:gridCol w:w="1268"/>
        <w:gridCol w:w="1268"/>
        <w:gridCol w:w="1268"/>
        <w:gridCol w:w="82"/>
        <w:gridCol w:w="503"/>
      </w:tblGrid>
      <w:tr w:rsidR="00727131" w14:paraId="66054F9C" w14:textId="77777777" w:rsidTr="00727131">
        <w:trPr>
          <w:trHeight w:val="359"/>
        </w:trPr>
        <w:tc>
          <w:tcPr>
            <w:tcW w:w="5000" w:type="pct"/>
            <w:gridSpan w:val="11"/>
            <w:tcBorders>
              <w:top w:val="single" w:sz="8" w:space="0" w:color="000000"/>
              <w:left w:val="single" w:sz="8" w:space="0" w:color="000000"/>
              <w:bottom w:val="nil"/>
              <w:right w:val="single" w:sz="8" w:space="0" w:color="000000"/>
            </w:tcBorders>
            <w:shd w:val="clear" w:color="auto" w:fill="A1D8FF"/>
            <w:tcMar>
              <w:top w:w="80" w:type="dxa"/>
              <w:left w:w="80" w:type="dxa"/>
              <w:bottom w:w="80" w:type="dxa"/>
              <w:right w:w="80" w:type="dxa"/>
            </w:tcMar>
          </w:tcPr>
          <w:p w14:paraId="7B401F7F" w14:textId="77777777" w:rsidR="00727131" w:rsidRPr="00897177" w:rsidRDefault="00727131" w:rsidP="00923F3C">
            <w:pPr>
              <w:pStyle w:val="Gvde"/>
              <w:widowControl/>
              <w:jc w:val="center"/>
            </w:pPr>
            <w:r w:rsidRPr="00897177">
              <w:rPr>
                <w:rStyle w:val="Yok"/>
                <w:rFonts w:ascii="Times New Roman" w:hAnsi="Times New Roman"/>
                <w:b/>
                <w:bCs/>
                <w:lang w:val="it-IT"/>
              </w:rPr>
              <w:t>T.C.</w:t>
            </w:r>
          </w:p>
        </w:tc>
      </w:tr>
      <w:tr w:rsidR="00727131" w14:paraId="4F3282F3" w14:textId="77777777" w:rsidTr="00727131">
        <w:trPr>
          <w:trHeight w:val="339"/>
        </w:trPr>
        <w:tc>
          <w:tcPr>
            <w:tcW w:w="5000" w:type="pct"/>
            <w:gridSpan w:val="11"/>
            <w:tcBorders>
              <w:top w:val="nil"/>
              <w:left w:val="single" w:sz="8" w:space="0" w:color="000000"/>
              <w:bottom w:val="single" w:sz="8" w:space="0" w:color="000000"/>
              <w:right w:val="single" w:sz="8" w:space="0" w:color="000000"/>
            </w:tcBorders>
            <w:shd w:val="clear" w:color="auto" w:fill="A1D8FF"/>
            <w:tcMar>
              <w:top w:w="80" w:type="dxa"/>
              <w:left w:w="80" w:type="dxa"/>
              <w:bottom w:w="80" w:type="dxa"/>
              <w:right w:w="80" w:type="dxa"/>
            </w:tcMar>
          </w:tcPr>
          <w:p w14:paraId="74CBF2E7" w14:textId="77777777" w:rsidR="00727131" w:rsidRPr="00897177" w:rsidRDefault="00727131" w:rsidP="00923F3C">
            <w:pPr>
              <w:pStyle w:val="Gvde"/>
              <w:widowControl/>
              <w:jc w:val="center"/>
            </w:pPr>
            <w:r w:rsidRPr="00897177">
              <w:rPr>
                <w:rStyle w:val="Yok"/>
                <w:rFonts w:ascii="Times New Roman" w:hAnsi="Times New Roman"/>
                <w:b/>
                <w:bCs/>
              </w:rPr>
              <w:t xml:space="preserve">ADIYAMAN </w:t>
            </w:r>
            <w:r w:rsidRPr="00897177">
              <w:rPr>
                <w:rStyle w:val="Yok"/>
                <w:rFonts w:ascii="Times New Roman" w:hAnsi="Times New Roman"/>
                <w:b/>
                <w:bCs/>
                <w:lang w:val="de-DE"/>
              </w:rPr>
              <w:t>Ü</w:t>
            </w:r>
            <w:r w:rsidRPr="00897177">
              <w:rPr>
                <w:rStyle w:val="Yok"/>
                <w:rFonts w:ascii="Times New Roman" w:hAnsi="Times New Roman"/>
                <w:b/>
                <w:bCs/>
              </w:rPr>
              <w:t>Nİ</w:t>
            </w:r>
            <w:r w:rsidRPr="00897177">
              <w:rPr>
                <w:rStyle w:val="Yok"/>
                <w:rFonts w:ascii="Times New Roman" w:hAnsi="Times New Roman"/>
                <w:b/>
                <w:bCs/>
                <w:lang w:val="de-DE"/>
              </w:rPr>
              <w:t>VERS</w:t>
            </w:r>
            <w:r w:rsidRPr="00897177">
              <w:rPr>
                <w:rStyle w:val="Yok"/>
                <w:rFonts w:ascii="Times New Roman" w:hAnsi="Times New Roman"/>
                <w:b/>
                <w:bCs/>
              </w:rPr>
              <w:t xml:space="preserve">İTESİ </w:t>
            </w:r>
            <w:r w:rsidRPr="00897177">
              <w:rPr>
                <w:rStyle w:val="Yok"/>
                <w:rFonts w:ascii="Times New Roman" w:hAnsi="Times New Roman"/>
                <w:b/>
                <w:bCs/>
                <w:lang w:val="de-DE"/>
              </w:rPr>
              <w:t>TIP FAKÜLTES</w:t>
            </w:r>
            <w:r w:rsidRPr="00897177">
              <w:rPr>
                <w:rStyle w:val="Yok"/>
                <w:rFonts w:ascii="Times New Roman" w:hAnsi="Times New Roman"/>
                <w:b/>
                <w:bCs/>
              </w:rPr>
              <w:t>İ DÖ</w:t>
            </w:r>
            <w:r w:rsidRPr="00897177">
              <w:rPr>
                <w:rStyle w:val="Yok"/>
                <w:rFonts w:ascii="Times New Roman" w:hAnsi="Times New Roman"/>
                <w:b/>
                <w:bCs/>
                <w:lang w:val="de-DE"/>
              </w:rPr>
              <w:t>NEM V DERS PROGRAMI</w:t>
            </w:r>
          </w:p>
        </w:tc>
      </w:tr>
      <w:tr w:rsidR="00727131" w14:paraId="442C8580" w14:textId="77777777" w:rsidTr="00727131">
        <w:trPr>
          <w:trHeight w:val="339"/>
        </w:trPr>
        <w:tc>
          <w:tcPr>
            <w:tcW w:w="5000" w:type="pct"/>
            <w:gridSpan w:val="11"/>
            <w:tcBorders>
              <w:top w:val="single" w:sz="8" w:space="0" w:color="000000"/>
              <w:left w:val="single" w:sz="8" w:space="0" w:color="000000"/>
              <w:bottom w:val="single" w:sz="8" w:space="0" w:color="000000"/>
              <w:right w:val="single" w:sz="8" w:space="0" w:color="000000"/>
            </w:tcBorders>
            <w:shd w:val="clear" w:color="auto" w:fill="A1D8FF"/>
            <w:tcMar>
              <w:top w:w="80" w:type="dxa"/>
              <w:left w:w="80" w:type="dxa"/>
              <w:bottom w:w="80" w:type="dxa"/>
              <w:right w:w="80" w:type="dxa"/>
            </w:tcMar>
          </w:tcPr>
          <w:p w14:paraId="5FD68801" w14:textId="77777777" w:rsidR="00727131" w:rsidRPr="00897177" w:rsidRDefault="00727131" w:rsidP="00923F3C">
            <w:pPr>
              <w:pStyle w:val="Gvde"/>
              <w:widowControl/>
            </w:pPr>
            <w:r w:rsidRPr="00897177">
              <w:rPr>
                <w:rStyle w:val="Yok"/>
                <w:rFonts w:ascii="Times New Roman" w:hAnsi="Times New Roman"/>
                <w:b/>
                <w:bCs/>
              </w:rPr>
              <w:t>DÖ</w:t>
            </w:r>
            <w:r w:rsidRPr="00897177">
              <w:rPr>
                <w:rStyle w:val="Yok"/>
                <w:rFonts w:ascii="Times New Roman" w:hAnsi="Times New Roman"/>
                <w:b/>
                <w:bCs/>
                <w:lang w:val="it-IT"/>
              </w:rPr>
              <w:t>NEM V Ortopedi Staj</w:t>
            </w:r>
            <w:r w:rsidRPr="00897177">
              <w:rPr>
                <w:rStyle w:val="Yok"/>
                <w:rFonts w:ascii="Times New Roman" w:hAnsi="Times New Roman"/>
                <w:b/>
                <w:bCs/>
              </w:rPr>
              <w:t>ı</w:t>
            </w:r>
          </w:p>
        </w:tc>
      </w:tr>
      <w:tr w:rsidR="00727131" w14:paraId="55F87CF3" w14:textId="77777777" w:rsidTr="00727131">
        <w:trPr>
          <w:trHeight w:val="359"/>
        </w:trPr>
        <w:tc>
          <w:tcPr>
            <w:tcW w:w="5000" w:type="pct"/>
            <w:gridSpan w:val="11"/>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A51FE" w14:textId="77777777" w:rsidR="00727131" w:rsidRPr="00897177" w:rsidRDefault="00727131" w:rsidP="00923F3C">
            <w:pPr>
              <w:pStyle w:val="Gvde"/>
              <w:widowControl/>
            </w:pPr>
            <w:r w:rsidRPr="00897177">
              <w:rPr>
                <w:rStyle w:val="Yok"/>
                <w:rFonts w:ascii="Times New Roman" w:hAnsi="Times New Roman"/>
                <w:b/>
                <w:bCs/>
              </w:rPr>
              <w:t>BİRİNCİ HAFTA</w:t>
            </w:r>
          </w:p>
        </w:tc>
      </w:tr>
      <w:tr w:rsidR="00727131" w14:paraId="2D79AA1B" w14:textId="77777777" w:rsidTr="00727131">
        <w:trPr>
          <w:trHeight w:val="672"/>
        </w:trPr>
        <w:tc>
          <w:tcPr>
            <w:tcW w:w="45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DE63E6" w14:textId="77777777" w:rsidR="00727131" w:rsidRDefault="00727131" w:rsidP="00923F3C"/>
        </w:tc>
        <w:tc>
          <w:tcPr>
            <w:tcW w:w="31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B3E6E" w14:textId="77777777" w:rsidR="00727131" w:rsidRPr="00897177" w:rsidRDefault="00727131" w:rsidP="00923F3C">
            <w:pPr>
              <w:pStyle w:val="Gvde"/>
              <w:widowControl/>
            </w:pPr>
            <w:r w:rsidRPr="00897177">
              <w:rPr>
                <w:rStyle w:val="Yok"/>
                <w:rFonts w:ascii="Times New Roman" w:hAnsi="Times New Roman"/>
                <w:b/>
                <w:bCs/>
              </w:rPr>
              <w:t>08</w:t>
            </w:r>
            <w:r w:rsidRPr="00897177">
              <w:rPr>
                <w:rStyle w:val="Yok"/>
                <w:rFonts w:ascii="Times New Roman" w:hAnsi="Times New Roman"/>
                <w:b/>
                <w:bCs/>
                <w:vertAlign w:val="superscript"/>
              </w:rPr>
              <w:t xml:space="preserve">15 </w:t>
            </w:r>
            <w:r w:rsidRPr="00897177">
              <w:rPr>
                <w:rStyle w:val="Yok"/>
                <w:rFonts w:ascii="Times New Roman" w:hAnsi="Times New Roman"/>
                <w:b/>
                <w:bCs/>
              </w:rPr>
              <w:t>– 09</w:t>
            </w:r>
            <w:r w:rsidRPr="00897177">
              <w:rPr>
                <w:rStyle w:val="Yok"/>
                <w:rFonts w:ascii="Times New Roman" w:hAnsi="Times New Roman"/>
                <w:b/>
                <w:bCs/>
                <w:vertAlign w:val="superscript"/>
              </w:rPr>
              <w:t>00</w:t>
            </w:r>
          </w:p>
        </w:tc>
        <w:tc>
          <w:tcPr>
            <w:tcW w:w="42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86CD91" w14:textId="77777777" w:rsidR="00727131" w:rsidRPr="00897177" w:rsidRDefault="00727131" w:rsidP="00923F3C">
            <w:pPr>
              <w:pStyle w:val="Gvde"/>
              <w:widowControl/>
            </w:pPr>
            <w:r w:rsidRPr="00897177">
              <w:rPr>
                <w:rStyle w:val="Yok"/>
                <w:rFonts w:ascii="Times New Roman" w:hAnsi="Times New Roman"/>
                <w:b/>
                <w:bCs/>
              </w:rPr>
              <w:t>9</w:t>
            </w:r>
            <w:r w:rsidRPr="00897177">
              <w:rPr>
                <w:rStyle w:val="Yok"/>
                <w:rFonts w:ascii="Times New Roman" w:hAnsi="Times New Roman"/>
                <w:b/>
                <w:bCs/>
                <w:vertAlign w:val="superscript"/>
              </w:rPr>
              <w:t xml:space="preserve">15 </w:t>
            </w:r>
            <w:r w:rsidRPr="00897177">
              <w:rPr>
                <w:rStyle w:val="Yok"/>
                <w:rFonts w:ascii="Times New Roman" w:hAnsi="Times New Roman"/>
                <w:b/>
                <w:bCs/>
              </w:rPr>
              <w:t>– 10</w:t>
            </w:r>
            <w:r w:rsidRPr="00897177">
              <w:rPr>
                <w:rStyle w:val="Yok"/>
                <w:rFonts w:ascii="Times New Roman" w:hAnsi="Times New Roman"/>
                <w:b/>
                <w:bCs/>
                <w:vertAlign w:val="superscript"/>
              </w:rPr>
              <w:t>00</w:t>
            </w:r>
          </w:p>
        </w:tc>
        <w:tc>
          <w:tcPr>
            <w:tcW w:w="42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88F1B7" w14:textId="77777777" w:rsidR="00727131" w:rsidRPr="00897177" w:rsidRDefault="00727131" w:rsidP="00923F3C">
            <w:pPr>
              <w:pStyle w:val="Gvde"/>
              <w:widowControl/>
            </w:pPr>
            <w:r w:rsidRPr="00897177">
              <w:rPr>
                <w:rStyle w:val="Yok"/>
                <w:rFonts w:ascii="Times New Roman" w:hAnsi="Times New Roman"/>
                <w:b/>
                <w:bCs/>
              </w:rPr>
              <w:t>10</w:t>
            </w:r>
            <w:r w:rsidRPr="00897177">
              <w:rPr>
                <w:rStyle w:val="Yok"/>
                <w:rFonts w:ascii="Times New Roman" w:hAnsi="Times New Roman"/>
                <w:b/>
                <w:bCs/>
                <w:vertAlign w:val="superscript"/>
              </w:rPr>
              <w:t>15</w:t>
            </w:r>
            <w:r w:rsidRPr="00897177">
              <w:rPr>
                <w:rStyle w:val="Yok"/>
                <w:rFonts w:ascii="Times New Roman" w:hAnsi="Times New Roman"/>
                <w:b/>
                <w:bCs/>
              </w:rPr>
              <w:t xml:space="preserve"> – 11</w:t>
            </w:r>
            <w:r w:rsidRPr="00897177">
              <w:rPr>
                <w:rStyle w:val="Yok"/>
                <w:rFonts w:ascii="Times New Roman" w:hAnsi="Times New Roman"/>
                <w:b/>
                <w:bCs/>
                <w:vertAlign w:val="superscript"/>
              </w:rPr>
              <w:t>00</w:t>
            </w:r>
          </w:p>
        </w:tc>
        <w:tc>
          <w:tcPr>
            <w:tcW w:w="43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DE29B" w14:textId="77777777" w:rsidR="00727131" w:rsidRPr="00897177" w:rsidRDefault="00727131" w:rsidP="00923F3C">
            <w:pPr>
              <w:pStyle w:val="Gvde"/>
              <w:widowControl/>
            </w:pPr>
            <w:r w:rsidRPr="00897177">
              <w:rPr>
                <w:rStyle w:val="Yok"/>
                <w:rFonts w:ascii="Times New Roman" w:hAnsi="Times New Roman"/>
                <w:b/>
                <w:bCs/>
              </w:rPr>
              <w:t>11</w:t>
            </w:r>
            <w:r w:rsidRPr="00897177">
              <w:rPr>
                <w:rStyle w:val="Yok"/>
                <w:rFonts w:ascii="Times New Roman" w:hAnsi="Times New Roman"/>
                <w:b/>
                <w:bCs/>
                <w:vertAlign w:val="superscript"/>
              </w:rPr>
              <w:t>15</w:t>
            </w:r>
            <w:r w:rsidRPr="00897177">
              <w:rPr>
                <w:rStyle w:val="Yok"/>
                <w:rFonts w:ascii="Times New Roman" w:hAnsi="Times New Roman"/>
                <w:b/>
                <w:bCs/>
              </w:rPr>
              <w:t xml:space="preserve"> – 12</w:t>
            </w:r>
            <w:r w:rsidRPr="00897177">
              <w:rPr>
                <w:rStyle w:val="Yok"/>
                <w:rFonts w:ascii="Times New Roman" w:hAnsi="Times New Roman"/>
                <w:b/>
                <w:bCs/>
                <w:vertAlign w:val="superscript"/>
              </w:rPr>
              <w:t>00</w:t>
            </w:r>
          </w:p>
        </w:tc>
        <w:tc>
          <w:tcPr>
            <w:tcW w:w="44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B2828" w14:textId="77777777" w:rsidR="00727131" w:rsidRPr="00897177" w:rsidRDefault="00727131" w:rsidP="00923F3C">
            <w:pPr>
              <w:pStyle w:val="Gvde"/>
              <w:widowControl/>
            </w:pPr>
            <w:r w:rsidRPr="00897177">
              <w:rPr>
                <w:rStyle w:val="Yok"/>
                <w:rFonts w:ascii="Times New Roman" w:hAnsi="Times New Roman"/>
                <w:b/>
                <w:bCs/>
              </w:rPr>
              <w:t>13</w:t>
            </w:r>
            <w:r w:rsidRPr="00897177">
              <w:rPr>
                <w:rStyle w:val="Yok"/>
                <w:rFonts w:ascii="Times New Roman" w:hAnsi="Times New Roman"/>
                <w:b/>
                <w:bCs/>
                <w:vertAlign w:val="superscript"/>
              </w:rPr>
              <w:t>15</w:t>
            </w:r>
            <w:r w:rsidRPr="00897177">
              <w:rPr>
                <w:rStyle w:val="Yok"/>
                <w:rFonts w:ascii="Times New Roman" w:hAnsi="Times New Roman"/>
                <w:b/>
                <w:bCs/>
              </w:rPr>
              <w:t xml:space="preserve"> – 14</w:t>
            </w:r>
            <w:r w:rsidRPr="00897177">
              <w:rPr>
                <w:rStyle w:val="Yok"/>
                <w:rFonts w:ascii="Times New Roman" w:hAnsi="Times New Roman"/>
                <w:b/>
                <w:bCs/>
                <w:vertAlign w:val="superscript"/>
              </w:rPr>
              <w:t>00</w:t>
            </w:r>
          </w:p>
        </w:tc>
        <w:tc>
          <w:tcPr>
            <w:tcW w:w="56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A043D2" w14:textId="77777777" w:rsidR="00727131" w:rsidRPr="00897177" w:rsidRDefault="00727131" w:rsidP="00923F3C">
            <w:pPr>
              <w:pStyle w:val="Gvde"/>
              <w:widowControl/>
            </w:pPr>
            <w:r w:rsidRPr="00897177">
              <w:rPr>
                <w:rStyle w:val="Yok"/>
                <w:rFonts w:ascii="Times New Roman" w:hAnsi="Times New Roman"/>
                <w:b/>
                <w:bCs/>
              </w:rPr>
              <w:t>14</w:t>
            </w:r>
            <w:r w:rsidRPr="00897177">
              <w:rPr>
                <w:rStyle w:val="Yok"/>
                <w:rFonts w:ascii="Times New Roman" w:hAnsi="Times New Roman"/>
                <w:b/>
                <w:bCs/>
                <w:vertAlign w:val="superscript"/>
              </w:rPr>
              <w:t>15</w:t>
            </w:r>
            <w:r w:rsidRPr="00897177">
              <w:rPr>
                <w:rStyle w:val="Yok"/>
                <w:rFonts w:ascii="Times New Roman" w:hAnsi="Times New Roman"/>
                <w:b/>
                <w:bCs/>
              </w:rPr>
              <w:t xml:space="preserve"> – 15</w:t>
            </w:r>
            <w:r w:rsidRPr="00897177">
              <w:rPr>
                <w:rStyle w:val="Yok"/>
                <w:rFonts w:ascii="Times New Roman" w:hAnsi="Times New Roman"/>
                <w:b/>
                <w:bCs/>
                <w:vertAlign w:val="superscript"/>
              </w:rPr>
              <w:t>00</w:t>
            </w:r>
          </w:p>
        </w:tc>
        <w:tc>
          <w:tcPr>
            <w:tcW w:w="9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6BF75" w14:textId="77777777" w:rsidR="00727131" w:rsidRPr="00897177" w:rsidRDefault="00727131" w:rsidP="00923F3C">
            <w:pPr>
              <w:pStyle w:val="Gvde"/>
              <w:widowControl/>
            </w:pPr>
            <w:r w:rsidRPr="00897177">
              <w:rPr>
                <w:rStyle w:val="Yok"/>
                <w:rFonts w:ascii="Times New Roman" w:hAnsi="Times New Roman"/>
                <w:b/>
                <w:bCs/>
              </w:rPr>
              <w:t>15</w:t>
            </w:r>
            <w:r w:rsidRPr="00897177">
              <w:rPr>
                <w:rStyle w:val="Yok"/>
                <w:rFonts w:ascii="Times New Roman" w:hAnsi="Times New Roman"/>
                <w:b/>
                <w:bCs/>
                <w:vertAlign w:val="superscript"/>
              </w:rPr>
              <w:t>15</w:t>
            </w:r>
            <w:r w:rsidRPr="00897177">
              <w:rPr>
                <w:rStyle w:val="Yok"/>
                <w:rFonts w:ascii="Times New Roman" w:hAnsi="Times New Roman"/>
                <w:b/>
                <w:bCs/>
              </w:rPr>
              <w:t xml:space="preserve"> – 16</w:t>
            </w:r>
            <w:r w:rsidRPr="00897177">
              <w:rPr>
                <w:rStyle w:val="Yok"/>
                <w:rFonts w:ascii="Times New Roman" w:hAnsi="Times New Roman"/>
                <w:b/>
                <w:bCs/>
                <w:vertAlign w:val="superscript"/>
              </w:rPr>
              <w:t>00</w:t>
            </w:r>
          </w:p>
        </w:tc>
        <w:tc>
          <w:tcPr>
            <w:tcW w:w="9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BD91F" w14:textId="77777777" w:rsidR="00727131" w:rsidRPr="00897177" w:rsidRDefault="00727131" w:rsidP="00923F3C">
            <w:pPr>
              <w:pStyle w:val="Gvde"/>
              <w:widowControl/>
            </w:pPr>
            <w:r w:rsidRPr="00897177">
              <w:rPr>
                <w:rStyle w:val="Yok"/>
                <w:rFonts w:ascii="Times New Roman" w:hAnsi="Times New Roman"/>
                <w:b/>
                <w:bCs/>
              </w:rPr>
              <w:t>16</w:t>
            </w:r>
            <w:r w:rsidRPr="00897177">
              <w:rPr>
                <w:rStyle w:val="Yok"/>
                <w:rFonts w:ascii="Times New Roman" w:hAnsi="Times New Roman"/>
                <w:b/>
                <w:bCs/>
                <w:vertAlign w:val="superscript"/>
              </w:rPr>
              <w:t>15</w:t>
            </w:r>
            <w:r w:rsidRPr="00897177">
              <w:rPr>
                <w:rStyle w:val="Yok"/>
                <w:rFonts w:ascii="Times New Roman" w:hAnsi="Times New Roman"/>
                <w:b/>
                <w:bCs/>
              </w:rPr>
              <w:t xml:space="preserve"> – 17</w:t>
            </w:r>
            <w:r w:rsidRPr="00897177">
              <w:rPr>
                <w:rStyle w:val="Yok"/>
                <w:rFonts w:ascii="Times New Roman" w:hAnsi="Times New Roman"/>
                <w:b/>
                <w:bCs/>
                <w:vertAlign w:val="superscript"/>
              </w:rPr>
              <w:t>00</w:t>
            </w:r>
          </w:p>
        </w:tc>
        <w:tc>
          <w:tcPr>
            <w:tcW w:w="101" w:type="pct"/>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C57080" w14:textId="77777777" w:rsidR="00727131" w:rsidRPr="00897177" w:rsidRDefault="00727131" w:rsidP="00923F3C">
            <w:pPr>
              <w:pStyle w:val="Gvde"/>
              <w:widowControl/>
            </w:pPr>
            <w:r w:rsidRPr="00897177">
              <w:rPr>
                <w:rStyle w:val="Yok"/>
                <w:rFonts w:ascii="Times New Roman" w:hAnsi="Times New Roman"/>
                <w:b/>
                <w:bCs/>
              </w:rPr>
              <w:t>NOT</w:t>
            </w:r>
          </w:p>
        </w:tc>
      </w:tr>
      <w:tr w:rsidR="00727131" w14:paraId="61E391AA" w14:textId="77777777" w:rsidTr="00727131">
        <w:trPr>
          <w:trHeight w:val="89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F7F8BDA" w14:textId="77777777" w:rsidR="00727131" w:rsidRPr="00897177" w:rsidRDefault="00727131" w:rsidP="00923F3C">
            <w:pPr>
              <w:pStyle w:val="Gvde"/>
              <w:widowControl/>
            </w:pPr>
            <w:r w:rsidRPr="00897177">
              <w:rPr>
                <w:rStyle w:val="Yok"/>
                <w:rFonts w:ascii="Times New Roman" w:hAnsi="Times New Roman"/>
                <w:b/>
                <w:bCs/>
                <w:lang w:val="de-DE"/>
              </w:rPr>
              <w:t>PAZARTES</w:t>
            </w:r>
            <w:r w:rsidRPr="00897177">
              <w:rPr>
                <w:rStyle w:val="Yok"/>
                <w:rFonts w:ascii="Times New Roman" w:hAnsi="Times New Roman"/>
                <w:b/>
                <w:bCs/>
              </w:rPr>
              <w:t>İ</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B24ECF5" w14:textId="77777777" w:rsidR="00727131" w:rsidRPr="00897177" w:rsidRDefault="00727131" w:rsidP="00923F3C">
            <w:pPr>
              <w:pStyle w:val="Gvde"/>
              <w:widowControl/>
            </w:pPr>
            <w:r w:rsidRPr="00897177">
              <w:rPr>
                <w:rStyle w:val="Yok"/>
                <w:rFonts w:ascii="Times New Roman" w:hAnsi="Times New Roman"/>
              </w:rPr>
              <w:t>Oryantasyon</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2A346C6" w14:textId="77777777" w:rsidR="00727131" w:rsidRPr="00897177" w:rsidRDefault="00727131" w:rsidP="00923F3C">
            <w:pPr>
              <w:pStyle w:val="Gvde"/>
              <w:widowControl/>
            </w:pPr>
            <w:r w:rsidRPr="00897177">
              <w:rPr>
                <w:rStyle w:val="Yok"/>
                <w:rFonts w:ascii="Times New Roman" w:hAnsi="Times New Roman"/>
              </w:rPr>
              <w:t xml:space="preserve">Kilo Kaybı </w:t>
            </w:r>
            <w:r w:rsidRPr="00897177">
              <w:rPr>
                <w:rStyle w:val="Yok"/>
                <w:rFonts w:ascii="Times New Roman" w:hAnsi="Times New Roman"/>
                <w:lang w:val="ru-RU"/>
              </w:rPr>
              <w:t>- A</w:t>
            </w:r>
            <w:r w:rsidRPr="00897177">
              <w:rPr>
                <w:rStyle w:val="Yok"/>
                <w:rFonts w:ascii="Times New Roman" w:hAnsi="Times New Roman"/>
              </w:rPr>
              <w:t>ğrı                        (Kemik Tüm</w:t>
            </w:r>
            <w:r w:rsidRPr="00897177">
              <w:rPr>
                <w:rStyle w:val="Yok"/>
                <w:rFonts w:ascii="Times New Roman" w:hAnsi="Times New Roman"/>
                <w:lang w:val="sv-SE"/>
              </w:rPr>
              <w:t>ö</w:t>
            </w:r>
            <w:r w:rsidRPr="00897177">
              <w:rPr>
                <w:rStyle w:val="Yok"/>
                <w:rFonts w:ascii="Times New Roman" w:hAnsi="Times New Roman"/>
              </w:rPr>
              <w:t>rleri )</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CDEF69E" w14:textId="77777777" w:rsidR="00727131" w:rsidRPr="00897177" w:rsidRDefault="00727131" w:rsidP="00923F3C">
            <w:pPr>
              <w:pStyle w:val="Gvde"/>
              <w:widowControl/>
            </w:pPr>
            <w:r w:rsidRPr="00897177">
              <w:rPr>
                <w:rStyle w:val="Yok"/>
                <w:rFonts w:ascii="Times New Roman" w:hAnsi="Times New Roman"/>
              </w:rPr>
              <w:t xml:space="preserve">Kilo Kaybı </w:t>
            </w:r>
            <w:r w:rsidRPr="00897177">
              <w:rPr>
                <w:rStyle w:val="Yok"/>
                <w:rFonts w:ascii="Times New Roman" w:hAnsi="Times New Roman"/>
                <w:lang w:val="ru-RU"/>
              </w:rPr>
              <w:t>- A</w:t>
            </w:r>
            <w:r w:rsidRPr="00897177">
              <w:rPr>
                <w:rStyle w:val="Yok"/>
                <w:rFonts w:ascii="Times New Roman" w:hAnsi="Times New Roman"/>
              </w:rPr>
              <w:t>ğrı                        (Kemik Tüm</w:t>
            </w:r>
            <w:r w:rsidRPr="00897177">
              <w:rPr>
                <w:rStyle w:val="Yok"/>
                <w:rFonts w:ascii="Times New Roman" w:hAnsi="Times New Roman"/>
                <w:lang w:val="sv-SE"/>
              </w:rPr>
              <w:t>ö</w:t>
            </w:r>
            <w:r w:rsidRPr="00897177">
              <w:rPr>
                <w:rStyle w:val="Yok"/>
                <w:rFonts w:ascii="Times New Roman" w:hAnsi="Times New Roman"/>
              </w:rPr>
              <w:t>rleri )</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0A7D954" w14:textId="77777777" w:rsidR="00727131" w:rsidRPr="00897177" w:rsidRDefault="00727131" w:rsidP="00923F3C">
            <w:pPr>
              <w:pStyle w:val="Gvde"/>
              <w:widowControl/>
            </w:pPr>
            <w:r w:rsidRPr="00897177">
              <w:rPr>
                <w:rStyle w:val="Yok"/>
                <w:rFonts w:ascii="Times New Roman" w:hAnsi="Times New Roman"/>
              </w:rPr>
              <w:t>Kemik Ve Yumuşak Doku Tüm</w:t>
            </w:r>
            <w:r w:rsidRPr="00897177">
              <w:rPr>
                <w:rStyle w:val="Yok"/>
                <w:rFonts w:ascii="Times New Roman" w:hAnsi="Times New Roman"/>
                <w:lang w:val="sv-SE"/>
              </w:rPr>
              <w:t>ö</w:t>
            </w:r>
            <w:r w:rsidRPr="00897177">
              <w:rPr>
                <w:rStyle w:val="Yok"/>
                <w:rFonts w:ascii="Times New Roman" w:hAnsi="Times New Roman"/>
              </w:rPr>
              <w:t>rleri</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2491B65" w14:textId="77777777" w:rsidR="00727131" w:rsidRPr="00897177" w:rsidRDefault="00727131" w:rsidP="00923F3C">
            <w:pPr>
              <w:pStyle w:val="Gvde"/>
              <w:widowControl/>
            </w:pPr>
            <w:r w:rsidRPr="00897177">
              <w:rPr>
                <w:rStyle w:val="Yok"/>
                <w:rFonts w:ascii="Times New Roman" w:hAnsi="Times New Roman"/>
              </w:rPr>
              <w:t>Uygulama</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9ACCE28"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56D9904"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894090B"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22BB5A1" w14:textId="77777777" w:rsidR="00727131" w:rsidRPr="00897177" w:rsidRDefault="00727131" w:rsidP="00923F3C">
            <w:pPr>
              <w:pStyle w:val="Gvde"/>
              <w:widowControl/>
            </w:pPr>
            <w:r w:rsidRPr="00897177">
              <w:rPr>
                <w:rStyle w:val="Yok"/>
                <w:rFonts w:ascii="Times New Roman" w:hAnsi="Times New Roman"/>
              </w:rPr>
              <w:t> </w:t>
            </w:r>
          </w:p>
        </w:tc>
      </w:tr>
      <w:tr w:rsidR="00727131" w14:paraId="20C3BEF3" w14:textId="77777777" w:rsidTr="00727131">
        <w:trPr>
          <w:trHeight w:val="91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581F18"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9ADC19F"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9E9CBCC"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93C458B"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44F00B"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B983EE"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3070234"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EC35F9"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6DF43F6"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3EF82E" w14:textId="77777777" w:rsidR="00727131" w:rsidRPr="00897177" w:rsidRDefault="00727131" w:rsidP="00923F3C">
            <w:pPr>
              <w:pStyle w:val="Gvde"/>
              <w:widowControl/>
            </w:pPr>
            <w:r w:rsidRPr="00897177">
              <w:rPr>
                <w:rStyle w:val="Yok"/>
                <w:rFonts w:ascii="Times New Roman" w:hAnsi="Times New Roman"/>
              </w:rPr>
              <w:t> </w:t>
            </w:r>
          </w:p>
        </w:tc>
      </w:tr>
      <w:tr w:rsidR="00727131" w14:paraId="1EB78DAA" w14:textId="77777777" w:rsidTr="00727131">
        <w:trPr>
          <w:trHeight w:val="155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08139A3" w14:textId="77777777" w:rsidR="00727131" w:rsidRPr="00897177" w:rsidRDefault="00727131" w:rsidP="00923F3C">
            <w:pPr>
              <w:pStyle w:val="Gvde"/>
              <w:widowControl/>
            </w:pPr>
            <w:r w:rsidRPr="00897177">
              <w:rPr>
                <w:rStyle w:val="Yok"/>
                <w:rFonts w:ascii="Times New Roman" w:hAnsi="Times New Roman"/>
                <w:b/>
                <w:bCs/>
              </w:rPr>
              <w:t>SALI</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88CCF06"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CEEE47B" w14:textId="77777777" w:rsidR="00727131" w:rsidRPr="00897177" w:rsidRDefault="00727131" w:rsidP="00923F3C">
            <w:pPr>
              <w:pStyle w:val="Gvde"/>
              <w:widowControl/>
            </w:pPr>
            <w:r w:rsidRPr="00897177">
              <w:rPr>
                <w:rStyle w:val="Yok"/>
                <w:rFonts w:ascii="Times New Roman" w:hAnsi="Times New Roman"/>
              </w:rPr>
              <w:t>Ortopedik Sağlığı</w:t>
            </w:r>
            <w:r w:rsidRPr="00897177">
              <w:rPr>
                <w:rStyle w:val="Yok"/>
                <w:rFonts w:ascii="Times New Roman" w:hAnsi="Times New Roman"/>
                <w:lang w:val="de-DE"/>
              </w:rPr>
              <w:t>n Geli</w:t>
            </w:r>
            <w:r w:rsidRPr="00897177">
              <w:rPr>
                <w:rStyle w:val="Yok"/>
                <w:rFonts w:ascii="Times New Roman" w:hAnsi="Times New Roman"/>
              </w:rPr>
              <w:t>ştrilmesi( Ortopedik Tedavi Y</w:t>
            </w:r>
            <w:r w:rsidRPr="00897177">
              <w:rPr>
                <w:rStyle w:val="Yok"/>
                <w:rFonts w:ascii="Times New Roman" w:hAnsi="Times New Roman"/>
                <w:lang w:val="sv-SE"/>
              </w:rPr>
              <w:t>ö</w:t>
            </w:r>
            <w:r w:rsidRPr="00897177">
              <w:rPr>
                <w:rStyle w:val="Yok"/>
                <w:rFonts w:ascii="Times New Roman" w:hAnsi="Times New Roman"/>
              </w:rPr>
              <w:t>ntemi)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3C03194" w14:textId="77777777" w:rsidR="00727131" w:rsidRPr="00897177" w:rsidRDefault="00727131" w:rsidP="00923F3C">
            <w:pPr>
              <w:pStyle w:val="Gvde"/>
              <w:widowControl/>
            </w:pPr>
            <w:r w:rsidRPr="00897177">
              <w:rPr>
                <w:rStyle w:val="Yok"/>
                <w:rFonts w:ascii="Times New Roman" w:hAnsi="Times New Roman"/>
              </w:rPr>
              <w:t>Ortopedik Sağlığı</w:t>
            </w:r>
            <w:r w:rsidRPr="00897177">
              <w:rPr>
                <w:rStyle w:val="Yok"/>
                <w:rFonts w:ascii="Times New Roman" w:hAnsi="Times New Roman"/>
                <w:lang w:val="de-DE"/>
              </w:rPr>
              <w:t>n Geli</w:t>
            </w:r>
            <w:r w:rsidRPr="00897177">
              <w:rPr>
                <w:rStyle w:val="Yok"/>
                <w:rFonts w:ascii="Times New Roman" w:hAnsi="Times New Roman"/>
              </w:rPr>
              <w:t>ştirilmesi( Ortopedik İmplantlar )</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F3ACE04" w14:textId="77777777" w:rsidR="00727131" w:rsidRPr="00897177" w:rsidRDefault="00727131" w:rsidP="00923F3C">
            <w:pPr>
              <w:pStyle w:val="Gvde"/>
              <w:widowControl/>
            </w:pPr>
            <w:r w:rsidRPr="00897177">
              <w:rPr>
                <w:rStyle w:val="Yok"/>
                <w:rFonts w:ascii="Times New Roman" w:hAnsi="Times New Roman"/>
              </w:rPr>
              <w:t>Ortopedik Sağlığı</w:t>
            </w:r>
            <w:r w:rsidRPr="00897177">
              <w:rPr>
                <w:rStyle w:val="Yok"/>
                <w:rFonts w:ascii="Times New Roman" w:hAnsi="Times New Roman"/>
                <w:lang w:val="de-DE"/>
              </w:rPr>
              <w:t>n Geli</w:t>
            </w:r>
            <w:r w:rsidRPr="00897177">
              <w:rPr>
                <w:rStyle w:val="Yok"/>
                <w:rFonts w:ascii="Times New Roman" w:hAnsi="Times New Roman"/>
              </w:rPr>
              <w:t>ştirilmesi(Radyoloji )</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DFE1B5C" w14:textId="77777777" w:rsidR="00727131" w:rsidRPr="00897177" w:rsidRDefault="00727131" w:rsidP="00923F3C">
            <w:pPr>
              <w:pStyle w:val="Gvde"/>
              <w:widowControl/>
            </w:pPr>
            <w:r w:rsidRPr="00897177">
              <w:rPr>
                <w:rStyle w:val="Yok"/>
                <w:rFonts w:ascii="Times New Roman" w:hAnsi="Times New Roman"/>
              </w:rPr>
              <w:t xml:space="preserve">Kas İskelet Sistemi Ağrıları </w:t>
            </w:r>
            <w:r w:rsidRPr="00897177">
              <w:rPr>
                <w:rStyle w:val="Yok"/>
                <w:rFonts w:ascii="Times New Roman" w:hAnsi="Times New Roman"/>
                <w:lang w:val="de-DE"/>
              </w:rPr>
              <w:t>( K</w:t>
            </w:r>
            <w:r w:rsidRPr="00897177">
              <w:rPr>
                <w:rStyle w:val="Yok"/>
                <w:rFonts w:ascii="Times New Roman" w:hAnsi="Times New Roman"/>
              </w:rPr>
              <w:t>ırık Ve Çıkıklarda Tedavi İlkeleri )</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86C8331"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5F1E8C8"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C7C35C5"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4279CD0" w14:textId="77777777" w:rsidR="00727131" w:rsidRPr="00897177" w:rsidRDefault="00727131" w:rsidP="00923F3C">
            <w:pPr>
              <w:pStyle w:val="Gvde"/>
              <w:widowControl/>
            </w:pPr>
            <w:r w:rsidRPr="00897177">
              <w:rPr>
                <w:rStyle w:val="Yok"/>
                <w:rFonts w:ascii="Times New Roman" w:hAnsi="Times New Roman"/>
              </w:rPr>
              <w:t> </w:t>
            </w:r>
          </w:p>
        </w:tc>
      </w:tr>
      <w:tr w:rsidR="00727131" w14:paraId="75AE474A" w14:textId="77777777" w:rsidTr="00727131">
        <w:trPr>
          <w:trHeight w:val="91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2C26BC8"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7AD93E5"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90FB9E5"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B5B60C8"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9CA34A"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330FE11"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98F7DC8"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0D956EB"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CE85979"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8BD6A92" w14:textId="77777777" w:rsidR="00727131" w:rsidRPr="00897177" w:rsidRDefault="00727131" w:rsidP="00923F3C">
            <w:pPr>
              <w:pStyle w:val="Gvde"/>
              <w:widowControl/>
            </w:pPr>
            <w:r w:rsidRPr="00897177">
              <w:rPr>
                <w:rStyle w:val="Yok"/>
                <w:rFonts w:ascii="Times New Roman" w:hAnsi="Times New Roman"/>
              </w:rPr>
              <w:t> </w:t>
            </w:r>
          </w:p>
        </w:tc>
      </w:tr>
      <w:tr w:rsidR="00727131" w14:paraId="663C5890" w14:textId="77777777" w:rsidTr="00727131">
        <w:trPr>
          <w:trHeight w:val="133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9F1E36F" w14:textId="77777777" w:rsidR="00727131" w:rsidRPr="00897177" w:rsidRDefault="00727131" w:rsidP="00923F3C">
            <w:pPr>
              <w:pStyle w:val="Gvde"/>
              <w:widowControl/>
            </w:pPr>
            <w:r w:rsidRPr="00897177">
              <w:rPr>
                <w:rStyle w:val="Yok"/>
                <w:rFonts w:ascii="Times New Roman" w:hAnsi="Times New Roman"/>
                <w:b/>
                <w:bCs/>
              </w:rPr>
              <w:t>ÇARŞAMBA</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FAEF56A"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609A00D" w14:textId="77777777" w:rsidR="00727131" w:rsidRPr="00897177" w:rsidRDefault="00727131" w:rsidP="00923F3C">
            <w:pPr>
              <w:pStyle w:val="Gvde"/>
              <w:widowControl/>
            </w:pPr>
            <w:r w:rsidRPr="00897177">
              <w:rPr>
                <w:rStyle w:val="Yok"/>
                <w:rFonts w:ascii="Times New Roman" w:hAnsi="Times New Roman"/>
              </w:rPr>
              <w:t xml:space="preserve">Kas İskelet Sistemi Ağrıları </w:t>
            </w:r>
            <w:r w:rsidRPr="00897177">
              <w:rPr>
                <w:rStyle w:val="Yok"/>
                <w:rFonts w:ascii="Times New Roman" w:hAnsi="Times New Roman"/>
                <w:lang w:val="de-DE"/>
              </w:rPr>
              <w:t>( K</w:t>
            </w:r>
            <w:r w:rsidRPr="00897177">
              <w:rPr>
                <w:rStyle w:val="Yok"/>
                <w:rFonts w:ascii="Times New Roman" w:hAnsi="Times New Roman"/>
              </w:rPr>
              <w:t>ırıkkomplikasyonları)</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A4DE391" w14:textId="77777777" w:rsidR="00727131" w:rsidRPr="00897177" w:rsidRDefault="00727131" w:rsidP="00923F3C">
            <w:pPr>
              <w:pStyle w:val="Gvde"/>
              <w:widowControl/>
            </w:pPr>
            <w:r w:rsidRPr="00897177">
              <w:rPr>
                <w:rStyle w:val="Yok"/>
                <w:rFonts w:ascii="Times New Roman" w:hAnsi="Times New Roman"/>
              </w:rPr>
              <w:t xml:space="preserve">Kas İskelet Sistemi Ağrıları </w:t>
            </w:r>
            <w:r w:rsidRPr="00897177">
              <w:rPr>
                <w:rStyle w:val="Yok"/>
                <w:rFonts w:ascii="Times New Roman" w:hAnsi="Times New Roman"/>
                <w:lang w:val="de-DE"/>
              </w:rPr>
              <w:t>( K</w:t>
            </w:r>
            <w:r w:rsidRPr="00897177">
              <w:rPr>
                <w:rStyle w:val="Yok"/>
                <w:rFonts w:ascii="Times New Roman" w:hAnsi="Times New Roman"/>
              </w:rPr>
              <w:t>ırıkkomplikasyonları)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9203182" w14:textId="77777777" w:rsidR="00727131" w:rsidRPr="00897177" w:rsidRDefault="00727131" w:rsidP="00923F3C">
            <w:pPr>
              <w:pStyle w:val="Gvde"/>
              <w:widowControl/>
            </w:pPr>
            <w:r w:rsidRPr="00897177">
              <w:rPr>
                <w:rStyle w:val="Yok"/>
                <w:rFonts w:ascii="Times New Roman" w:hAnsi="Times New Roman"/>
              </w:rPr>
              <w:t>Uygulama</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317F736" w14:textId="77777777" w:rsidR="00727131" w:rsidRPr="00897177" w:rsidRDefault="00727131" w:rsidP="00923F3C">
            <w:pPr>
              <w:pStyle w:val="Gvde"/>
              <w:widowControl/>
            </w:pPr>
            <w:r w:rsidRPr="00897177">
              <w:rPr>
                <w:rStyle w:val="Yok"/>
                <w:rFonts w:ascii="Times New Roman" w:hAnsi="Times New Roman"/>
              </w:rPr>
              <w:t>Uygulama</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97381D2"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F483FC3"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1C310F4"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36E36E1" w14:textId="77777777" w:rsidR="00727131" w:rsidRPr="00897177" w:rsidRDefault="00727131" w:rsidP="00923F3C">
            <w:pPr>
              <w:pStyle w:val="Gvde"/>
              <w:widowControl/>
            </w:pPr>
            <w:r w:rsidRPr="00897177">
              <w:rPr>
                <w:rStyle w:val="Yok"/>
                <w:rFonts w:ascii="Times New Roman" w:hAnsi="Times New Roman"/>
              </w:rPr>
              <w:t> </w:t>
            </w:r>
          </w:p>
        </w:tc>
      </w:tr>
      <w:tr w:rsidR="00727131" w14:paraId="4378A24D" w14:textId="77777777" w:rsidTr="00727131">
        <w:trPr>
          <w:trHeight w:val="111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41E6BD9" w14:textId="77777777" w:rsidR="00727131" w:rsidRPr="00897177" w:rsidRDefault="00727131" w:rsidP="00923F3C">
            <w:pPr>
              <w:pStyle w:val="Gvde"/>
              <w:widowControl/>
            </w:pPr>
            <w:r w:rsidRPr="00897177">
              <w:rPr>
                <w:rStyle w:val="Yok"/>
                <w:rFonts w:ascii="Times New Roman" w:hAnsi="Times New Roman"/>
                <w:b/>
                <w:bCs/>
              </w:rPr>
              <w:lastRenderedPageBreak/>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1C2E04" w14:textId="77777777" w:rsidR="00727131" w:rsidRPr="00897177" w:rsidRDefault="00727131" w:rsidP="00923F3C">
            <w:pPr>
              <w:pStyle w:val="Gvde"/>
              <w:widowControl/>
            </w:pPr>
            <w:r w:rsidRPr="00897177">
              <w:rPr>
                <w:rStyle w:val="Yok"/>
                <w:rFonts w:ascii="Times New Roman" w:hAnsi="Times New Roman"/>
              </w:rPr>
              <w:t>Uzm. Dr. Ergin ALPAY</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1DFC2F" w14:textId="77777777" w:rsidR="00727131" w:rsidRPr="00897177" w:rsidRDefault="00727131" w:rsidP="00923F3C">
            <w:pPr>
              <w:pStyle w:val="Gvde"/>
              <w:widowControl/>
            </w:pPr>
            <w:r w:rsidRPr="00897177">
              <w:rPr>
                <w:rStyle w:val="Yok"/>
                <w:rFonts w:ascii="Times New Roman" w:hAnsi="Times New Roman"/>
              </w:rPr>
              <w:t>Uzm. Dr. Ergin ALPAY</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6081C6" w14:textId="77777777" w:rsidR="00727131" w:rsidRPr="00897177" w:rsidRDefault="00727131" w:rsidP="00923F3C">
            <w:pPr>
              <w:pStyle w:val="Gvde"/>
              <w:widowControl/>
            </w:pPr>
            <w:r w:rsidRPr="00897177">
              <w:rPr>
                <w:rStyle w:val="Yok"/>
                <w:rFonts w:ascii="Times New Roman" w:hAnsi="Times New Roman"/>
              </w:rPr>
              <w:t>Uzm. Dr. Ergin ALPAY</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05F5594" w14:textId="77777777" w:rsidR="00727131" w:rsidRPr="00897177" w:rsidRDefault="00727131" w:rsidP="00923F3C">
            <w:pPr>
              <w:pStyle w:val="Gvde"/>
              <w:widowControl/>
            </w:pPr>
            <w:r w:rsidRPr="00897177">
              <w:rPr>
                <w:rStyle w:val="Yok"/>
                <w:rFonts w:ascii="Times New Roman" w:hAnsi="Times New Roman"/>
              </w:rPr>
              <w:t>Uzm. Dr. Ergin ALPAY</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630800" w14:textId="77777777" w:rsidR="00727131" w:rsidRPr="00897177" w:rsidRDefault="00727131" w:rsidP="00923F3C">
            <w:pPr>
              <w:pStyle w:val="Gvde"/>
              <w:widowControl/>
            </w:pPr>
            <w:r w:rsidRPr="00897177">
              <w:rPr>
                <w:rStyle w:val="Yok"/>
                <w:rFonts w:ascii="Times New Roman" w:hAnsi="Times New Roman"/>
              </w:rPr>
              <w:t>Uzm. Dr. Ergin ALPAY</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636BDCB" w14:textId="77777777" w:rsidR="00727131" w:rsidRPr="00897177" w:rsidRDefault="00727131" w:rsidP="00923F3C">
            <w:pPr>
              <w:pStyle w:val="Gvde"/>
              <w:widowControl/>
            </w:pPr>
            <w:r w:rsidRPr="00897177">
              <w:rPr>
                <w:rStyle w:val="Yok"/>
                <w:rFonts w:ascii="Times New Roman" w:hAnsi="Times New Roman"/>
              </w:rPr>
              <w:t>Uzm. Dr. Ergin ALPAY</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D1BEDC3" w14:textId="77777777" w:rsidR="00727131" w:rsidRPr="00897177" w:rsidRDefault="00727131" w:rsidP="00923F3C">
            <w:pPr>
              <w:pStyle w:val="Gvde"/>
              <w:widowControl/>
            </w:pPr>
            <w:r w:rsidRPr="00897177">
              <w:rPr>
                <w:rStyle w:val="Yok"/>
                <w:rFonts w:ascii="Times New Roman" w:hAnsi="Times New Roman"/>
              </w:rPr>
              <w:t>Uzm. Dr. Ergin ALPAY</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7D2396" w14:textId="77777777" w:rsidR="00727131" w:rsidRPr="00897177" w:rsidRDefault="00727131" w:rsidP="00923F3C">
            <w:pPr>
              <w:pStyle w:val="Gvde"/>
              <w:widowControl/>
            </w:pPr>
            <w:r w:rsidRPr="00897177">
              <w:rPr>
                <w:rStyle w:val="Yok"/>
                <w:rFonts w:ascii="Times New Roman" w:hAnsi="Times New Roman"/>
              </w:rPr>
              <w:t>Uzm. Dr. Ergin ALPAY</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2CB11DB" w14:textId="77777777" w:rsidR="00727131" w:rsidRPr="00897177" w:rsidRDefault="00727131" w:rsidP="00923F3C">
            <w:pPr>
              <w:pStyle w:val="Gvde"/>
              <w:widowControl/>
            </w:pPr>
            <w:r w:rsidRPr="00897177">
              <w:rPr>
                <w:rStyle w:val="Yok"/>
                <w:rFonts w:ascii="Times New Roman" w:hAnsi="Times New Roman"/>
              </w:rPr>
              <w:t> </w:t>
            </w:r>
          </w:p>
        </w:tc>
      </w:tr>
      <w:tr w:rsidR="00727131" w14:paraId="233E180E" w14:textId="77777777" w:rsidTr="00727131">
        <w:trPr>
          <w:trHeight w:val="155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5F7301B" w14:textId="77777777" w:rsidR="00727131" w:rsidRPr="00897177" w:rsidRDefault="00727131" w:rsidP="00923F3C">
            <w:pPr>
              <w:pStyle w:val="Gvde"/>
              <w:widowControl/>
            </w:pPr>
            <w:r w:rsidRPr="00897177">
              <w:rPr>
                <w:rStyle w:val="Yok"/>
                <w:rFonts w:ascii="Times New Roman" w:hAnsi="Times New Roman"/>
                <w:b/>
                <w:bCs/>
                <w:lang w:val="de-DE"/>
              </w:rPr>
              <w:t>PER</w:t>
            </w:r>
            <w:r w:rsidRPr="00897177">
              <w:rPr>
                <w:rStyle w:val="Yok"/>
                <w:rFonts w:ascii="Times New Roman" w:hAnsi="Times New Roman"/>
                <w:b/>
                <w:bCs/>
              </w:rPr>
              <w:t>Ş</w:t>
            </w:r>
            <w:r w:rsidRPr="00897177">
              <w:rPr>
                <w:rStyle w:val="Yok"/>
                <w:rFonts w:ascii="Times New Roman" w:hAnsi="Times New Roman"/>
                <w:b/>
                <w:bCs/>
                <w:lang w:val="de-DE"/>
              </w:rPr>
              <w:t>EMBE</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6FD34E7" w14:textId="77777777" w:rsidR="00727131" w:rsidRPr="00897177" w:rsidRDefault="00727131" w:rsidP="00923F3C">
            <w:pPr>
              <w:pStyle w:val="Gvde"/>
              <w:widowControl/>
            </w:pPr>
            <w:r w:rsidRPr="00897177">
              <w:rPr>
                <w:rStyle w:val="Yok"/>
                <w:rFonts w:ascii="Times New Roman" w:hAnsi="Times New Roman"/>
              </w:rPr>
              <w:t>Seminer</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AE36B7D" w14:textId="77777777" w:rsidR="00727131" w:rsidRPr="00897177" w:rsidRDefault="00727131" w:rsidP="00923F3C">
            <w:pPr>
              <w:pStyle w:val="Gvde"/>
              <w:widowControl/>
            </w:pPr>
            <w:r w:rsidRPr="00897177">
              <w:rPr>
                <w:rStyle w:val="Yok"/>
                <w:rFonts w:ascii="Times New Roman" w:hAnsi="Times New Roman"/>
              </w:rPr>
              <w:t>Kas İskelet Sistemi Ağrıları( Dirsek Çevresi Ve Önkol Kırıkları)</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19F9811" w14:textId="77777777" w:rsidR="00727131" w:rsidRPr="00897177" w:rsidRDefault="00727131" w:rsidP="00923F3C">
            <w:pPr>
              <w:pStyle w:val="Gvde"/>
              <w:widowControl/>
            </w:pPr>
            <w:r w:rsidRPr="00897177">
              <w:rPr>
                <w:rStyle w:val="Yok"/>
                <w:rFonts w:ascii="Times New Roman" w:hAnsi="Times New Roman"/>
              </w:rPr>
              <w:t>Kas İskelet Sistemi Ağrıları( Dirsek Çevresi Ve Önkol Kırıkları)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2998F2E" w14:textId="77777777" w:rsidR="00727131" w:rsidRPr="00897177" w:rsidRDefault="00727131" w:rsidP="00923F3C">
            <w:pPr>
              <w:pStyle w:val="Gvde"/>
              <w:widowControl/>
            </w:pPr>
            <w:r w:rsidRPr="00897177">
              <w:rPr>
                <w:rStyle w:val="Yok"/>
                <w:rFonts w:ascii="Times New Roman" w:hAnsi="Times New Roman"/>
              </w:rPr>
              <w:t>Kas İskelet Sistemi Ağrıları( ElveElbileği Kırıkları)</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816AABB"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de-DE"/>
              </w:rPr>
              <w:t>( Kompartman Sendromu )</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8A0ABAA"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6E66988"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06B58E7"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13E6F3C" w14:textId="77777777" w:rsidR="00727131" w:rsidRPr="00897177" w:rsidRDefault="00727131" w:rsidP="00923F3C">
            <w:pPr>
              <w:pStyle w:val="Gvde"/>
              <w:widowControl/>
            </w:pPr>
            <w:r w:rsidRPr="00897177">
              <w:rPr>
                <w:rStyle w:val="Yok"/>
                <w:rFonts w:ascii="Times New Roman" w:hAnsi="Times New Roman"/>
              </w:rPr>
              <w:t> </w:t>
            </w:r>
          </w:p>
        </w:tc>
      </w:tr>
      <w:tr w:rsidR="00727131" w14:paraId="0A0D4573" w14:textId="77777777" w:rsidTr="00727131">
        <w:trPr>
          <w:trHeight w:val="111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02DA0F6"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184C8F9"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E1EB680" w14:textId="77777777" w:rsidR="00727131" w:rsidRPr="00897177" w:rsidRDefault="00727131" w:rsidP="00923F3C">
            <w:pPr>
              <w:pStyle w:val="Gvde"/>
              <w:widowControl/>
            </w:pPr>
            <w:r w:rsidRPr="00897177">
              <w:rPr>
                <w:rStyle w:val="Yok"/>
                <w:rFonts w:ascii="Times New Roman" w:hAnsi="Times New Roman"/>
              </w:rPr>
              <w:t>Uzm. Dr. Ergin ALPAY</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4C0F42" w14:textId="77777777" w:rsidR="00727131" w:rsidRPr="00897177" w:rsidRDefault="00727131" w:rsidP="00923F3C">
            <w:pPr>
              <w:pStyle w:val="Gvde"/>
              <w:widowControl/>
            </w:pPr>
            <w:r w:rsidRPr="00897177">
              <w:rPr>
                <w:rStyle w:val="Yok"/>
                <w:rFonts w:ascii="Times New Roman" w:hAnsi="Times New Roman"/>
              </w:rPr>
              <w:t>Uzm. Dr. Ergin ALPAY</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FF2511C"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E1E7C01"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883497"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565301" w14:textId="77777777" w:rsidR="00727131" w:rsidRPr="00897177" w:rsidRDefault="00727131" w:rsidP="00923F3C">
            <w:pPr>
              <w:pStyle w:val="Gvde"/>
              <w:widowControl/>
            </w:pPr>
            <w:r w:rsidRPr="00897177">
              <w:rPr>
                <w:rStyle w:val="Yok"/>
                <w:rFonts w:ascii="Times New Roman" w:hAnsi="Times New Roman"/>
              </w:rPr>
              <w:t>Uzm.Dr.Ergin ALPAY</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0BB3883" w14:textId="77777777" w:rsidR="00727131" w:rsidRPr="00897177" w:rsidRDefault="00727131" w:rsidP="00923F3C">
            <w:pPr>
              <w:pStyle w:val="Gvde"/>
              <w:widowControl/>
            </w:pPr>
            <w:r w:rsidRPr="00897177">
              <w:rPr>
                <w:rStyle w:val="Yok"/>
                <w:rFonts w:ascii="Times New Roman" w:hAnsi="Times New Roman"/>
              </w:rPr>
              <w:t>Uzm. Dr. Ergin ALPAY</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73C9B1" w14:textId="77777777" w:rsidR="00727131" w:rsidRPr="00897177" w:rsidRDefault="00727131" w:rsidP="00923F3C">
            <w:pPr>
              <w:pStyle w:val="Gvde"/>
              <w:widowControl/>
            </w:pPr>
            <w:r w:rsidRPr="00897177">
              <w:rPr>
                <w:rStyle w:val="Yok"/>
                <w:rFonts w:ascii="Times New Roman" w:hAnsi="Times New Roman"/>
              </w:rPr>
              <w:t> </w:t>
            </w:r>
          </w:p>
        </w:tc>
      </w:tr>
      <w:tr w:rsidR="00727131" w14:paraId="5486C05A" w14:textId="77777777" w:rsidTr="00727131">
        <w:trPr>
          <w:trHeight w:val="177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A2DFE75" w14:textId="77777777" w:rsidR="00727131" w:rsidRPr="00897177" w:rsidRDefault="00727131" w:rsidP="00923F3C">
            <w:pPr>
              <w:pStyle w:val="Gvde"/>
              <w:widowControl/>
            </w:pPr>
            <w:r w:rsidRPr="00897177">
              <w:rPr>
                <w:rStyle w:val="Yok"/>
                <w:rFonts w:ascii="Times New Roman" w:hAnsi="Times New Roman"/>
                <w:b/>
                <w:bCs/>
                <w:lang w:val="fr-FR"/>
              </w:rPr>
              <w:t>CUMA</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1879264"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907CF89" w14:textId="77777777" w:rsidR="00727131" w:rsidRPr="00897177" w:rsidRDefault="00727131" w:rsidP="00923F3C">
            <w:pPr>
              <w:pStyle w:val="Gvde"/>
              <w:widowControl/>
            </w:pPr>
            <w:r w:rsidRPr="00897177">
              <w:rPr>
                <w:rStyle w:val="Yok"/>
                <w:rFonts w:ascii="Times New Roman" w:hAnsi="Times New Roman"/>
              </w:rPr>
              <w:t>Kas İskelet Sistemi Ağrıları( Pediatrik Kırıkların Özellikleri)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BB18000" w14:textId="77777777" w:rsidR="00727131" w:rsidRPr="00897177" w:rsidRDefault="00727131" w:rsidP="00923F3C">
            <w:pPr>
              <w:pStyle w:val="Gvde"/>
              <w:widowControl/>
            </w:pPr>
            <w:r w:rsidRPr="00897177">
              <w:rPr>
                <w:rStyle w:val="Yok"/>
                <w:rFonts w:ascii="Times New Roman" w:hAnsi="Times New Roman"/>
              </w:rPr>
              <w:t>Kas İskelet Sistemi Ağrıları(Pediatrik Ö</w:t>
            </w:r>
            <w:r w:rsidRPr="00897177">
              <w:rPr>
                <w:rStyle w:val="Yok"/>
                <w:rFonts w:ascii="Times New Roman" w:hAnsi="Times New Roman"/>
                <w:lang w:val="es-ES_tradnl"/>
              </w:rPr>
              <w:t>n Ko Ve El K</w:t>
            </w:r>
            <w:r w:rsidRPr="00897177">
              <w:rPr>
                <w:rStyle w:val="Yok"/>
                <w:rFonts w:ascii="Times New Roman" w:hAnsi="Times New Roman"/>
              </w:rPr>
              <w:t>ırıkları)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38879E9" w14:textId="77777777" w:rsidR="00727131" w:rsidRPr="00897177" w:rsidRDefault="00727131" w:rsidP="00923F3C">
            <w:pPr>
              <w:pStyle w:val="Gvde"/>
              <w:widowControl/>
            </w:pPr>
            <w:r w:rsidRPr="00897177">
              <w:rPr>
                <w:rStyle w:val="Yok"/>
                <w:rFonts w:ascii="Times New Roman" w:hAnsi="Times New Roman"/>
              </w:rPr>
              <w:t>Kas İskelet Sistemi Ağrıları(Pediatrik Omuz Çevresi Ve Alt Ekstremite Kırıkları)</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5B9A76D" w14:textId="77777777" w:rsidR="00727131" w:rsidRPr="00897177" w:rsidRDefault="00727131" w:rsidP="00923F3C">
            <w:pPr>
              <w:pStyle w:val="Gvde"/>
              <w:widowControl/>
            </w:pPr>
            <w:r w:rsidRPr="00897177">
              <w:rPr>
                <w:rStyle w:val="Yok"/>
                <w:rFonts w:ascii="Times New Roman" w:hAnsi="Times New Roman"/>
                <w:lang w:val="de-DE"/>
              </w:rPr>
              <w:t>Kas G</w:t>
            </w:r>
            <w:r w:rsidRPr="00897177">
              <w:rPr>
                <w:rStyle w:val="Yok"/>
                <w:rFonts w:ascii="Times New Roman" w:hAnsi="Times New Roman"/>
              </w:rPr>
              <w:t>üçsüzlüğü Ve Ağrı ( Metabolik Hastalıklar )</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E58DAE3"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1D20B95"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2133A29"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6AAE101" w14:textId="77777777" w:rsidR="00727131" w:rsidRPr="00897177" w:rsidRDefault="00727131" w:rsidP="00923F3C">
            <w:pPr>
              <w:pStyle w:val="Gvde"/>
              <w:widowControl/>
            </w:pPr>
            <w:r w:rsidRPr="00897177">
              <w:rPr>
                <w:rStyle w:val="Yok"/>
                <w:rFonts w:ascii="Times New Roman" w:hAnsi="Times New Roman"/>
              </w:rPr>
              <w:t> </w:t>
            </w:r>
          </w:p>
        </w:tc>
      </w:tr>
      <w:tr w:rsidR="00727131" w14:paraId="1665C928" w14:textId="77777777" w:rsidTr="00727131">
        <w:trPr>
          <w:trHeight w:val="155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8E1722"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61A5667"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71B290"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3DC35FA"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0F6E72"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50CCEDA"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6846F5"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76DC99"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F9D13D"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DD1470" w14:textId="77777777" w:rsidR="00727131" w:rsidRPr="00897177" w:rsidRDefault="00727131" w:rsidP="00923F3C">
            <w:pPr>
              <w:pStyle w:val="Gvde"/>
              <w:widowControl/>
            </w:pPr>
            <w:r w:rsidRPr="00897177">
              <w:rPr>
                <w:rStyle w:val="Yok"/>
                <w:rFonts w:ascii="Times New Roman" w:hAnsi="Times New Roman"/>
              </w:rPr>
              <w:t> </w:t>
            </w:r>
          </w:p>
        </w:tc>
      </w:tr>
      <w:tr w:rsidR="00727131" w14:paraId="5F4CBB4E" w14:textId="77777777" w:rsidTr="00727131">
        <w:trPr>
          <w:trHeight w:val="339"/>
        </w:trPr>
        <w:tc>
          <w:tcPr>
            <w:tcW w:w="451" w:type="pct"/>
            <w:tcBorders>
              <w:top w:val="single" w:sz="8" w:space="0" w:color="000000"/>
              <w:left w:val="nil"/>
              <w:bottom w:val="single" w:sz="8" w:space="0" w:color="000000"/>
              <w:right w:val="nil"/>
            </w:tcBorders>
            <w:tcMar>
              <w:top w:w="80" w:type="dxa"/>
              <w:left w:w="80" w:type="dxa"/>
              <w:bottom w:w="80" w:type="dxa"/>
              <w:right w:w="80" w:type="dxa"/>
            </w:tcMar>
          </w:tcPr>
          <w:p w14:paraId="59E2CD69"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single" w:sz="8" w:space="0" w:color="000000"/>
              <w:left w:val="nil"/>
              <w:bottom w:val="single" w:sz="8" w:space="0" w:color="000000"/>
              <w:right w:val="nil"/>
            </w:tcBorders>
            <w:tcMar>
              <w:top w:w="80" w:type="dxa"/>
              <w:left w:w="80" w:type="dxa"/>
              <w:bottom w:w="80" w:type="dxa"/>
              <w:right w:w="80" w:type="dxa"/>
            </w:tcMar>
          </w:tcPr>
          <w:p w14:paraId="6CEF12BA" w14:textId="77777777" w:rsidR="00727131" w:rsidRPr="00897177" w:rsidRDefault="00727131" w:rsidP="00923F3C">
            <w:pPr>
              <w:pStyle w:val="Gvde"/>
              <w:widowControl/>
            </w:pPr>
            <w:r w:rsidRPr="00897177">
              <w:rPr>
                <w:rStyle w:val="Yok"/>
                <w:rFonts w:ascii="Times New Roman" w:hAnsi="Times New Roman"/>
              </w:rPr>
              <w:t> </w:t>
            </w:r>
          </w:p>
        </w:tc>
        <w:tc>
          <w:tcPr>
            <w:tcW w:w="425" w:type="pct"/>
            <w:tcBorders>
              <w:top w:val="single" w:sz="8" w:space="0" w:color="000000"/>
              <w:left w:val="nil"/>
              <w:bottom w:val="single" w:sz="8" w:space="0" w:color="000000"/>
              <w:right w:val="nil"/>
            </w:tcBorders>
            <w:tcMar>
              <w:top w:w="80" w:type="dxa"/>
              <w:left w:w="80" w:type="dxa"/>
              <w:bottom w:w="80" w:type="dxa"/>
              <w:right w:w="80" w:type="dxa"/>
            </w:tcMar>
          </w:tcPr>
          <w:p w14:paraId="2AAE64C1" w14:textId="77777777" w:rsidR="00727131" w:rsidRPr="00897177" w:rsidRDefault="00727131" w:rsidP="00923F3C">
            <w:pPr>
              <w:pStyle w:val="Gvde"/>
              <w:widowControl/>
            </w:pPr>
            <w:r w:rsidRPr="00897177">
              <w:rPr>
                <w:rStyle w:val="Yok"/>
                <w:rFonts w:ascii="Times New Roman" w:hAnsi="Times New Roman"/>
              </w:rPr>
              <w:t> </w:t>
            </w:r>
          </w:p>
        </w:tc>
        <w:tc>
          <w:tcPr>
            <w:tcW w:w="425" w:type="pct"/>
            <w:tcBorders>
              <w:top w:val="single" w:sz="8" w:space="0" w:color="000000"/>
              <w:left w:val="nil"/>
              <w:bottom w:val="single" w:sz="8" w:space="0" w:color="000000"/>
              <w:right w:val="nil"/>
            </w:tcBorders>
            <w:tcMar>
              <w:top w:w="80" w:type="dxa"/>
              <w:left w:w="80" w:type="dxa"/>
              <w:bottom w:w="80" w:type="dxa"/>
              <w:right w:w="80" w:type="dxa"/>
            </w:tcMar>
          </w:tcPr>
          <w:p w14:paraId="7F5C0B43" w14:textId="77777777" w:rsidR="00727131" w:rsidRPr="00897177" w:rsidRDefault="00727131" w:rsidP="00923F3C">
            <w:pPr>
              <w:pStyle w:val="Gvde"/>
              <w:widowControl/>
            </w:pPr>
            <w:r w:rsidRPr="00897177">
              <w:rPr>
                <w:rStyle w:val="Yok"/>
                <w:rFonts w:ascii="Times New Roman" w:hAnsi="Times New Roman"/>
              </w:rPr>
              <w:t> </w:t>
            </w:r>
          </w:p>
        </w:tc>
        <w:tc>
          <w:tcPr>
            <w:tcW w:w="435" w:type="pct"/>
            <w:tcBorders>
              <w:top w:val="single" w:sz="8" w:space="0" w:color="000000"/>
              <w:left w:val="nil"/>
              <w:bottom w:val="single" w:sz="8" w:space="0" w:color="000000"/>
              <w:right w:val="nil"/>
            </w:tcBorders>
            <w:tcMar>
              <w:top w:w="80" w:type="dxa"/>
              <w:left w:w="80" w:type="dxa"/>
              <w:bottom w:w="80" w:type="dxa"/>
              <w:right w:w="80" w:type="dxa"/>
            </w:tcMar>
          </w:tcPr>
          <w:p w14:paraId="092910AA" w14:textId="77777777" w:rsidR="00727131" w:rsidRPr="00897177" w:rsidRDefault="00727131" w:rsidP="00923F3C">
            <w:pPr>
              <w:pStyle w:val="Gvde"/>
              <w:widowControl/>
            </w:pPr>
            <w:r w:rsidRPr="00897177">
              <w:rPr>
                <w:rStyle w:val="Yok"/>
                <w:rFonts w:ascii="Times New Roman" w:hAnsi="Times New Roman"/>
              </w:rPr>
              <w:t> </w:t>
            </w:r>
          </w:p>
        </w:tc>
        <w:tc>
          <w:tcPr>
            <w:tcW w:w="442" w:type="pct"/>
            <w:tcBorders>
              <w:top w:val="single" w:sz="8" w:space="0" w:color="000000"/>
              <w:left w:val="nil"/>
              <w:bottom w:val="single" w:sz="8" w:space="0" w:color="000000"/>
              <w:right w:val="nil"/>
            </w:tcBorders>
            <w:tcMar>
              <w:top w:w="80" w:type="dxa"/>
              <w:left w:w="80" w:type="dxa"/>
              <w:bottom w:w="80" w:type="dxa"/>
              <w:right w:w="80" w:type="dxa"/>
            </w:tcMar>
          </w:tcPr>
          <w:p w14:paraId="0770FF09" w14:textId="77777777" w:rsidR="00727131" w:rsidRPr="00897177" w:rsidRDefault="00727131" w:rsidP="00923F3C">
            <w:pPr>
              <w:pStyle w:val="Gvde"/>
              <w:widowControl/>
            </w:pPr>
            <w:r w:rsidRPr="00897177">
              <w:rPr>
                <w:rStyle w:val="Yok"/>
                <w:rFonts w:ascii="Times New Roman" w:hAnsi="Times New Roman"/>
              </w:rPr>
              <w:t> </w:t>
            </w:r>
          </w:p>
        </w:tc>
        <w:tc>
          <w:tcPr>
            <w:tcW w:w="561" w:type="pct"/>
            <w:tcBorders>
              <w:top w:val="single" w:sz="8" w:space="0" w:color="000000"/>
              <w:left w:val="nil"/>
              <w:bottom w:val="single" w:sz="8" w:space="0" w:color="000000"/>
              <w:right w:val="nil"/>
            </w:tcBorders>
            <w:tcMar>
              <w:top w:w="80" w:type="dxa"/>
              <w:left w:w="80" w:type="dxa"/>
              <w:bottom w:w="80" w:type="dxa"/>
              <w:right w:w="80" w:type="dxa"/>
            </w:tcMar>
          </w:tcPr>
          <w:p w14:paraId="14F4B55E" w14:textId="77777777" w:rsidR="00727131" w:rsidRPr="00897177" w:rsidRDefault="00727131" w:rsidP="00923F3C">
            <w:pPr>
              <w:pStyle w:val="Gvde"/>
              <w:widowControl/>
            </w:pPr>
            <w:r w:rsidRPr="00897177">
              <w:rPr>
                <w:rStyle w:val="Yok"/>
                <w:rFonts w:ascii="Times New Roman" w:hAnsi="Times New Roman"/>
              </w:rPr>
              <w:t> </w:t>
            </w:r>
          </w:p>
        </w:tc>
        <w:tc>
          <w:tcPr>
            <w:tcW w:w="915" w:type="pct"/>
            <w:tcBorders>
              <w:top w:val="single" w:sz="8" w:space="0" w:color="000000"/>
              <w:left w:val="nil"/>
              <w:bottom w:val="single" w:sz="8" w:space="0" w:color="000000"/>
              <w:right w:val="nil"/>
            </w:tcBorders>
            <w:tcMar>
              <w:top w:w="80" w:type="dxa"/>
              <w:left w:w="80" w:type="dxa"/>
              <w:bottom w:w="80" w:type="dxa"/>
              <w:right w:w="80" w:type="dxa"/>
            </w:tcMar>
          </w:tcPr>
          <w:p w14:paraId="0ADE9A5D" w14:textId="77777777" w:rsidR="00727131" w:rsidRPr="00897177" w:rsidRDefault="00727131" w:rsidP="00923F3C">
            <w:pPr>
              <w:pStyle w:val="Gvde"/>
              <w:widowControl/>
            </w:pPr>
            <w:r w:rsidRPr="00897177">
              <w:rPr>
                <w:rStyle w:val="Yok"/>
                <w:rFonts w:ascii="Times New Roman" w:hAnsi="Times New Roman"/>
              </w:rPr>
              <w:t> </w:t>
            </w:r>
          </w:p>
        </w:tc>
        <w:tc>
          <w:tcPr>
            <w:tcW w:w="915" w:type="pct"/>
            <w:tcBorders>
              <w:top w:val="single" w:sz="8" w:space="0" w:color="000000"/>
              <w:left w:val="nil"/>
              <w:bottom w:val="single" w:sz="8" w:space="0" w:color="000000"/>
              <w:right w:val="nil"/>
            </w:tcBorders>
            <w:tcMar>
              <w:top w:w="80" w:type="dxa"/>
              <w:left w:w="80" w:type="dxa"/>
              <w:bottom w:w="80" w:type="dxa"/>
              <w:right w:w="80" w:type="dxa"/>
            </w:tcMar>
          </w:tcPr>
          <w:p w14:paraId="18D492A4" w14:textId="77777777" w:rsidR="00727131" w:rsidRPr="00897177" w:rsidRDefault="00727131" w:rsidP="00923F3C">
            <w:pPr>
              <w:pStyle w:val="Gvde"/>
              <w:widowControl/>
            </w:pPr>
            <w:r w:rsidRPr="00897177">
              <w:rPr>
                <w:rStyle w:val="Yok"/>
                <w:rFonts w:ascii="Times New Roman" w:hAnsi="Times New Roman"/>
              </w:rPr>
              <w:t> </w:t>
            </w:r>
          </w:p>
        </w:tc>
        <w:tc>
          <w:tcPr>
            <w:tcW w:w="101" w:type="pct"/>
            <w:gridSpan w:val="2"/>
            <w:tcBorders>
              <w:top w:val="single" w:sz="8" w:space="0" w:color="000000"/>
              <w:left w:val="nil"/>
              <w:bottom w:val="single" w:sz="8" w:space="0" w:color="000000"/>
              <w:right w:val="nil"/>
            </w:tcBorders>
            <w:tcMar>
              <w:top w:w="80" w:type="dxa"/>
              <w:left w:w="80" w:type="dxa"/>
              <w:bottom w:w="80" w:type="dxa"/>
              <w:right w:w="80" w:type="dxa"/>
            </w:tcMar>
          </w:tcPr>
          <w:p w14:paraId="2E0A618A" w14:textId="77777777" w:rsidR="00727131" w:rsidRPr="00897177" w:rsidRDefault="00727131" w:rsidP="00923F3C">
            <w:pPr>
              <w:pStyle w:val="Gvde"/>
              <w:widowControl/>
            </w:pPr>
            <w:r w:rsidRPr="00897177">
              <w:rPr>
                <w:rStyle w:val="Yok"/>
                <w:rFonts w:ascii="Times New Roman" w:hAnsi="Times New Roman"/>
              </w:rPr>
              <w:t> </w:t>
            </w:r>
          </w:p>
        </w:tc>
      </w:tr>
      <w:tr w:rsidR="00727131" w14:paraId="17D2AD7C" w14:textId="77777777" w:rsidTr="00727131">
        <w:trPr>
          <w:trHeight w:val="339"/>
        </w:trPr>
        <w:tc>
          <w:tcPr>
            <w:tcW w:w="5000" w:type="pct"/>
            <w:gridSpan w:val="11"/>
            <w:tcBorders>
              <w:top w:val="single" w:sz="8" w:space="0" w:color="000000"/>
              <w:left w:val="single" w:sz="8" w:space="0" w:color="000000"/>
              <w:bottom w:val="single" w:sz="8" w:space="0" w:color="000000"/>
              <w:right w:val="single" w:sz="8" w:space="0" w:color="000000"/>
            </w:tcBorders>
            <w:shd w:val="clear" w:color="auto" w:fill="A1D8FF"/>
            <w:tcMar>
              <w:top w:w="80" w:type="dxa"/>
              <w:left w:w="80" w:type="dxa"/>
              <w:bottom w:w="80" w:type="dxa"/>
              <w:right w:w="80" w:type="dxa"/>
            </w:tcMar>
          </w:tcPr>
          <w:p w14:paraId="1DBA86D0" w14:textId="77777777" w:rsidR="00727131" w:rsidRPr="00897177" w:rsidRDefault="00727131" w:rsidP="00923F3C">
            <w:pPr>
              <w:pStyle w:val="Gvde"/>
              <w:widowControl/>
            </w:pPr>
            <w:r w:rsidRPr="00897177">
              <w:rPr>
                <w:rStyle w:val="Yok"/>
                <w:rFonts w:ascii="Times New Roman" w:hAnsi="Times New Roman"/>
                <w:b/>
                <w:bCs/>
              </w:rPr>
              <w:t>DÖ</w:t>
            </w:r>
            <w:r w:rsidRPr="00897177">
              <w:rPr>
                <w:rStyle w:val="Yok"/>
                <w:rFonts w:ascii="Times New Roman" w:hAnsi="Times New Roman"/>
                <w:b/>
                <w:bCs/>
                <w:lang w:val="it-IT"/>
              </w:rPr>
              <w:t>NEM V Ortopedi Staj</w:t>
            </w:r>
            <w:r w:rsidRPr="00897177">
              <w:rPr>
                <w:rStyle w:val="Yok"/>
                <w:rFonts w:ascii="Times New Roman" w:hAnsi="Times New Roman"/>
                <w:b/>
                <w:bCs/>
              </w:rPr>
              <w:t>ı</w:t>
            </w:r>
          </w:p>
        </w:tc>
      </w:tr>
      <w:tr w:rsidR="00727131" w14:paraId="6DD4C661" w14:textId="77777777" w:rsidTr="00727131">
        <w:trPr>
          <w:trHeight w:val="359"/>
        </w:trPr>
        <w:tc>
          <w:tcPr>
            <w:tcW w:w="5000" w:type="pct"/>
            <w:gridSpan w:val="11"/>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6324F" w14:textId="77777777" w:rsidR="00727131" w:rsidRPr="00897177" w:rsidRDefault="00727131" w:rsidP="00923F3C">
            <w:pPr>
              <w:pStyle w:val="Gvde"/>
              <w:widowControl/>
            </w:pPr>
            <w:r w:rsidRPr="00897177">
              <w:rPr>
                <w:rStyle w:val="Yok"/>
                <w:rFonts w:ascii="Times New Roman" w:hAnsi="Times New Roman"/>
                <w:b/>
                <w:bCs/>
              </w:rPr>
              <w:t>İKİNCİ HAFTA</w:t>
            </w:r>
          </w:p>
        </w:tc>
      </w:tr>
      <w:tr w:rsidR="00727131" w14:paraId="6D98A73D" w14:textId="77777777" w:rsidTr="00727131">
        <w:trPr>
          <w:trHeight w:val="672"/>
        </w:trPr>
        <w:tc>
          <w:tcPr>
            <w:tcW w:w="45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B7499" w14:textId="77777777" w:rsidR="00727131" w:rsidRDefault="00727131" w:rsidP="00923F3C"/>
        </w:tc>
        <w:tc>
          <w:tcPr>
            <w:tcW w:w="31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44C0B7" w14:textId="77777777" w:rsidR="00727131" w:rsidRPr="00897177" w:rsidRDefault="00727131" w:rsidP="00923F3C">
            <w:pPr>
              <w:pStyle w:val="Gvde"/>
              <w:widowControl/>
            </w:pPr>
            <w:r w:rsidRPr="00897177">
              <w:rPr>
                <w:rStyle w:val="Yok"/>
                <w:rFonts w:ascii="Times New Roman" w:hAnsi="Times New Roman"/>
                <w:b/>
                <w:bCs/>
              </w:rPr>
              <w:t>08</w:t>
            </w:r>
            <w:r w:rsidRPr="00897177">
              <w:rPr>
                <w:rStyle w:val="Yok"/>
                <w:rFonts w:ascii="Times New Roman" w:hAnsi="Times New Roman"/>
                <w:b/>
                <w:bCs/>
                <w:vertAlign w:val="superscript"/>
              </w:rPr>
              <w:t xml:space="preserve">15 </w:t>
            </w:r>
            <w:r w:rsidRPr="00897177">
              <w:rPr>
                <w:rStyle w:val="Yok"/>
                <w:rFonts w:ascii="Times New Roman" w:hAnsi="Times New Roman"/>
                <w:b/>
                <w:bCs/>
              </w:rPr>
              <w:t>– 09</w:t>
            </w:r>
            <w:r w:rsidRPr="00897177">
              <w:rPr>
                <w:rStyle w:val="Yok"/>
                <w:rFonts w:ascii="Times New Roman" w:hAnsi="Times New Roman"/>
                <w:b/>
                <w:bCs/>
                <w:vertAlign w:val="superscript"/>
              </w:rPr>
              <w:t>00</w:t>
            </w:r>
          </w:p>
        </w:tc>
        <w:tc>
          <w:tcPr>
            <w:tcW w:w="42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1E99F" w14:textId="77777777" w:rsidR="00727131" w:rsidRPr="00897177" w:rsidRDefault="00727131" w:rsidP="00923F3C">
            <w:pPr>
              <w:pStyle w:val="Gvde"/>
              <w:widowControl/>
            </w:pPr>
            <w:r w:rsidRPr="00897177">
              <w:rPr>
                <w:rStyle w:val="Yok"/>
                <w:rFonts w:ascii="Times New Roman" w:hAnsi="Times New Roman"/>
                <w:b/>
                <w:bCs/>
              </w:rPr>
              <w:t>9</w:t>
            </w:r>
            <w:r w:rsidRPr="00897177">
              <w:rPr>
                <w:rStyle w:val="Yok"/>
                <w:rFonts w:ascii="Times New Roman" w:hAnsi="Times New Roman"/>
                <w:b/>
                <w:bCs/>
                <w:vertAlign w:val="superscript"/>
              </w:rPr>
              <w:t xml:space="preserve">15 </w:t>
            </w:r>
            <w:r w:rsidRPr="00897177">
              <w:rPr>
                <w:rStyle w:val="Yok"/>
                <w:rFonts w:ascii="Times New Roman" w:hAnsi="Times New Roman"/>
                <w:b/>
                <w:bCs/>
              </w:rPr>
              <w:t>– 10</w:t>
            </w:r>
            <w:r w:rsidRPr="00897177">
              <w:rPr>
                <w:rStyle w:val="Yok"/>
                <w:rFonts w:ascii="Times New Roman" w:hAnsi="Times New Roman"/>
                <w:b/>
                <w:bCs/>
                <w:vertAlign w:val="superscript"/>
              </w:rPr>
              <w:t>00</w:t>
            </w:r>
          </w:p>
        </w:tc>
        <w:tc>
          <w:tcPr>
            <w:tcW w:w="42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C5AFE" w14:textId="77777777" w:rsidR="00727131" w:rsidRPr="00897177" w:rsidRDefault="00727131" w:rsidP="00923F3C">
            <w:pPr>
              <w:pStyle w:val="Gvde"/>
              <w:widowControl/>
            </w:pPr>
            <w:r w:rsidRPr="00897177">
              <w:rPr>
                <w:rStyle w:val="Yok"/>
                <w:rFonts w:ascii="Times New Roman" w:hAnsi="Times New Roman"/>
                <w:b/>
                <w:bCs/>
              </w:rPr>
              <w:t>10</w:t>
            </w:r>
            <w:r w:rsidRPr="00897177">
              <w:rPr>
                <w:rStyle w:val="Yok"/>
                <w:rFonts w:ascii="Times New Roman" w:hAnsi="Times New Roman"/>
                <w:b/>
                <w:bCs/>
                <w:vertAlign w:val="superscript"/>
              </w:rPr>
              <w:t>15</w:t>
            </w:r>
            <w:r w:rsidRPr="00897177">
              <w:rPr>
                <w:rStyle w:val="Yok"/>
                <w:rFonts w:ascii="Times New Roman" w:hAnsi="Times New Roman"/>
                <w:b/>
                <w:bCs/>
              </w:rPr>
              <w:t xml:space="preserve"> – 11</w:t>
            </w:r>
            <w:r w:rsidRPr="00897177">
              <w:rPr>
                <w:rStyle w:val="Yok"/>
                <w:rFonts w:ascii="Times New Roman" w:hAnsi="Times New Roman"/>
                <w:b/>
                <w:bCs/>
                <w:vertAlign w:val="superscript"/>
              </w:rPr>
              <w:t>00</w:t>
            </w:r>
          </w:p>
        </w:tc>
        <w:tc>
          <w:tcPr>
            <w:tcW w:w="43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BA122" w14:textId="77777777" w:rsidR="00727131" w:rsidRPr="00897177" w:rsidRDefault="00727131" w:rsidP="00923F3C">
            <w:pPr>
              <w:pStyle w:val="Gvde"/>
              <w:widowControl/>
            </w:pPr>
            <w:r w:rsidRPr="00897177">
              <w:rPr>
                <w:rStyle w:val="Yok"/>
                <w:rFonts w:ascii="Times New Roman" w:hAnsi="Times New Roman"/>
                <w:b/>
                <w:bCs/>
              </w:rPr>
              <w:t>11</w:t>
            </w:r>
            <w:r w:rsidRPr="00897177">
              <w:rPr>
                <w:rStyle w:val="Yok"/>
                <w:rFonts w:ascii="Times New Roman" w:hAnsi="Times New Roman"/>
                <w:b/>
                <w:bCs/>
                <w:vertAlign w:val="superscript"/>
              </w:rPr>
              <w:t>15</w:t>
            </w:r>
            <w:r w:rsidRPr="00897177">
              <w:rPr>
                <w:rStyle w:val="Yok"/>
                <w:rFonts w:ascii="Times New Roman" w:hAnsi="Times New Roman"/>
                <w:b/>
                <w:bCs/>
              </w:rPr>
              <w:t xml:space="preserve"> – 12</w:t>
            </w:r>
            <w:r w:rsidRPr="00897177">
              <w:rPr>
                <w:rStyle w:val="Yok"/>
                <w:rFonts w:ascii="Times New Roman" w:hAnsi="Times New Roman"/>
                <w:b/>
                <w:bCs/>
                <w:vertAlign w:val="superscript"/>
              </w:rPr>
              <w:t>00</w:t>
            </w:r>
          </w:p>
        </w:tc>
        <w:tc>
          <w:tcPr>
            <w:tcW w:w="44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B16DB2" w14:textId="77777777" w:rsidR="00727131" w:rsidRPr="00897177" w:rsidRDefault="00727131" w:rsidP="00923F3C">
            <w:pPr>
              <w:pStyle w:val="Gvde"/>
              <w:widowControl/>
            </w:pPr>
            <w:r w:rsidRPr="00897177">
              <w:rPr>
                <w:rStyle w:val="Yok"/>
                <w:rFonts w:ascii="Times New Roman" w:hAnsi="Times New Roman"/>
                <w:b/>
                <w:bCs/>
              </w:rPr>
              <w:t>13</w:t>
            </w:r>
            <w:r w:rsidRPr="00897177">
              <w:rPr>
                <w:rStyle w:val="Yok"/>
                <w:rFonts w:ascii="Times New Roman" w:hAnsi="Times New Roman"/>
                <w:b/>
                <w:bCs/>
                <w:vertAlign w:val="superscript"/>
              </w:rPr>
              <w:t>15</w:t>
            </w:r>
            <w:r w:rsidRPr="00897177">
              <w:rPr>
                <w:rStyle w:val="Yok"/>
                <w:rFonts w:ascii="Times New Roman" w:hAnsi="Times New Roman"/>
                <w:b/>
                <w:bCs/>
              </w:rPr>
              <w:t xml:space="preserve"> – 14</w:t>
            </w:r>
            <w:r w:rsidRPr="00897177">
              <w:rPr>
                <w:rStyle w:val="Yok"/>
                <w:rFonts w:ascii="Times New Roman" w:hAnsi="Times New Roman"/>
                <w:b/>
                <w:bCs/>
                <w:vertAlign w:val="superscript"/>
              </w:rPr>
              <w:t>00</w:t>
            </w:r>
          </w:p>
        </w:tc>
        <w:tc>
          <w:tcPr>
            <w:tcW w:w="56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9FF0F" w14:textId="77777777" w:rsidR="00727131" w:rsidRPr="00897177" w:rsidRDefault="00727131" w:rsidP="00923F3C">
            <w:pPr>
              <w:pStyle w:val="Gvde"/>
              <w:widowControl/>
            </w:pPr>
            <w:r w:rsidRPr="00897177">
              <w:rPr>
                <w:rStyle w:val="Yok"/>
                <w:rFonts w:ascii="Times New Roman" w:hAnsi="Times New Roman"/>
                <w:b/>
                <w:bCs/>
              </w:rPr>
              <w:t>14</w:t>
            </w:r>
            <w:r w:rsidRPr="00897177">
              <w:rPr>
                <w:rStyle w:val="Yok"/>
                <w:rFonts w:ascii="Times New Roman" w:hAnsi="Times New Roman"/>
                <w:b/>
                <w:bCs/>
                <w:vertAlign w:val="superscript"/>
              </w:rPr>
              <w:t>15</w:t>
            </w:r>
            <w:r w:rsidRPr="00897177">
              <w:rPr>
                <w:rStyle w:val="Yok"/>
                <w:rFonts w:ascii="Times New Roman" w:hAnsi="Times New Roman"/>
                <w:b/>
                <w:bCs/>
              </w:rPr>
              <w:t xml:space="preserve"> – 15</w:t>
            </w:r>
            <w:r w:rsidRPr="00897177">
              <w:rPr>
                <w:rStyle w:val="Yok"/>
                <w:rFonts w:ascii="Times New Roman" w:hAnsi="Times New Roman"/>
                <w:b/>
                <w:bCs/>
                <w:vertAlign w:val="superscript"/>
              </w:rPr>
              <w:t>00</w:t>
            </w:r>
          </w:p>
        </w:tc>
        <w:tc>
          <w:tcPr>
            <w:tcW w:w="9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AC189" w14:textId="77777777" w:rsidR="00727131" w:rsidRPr="00897177" w:rsidRDefault="00727131" w:rsidP="00923F3C">
            <w:pPr>
              <w:pStyle w:val="Gvde"/>
              <w:widowControl/>
            </w:pPr>
            <w:r w:rsidRPr="00897177">
              <w:rPr>
                <w:rStyle w:val="Yok"/>
                <w:rFonts w:ascii="Times New Roman" w:hAnsi="Times New Roman"/>
                <w:b/>
                <w:bCs/>
              </w:rPr>
              <w:t>15</w:t>
            </w:r>
            <w:r w:rsidRPr="00897177">
              <w:rPr>
                <w:rStyle w:val="Yok"/>
                <w:rFonts w:ascii="Times New Roman" w:hAnsi="Times New Roman"/>
                <w:b/>
                <w:bCs/>
                <w:vertAlign w:val="superscript"/>
              </w:rPr>
              <w:t>15</w:t>
            </w:r>
            <w:r w:rsidRPr="00897177">
              <w:rPr>
                <w:rStyle w:val="Yok"/>
                <w:rFonts w:ascii="Times New Roman" w:hAnsi="Times New Roman"/>
                <w:b/>
                <w:bCs/>
              </w:rPr>
              <w:t xml:space="preserve"> – 16</w:t>
            </w:r>
            <w:r w:rsidRPr="00897177">
              <w:rPr>
                <w:rStyle w:val="Yok"/>
                <w:rFonts w:ascii="Times New Roman" w:hAnsi="Times New Roman"/>
                <w:b/>
                <w:bCs/>
                <w:vertAlign w:val="superscript"/>
              </w:rPr>
              <w:t>00</w:t>
            </w:r>
          </w:p>
        </w:tc>
        <w:tc>
          <w:tcPr>
            <w:tcW w:w="9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EF6B80" w14:textId="77777777" w:rsidR="00727131" w:rsidRPr="00897177" w:rsidRDefault="00727131" w:rsidP="00923F3C">
            <w:pPr>
              <w:pStyle w:val="Gvde"/>
              <w:widowControl/>
            </w:pPr>
            <w:r w:rsidRPr="00897177">
              <w:rPr>
                <w:rStyle w:val="Yok"/>
                <w:rFonts w:ascii="Times New Roman" w:hAnsi="Times New Roman"/>
                <w:b/>
                <w:bCs/>
              </w:rPr>
              <w:t>16</w:t>
            </w:r>
            <w:r w:rsidRPr="00897177">
              <w:rPr>
                <w:rStyle w:val="Yok"/>
                <w:rFonts w:ascii="Times New Roman" w:hAnsi="Times New Roman"/>
                <w:b/>
                <w:bCs/>
                <w:vertAlign w:val="superscript"/>
              </w:rPr>
              <w:t>15</w:t>
            </w:r>
            <w:r w:rsidRPr="00897177">
              <w:rPr>
                <w:rStyle w:val="Yok"/>
                <w:rFonts w:ascii="Times New Roman" w:hAnsi="Times New Roman"/>
                <w:b/>
                <w:bCs/>
              </w:rPr>
              <w:t xml:space="preserve"> – 17</w:t>
            </w:r>
            <w:r w:rsidRPr="00897177">
              <w:rPr>
                <w:rStyle w:val="Yok"/>
                <w:rFonts w:ascii="Times New Roman" w:hAnsi="Times New Roman"/>
                <w:b/>
                <w:bCs/>
                <w:vertAlign w:val="superscript"/>
              </w:rPr>
              <w:t>00</w:t>
            </w:r>
          </w:p>
        </w:tc>
        <w:tc>
          <w:tcPr>
            <w:tcW w:w="101" w:type="pct"/>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FBF952" w14:textId="77777777" w:rsidR="00727131" w:rsidRPr="00897177" w:rsidRDefault="00727131" w:rsidP="00923F3C">
            <w:pPr>
              <w:pStyle w:val="Gvde"/>
              <w:widowControl/>
            </w:pPr>
            <w:r w:rsidRPr="00897177">
              <w:rPr>
                <w:rStyle w:val="Yok"/>
                <w:rFonts w:ascii="Times New Roman" w:hAnsi="Times New Roman"/>
                <w:b/>
                <w:bCs/>
              </w:rPr>
              <w:t>NOT</w:t>
            </w:r>
          </w:p>
        </w:tc>
      </w:tr>
      <w:tr w:rsidR="00727131" w14:paraId="45F932AB" w14:textId="77777777" w:rsidTr="00727131">
        <w:trPr>
          <w:trHeight w:val="133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454B0F2" w14:textId="77777777" w:rsidR="00727131" w:rsidRPr="00897177" w:rsidRDefault="00727131" w:rsidP="00923F3C">
            <w:pPr>
              <w:pStyle w:val="Gvde"/>
              <w:widowControl/>
            </w:pPr>
            <w:r w:rsidRPr="00897177">
              <w:rPr>
                <w:rStyle w:val="Yok"/>
                <w:rFonts w:ascii="Times New Roman" w:hAnsi="Times New Roman"/>
                <w:b/>
                <w:bCs/>
                <w:lang w:val="de-DE"/>
              </w:rPr>
              <w:lastRenderedPageBreak/>
              <w:t>PAZARTES</w:t>
            </w:r>
            <w:r w:rsidRPr="00897177">
              <w:rPr>
                <w:rStyle w:val="Yok"/>
                <w:rFonts w:ascii="Times New Roman" w:hAnsi="Times New Roman"/>
                <w:b/>
                <w:bCs/>
              </w:rPr>
              <w:t>İ</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014E90B"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D3CF629" w14:textId="77777777" w:rsidR="00727131" w:rsidRPr="00897177" w:rsidRDefault="00727131" w:rsidP="00923F3C">
            <w:pPr>
              <w:pStyle w:val="Gvde"/>
              <w:widowControl/>
            </w:pPr>
            <w:r w:rsidRPr="00897177">
              <w:rPr>
                <w:rStyle w:val="Yok"/>
                <w:rFonts w:ascii="Times New Roman" w:hAnsi="Times New Roman"/>
              </w:rPr>
              <w:t>Kas İskelet Sistemi Ağrıları(Erişkin Omuz Çevresi Kırıklar)</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6BC27FB" w14:textId="77777777" w:rsidR="00727131" w:rsidRPr="00897177" w:rsidRDefault="00727131" w:rsidP="00923F3C">
            <w:pPr>
              <w:pStyle w:val="Gvde"/>
              <w:widowControl/>
            </w:pPr>
            <w:r w:rsidRPr="00897177">
              <w:rPr>
                <w:rStyle w:val="Yok"/>
                <w:rFonts w:ascii="Times New Roman" w:hAnsi="Times New Roman"/>
              </w:rPr>
              <w:t>Kas İskelet Sistemi Ağrıları(Kalça Kırıkları)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B56C504" w14:textId="77777777" w:rsidR="00727131" w:rsidRPr="00897177" w:rsidRDefault="00727131" w:rsidP="00923F3C">
            <w:pPr>
              <w:pStyle w:val="Gvde"/>
              <w:widowControl/>
            </w:pPr>
            <w:r w:rsidRPr="00897177">
              <w:rPr>
                <w:rStyle w:val="Yok"/>
                <w:rFonts w:ascii="Times New Roman" w:hAnsi="Times New Roman"/>
              </w:rPr>
              <w:t>Eklem Ve Kas Ağrıları (Erişkin Ayak Sorunları)</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AD0F59B" w14:textId="77777777" w:rsidR="00727131" w:rsidRPr="00897177" w:rsidRDefault="00727131" w:rsidP="00923F3C">
            <w:pPr>
              <w:pStyle w:val="Gvde"/>
              <w:widowControl/>
            </w:pPr>
            <w:r w:rsidRPr="00897177">
              <w:rPr>
                <w:rStyle w:val="Yok"/>
                <w:rFonts w:ascii="Times New Roman" w:hAnsi="Times New Roman"/>
              </w:rPr>
              <w:t>Uygulama</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D6B1C43"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1283832"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F008166"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170F879" w14:textId="77777777" w:rsidR="00727131" w:rsidRPr="00897177" w:rsidRDefault="00727131" w:rsidP="00923F3C">
            <w:pPr>
              <w:pStyle w:val="Gvde"/>
              <w:widowControl/>
            </w:pPr>
            <w:r w:rsidRPr="00897177">
              <w:rPr>
                <w:rStyle w:val="Yok"/>
                <w:rFonts w:ascii="Times New Roman" w:hAnsi="Times New Roman"/>
              </w:rPr>
              <w:t> </w:t>
            </w:r>
          </w:p>
        </w:tc>
      </w:tr>
      <w:tr w:rsidR="00727131" w14:paraId="0338B2B5" w14:textId="77777777" w:rsidTr="00727131">
        <w:trPr>
          <w:trHeight w:val="89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199581"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891EFF"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B77121F"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FF2846"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4B8C664"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F9FD6AC" w14:textId="77777777" w:rsidR="00727131" w:rsidRPr="00897177" w:rsidRDefault="00727131" w:rsidP="00923F3C">
            <w:pPr>
              <w:pStyle w:val="Gvde"/>
              <w:widowControl/>
            </w:pPr>
            <w:r w:rsidRPr="00897177">
              <w:rPr>
                <w:rStyle w:val="Yok"/>
                <w:rFonts w:ascii="Times New Roman" w:hAnsi="Times New Roman"/>
                <w:sz w:val="22"/>
                <w:szCs w:val="22"/>
              </w:rPr>
              <w:t>Doç</w:t>
            </w:r>
            <w:r w:rsidRPr="00897177">
              <w:rPr>
                <w:rStyle w:val="Yok"/>
                <w:rFonts w:ascii="Times New Roman" w:hAnsi="Times New Roman"/>
              </w:rPr>
              <w:t>.Dr. Abuzer Uludağ</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FB775A"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71E7CA1" w14:textId="77777777" w:rsidR="00727131" w:rsidRPr="00897177" w:rsidRDefault="00727131" w:rsidP="00923F3C">
            <w:pPr>
              <w:pStyle w:val="Gvde"/>
              <w:widowControl/>
            </w:pPr>
            <w:r w:rsidRPr="00897177">
              <w:rPr>
                <w:rStyle w:val="Yok"/>
                <w:rFonts w:ascii="Times New Roman" w:hAnsi="Times New Roman"/>
              </w:rPr>
              <w:t>Uzm.Dr.Ergin ALPAY</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7A00A87" w14:textId="77777777" w:rsidR="00727131" w:rsidRPr="00897177" w:rsidRDefault="00727131" w:rsidP="00923F3C">
            <w:pPr>
              <w:pStyle w:val="Gvde"/>
              <w:widowControl/>
            </w:pPr>
            <w:r w:rsidRPr="00897177">
              <w:rPr>
                <w:rStyle w:val="Yok"/>
                <w:rFonts w:ascii="Times New Roman" w:hAnsi="Times New Roman"/>
              </w:rPr>
              <w:t>Uzm.Dr.Ergin ALPAY</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C08EF1" w14:textId="77777777" w:rsidR="00727131" w:rsidRPr="00897177" w:rsidRDefault="00727131" w:rsidP="00923F3C">
            <w:pPr>
              <w:pStyle w:val="Gvde"/>
              <w:widowControl/>
            </w:pPr>
            <w:r w:rsidRPr="00897177">
              <w:rPr>
                <w:rStyle w:val="Yok"/>
                <w:rFonts w:ascii="Times New Roman" w:hAnsi="Times New Roman"/>
              </w:rPr>
              <w:t> </w:t>
            </w:r>
          </w:p>
        </w:tc>
      </w:tr>
      <w:tr w:rsidR="00727131" w14:paraId="541AC2FB" w14:textId="77777777" w:rsidTr="00727131">
        <w:trPr>
          <w:trHeight w:val="155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12C86AC" w14:textId="77777777" w:rsidR="00727131" w:rsidRPr="00897177" w:rsidRDefault="00727131" w:rsidP="00923F3C">
            <w:pPr>
              <w:pStyle w:val="Gvde"/>
              <w:widowControl/>
            </w:pPr>
            <w:r w:rsidRPr="00897177">
              <w:rPr>
                <w:rStyle w:val="Yok"/>
                <w:rFonts w:ascii="Times New Roman" w:hAnsi="Times New Roman"/>
                <w:b/>
                <w:bCs/>
              </w:rPr>
              <w:t>SALI</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43741D1"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6E4A46D" w14:textId="77777777" w:rsidR="00727131" w:rsidRPr="00897177" w:rsidRDefault="00727131" w:rsidP="00923F3C">
            <w:pPr>
              <w:pStyle w:val="Gvde"/>
              <w:widowControl/>
            </w:pPr>
            <w:r w:rsidRPr="00897177">
              <w:rPr>
                <w:rStyle w:val="Yok"/>
                <w:rFonts w:ascii="Times New Roman" w:hAnsi="Times New Roman"/>
              </w:rPr>
              <w:t>Eklem Ve Kas Ağrıları (Diz Patolojileri Ve Spor Yaralanmaları)</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C84B799" w14:textId="77777777" w:rsidR="00727131" w:rsidRPr="00897177" w:rsidRDefault="00727131" w:rsidP="00923F3C">
            <w:pPr>
              <w:pStyle w:val="Gvde"/>
              <w:widowControl/>
            </w:pPr>
            <w:r w:rsidRPr="00897177">
              <w:rPr>
                <w:rStyle w:val="Yok"/>
                <w:rFonts w:ascii="Times New Roman" w:hAnsi="Times New Roman"/>
              </w:rPr>
              <w:t>Eklem Ve Kas Ağrıları (Diz Patolojileri )</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A8445CA" w14:textId="77777777" w:rsidR="00727131" w:rsidRPr="00897177" w:rsidRDefault="00727131" w:rsidP="00923F3C">
            <w:pPr>
              <w:pStyle w:val="Gvde"/>
              <w:widowControl/>
            </w:pPr>
            <w:r w:rsidRPr="00897177">
              <w:rPr>
                <w:rStyle w:val="Yok"/>
                <w:rFonts w:ascii="Times New Roman" w:hAnsi="Times New Roman"/>
              </w:rPr>
              <w:t>Eklem Ve Kas Ağrıları (Omuz Sorunları)</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F765516"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de-DE"/>
              </w:rPr>
              <w:t>( Osteomyelit)</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9AB0CD4"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217E0B4"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914425E"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942D60F" w14:textId="77777777" w:rsidR="00727131" w:rsidRPr="00897177" w:rsidRDefault="00727131" w:rsidP="00923F3C">
            <w:pPr>
              <w:pStyle w:val="Gvde"/>
              <w:widowControl/>
            </w:pPr>
            <w:r w:rsidRPr="00897177">
              <w:rPr>
                <w:rStyle w:val="Yok"/>
                <w:rFonts w:ascii="Times New Roman" w:hAnsi="Times New Roman"/>
              </w:rPr>
              <w:t> </w:t>
            </w:r>
          </w:p>
        </w:tc>
      </w:tr>
      <w:tr w:rsidR="00727131" w14:paraId="56CBDA03" w14:textId="77777777" w:rsidTr="00727131">
        <w:trPr>
          <w:trHeight w:val="133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B7069B"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851F9C"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F1A5918"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D8DB1E"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5AC8DD"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7D8C49D"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1FB9E51"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CF556C0"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0DEEF8"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959D9A" w14:textId="77777777" w:rsidR="00727131" w:rsidRPr="00897177" w:rsidRDefault="00727131" w:rsidP="00923F3C">
            <w:pPr>
              <w:pStyle w:val="Gvde"/>
              <w:widowControl/>
            </w:pPr>
            <w:r w:rsidRPr="00897177">
              <w:rPr>
                <w:rStyle w:val="Yok"/>
                <w:rFonts w:ascii="Times New Roman" w:hAnsi="Times New Roman"/>
              </w:rPr>
              <w:t> </w:t>
            </w:r>
          </w:p>
        </w:tc>
      </w:tr>
      <w:tr w:rsidR="00727131" w14:paraId="5041DF92" w14:textId="77777777" w:rsidTr="00727131">
        <w:trPr>
          <w:trHeight w:val="111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577805A" w14:textId="77777777" w:rsidR="00727131" w:rsidRPr="00897177" w:rsidRDefault="00727131" w:rsidP="00923F3C">
            <w:pPr>
              <w:pStyle w:val="Gvde"/>
              <w:widowControl/>
            </w:pPr>
            <w:r w:rsidRPr="00897177">
              <w:rPr>
                <w:rStyle w:val="Yok"/>
                <w:rFonts w:ascii="Times New Roman" w:hAnsi="Times New Roman"/>
                <w:b/>
                <w:bCs/>
              </w:rPr>
              <w:t>ÇARŞAMBA</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483DFAD"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228C7AA" w14:textId="77777777" w:rsidR="00727131" w:rsidRPr="00897177" w:rsidRDefault="00727131" w:rsidP="00923F3C">
            <w:pPr>
              <w:pStyle w:val="Gvde"/>
              <w:widowControl/>
            </w:pPr>
            <w:r w:rsidRPr="00897177">
              <w:rPr>
                <w:rFonts w:ascii="Times New Roman" w:hAnsi="Times New Roman"/>
              </w:rPr>
              <w:t>GK</w:t>
            </w:r>
            <w:r w:rsidRPr="00897177">
              <w:rPr>
                <w:rStyle w:val="Yok"/>
                <w:rFonts w:ascii="Times New Roman" w:hAnsi="Times New Roman"/>
              </w:rPr>
              <w:t>D(Gelişimsel Kalça Displazisi)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1809A1A" w14:textId="77777777" w:rsidR="00727131" w:rsidRPr="00897177" w:rsidRDefault="00727131" w:rsidP="00923F3C">
            <w:pPr>
              <w:pStyle w:val="Gvde"/>
              <w:widowControl/>
            </w:pPr>
            <w:r w:rsidRPr="00897177">
              <w:rPr>
                <w:rFonts w:ascii="Times New Roman" w:hAnsi="Times New Roman"/>
              </w:rPr>
              <w:t>GK</w:t>
            </w:r>
            <w:r w:rsidRPr="00897177">
              <w:rPr>
                <w:rStyle w:val="Yok"/>
                <w:rFonts w:ascii="Times New Roman" w:hAnsi="Times New Roman"/>
              </w:rPr>
              <w:t>D(Gelişimsel Kalça Displazisi)</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DA4AD04" w14:textId="77777777" w:rsidR="00727131" w:rsidRPr="00897177" w:rsidRDefault="00727131" w:rsidP="00923F3C">
            <w:pPr>
              <w:pStyle w:val="Gvde"/>
              <w:widowControl/>
            </w:pPr>
            <w:r w:rsidRPr="00897177">
              <w:rPr>
                <w:rStyle w:val="Yok"/>
                <w:rFonts w:ascii="Times New Roman" w:hAnsi="Times New Roman"/>
                <w:lang w:val="de-DE"/>
              </w:rPr>
              <w:t>Kas G</w:t>
            </w:r>
            <w:r w:rsidRPr="00897177">
              <w:rPr>
                <w:rStyle w:val="Yok"/>
                <w:rFonts w:ascii="Times New Roman" w:hAnsi="Times New Roman"/>
              </w:rPr>
              <w:t>üçsüzlüğü Ve Ağrı (Pev-Tortikolis)</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18E3691" w14:textId="77777777" w:rsidR="00727131" w:rsidRPr="00897177" w:rsidRDefault="00727131" w:rsidP="00923F3C">
            <w:pPr>
              <w:pStyle w:val="Gvde"/>
              <w:widowControl/>
            </w:pPr>
            <w:r w:rsidRPr="00897177">
              <w:rPr>
                <w:rStyle w:val="Yok"/>
                <w:rFonts w:ascii="Times New Roman" w:hAnsi="Times New Roman"/>
              </w:rPr>
              <w:t>Eklem Ağrısı Şişlik ( Artrozlar)</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7D0106C"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412DE78"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2ED7643"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ADECBEB" w14:textId="77777777" w:rsidR="00727131" w:rsidRPr="00897177" w:rsidRDefault="00727131" w:rsidP="00923F3C">
            <w:pPr>
              <w:pStyle w:val="Gvde"/>
              <w:widowControl/>
            </w:pPr>
            <w:r w:rsidRPr="00897177">
              <w:rPr>
                <w:rStyle w:val="Yok"/>
                <w:rFonts w:ascii="Times New Roman" w:hAnsi="Times New Roman"/>
              </w:rPr>
              <w:t> </w:t>
            </w:r>
          </w:p>
        </w:tc>
      </w:tr>
      <w:tr w:rsidR="00727131" w14:paraId="0567EB33" w14:textId="77777777" w:rsidTr="00727131">
        <w:trPr>
          <w:trHeight w:val="155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A2ABEC8"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4E5B0DC"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ABEB639"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617B6E"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C8F2D1"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F181D2F"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246513"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464AF0"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B5CC80" w14:textId="77777777" w:rsidR="00727131" w:rsidRPr="00897177" w:rsidRDefault="00727131" w:rsidP="00923F3C">
            <w:pPr>
              <w:pStyle w:val="Gvde"/>
              <w:widowControl/>
            </w:pPr>
            <w:r w:rsidRPr="00897177">
              <w:rPr>
                <w:rStyle w:val="Yok"/>
                <w:rFonts w:ascii="Times New Roman" w:hAnsi="Times New Roman"/>
              </w:rPr>
              <w:t>Uzm.Dr.Ergin ALPAY</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73393E" w14:textId="77777777" w:rsidR="00727131" w:rsidRPr="00897177" w:rsidRDefault="00727131" w:rsidP="00923F3C">
            <w:pPr>
              <w:pStyle w:val="Gvde"/>
              <w:widowControl/>
            </w:pPr>
            <w:r w:rsidRPr="00897177">
              <w:rPr>
                <w:rStyle w:val="Yok"/>
                <w:rFonts w:ascii="Times New Roman" w:hAnsi="Times New Roman"/>
              </w:rPr>
              <w:t> </w:t>
            </w:r>
          </w:p>
        </w:tc>
      </w:tr>
      <w:tr w:rsidR="00727131" w14:paraId="1E0D541A" w14:textId="77777777" w:rsidTr="00727131">
        <w:trPr>
          <w:trHeight w:val="133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EB6B7AD" w14:textId="77777777" w:rsidR="00727131" w:rsidRPr="00897177" w:rsidRDefault="00727131" w:rsidP="00923F3C">
            <w:pPr>
              <w:pStyle w:val="Gvde"/>
              <w:widowControl/>
            </w:pPr>
            <w:r w:rsidRPr="00897177">
              <w:rPr>
                <w:rStyle w:val="Yok"/>
                <w:rFonts w:ascii="Times New Roman" w:hAnsi="Times New Roman"/>
                <w:b/>
                <w:bCs/>
                <w:lang w:val="de-DE"/>
              </w:rPr>
              <w:t>PER</w:t>
            </w:r>
            <w:r w:rsidRPr="00897177">
              <w:rPr>
                <w:rStyle w:val="Yok"/>
                <w:rFonts w:ascii="Times New Roman" w:hAnsi="Times New Roman"/>
                <w:b/>
                <w:bCs/>
              </w:rPr>
              <w:t>Ş</w:t>
            </w:r>
            <w:r w:rsidRPr="00897177">
              <w:rPr>
                <w:rStyle w:val="Yok"/>
                <w:rFonts w:ascii="Times New Roman" w:hAnsi="Times New Roman"/>
                <w:b/>
                <w:bCs/>
                <w:lang w:val="de-DE"/>
              </w:rPr>
              <w:t>EMBE</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2B151DF" w14:textId="77777777" w:rsidR="00727131" w:rsidRPr="00897177" w:rsidRDefault="00727131" w:rsidP="00923F3C">
            <w:pPr>
              <w:pStyle w:val="Gvde"/>
              <w:widowControl/>
            </w:pPr>
            <w:r w:rsidRPr="00897177">
              <w:rPr>
                <w:rStyle w:val="Yok"/>
                <w:rFonts w:ascii="Times New Roman" w:hAnsi="Times New Roman"/>
              </w:rPr>
              <w:t>Seminer</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79EB2C0" w14:textId="77777777" w:rsidR="00727131" w:rsidRPr="00897177" w:rsidRDefault="00727131" w:rsidP="00923F3C">
            <w:pPr>
              <w:pStyle w:val="Gvde"/>
              <w:widowControl/>
            </w:pPr>
            <w:r w:rsidRPr="00897177">
              <w:rPr>
                <w:rStyle w:val="Yok"/>
                <w:rFonts w:ascii="Times New Roman" w:hAnsi="Times New Roman"/>
              </w:rPr>
              <w:t>Kas İskelet Sistemi Ağrıları(Diz Çevresi Kırıkları)</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E3C4852" w14:textId="77777777" w:rsidR="00727131" w:rsidRPr="00897177" w:rsidRDefault="00727131" w:rsidP="00923F3C">
            <w:pPr>
              <w:pStyle w:val="Gvde"/>
              <w:widowControl/>
            </w:pPr>
            <w:r w:rsidRPr="00897177">
              <w:rPr>
                <w:rStyle w:val="Yok"/>
                <w:rFonts w:ascii="Times New Roman" w:hAnsi="Times New Roman"/>
              </w:rPr>
              <w:t>Kas İskelet Sistemi Ağrıları(Dirsek Ve Önkol Kırıkları )</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9AF19BA"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sv-SE"/>
              </w:rPr>
              <w:t>(Pelvis K</w:t>
            </w:r>
            <w:r w:rsidRPr="00897177">
              <w:rPr>
                <w:rStyle w:val="Yok"/>
                <w:rFonts w:ascii="Times New Roman" w:hAnsi="Times New Roman"/>
              </w:rPr>
              <w:t>ırıkları)</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D7AC74B" w14:textId="77777777" w:rsidR="00727131" w:rsidRPr="00897177" w:rsidRDefault="00727131" w:rsidP="00923F3C">
            <w:pPr>
              <w:pStyle w:val="Gvde"/>
              <w:widowControl/>
            </w:pPr>
            <w:r w:rsidRPr="00897177">
              <w:rPr>
                <w:rStyle w:val="Yok"/>
                <w:rFonts w:ascii="Times New Roman" w:hAnsi="Times New Roman"/>
              </w:rPr>
              <w:t>Uygulama</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A3C501A"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6D9D6B4"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E0E8863"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E93255D" w14:textId="77777777" w:rsidR="00727131" w:rsidRPr="00897177" w:rsidRDefault="00727131" w:rsidP="00923F3C">
            <w:pPr>
              <w:pStyle w:val="Gvde"/>
              <w:widowControl/>
            </w:pPr>
            <w:r w:rsidRPr="00897177">
              <w:rPr>
                <w:rStyle w:val="Yok"/>
                <w:rFonts w:ascii="Times New Roman" w:hAnsi="Times New Roman"/>
              </w:rPr>
              <w:t> </w:t>
            </w:r>
          </w:p>
        </w:tc>
      </w:tr>
      <w:tr w:rsidR="00727131" w14:paraId="2A6760F1" w14:textId="77777777" w:rsidTr="00727131">
        <w:trPr>
          <w:trHeight w:val="91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6031E8" w14:textId="77777777" w:rsidR="00727131" w:rsidRPr="00897177" w:rsidRDefault="00727131" w:rsidP="00923F3C">
            <w:pPr>
              <w:pStyle w:val="Gvde"/>
              <w:widowControl/>
            </w:pPr>
            <w:r w:rsidRPr="00897177">
              <w:rPr>
                <w:rStyle w:val="Yok"/>
                <w:rFonts w:ascii="Times New Roman" w:hAnsi="Times New Roman"/>
                <w:b/>
                <w:bCs/>
              </w:rPr>
              <w:lastRenderedPageBreak/>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673733"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BD4F8E"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0A1F35B"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01CBEB"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FF8B28A"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E62C80"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3461893"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296C6F"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731BE89" w14:textId="77777777" w:rsidR="00727131" w:rsidRPr="00897177" w:rsidRDefault="00727131" w:rsidP="00923F3C">
            <w:pPr>
              <w:pStyle w:val="Gvde"/>
              <w:widowControl/>
            </w:pPr>
            <w:r w:rsidRPr="00897177">
              <w:rPr>
                <w:rStyle w:val="Yok"/>
                <w:rFonts w:ascii="Times New Roman" w:hAnsi="Times New Roman"/>
              </w:rPr>
              <w:t> </w:t>
            </w:r>
          </w:p>
        </w:tc>
      </w:tr>
      <w:tr w:rsidR="00727131" w14:paraId="2CCFFF02" w14:textId="77777777" w:rsidTr="00727131">
        <w:trPr>
          <w:trHeight w:val="133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AFEC8DA" w14:textId="77777777" w:rsidR="00727131" w:rsidRPr="00897177" w:rsidRDefault="00727131" w:rsidP="00923F3C">
            <w:pPr>
              <w:pStyle w:val="Gvde"/>
              <w:widowControl/>
            </w:pPr>
            <w:r w:rsidRPr="00897177">
              <w:rPr>
                <w:rStyle w:val="Yok"/>
                <w:rFonts w:ascii="Times New Roman" w:hAnsi="Times New Roman"/>
                <w:b/>
                <w:bCs/>
                <w:lang w:val="fr-FR"/>
              </w:rPr>
              <w:t>CUMA</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B6C4216"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3303F9B"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de-DE"/>
              </w:rPr>
              <w:t>(Vertebra K</w:t>
            </w:r>
            <w:r w:rsidRPr="00897177">
              <w:rPr>
                <w:rStyle w:val="Yok"/>
                <w:rFonts w:ascii="Times New Roman" w:hAnsi="Times New Roman"/>
              </w:rPr>
              <w:t>ırıklı Hastaya Yaklaşım)</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D04C94A"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de-DE"/>
              </w:rPr>
              <w:t>(Vertebra K</w:t>
            </w:r>
            <w:r w:rsidRPr="00897177">
              <w:rPr>
                <w:rStyle w:val="Yok"/>
                <w:rFonts w:ascii="Times New Roman" w:hAnsi="Times New Roman"/>
              </w:rPr>
              <w:t>ırıkları)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BAB0DA0"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de-DE"/>
              </w:rPr>
              <w:t>(Vertebra K</w:t>
            </w:r>
            <w:r w:rsidRPr="00897177">
              <w:rPr>
                <w:rStyle w:val="Yok"/>
                <w:rFonts w:ascii="Times New Roman" w:hAnsi="Times New Roman"/>
              </w:rPr>
              <w:t>ırıkları)</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C3699B4" w14:textId="77777777" w:rsidR="00727131" w:rsidRPr="00897177" w:rsidRDefault="00727131" w:rsidP="00923F3C">
            <w:pPr>
              <w:pStyle w:val="Gvde"/>
              <w:widowControl/>
            </w:pPr>
            <w:r w:rsidRPr="00897177">
              <w:rPr>
                <w:rStyle w:val="Yok"/>
                <w:rFonts w:ascii="Times New Roman" w:hAnsi="Times New Roman"/>
              </w:rPr>
              <w:t>Kas İskelet Sistemi Ağrıları(Skolyoz Ve Kifoz)</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5B35B7D"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CC9C716"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3E7A0C9"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8101A5B" w14:textId="77777777" w:rsidR="00727131" w:rsidRPr="00897177" w:rsidRDefault="00727131" w:rsidP="00923F3C">
            <w:pPr>
              <w:pStyle w:val="Gvde"/>
              <w:widowControl/>
            </w:pPr>
            <w:r w:rsidRPr="00897177">
              <w:rPr>
                <w:rStyle w:val="Yok"/>
                <w:rFonts w:ascii="Times New Roman" w:hAnsi="Times New Roman"/>
              </w:rPr>
              <w:t> </w:t>
            </w:r>
          </w:p>
        </w:tc>
      </w:tr>
      <w:tr w:rsidR="00727131" w14:paraId="2758F7AE" w14:textId="77777777" w:rsidTr="00727131">
        <w:trPr>
          <w:trHeight w:val="133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76C36C"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133DBF3"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D89F1B1"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09C2CE"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8338D2"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279DEA"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E1FABF"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5D119A"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794532"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605991" w14:textId="77777777" w:rsidR="00727131" w:rsidRPr="00897177" w:rsidRDefault="00727131" w:rsidP="00923F3C">
            <w:pPr>
              <w:pStyle w:val="Gvde"/>
              <w:widowControl/>
            </w:pPr>
            <w:r w:rsidRPr="00897177">
              <w:rPr>
                <w:rStyle w:val="Yok"/>
                <w:rFonts w:ascii="Times New Roman" w:hAnsi="Times New Roman"/>
              </w:rPr>
              <w:t> </w:t>
            </w:r>
          </w:p>
        </w:tc>
      </w:tr>
      <w:tr w:rsidR="00727131" w14:paraId="3F6D6865" w14:textId="77777777" w:rsidTr="00727131">
        <w:trPr>
          <w:trHeight w:val="339"/>
        </w:trPr>
        <w:tc>
          <w:tcPr>
            <w:tcW w:w="451" w:type="pct"/>
            <w:tcBorders>
              <w:top w:val="single" w:sz="8" w:space="0" w:color="000000"/>
              <w:left w:val="nil"/>
              <w:bottom w:val="single" w:sz="8" w:space="0" w:color="000000"/>
              <w:right w:val="nil"/>
            </w:tcBorders>
            <w:tcMar>
              <w:top w:w="80" w:type="dxa"/>
              <w:left w:w="80" w:type="dxa"/>
              <w:bottom w:w="80" w:type="dxa"/>
              <w:right w:w="80" w:type="dxa"/>
            </w:tcMar>
          </w:tcPr>
          <w:p w14:paraId="1B22862F"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single" w:sz="8" w:space="0" w:color="000000"/>
              <w:left w:val="nil"/>
              <w:bottom w:val="single" w:sz="8" w:space="0" w:color="000000"/>
              <w:right w:val="nil"/>
            </w:tcBorders>
            <w:tcMar>
              <w:top w:w="80" w:type="dxa"/>
              <w:left w:w="80" w:type="dxa"/>
              <w:bottom w:w="80" w:type="dxa"/>
              <w:right w:w="80" w:type="dxa"/>
            </w:tcMar>
          </w:tcPr>
          <w:p w14:paraId="168286DA" w14:textId="77777777" w:rsidR="00727131" w:rsidRPr="00897177" w:rsidRDefault="00727131" w:rsidP="00923F3C">
            <w:pPr>
              <w:pStyle w:val="Gvde"/>
              <w:widowControl/>
            </w:pPr>
            <w:r w:rsidRPr="00897177">
              <w:rPr>
                <w:rStyle w:val="Yok"/>
                <w:rFonts w:ascii="Times New Roman" w:hAnsi="Times New Roman"/>
              </w:rPr>
              <w:t> </w:t>
            </w:r>
          </w:p>
        </w:tc>
        <w:tc>
          <w:tcPr>
            <w:tcW w:w="425" w:type="pct"/>
            <w:tcBorders>
              <w:top w:val="single" w:sz="8" w:space="0" w:color="000000"/>
              <w:left w:val="nil"/>
              <w:bottom w:val="single" w:sz="8" w:space="0" w:color="000000"/>
              <w:right w:val="nil"/>
            </w:tcBorders>
            <w:tcMar>
              <w:top w:w="80" w:type="dxa"/>
              <w:left w:w="80" w:type="dxa"/>
              <w:bottom w:w="80" w:type="dxa"/>
              <w:right w:w="80" w:type="dxa"/>
            </w:tcMar>
          </w:tcPr>
          <w:p w14:paraId="287C2181" w14:textId="77777777" w:rsidR="00727131" w:rsidRPr="00897177" w:rsidRDefault="00727131" w:rsidP="00923F3C">
            <w:pPr>
              <w:pStyle w:val="Gvde"/>
              <w:widowControl/>
            </w:pPr>
            <w:r w:rsidRPr="00897177">
              <w:rPr>
                <w:rStyle w:val="Yok"/>
                <w:rFonts w:ascii="Times New Roman" w:hAnsi="Times New Roman"/>
              </w:rPr>
              <w:t> </w:t>
            </w:r>
          </w:p>
        </w:tc>
        <w:tc>
          <w:tcPr>
            <w:tcW w:w="425" w:type="pct"/>
            <w:tcBorders>
              <w:top w:val="single" w:sz="8" w:space="0" w:color="000000"/>
              <w:left w:val="nil"/>
              <w:bottom w:val="single" w:sz="8" w:space="0" w:color="000000"/>
              <w:right w:val="nil"/>
            </w:tcBorders>
            <w:tcMar>
              <w:top w:w="80" w:type="dxa"/>
              <w:left w:w="80" w:type="dxa"/>
              <w:bottom w:w="80" w:type="dxa"/>
              <w:right w:w="80" w:type="dxa"/>
            </w:tcMar>
          </w:tcPr>
          <w:p w14:paraId="3D1E1034" w14:textId="77777777" w:rsidR="00727131" w:rsidRPr="00897177" w:rsidRDefault="00727131" w:rsidP="00923F3C">
            <w:pPr>
              <w:pStyle w:val="Gvde"/>
              <w:widowControl/>
            </w:pPr>
            <w:r w:rsidRPr="00897177">
              <w:rPr>
                <w:rStyle w:val="Yok"/>
                <w:rFonts w:ascii="Times New Roman" w:hAnsi="Times New Roman"/>
              </w:rPr>
              <w:t> </w:t>
            </w:r>
          </w:p>
        </w:tc>
        <w:tc>
          <w:tcPr>
            <w:tcW w:w="435" w:type="pct"/>
            <w:tcBorders>
              <w:top w:val="single" w:sz="8" w:space="0" w:color="000000"/>
              <w:left w:val="nil"/>
              <w:bottom w:val="single" w:sz="8" w:space="0" w:color="000000"/>
              <w:right w:val="nil"/>
            </w:tcBorders>
            <w:tcMar>
              <w:top w:w="80" w:type="dxa"/>
              <w:left w:w="80" w:type="dxa"/>
              <w:bottom w:w="80" w:type="dxa"/>
              <w:right w:w="80" w:type="dxa"/>
            </w:tcMar>
          </w:tcPr>
          <w:p w14:paraId="45607986" w14:textId="77777777" w:rsidR="00727131" w:rsidRPr="00897177" w:rsidRDefault="00727131" w:rsidP="00923F3C">
            <w:pPr>
              <w:pStyle w:val="Gvde"/>
              <w:widowControl/>
            </w:pPr>
            <w:r w:rsidRPr="00897177">
              <w:rPr>
                <w:rStyle w:val="Yok"/>
                <w:rFonts w:ascii="Times New Roman" w:hAnsi="Times New Roman"/>
              </w:rPr>
              <w:t> </w:t>
            </w:r>
          </w:p>
        </w:tc>
        <w:tc>
          <w:tcPr>
            <w:tcW w:w="442" w:type="pct"/>
            <w:tcBorders>
              <w:top w:val="single" w:sz="8" w:space="0" w:color="000000"/>
              <w:left w:val="nil"/>
              <w:bottom w:val="single" w:sz="8" w:space="0" w:color="000000"/>
              <w:right w:val="nil"/>
            </w:tcBorders>
            <w:tcMar>
              <w:top w:w="80" w:type="dxa"/>
              <w:left w:w="80" w:type="dxa"/>
              <w:bottom w:w="80" w:type="dxa"/>
              <w:right w:w="80" w:type="dxa"/>
            </w:tcMar>
          </w:tcPr>
          <w:p w14:paraId="2122F355" w14:textId="77777777" w:rsidR="00727131" w:rsidRPr="00897177" w:rsidRDefault="00727131" w:rsidP="00923F3C">
            <w:pPr>
              <w:pStyle w:val="Gvde"/>
              <w:widowControl/>
            </w:pPr>
            <w:r w:rsidRPr="00897177">
              <w:rPr>
                <w:rStyle w:val="Yok"/>
                <w:rFonts w:ascii="Times New Roman" w:hAnsi="Times New Roman"/>
              </w:rPr>
              <w:t> </w:t>
            </w:r>
          </w:p>
        </w:tc>
        <w:tc>
          <w:tcPr>
            <w:tcW w:w="561" w:type="pct"/>
            <w:tcBorders>
              <w:top w:val="single" w:sz="8" w:space="0" w:color="000000"/>
              <w:left w:val="nil"/>
              <w:bottom w:val="single" w:sz="8" w:space="0" w:color="000000"/>
              <w:right w:val="nil"/>
            </w:tcBorders>
            <w:tcMar>
              <w:top w:w="80" w:type="dxa"/>
              <w:left w:w="80" w:type="dxa"/>
              <w:bottom w:w="80" w:type="dxa"/>
              <w:right w:w="80" w:type="dxa"/>
            </w:tcMar>
          </w:tcPr>
          <w:p w14:paraId="54DDBBB3" w14:textId="77777777" w:rsidR="00727131" w:rsidRPr="00897177" w:rsidRDefault="00727131" w:rsidP="00923F3C">
            <w:pPr>
              <w:pStyle w:val="Gvde"/>
              <w:widowControl/>
            </w:pPr>
            <w:r w:rsidRPr="00897177">
              <w:rPr>
                <w:rStyle w:val="Yok"/>
                <w:rFonts w:ascii="Times New Roman" w:hAnsi="Times New Roman"/>
              </w:rPr>
              <w:t> </w:t>
            </w:r>
          </w:p>
        </w:tc>
        <w:tc>
          <w:tcPr>
            <w:tcW w:w="915" w:type="pct"/>
            <w:tcBorders>
              <w:top w:val="single" w:sz="8" w:space="0" w:color="000000"/>
              <w:left w:val="nil"/>
              <w:bottom w:val="single" w:sz="8" w:space="0" w:color="000000"/>
              <w:right w:val="nil"/>
            </w:tcBorders>
            <w:tcMar>
              <w:top w:w="80" w:type="dxa"/>
              <w:left w:w="80" w:type="dxa"/>
              <w:bottom w:w="80" w:type="dxa"/>
              <w:right w:w="80" w:type="dxa"/>
            </w:tcMar>
          </w:tcPr>
          <w:p w14:paraId="5976A83A" w14:textId="77777777" w:rsidR="00727131" w:rsidRPr="00897177" w:rsidRDefault="00727131" w:rsidP="00923F3C">
            <w:pPr>
              <w:pStyle w:val="Gvde"/>
              <w:widowControl/>
            </w:pPr>
            <w:r w:rsidRPr="00897177">
              <w:rPr>
                <w:rStyle w:val="Yok"/>
                <w:rFonts w:ascii="Times New Roman" w:hAnsi="Times New Roman"/>
              </w:rPr>
              <w:t> </w:t>
            </w:r>
          </w:p>
        </w:tc>
        <w:tc>
          <w:tcPr>
            <w:tcW w:w="915" w:type="pct"/>
            <w:tcBorders>
              <w:top w:val="single" w:sz="8" w:space="0" w:color="000000"/>
              <w:left w:val="nil"/>
              <w:bottom w:val="single" w:sz="8" w:space="0" w:color="000000"/>
              <w:right w:val="nil"/>
            </w:tcBorders>
            <w:tcMar>
              <w:top w:w="80" w:type="dxa"/>
              <w:left w:w="80" w:type="dxa"/>
              <w:bottom w:w="80" w:type="dxa"/>
              <w:right w:w="80" w:type="dxa"/>
            </w:tcMar>
          </w:tcPr>
          <w:p w14:paraId="3820AFFB" w14:textId="77777777" w:rsidR="00727131" w:rsidRPr="00897177" w:rsidRDefault="00727131" w:rsidP="00923F3C">
            <w:pPr>
              <w:pStyle w:val="Gvde"/>
              <w:widowControl/>
            </w:pPr>
            <w:r w:rsidRPr="00897177">
              <w:rPr>
                <w:rStyle w:val="Yok"/>
                <w:rFonts w:ascii="Times New Roman" w:hAnsi="Times New Roman"/>
              </w:rPr>
              <w:t> </w:t>
            </w:r>
          </w:p>
        </w:tc>
        <w:tc>
          <w:tcPr>
            <w:tcW w:w="101" w:type="pct"/>
            <w:gridSpan w:val="2"/>
            <w:tcBorders>
              <w:top w:val="single" w:sz="8" w:space="0" w:color="000000"/>
              <w:left w:val="nil"/>
              <w:bottom w:val="single" w:sz="8" w:space="0" w:color="000000"/>
              <w:right w:val="nil"/>
            </w:tcBorders>
            <w:tcMar>
              <w:top w:w="80" w:type="dxa"/>
              <w:left w:w="80" w:type="dxa"/>
              <w:bottom w:w="80" w:type="dxa"/>
              <w:right w:w="80" w:type="dxa"/>
            </w:tcMar>
          </w:tcPr>
          <w:p w14:paraId="590C1423" w14:textId="77777777" w:rsidR="00727131" w:rsidRPr="00897177" w:rsidRDefault="00727131" w:rsidP="00923F3C">
            <w:pPr>
              <w:pStyle w:val="Gvde"/>
              <w:widowControl/>
            </w:pPr>
            <w:r w:rsidRPr="00897177">
              <w:rPr>
                <w:rStyle w:val="Yok"/>
                <w:rFonts w:ascii="Times New Roman" w:hAnsi="Times New Roman"/>
              </w:rPr>
              <w:t> </w:t>
            </w:r>
          </w:p>
        </w:tc>
      </w:tr>
      <w:tr w:rsidR="00727131" w14:paraId="436E6917" w14:textId="77777777" w:rsidTr="00727131">
        <w:trPr>
          <w:trHeight w:val="339"/>
        </w:trPr>
        <w:tc>
          <w:tcPr>
            <w:tcW w:w="5000" w:type="pct"/>
            <w:gridSpan w:val="11"/>
            <w:tcBorders>
              <w:top w:val="single" w:sz="8" w:space="0" w:color="000000"/>
              <w:left w:val="single" w:sz="8" w:space="0" w:color="000000"/>
              <w:bottom w:val="single" w:sz="8" w:space="0" w:color="000000"/>
              <w:right w:val="single" w:sz="8" w:space="0" w:color="000000"/>
            </w:tcBorders>
            <w:shd w:val="clear" w:color="auto" w:fill="A1D8FF"/>
            <w:tcMar>
              <w:top w:w="80" w:type="dxa"/>
              <w:left w:w="80" w:type="dxa"/>
              <w:bottom w:w="80" w:type="dxa"/>
              <w:right w:w="80" w:type="dxa"/>
            </w:tcMar>
          </w:tcPr>
          <w:p w14:paraId="634AB0D3" w14:textId="77777777" w:rsidR="00727131" w:rsidRPr="00897177" w:rsidRDefault="00727131" w:rsidP="00923F3C">
            <w:pPr>
              <w:pStyle w:val="Gvde"/>
              <w:widowControl/>
            </w:pPr>
            <w:r w:rsidRPr="00897177">
              <w:rPr>
                <w:rStyle w:val="Yok"/>
                <w:rFonts w:ascii="Times New Roman" w:hAnsi="Times New Roman"/>
                <w:b/>
                <w:bCs/>
              </w:rPr>
              <w:t>DÖ</w:t>
            </w:r>
            <w:r w:rsidRPr="00897177">
              <w:rPr>
                <w:rStyle w:val="Yok"/>
                <w:rFonts w:ascii="Times New Roman" w:hAnsi="Times New Roman"/>
                <w:b/>
                <w:bCs/>
                <w:lang w:val="it-IT"/>
              </w:rPr>
              <w:t>NEM V Ortopedi Staj</w:t>
            </w:r>
            <w:r w:rsidRPr="00897177">
              <w:rPr>
                <w:rStyle w:val="Yok"/>
                <w:rFonts w:ascii="Times New Roman" w:hAnsi="Times New Roman"/>
                <w:b/>
                <w:bCs/>
              </w:rPr>
              <w:t>ı</w:t>
            </w:r>
          </w:p>
        </w:tc>
      </w:tr>
      <w:tr w:rsidR="00727131" w14:paraId="28DEECEE" w14:textId="77777777" w:rsidTr="00727131">
        <w:trPr>
          <w:trHeight w:val="359"/>
        </w:trPr>
        <w:tc>
          <w:tcPr>
            <w:tcW w:w="5000" w:type="pct"/>
            <w:gridSpan w:val="11"/>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C27A68" w14:textId="77777777" w:rsidR="00727131" w:rsidRPr="00897177" w:rsidRDefault="00727131" w:rsidP="00923F3C">
            <w:pPr>
              <w:pStyle w:val="Gvde"/>
              <w:widowControl/>
            </w:pPr>
            <w:r w:rsidRPr="00897177">
              <w:rPr>
                <w:rStyle w:val="Yok"/>
                <w:rFonts w:ascii="Times New Roman" w:hAnsi="Times New Roman"/>
                <w:b/>
                <w:bCs/>
              </w:rPr>
              <w:t>ÜÇÜNCÜ HAFTA</w:t>
            </w:r>
          </w:p>
        </w:tc>
      </w:tr>
      <w:tr w:rsidR="00727131" w14:paraId="1D0A8B63" w14:textId="77777777" w:rsidTr="00727131">
        <w:trPr>
          <w:trHeight w:val="672"/>
        </w:trPr>
        <w:tc>
          <w:tcPr>
            <w:tcW w:w="45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437C3" w14:textId="77777777" w:rsidR="00727131" w:rsidRDefault="00727131" w:rsidP="00923F3C"/>
        </w:tc>
        <w:tc>
          <w:tcPr>
            <w:tcW w:w="310"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BEA63" w14:textId="77777777" w:rsidR="00727131" w:rsidRPr="00897177" w:rsidRDefault="00727131" w:rsidP="00923F3C">
            <w:pPr>
              <w:pStyle w:val="Gvde"/>
              <w:widowControl/>
            </w:pPr>
            <w:r w:rsidRPr="00897177">
              <w:rPr>
                <w:rStyle w:val="Yok"/>
                <w:rFonts w:ascii="Times New Roman" w:hAnsi="Times New Roman"/>
                <w:b/>
                <w:bCs/>
              </w:rPr>
              <w:t>08</w:t>
            </w:r>
            <w:r w:rsidRPr="00897177">
              <w:rPr>
                <w:rStyle w:val="Yok"/>
                <w:rFonts w:ascii="Times New Roman" w:hAnsi="Times New Roman"/>
                <w:b/>
                <w:bCs/>
                <w:vertAlign w:val="superscript"/>
              </w:rPr>
              <w:t xml:space="preserve">15 </w:t>
            </w:r>
            <w:r w:rsidRPr="00897177">
              <w:rPr>
                <w:rStyle w:val="Yok"/>
                <w:rFonts w:ascii="Times New Roman" w:hAnsi="Times New Roman"/>
                <w:b/>
                <w:bCs/>
              </w:rPr>
              <w:t>– 09</w:t>
            </w:r>
            <w:r w:rsidRPr="00897177">
              <w:rPr>
                <w:rStyle w:val="Yok"/>
                <w:rFonts w:ascii="Times New Roman" w:hAnsi="Times New Roman"/>
                <w:b/>
                <w:bCs/>
                <w:vertAlign w:val="superscript"/>
              </w:rPr>
              <w:t>00</w:t>
            </w:r>
          </w:p>
        </w:tc>
        <w:tc>
          <w:tcPr>
            <w:tcW w:w="42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BBACC" w14:textId="77777777" w:rsidR="00727131" w:rsidRPr="00897177" w:rsidRDefault="00727131" w:rsidP="00923F3C">
            <w:pPr>
              <w:pStyle w:val="Gvde"/>
              <w:widowControl/>
            </w:pPr>
            <w:r w:rsidRPr="00897177">
              <w:rPr>
                <w:rStyle w:val="Yok"/>
                <w:rFonts w:ascii="Times New Roman" w:hAnsi="Times New Roman"/>
                <w:b/>
                <w:bCs/>
              </w:rPr>
              <w:t>9</w:t>
            </w:r>
            <w:r w:rsidRPr="00897177">
              <w:rPr>
                <w:rStyle w:val="Yok"/>
                <w:rFonts w:ascii="Times New Roman" w:hAnsi="Times New Roman"/>
                <w:b/>
                <w:bCs/>
                <w:vertAlign w:val="superscript"/>
              </w:rPr>
              <w:t xml:space="preserve">15 </w:t>
            </w:r>
            <w:r w:rsidRPr="00897177">
              <w:rPr>
                <w:rStyle w:val="Yok"/>
                <w:rFonts w:ascii="Times New Roman" w:hAnsi="Times New Roman"/>
                <w:b/>
                <w:bCs/>
              </w:rPr>
              <w:t>– 10</w:t>
            </w:r>
            <w:r w:rsidRPr="00897177">
              <w:rPr>
                <w:rStyle w:val="Yok"/>
                <w:rFonts w:ascii="Times New Roman" w:hAnsi="Times New Roman"/>
                <w:b/>
                <w:bCs/>
                <w:vertAlign w:val="superscript"/>
              </w:rPr>
              <w:t>00</w:t>
            </w:r>
          </w:p>
        </w:tc>
        <w:tc>
          <w:tcPr>
            <w:tcW w:w="42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E9EE11" w14:textId="77777777" w:rsidR="00727131" w:rsidRPr="00897177" w:rsidRDefault="00727131" w:rsidP="00923F3C">
            <w:pPr>
              <w:pStyle w:val="Gvde"/>
              <w:widowControl/>
            </w:pPr>
            <w:r w:rsidRPr="00897177">
              <w:rPr>
                <w:rStyle w:val="Yok"/>
                <w:rFonts w:ascii="Times New Roman" w:hAnsi="Times New Roman"/>
                <w:b/>
                <w:bCs/>
              </w:rPr>
              <w:t>10</w:t>
            </w:r>
            <w:r w:rsidRPr="00897177">
              <w:rPr>
                <w:rStyle w:val="Yok"/>
                <w:rFonts w:ascii="Times New Roman" w:hAnsi="Times New Roman"/>
                <w:b/>
                <w:bCs/>
                <w:vertAlign w:val="superscript"/>
              </w:rPr>
              <w:t>15</w:t>
            </w:r>
            <w:r w:rsidRPr="00897177">
              <w:rPr>
                <w:rStyle w:val="Yok"/>
                <w:rFonts w:ascii="Times New Roman" w:hAnsi="Times New Roman"/>
                <w:b/>
                <w:bCs/>
              </w:rPr>
              <w:t xml:space="preserve"> – 11</w:t>
            </w:r>
            <w:r w:rsidRPr="00897177">
              <w:rPr>
                <w:rStyle w:val="Yok"/>
                <w:rFonts w:ascii="Times New Roman" w:hAnsi="Times New Roman"/>
                <w:b/>
                <w:bCs/>
                <w:vertAlign w:val="superscript"/>
              </w:rPr>
              <w:t>00</w:t>
            </w:r>
          </w:p>
        </w:tc>
        <w:tc>
          <w:tcPr>
            <w:tcW w:w="43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EC05E" w14:textId="77777777" w:rsidR="00727131" w:rsidRPr="00897177" w:rsidRDefault="00727131" w:rsidP="00923F3C">
            <w:pPr>
              <w:pStyle w:val="Gvde"/>
              <w:widowControl/>
            </w:pPr>
            <w:r w:rsidRPr="00897177">
              <w:rPr>
                <w:rStyle w:val="Yok"/>
                <w:rFonts w:ascii="Times New Roman" w:hAnsi="Times New Roman"/>
                <w:b/>
                <w:bCs/>
              </w:rPr>
              <w:t>11</w:t>
            </w:r>
            <w:r w:rsidRPr="00897177">
              <w:rPr>
                <w:rStyle w:val="Yok"/>
                <w:rFonts w:ascii="Times New Roman" w:hAnsi="Times New Roman"/>
                <w:b/>
                <w:bCs/>
                <w:vertAlign w:val="superscript"/>
              </w:rPr>
              <w:t>15</w:t>
            </w:r>
            <w:r w:rsidRPr="00897177">
              <w:rPr>
                <w:rStyle w:val="Yok"/>
                <w:rFonts w:ascii="Times New Roman" w:hAnsi="Times New Roman"/>
                <w:b/>
                <w:bCs/>
              </w:rPr>
              <w:t xml:space="preserve"> – 12</w:t>
            </w:r>
            <w:r w:rsidRPr="00897177">
              <w:rPr>
                <w:rStyle w:val="Yok"/>
                <w:rFonts w:ascii="Times New Roman" w:hAnsi="Times New Roman"/>
                <w:b/>
                <w:bCs/>
                <w:vertAlign w:val="superscript"/>
              </w:rPr>
              <w:t>00</w:t>
            </w:r>
          </w:p>
        </w:tc>
        <w:tc>
          <w:tcPr>
            <w:tcW w:w="44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06A6D9" w14:textId="77777777" w:rsidR="00727131" w:rsidRPr="00897177" w:rsidRDefault="00727131" w:rsidP="00923F3C">
            <w:pPr>
              <w:pStyle w:val="Gvde"/>
              <w:widowControl/>
            </w:pPr>
            <w:r w:rsidRPr="00897177">
              <w:rPr>
                <w:rStyle w:val="Yok"/>
                <w:rFonts w:ascii="Times New Roman" w:hAnsi="Times New Roman"/>
                <w:b/>
                <w:bCs/>
              </w:rPr>
              <w:t>13</w:t>
            </w:r>
            <w:r w:rsidRPr="00897177">
              <w:rPr>
                <w:rStyle w:val="Yok"/>
                <w:rFonts w:ascii="Times New Roman" w:hAnsi="Times New Roman"/>
                <w:b/>
                <w:bCs/>
                <w:vertAlign w:val="superscript"/>
              </w:rPr>
              <w:t>15</w:t>
            </w:r>
            <w:r w:rsidRPr="00897177">
              <w:rPr>
                <w:rStyle w:val="Yok"/>
                <w:rFonts w:ascii="Times New Roman" w:hAnsi="Times New Roman"/>
                <w:b/>
                <w:bCs/>
              </w:rPr>
              <w:t xml:space="preserve"> – 14</w:t>
            </w:r>
            <w:r w:rsidRPr="00897177">
              <w:rPr>
                <w:rStyle w:val="Yok"/>
                <w:rFonts w:ascii="Times New Roman" w:hAnsi="Times New Roman"/>
                <w:b/>
                <w:bCs/>
                <w:vertAlign w:val="superscript"/>
              </w:rPr>
              <w:t>00</w:t>
            </w:r>
          </w:p>
        </w:tc>
        <w:tc>
          <w:tcPr>
            <w:tcW w:w="56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B9E5C" w14:textId="77777777" w:rsidR="00727131" w:rsidRPr="00897177" w:rsidRDefault="00727131" w:rsidP="00923F3C">
            <w:pPr>
              <w:pStyle w:val="Gvde"/>
              <w:widowControl/>
            </w:pPr>
            <w:r w:rsidRPr="00897177">
              <w:rPr>
                <w:rStyle w:val="Yok"/>
                <w:rFonts w:ascii="Times New Roman" w:hAnsi="Times New Roman"/>
                <w:b/>
                <w:bCs/>
              </w:rPr>
              <w:t>14</w:t>
            </w:r>
            <w:r w:rsidRPr="00897177">
              <w:rPr>
                <w:rStyle w:val="Yok"/>
                <w:rFonts w:ascii="Times New Roman" w:hAnsi="Times New Roman"/>
                <w:b/>
                <w:bCs/>
                <w:vertAlign w:val="superscript"/>
              </w:rPr>
              <w:t>15</w:t>
            </w:r>
            <w:r w:rsidRPr="00897177">
              <w:rPr>
                <w:rStyle w:val="Yok"/>
                <w:rFonts w:ascii="Times New Roman" w:hAnsi="Times New Roman"/>
                <w:b/>
                <w:bCs/>
              </w:rPr>
              <w:t xml:space="preserve"> – 15</w:t>
            </w:r>
            <w:r w:rsidRPr="00897177">
              <w:rPr>
                <w:rStyle w:val="Yok"/>
                <w:rFonts w:ascii="Times New Roman" w:hAnsi="Times New Roman"/>
                <w:b/>
                <w:bCs/>
                <w:vertAlign w:val="superscript"/>
              </w:rPr>
              <w:t>00</w:t>
            </w:r>
          </w:p>
        </w:tc>
        <w:tc>
          <w:tcPr>
            <w:tcW w:w="9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370CDB" w14:textId="77777777" w:rsidR="00727131" w:rsidRPr="00897177" w:rsidRDefault="00727131" w:rsidP="00923F3C">
            <w:pPr>
              <w:pStyle w:val="Gvde"/>
              <w:widowControl/>
            </w:pPr>
            <w:r w:rsidRPr="00897177">
              <w:rPr>
                <w:rStyle w:val="Yok"/>
                <w:rFonts w:ascii="Times New Roman" w:hAnsi="Times New Roman"/>
                <w:b/>
                <w:bCs/>
              </w:rPr>
              <w:t>15</w:t>
            </w:r>
            <w:r w:rsidRPr="00897177">
              <w:rPr>
                <w:rStyle w:val="Yok"/>
                <w:rFonts w:ascii="Times New Roman" w:hAnsi="Times New Roman"/>
                <w:b/>
                <w:bCs/>
                <w:vertAlign w:val="superscript"/>
              </w:rPr>
              <w:t>15</w:t>
            </w:r>
            <w:r w:rsidRPr="00897177">
              <w:rPr>
                <w:rStyle w:val="Yok"/>
                <w:rFonts w:ascii="Times New Roman" w:hAnsi="Times New Roman"/>
                <w:b/>
                <w:bCs/>
              </w:rPr>
              <w:t xml:space="preserve"> – 16</w:t>
            </w:r>
            <w:r w:rsidRPr="00897177">
              <w:rPr>
                <w:rStyle w:val="Yok"/>
                <w:rFonts w:ascii="Times New Roman" w:hAnsi="Times New Roman"/>
                <w:b/>
                <w:bCs/>
                <w:vertAlign w:val="superscript"/>
              </w:rPr>
              <w:t>00</w:t>
            </w:r>
          </w:p>
        </w:tc>
        <w:tc>
          <w:tcPr>
            <w:tcW w:w="915"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51ACE" w14:textId="77777777" w:rsidR="00727131" w:rsidRPr="00897177" w:rsidRDefault="00727131" w:rsidP="00923F3C">
            <w:pPr>
              <w:pStyle w:val="Gvde"/>
              <w:widowControl/>
            </w:pPr>
            <w:r w:rsidRPr="00897177">
              <w:rPr>
                <w:rStyle w:val="Yok"/>
                <w:rFonts w:ascii="Times New Roman" w:hAnsi="Times New Roman"/>
                <w:b/>
                <w:bCs/>
              </w:rPr>
              <w:t>16</w:t>
            </w:r>
            <w:r w:rsidRPr="00897177">
              <w:rPr>
                <w:rStyle w:val="Yok"/>
                <w:rFonts w:ascii="Times New Roman" w:hAnsi="Times New Roman"/>
                <w:b/>
                <w:bCs/>
                <w:vertAlign w:val="superscript"/>
              </w:rPr>
              <w:t>15</w:t>
            </w:r>
            <w:r w:rsidRPr="00897177">
              <w:rPr>
                <w:rStyle w:val="Yok"/>
                <w:rFonts w:ascii="Times New Roman" w:hAnsi="Times New Roman"/>
                <w:b/>
                <w:bCs/>
              </w:rPr>
              <w:t xml:space="preserve"> – 17</w:t>
            </w:r>
            <w:r w:rsidRPr="00897177">
              <w:rPr>
                <w:rStyle w:val="Yok"/>
                <w:rFonts w:ascii="Times New Roman" w:hAnsi="Times New Roman"/>
                <w:b/>
                <w:bCs/>
                <w:vertAlign w:val="superscript"/>
              </w:rPr>
              <w:t>00</w:t>
            </w:r>
          </w:p>
        </w:tc>
        <w:tc>
          <w:tcPr>
            <w:tcW w:w="101" w:type="pct"/>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22461" w14:textId="77777777" w:rsidR="00727131" w:rsidRPr="00897177" w:rsidRDefault="00727131" w:rsidP="00923F3C">
            <w:pPr>
              <w:pStyle w:val="Gvde"/>
              <w:widowControl/>
            </w:pPr>
            <w:r w:rsidRPr="00897177">
              <w:rPr>
                <w:rStyle w:val="Yok"/>
                <w:rFonts w:ascii="Times New Roman" w:hAnsi="Times New Roman"/>
                <w:b/>
                <w:bCs/>
              </w:rPr>
              <w:t>NOT</w:t>
            </w:r>
          </w:p>
        </w:tc>
      </w:tr>
      <w:tr w:rsidR="00727131" w14:paraId="63D81A38" w14:textId="77777777" w:rsidTr="00727131">
        <w:trPr>
          <w:trHeight w:val="111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89208E4" w14:textId="77777777" w:rsidR="00727131" w:rsidRPr="00897177" w:rsidRDefault="00727131" w:rsidP="00923F3C">
            <w:pPr>
              <w:pStyle w:val="Gvde"/>
              <w:widowControl/>
            </w:pPr>
            <w:r w:rsidRPr="00897177">
              <w:rPr>
                <w:rStyle w:val="Yok"/>
                <w:rFonts w:ascii="Times New Roman" w:hAnsi="Times New Roman"/>
                <w:b/>
                <w:bCs/>
                <w:lang w:val="de-DE"/>
              </w:rPr>
              <w:t>PAZARTES</w:t>
            </w:r>
            <w:r w:rsidRPr="00897177">
              <w:rPr>
                <w:rStyle w:val="Yok"/>
                <w:rFonts w:ascii="Times New Roman" w:hAnsi="Times New Roman"/>
                <w:b/>
                <w:bCs/>
              </w:rPr>
              <w:t>İ</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56BE7F2"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7AE15F1" w14:textId="77777777" w:rsidR="00727131" w:rsidRPr="00897177" w:rsidRDefault="00727131" w:rsidP="00923F3C">
            <w:pPr>
              <w:pStyle w:val="Gvde"/>
              <w:widowControl/>
            </w:pPr>
            <w:r w:rsidRPr="00897177">
              <w:rPr>
                <w:rStyle w:val="Yok"/>
                <w:rFonts w:ascii="Times New Roman" w:hAnsi="Times New Roman"/>
              </w:rPr>
              <w:t>Eklem Ve Kas Ağrıları (El Ve Elbileği Sorunları)</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C8C8F06" w14:textId="77777777" w:rsidR="00727131" w:rsidRPr="00897177" w:rsidRDefault="00727131" w:rsidP="00923F3C">
            <w:pPr>
              <w:pStyle w:val="Gvde"/>
              <w:widowControl/>
            </w:pPr>
            <w:r w:rsidRPr="00897177">
              <w:rPr>
                <w:rStyle w:val="Yok"/>
                <w:rFonts w:ascii="Times New Roman" w:hAnsi="Times New Roman"/>
              </w:rPr>
              <w:t>Eklemlerde Hareket Kısıtlılığı-Şişlik(Çıkıklar)</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757B62B" w14:textId="77777777" w:rsidR="00727131" w:rsidRPr="00897177" w:rsidRDefault="00727131" w:rsidP="00923F3C">
            <w:pPr>
              <w:pStyle w:val="Gvde"/>
              <w:widowControl/>
            </w:pPr>
            <w:r w:rsidRPr="00897177">
              <w:rPr>
                <w:rStyle w:val="Yok"/>
                <w:rFonts w:ascii="Times New Roman" w:hAnsi="Times New Roman"/>
              </w:rPr>
              <w:t>Eklemlerde Hareket Kısıtlılığı-Şişlik(Çıkıklar)</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AF4530F" w14:textId="77777777" w:rsidR="00727131" w:rsidRPr="00897177" w:rsidRDefault="00727131" w:rsidP="00923F3C">
            <w:pPr>
              <w:pStyle w:val="Gvde"/>
              <w:widowControl/>
            </w:pPr>
            <w:r w:rsidRPr="00897177">
              <w:rPr>
                <w:rStyle w:val="Yok"/>
                <w:rFonts w:ascii="Times New Roman" w:hAnsi="Times New Roman"/>
              </w:rPr>
              <w:t>Kas İskelet Sistemi Ağrıları(Amputasyonlar)</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A232C36"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263CB37"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977CE47"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43156B5" w14:textId="77777777" w:rsidR="00727131" w:rsidRPr="00897177" w:rsidRDefault="00727131" w:rsidP="00923F3C">
            <w:pPr>
              <w:pStyle w:val="Gvde"/>
              <w:widowControl/>
            </w:pPr>
            <w:r w:rsidRPr="00897177">
              <w:rPr>
                <w:rStyle w:val="Yok"/>
                <w:rFonts w:ascii="Times New Roman" w:hAnsi="Times New Roman"/>
              </w:rPr>
              <w:t> </w:t>
            </w:r>
          </w:p>
        </w:tc>
      </w:tr>
      <w:tr w:rsidR="00727131" w14:paraId="61AA2AF7" w14:textId="77777777" w:rsidTr="00727131">
        <w:trPr>
          <w:trHeight w:val="89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72C695"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394613"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A424229"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F0F116"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85DE32A"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E073A3"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1C10298"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8D348B"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25A29A" w14:textId="77777777" w:rsidR="00727131" w:rsidRPr="00897177" w:rsidRDefault="00727131" w:rsidP="00923F3C">
            <w:pPr>
              <w:pStyle w:val="Gvde"/>
              <w:widowControl/>
            </w:pPr>
            <w:r w:rsidRPr="00897177">
              <w:rPr>
                <w:rStyle w:val="Yok"/>
                <w:rFonts w:ascii="Times New Roman" w:hAnsi="Times New Roman"/>
              </w:rPr>
              <w:t>Uzm.Dr.Ergin ALPAY</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6DB99DA" w14:textId="77777777" w:rsidR="00727131" w:rsidRPr="00897177" w:rsidRDefault="00727131" w:rsidP="00923F3C">
            <w:pPr>
              <w:pStyle w:val="Gvde"/>
              <w:widowControl/>
            </w:pPr>
            <w:r w:rsidRPr="00897177">
              <w:rPr>
                <w:rStyle w:val="Yok"/>
                <w:rFonts w:ascii="Times New Roman" w:hAnsi="Times New Roman"/>
              </w:rPr>
              <w:t> </w:t>
            </w:r>
          </w:p>
        </w:tc>
      </w:tr>
      <w:tr w:rsidR="00727131" w14:paraId="6E6E545C" w14:textId="77777777" w:rsidTr="00727131">
        <w:trPr>
          <w:trHeight w:val="111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83F3FCA" w14:textId="77777777" w:rsidR="00727131" w:rsidRPr="00897177" w:rsidRDefault="00727131" w:rsidP="00923F3C">
            <w:pPr>
              <w:pStyle w:val="Gvde"/>
              <w:widowControl/>
            </w:pPr>
            <w:r w:rsidRPr="00897177">
              <w:rPr>
                <w:rStyle w:val="Yok"/>
                <w:rFonts w:ascii="Times New Roman" w:hAnsi="Times New Roman"/>
                <w:b/>
                <w:bCs/>
              </w:rPr>
              <w:t>SALI</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D7EFE1B"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BE6FD7E" w14:textId="77777777" w:rsidR="00727131" w:rsidRPr="00897177" w:rsidRDefault="00727131" w:rsidP="00923F3C">
            <w:pPr>
              <w:pStyle w:val="Gvde"/>
              <w:widowControl/>
            </w:pPr>
            <w:r w:rsidRPr="00897177">
              <w:rPr>
                <w:rStyle w:val="Yok"/>
                <w:rFonts w:ascii="Times New Roman" w:hAnsi="Times New Roman"/>
              </w:rPr>
              <w:t>Kas İskelet Sistemi Ağrıları(Ayak Bileği Kırıkları)</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797A0A4" w14:textId="77777777" w:rsidR="00727131" w:rsidRPr="00897177" w:rsidRDefault="00727131" w:rsidP="00923F3C">
            <w:pPr>
              <w:pStyle w:val="Gvde"/>
              <w:widowControl/>
            </w:pPr>
            <w:r w:rsidRPr="00897177">
              <w:rPr>
                <w:rStyle w:val="Yok"/>
                <w:rFonts w:ascii="Times New Roman" w:hAnsi="Times New Roman"/>
              </w:rPr>
              <w:t>Kas İskelet Sistemi Ağrıları(Tibia Ve Femur Kırıkları)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EFA9390" w14:textId="77777777" w:rsidR="00727131" w:rsidRPr="00897177" w:rsidRDefault="00727131" w:rsidP="00923F3C">
            <w:pPr>
              <w:pStyle w:val="Gvde"/>
              <w:widowControl/>
            </w:pPr>
            <w:r w:rsidRPr="00897177">
              <w:rPr>
                <w:rStyle w:val="Yok"/>
                <w:rFonts w:ascii="Times New Roman" w:hAnsi="Times New Roman"/>
              </w:rPr>
              <w:t>Kas İskelet Sistemi Ağrıları(Geriatrik Kırıklar )</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DFBC8F1" w14:textId="77777777" w:rsidR="00727131" w:rsidRPr="00897177" w:rsidRDefault="00727131" w:rsidP="00923F3C">
            <w:pPr>
              <w:pStyle w:val="Gvde"/>
              <w:widowControl/>
            </w:pPr>
            <w:r w:rsidRPr="00897177">
              <w:rPr>
                <w:rStyle w:val="Yok"/>
                <w:rFonts w:ascii="Times New Roman" w:hAnsi="Times New Roman"/>
              </w:rPr>
              <w:t>Uygulama</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F587FEC"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1304751"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42CCC50"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5A6E365" w14:textId="77777777" w:rsidR="00727131" w:rsidRPr="00897177" w:rsidRDefault="00727131" w:rsidP="00923F3C">
            <w:pPr>
              <w:pStyle w:val="Gvde"/>
              <w:widowControl/>
            </w:pPr>
            <w:r w:rsidRPr="00897177">
              <w:rPr>
                <w:rStyle w:val="Yok"/>
                <w:rFonts w:ascii="Times New Roman" w:hAnsi="Times New Roman"/>
              </w:rPr>
              <w:t> </w:t>
            </w:r>
          </w:p>
        </w:tc>
      </w:tr>
      <w:tr w:rsidR="00727131" w14:paraId="250792FA" w14:textId="77777777" w:rsidTr="00727131">
        <w:trPr>
          <w:trHeight w:val="91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A72FE1" w14:textId="77777777" w:rsidR="00727131" w:rsidRPr="00897177" w:rsidRDefault="00727131" w:rsidP="00923F3C">
            <w:pPr>
              <w:pStyle w:val="Gvde"/>
              <w:widowControl/>
            </w:pPr>
            <w:r w:rsidRPr="00897177">
              <w:rPr>
                <w:rStyle w:val="Yok"/>
                <w:rFonts w:ascii="Times New Roman" w:hAnsi="Times New Roman"/>
                <w:b/>
                <w:bCs/>
              </w:rPr>
              <w:lastRenderedPageBreak/>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DE4984A"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B328A7"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52B3302"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550B13D"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AC3F03"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FA255E"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78415F"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709228" w14:textId="77777777" w:rsidR="00727131" w:rsidRPr="00897177" w:rsidRDefault="00727131" w:rsidP="00923F3C">
            <w:pPr>
              <w:pStyle w:val="Gvde"/>
              <w:widowControl/>
            </w:pPr>
            <w:r w:rsidRPr="00897177">
              <w:rPr>
                <w:rStyle w:val="Yok"/>
                <w:rFonts w:ascii="Times New Roman" w:hAnsi="Times New Roman"/>
                <w:sz w:val="22"/>
                <w:szCs w:val="22"/>
              </w:rPr>
              <w:t>Prof</w:t>
            </w:r>
            <w:r w:rsidRPr="00897177">
              <w:rPr>
                <w:rStyle w:val="Yok"/>
                <w:rFonts w:ascii="Times New Roman" w:hAnsi="Times New Roman"/>
              </w:rPr>
              <w:t>. Dr. İsmail Ağır</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DA3EEA8" w14:textId="77777777" w:rsidR="00727131" w:rsidRPr="00897177" w:rsidRDefault="00727131" w:rsidP="00923F3C">
            <w:pPr>
              <w:pStyle w:val="Gvde"/>
              <w:widowControl/>
            </w:pPr>
            <w:r w:rsidRPr="00897177">
              <w:rPr>
                <w:rStyle w:val="Yok"/>
                <w:rFonts w:ascii="Times New Roman" w:hAnsi="Times New Roman"/>
              </w:rPr>
              <w:t> </w:t>
            </w:r>
          </w:p>
        </w:tc>
      </w:tr>
      <w:tr w:rsidR="00727131" w14:paraId="68D2F3D2" w14:textId="77777777" w:rsidTr="00727131">
        <w:trPr>
          <w:trHeight w:val="133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E9E4289" w14:textId="77777777" w:rsidR="00727131" w:rsidRPr="00897177" w:rsidRDefault="00727131" w:rsidP="00923F3C">
            <w:pPr>
              <w:pStyle w:val="Gvde"/>
              <w:widowControl/>
            </w:pPr>
            <w:r w:rsidRPr="00897177">
              <w:rPr>
                <w:rStyle w:val="Yok"/>
                <w:rFonts w:ascii="Times New Roman" w:hAnsi="Times New Roman"/>
                <w:b/>
                <w:bCs/>
              </w:rPr>
              <w:t>ÇARŞAMBA</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86B40B7" w14:textId="77777777" w:rsidR="00727131" w:rsidRPr="00897177" w:rsidRDefault="00727131" w:rsidP="00923F3C">
            <w:pPr>
              <w:pStyle w:val="Gvde"/>
              <w:widowControl/>
            </w:pPr>
            <w:r w:rsidRPr="00897177">
              <w:rPr>
                <w:rStyle w:val="Yok"/>
                <w:rFonts w:ascii="Times New Roman" w:hAnsi="Times New Roman"/>
              </w:rPr>
              <w:t xml:space="preserve">Öğretim </w:t>
            </w:r>
            <w:r w:rsidRPr="00897177">
              <w:rPr>
                <w:rStyle w:val="Yok"/>
                <w:rFonts w:ascii="Times New Roman" w:hAnsi="Times New Roman"/>
                <w:lang w:val="de-DE"/>
              </w:rPr>
              <w:t>Ü</w:t>
            </w:r>
            <w:r w:rsidRPr="00897177">
              <w:rPr>
                <w:rStyle w:val="Yok"/>
                <w:rFonts w:ascii="Times New Roman" w:hAnsi="Times New Roman"/>
              </w:rPr>
              <w:t>yesi Viziti</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59E4FC6"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de-DE"/>
              </w:rPr>
              <w:t>( Polio</w:t>
            </w:r>
            <w:r w:rsidRPr="00897177">
              <w:rPr>
                <w:rStyle w:val="Yok"/>
                <w:rFonts w:ascii="Times New Roman" w:hAnsi="Times New Roman"/>
              </w:rPr>
              <w:t xml:space="preserve">myelitis ve Sekeli- </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567279B" w14:textId="77777777" w:rsidR="00727131" w:rsidRPr="00897177" w:rsidRDefault="00727131" w:rsidP="00923F3C">
            <w:pPr>
              <w:pStyle w:val="Gvde"/>
              <w:widowControl/>
            </w:pPr>
            <w:r w:rsidRPr="00897177">
              <w:rPr>
                <w:rStyle w:val="Yok"/>
                <w:rFonts w:ascii="Times New Roman" w:hAnsi="Times New Roman"/>
              </w:rPr>
              <w:t>Eklem Ve Kas Ağrıları(Erişkin Ayak Sorunları)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1676CDB" w14:textId="77777777" w:rsidR="00727131" w:rsidRPr="00897177" w:rsidRDefault="00727131" w:rsidP="00923F3C">
            <w:pPr>
              <w:pStyle w:val="Gvde"/>
              <w:widowControl/>
            </w:pPr>
            <w:r w:rsidRPr="00897177">
              <w:rPr>
                <w:rStyle w:val="Yok"/>
                <w:rFonts w:ascii="Times New Roman" w:hAnsi="Times New Roman"/>
              </w:rPr>
              <w:t>Kas İskelet Sistemi Ağrıları</w:t>
            </w:r>
            <w:r w:rsidRPr="00897177">
              <w:rPr>
                <w:rStyle w:val="Yok"/>
                <w:rFonts w:ascii="Times New Roman" w:hAnsi="Times New Roman"/>
                <w:lang w:val="de-DE"/>
              </w:rPr>
              <w:t>(Perthes Ve Osteokondrozlar)</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7C7D7AA" w14:textId="77777777" w:rsidR="00727131" w:rsidRPr="00897177" w:rsidRDefault="00727131" w:rsidP="00923F3C">
            <w:pPr>
              <w:pStyle w:val="Gvde"/>
              <w:widowControl/>
            </w:pPr>
            <w:r w:rsidRPr="00897177">
              <w:rPr>
                <w:rStyle w:val="Yok"/>
                <w:rFonts w:ascii="Times New Roman" w:hAnsi="Times New Roman"/>
              </w:rPr>
              <w:t>Uygulama</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8A960E2"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4F6ACEB"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654A603"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87197A1" w14:textId="77777777" w:rsidR="00727131" w:rsidRPr="00897177" w:rsidRDefault="00727131" w:rsidP="00923F3C">
            <w:pPr>
              <w:pStyle w:val="Gvde"/>
              <w:widowControl/>
            </w:pPr>
            <w:r w:rsidRPr="00897177">
              <w:rPr>
                <w:rStyle w:val="Yok"/>
                <w:rFonts w:ascii="Times New Roman" w:hAnsi="Times New Roman"/>
              </w:rPr>
              <w:t> </w:t>
            </w:r>
          </w:p>
        </w:tc>
      </w:tr>
      <w:tr w:rsidR="00727131" w14:paraId="6BAA808C" w14:textId="77777777" w:rsidTr="00727131">
        <w:trPr>
          <w:trHeight w:val="155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FE0B48C"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7B6953"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8488C5"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67FAB75" w14:textId="77777777" w:rsidR="00727131" w:rsidRPr="00897177" w:rsidRDefault="00727131" w:rsidP="00923F3C">
            <w:pPr>
              <w:pStyle w:val="Gvde"/>
              <w:widowControl/>
            </w:pPr>
            <w:r w:rsidRPr="00897177">
              <w:rPr>
                <w:rStyle w:val="Yok"/>
                <w:rFonts w:ascii="Times New Roman" w:hAnsi="Times New Roman"/>
              </w:rPr>
              <w:t>Uzm. Dr. Ergin ALPAY</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AE182B1" w14:textId="77777777" w:rsidR="00727131" w:rsidRPr="00897177" w:rsidRDefault="00727131" w:rsidP="00923F3C">
            <w:pPr>
              <w:pStyle w:val="Gvde"/>
              <w:widowControl/>
            </w:pPr>
            <w:r w:rsidRPr="00897177">
              <w:rPr>
                <w:rStyle w:val="Yok"/>
                <w:rFonts w:ascii="Times New Roman" w:hAnsi="Times New Roman"/>
              </w:rPr>
              <w:t>Uzm. Dr. Ergin ALPAY</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85F9C51"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6FC84FF"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8725F8"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C87455"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23C789" w14:textId="77777777" w:rsidR="00727131" w:rsidRPr="00897177" w:rsidRDefault="00727131" w:rsidP="00923F3C">
            <w:pPr>
              <w:pStyle w:val="Gvde"/>
              <w:widowControl/>
            </w:pPr>
            <w:r w:rsidRPr="00897177">
              <w:rPr>
                <w:rStyle w:val="Yok"/>
                <w:rFonts w:ascii="Times New Roman" w:hAnsi="Times New Roman"/>
              </w:rPr>
              <w:t> </w:t>
            </w:r>
          </w:p>
        </w:tc>
      </w:tr>
      <w:tr w:rsidR="00727131" w14:paraId="4C90C637" w14:textId="77777777" w:rsidTr="00727131">
        <w:trPr>
          <w:trHeight w:val="133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7127A64" w14:textId="77777777" w:rsidR="00727131" w:rsidRPr="00897177" w:rsidRDefault="00727131" w:rsidP="00923F3C">
            <w:pPr>
              <w:pStyle w:val="Gvde"/>
              <w:widowControl/>
            </w:pPr>
            <w:r w:rsidRPr="00897177">
              <w:rPr>
                <w:rStyle w:val="Yok"/>
                <w:rFonts w:ascii="Times New Roman" w:hAnsi="Times New Roman"/>
                <w:b/>
                <w:bCs/>
                <w:lang w:val="de-DE"/>
              </w:rPr>
              <w:t>PER</w:t>
            </w:r>
            <w:r w:rsidRPr="00897177">
              <w:rPr>
                <w:rStyle w:val="Yok"/>
                <w:rFonts w:ascii="Times New Roman" w:hAnsi="Times New Roman"/>
                <w:b/>
                <w:bCs/>
              </w:rPr>
              <w:t>Ş</w:t>
            </w:r>
            <w:r w:rsidRPr="00897177">
              <w:rPr>
                <w:rStyle w:val="Yok"/>
                <w:rFonts w:ascii="Times New Roman" w:hAnsi="Times New Roman"/>
                <w:b/>
                <w:bCs/>
                <w:lang w:val="de-DE"/>
              </w:rPr>
              <w:t>EMBE</w:t>
            </w:r>
          </w:p>
        </w:tc>
        <w:tc>
          <w:tcPr>
            <w:tcW w:w="310"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6AEE07CC" w14:textId="77777777" w:rsidR="00727131" w:rsidRPr="00897177" w:rsidRDefault="00727131" w:rsidP="00923F3C">
            <w:pPr>
              <w:pStyle w:val="Gvde"/>
              <w:widowControl/>
            </w:pPr>
            <w:r w:rsidRPr="00897177">
              <w:rPr>
                <w:rStyle w:val="Yok"/>
                <w:rFonts w:ascii="Times New Roman" w:hAnsi="Times New Roman"/>
              </w:rPr>
              <w:t>Seminer</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8AE0329" w14:textId="77777777" w:rsidR="00727131" w:rsidRPr="00897177" w:rsidRDefault="00727131" w:rsidP="00923F3C">
            <w:pPr>
              <w:pStyle w:val="Gvde"/>
              <w:widowControl/>
            </w:pPr>
            <w:r w:rsidRPr="00897177">
              <w:rPr>
                <w:rStyle w:val="Yok"/>
                <w:rFonts w:ascii="Times New Roman" w:hAnsi="Times New Roman"/>
              </w:rPr>
              <w:t>Kas İskelet Sistemi Ağrıları(Sinir-Tendon Yaralanmaları)</w:t>
            </w:r>
          </w:p>
        </w:tc>
        <w:tc>
          <w:tcPr>
            <w:tcW w:w="42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6BC2505" w14:textId="77777777" w:rsidR="00727131" w:rsidRPr="00897177" w:rsidRDefault="00727131" w:rsidP="00923F3C">
            <w:pPr>
              <w:pStyle w:val="Gvde"/>
              <w:widowControl/>
            </w:pPr>
            <w:r w:rsidRPr="00897177">
              <w:rPr>
                <w:rStyle w:val="Yok"/>
                <w:rFonts w:ascii="Times New Roman" w:hAnsi="Times New Roman"/>
              </w:rPr>
              <w:t>Kas İskelet Sistemi Ağrıları(Sinir-Tendon Yaralanmaları)</w:t>
            </w:r>
          </w:p>
        </w:tc>
        <w:tc>
          <w:tcPr>
            <w:tcW w:w="43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AE50497" w14:textId="77777777" w:rsidR="00727131" w:rsidRPr="00897177" w:rsidRDefault="00727131" w:rsidP="00923F3C">
            <w:pPr>
              <w:pStyle w:val="Gvde"/>
              <w:widowControl/>
            </w:pPr>
            <w:r w:rsidRPr="00897177">
              <w:rPr>
                <w:rStyle w:val="Yok"/>
                <w:rFonts w:ascii="Times New Roman" w:hAnsi="Times New Roman"/>
              </w:rPr>
              <w:t>Eklem Ağrısı-Şiş</w:t>
            </w:r>
            <w:r w:rsidRPr="00897177">
              <w:rPr>
                <w:rStyle w:val="Yok"/>
                <w:rFonts w:ascii="Times New Roman" w:hAnsi="Times New Roman"/>
                <w:lang w:val="de-DE"/>
              </w:rPr>
              <w:t>lik(Septik Artrit)</w:t>
            </w:r>
          </w:p>
        </w:tc>
        <w:tc>
          <w:tcPr>
            <w:tcW w:w="442"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0EEDCB2F" w14:textId="77777777" w:rsidR="00727131" w:rsidRPr="00897177" w:rsidRDefault="00727131" w:rsidP="00923F3C">
            <w:pPr>
              <w:pStyle w:val="Gvde"/>
              <w:widowControl/>
            </w:pPr>
            <w:r w:rsidRPr="00897177">
              <w:rPr>
                <w:rStyle w:val="Yok"/>
                <w:rFonts w:ascii="Times New Roman" w:hAnsi="Times New Roman"/>
              </w:rPr>
              <w:t>Uygulama</w:t>
            </w:r>
          </w:p>
        </w:tc>
        <w:tc>
          <w:tcPr>
            <w:tcW w:w="56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539871A3"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A4C5076" w14:textId="77777777" w:rsidR="00727131" w:rsidRPr="00897177" w:rsidRDefault="00727131" w:rsidP="00923F3C">
            <w:pPr>
              <w:pStyle w:val="Gvde"/>
              <w:widowControl/>
            </w:pPr>
            <w:r w:rsidRPr="00897177">
              <w:rPr>
                <w:rStyle w:val="Yok"/>
                <w:rFonts w:ascii="Times New Roman" w:hAnsi="Times New Roman"/>
              </w:rPr>
              <w:t>Uygulama</w:t>
            </w:r>
          </w:p>
        </w:tc>
        <w:tc>
          <w:tcPr>
            <w:tcW w:w="915"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7CB774F6" w14:textId="77777777" w:rsidR="00727131" w:rsidRPr="00897177" w:rsidRDefault="00727131" w:rsidP="00923F3C">
            <w:pPr>
              <w:pStyle w:val="Gvde"/>
              <w:widowControl/>
            </w:pPr>
            <w:r w:rsidRPr="00897177">
              <w:rPr>
                <w:rStyle w:val="Yok"/>
                <w:rFonts w:ascii="Times New Roman" w:hAnsi="Times New Roman"/>
              </w:rPr>
              <w:t>Uygulama</w:t>
            </w:r>
          </w:p>
        </w:tc>
        <w:tc>
          <w:tcPr>
            <w:tcW w:w="101" w:type="pct"/>
            <w:gridSpan w:val="2"/>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50F071E" w14:textId="77777777" w:rsidR="00727131" w:rsidRPr="00897177" w:rsidRDefault="00727131" w:rsidP="00923F3C">
            <w:pPr>
              <w:pStyle w:val="Gvde"/>
              <w:widowControl/>
            </w:pPr>
            <w:r w:rsidRPr="00897177">
              <w:rPr>
                <w:rStyle w:val="Yok"/>
                <w:rFonts w:ascii="Times New Roman" w:hAnsi="Times New Roman"/>
              </w:rPr>
              <w:t> </w:t>
            </w:r>
          </w:p>
        </w:tc>
      </w:tr>
      <w:tr w:rsidR="00727131" w14:paraId="52A81078" w14:textId="77777777" w:rsidTr="00727131">
        <w:trPr>
          <w:trHeight w:val="1112"/>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9110E49" w14:textId="77777777" w:rsidR="00727131" w:rsidRPr="00897177" w:rsidRDefault="00727131" w:rsidP="00923F3C">
            <w:pPr>
              <w:pStyle w:val="Gvde"/>
              <w:widowControl/>
            </w:pPr>
            <w:r w:rsidRPr="00897177">
              <w:rPr>
                <w:rStyle w:val="Yok"/>
                <w:rFonts w:ascii="Times New Roman" w:hAnsi="Times New Roman"/>
                <w:b/>
                <w:bCs/>
              </w:rPr>
              <w:t> </w:t>
            </w:r>
          </w:p>
        </w:tc>
        <w:tc>
          <w:tcPr>
            <w:tcW w:w="310"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5DEC59" w14:textId="77777777" w:rsidR="00727131" w:rsidRPr="00897177" w:rsidRDefault="00727131" w:rsidP="00923F3C">
            <w:pPr>
              <w:pStyle w:val="Gvde"/>
              <w:widowControl/>
            </w:pPr>
            <w:r w:rsidRPr="00897177">
              <w:rPr>
                <w:rStyle w:val="Yok"/>
                <w:rFonts w:ascii="Times New Roman" w:hAnsi="Times New Roman"/>
              </w:rPr>
              <w:t>Uzm. Dr. Ergin ALPAY</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40E668"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2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8D3CF9D" w14:textId="77777777" w:rsidR="00727131" w:rsidRPr="00897177" w:rsidRDefault="00727131" w:rsidP="00923F3C">
            <w:pPr>
              <w:pStyle w:val="Gvde"/>
              <w:widowControl/>
            </w:pPr>
            <w:r w:rsidRPr="00897177">
              <w:rPr>
                <w:rStyle w:val="Yok"/>
                <w:rFonts w:ascii="Times New Roman" w:hAnsi="Times New Roman"/>
              </w:rPr>
              <w:t>Doç.Dr. Abuzer Uludağ</w:t>
            </w:r>
          </w:p>
        </w:tc>
        <w:tc>
          <w:tcPr>
            <w:tcW w:w="43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D09DD8" w14:textId="77777777" w:rsidR="00727131" w:rsidRPr="00897177" w:rsidRDefault="00727131" w:rsidP="00923F3C">
            <w:pPr>
              <w:pStyle w:val="Gvde"/>
              <w:widowControl/>
            </w:pPr>
            <w:r w:rsidRPr="00897177">
              <w:rPr>
                <w:rStyle w:val="Yok"/>
                <w:rFonts w:ascii="Times New Roman" w:hAnsi="Times New Roman"/>
              </w:rPr>
              <w:t>Uzm. Dr. Ergin ALPAY</w:t>
            </w:r>
          </w:p>
        </w:tc>
        <w:tc>
          <w:tcPr>
            <w:tcW w:w="442"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4418D8" w14:textId="77777777" w:rsidR="00727131" w:rsidRPr="00897177" w:rsidRDefault="00727131" w:rsidP="00923F3C">
            <w:pPr>
              <w:pStyle w:val="Gvde"/>
              <w:widowControl/>
            </w:pPr>
            <w:r w:rsidRPr="00897177">
              <w:rPr>
                <w:rStyle w:val="Yok"/>
                <w:rFonts w:ascii="Times New Roman" w:hAnsi="Times New Roman"/>
              </w:rPr>
              <w:t xml:space="preserve">Dr.Öğrt. </w:t>
            </w:r>
            <w:r w:rsidRPr="00897177">
              <w:rPr>
                <w:rStyle w:val="Yok"/>
                <w:rFonts w:ascii="Times New Roman" w:hAnsi="Times New Roman"/>
                <w:lang w:val="de-DE"/>
              </w:rPr>
              <w:t>Ü</w:t>
            </w:r>
            <w:r w:rsidRPr="00897177">
              <w:rPr>
                <w:rStyle w:val="Yok"/>
                <w:rFonts w:ascii="Times New Roman" w:hAnsi="Times New Roman"/>
              </w:rPr>
              <w:t>yesi Ebubekir Ş</w:t>
            </w:r>
            <w:r w:rsidRPr="00897177">
              <w:rPr>
                <w:rStyle w:val="Yok"/>
                <w:rFonts w:ascii="Times New Roman" w:hAnsi="Times New Roman"/>
                <w:lang w:val="it-IT"/>
              </w:rPr>
              <w:t>eramet</w:t>
            </w:r>
          </w:p>
        </w:tc>
        <w:tc>
          <w:tcPr>
            <w:tcW w:w="56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57A0B35" w14:textId="77777777" w:rsidR="00727131" w:rsidRPr="00897177" w:rsidRDefault="00727131" w:rsidP="00923F3C">
            <w:pPr>
              <w:pStyle w:val="Gvde"/>
              <w:widowControl/>
            </w:pPr>
            <w:r w:rsidRPr="00897177">
              <w:rPr>
                <w:rStyle w:val="Yok"/>
                <w:rFonts w:ascii="Times New Roman" w:hAnsi="Times New Roman"/>
              </w:rPr>
              <w:t>Uzm.Dr.Ergin ALPAY</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0CD568" w14:textId="77777777" w:rsidR="00727131" w:rsidRPr="00897177" w:rsidRDefault="00727131" w:rsidP="00923F3C">
            <w:pPr>
              <w:pStyle w:val="Gvde"/>
              <w:widowControl/>
            </w:pPr>
            <w:r w:rsidRPr="00897177">
              <w:rPr>
                <w:rStyle w:val="Yok"/>
                <w:rFonts w:ascii="Times New Roman" w:hAnsi="Times New Roman"/>
              </w:rPr>
              <w:t>Uzm.Dr.Ergin ALPAY</w:t>
            </w:r>
          </w:p>
        </w:tc>
        <w:tc>
          <w:tcPr>
            <w:tcW w:w="915"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563D904" w14:textId="77777777" w:rsidR="00727131" w:rsidRPr="00897177" w:rsidRDefault="00727131" w:rsidP="00923F3C">
            <w:pPr>
              <w:pStyle w:val="Gvde"/>
              <w:widowControl/>
            </w:pPr>
            <w:r w:rsidRPr="00897177">
              <w:rPr>
                <w:rStyle w:val="Yok"/>
                <w:rFonts w:ascii="Times New Roman" w:hAnsi="Times New Roman"/>
              </w:rPr>
              <w:t>Uzm.Dr.Ergin ALPAY</w:t>
            </w:r>
          </w:p>
        </w:tc>
        <w:tc>
          <w:tcPr>
            <w:tcW w:w="101" w:type="pct"/>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8926F3" w14:textId="77777777" w:rsidR="00727131" w:rsidRPr="00897177" w:rsidRDefault="00727131" w:rsidP="00923F3C">
            <w:pPr>
              <w:pStyle w:val="Gvde"/>
              <w:widowControl/>
            </w:pPr>
            <w:r w:rsidRPr="00897177">
              <w:rPr>
                <w:rStyle w:val="Yok"/>
                <w:rFonts w:ascii="Times New Roman" w:hAnsi="Times New Roman"/>
              </w:rPr>
              <w:t> </w:t>
            </w:r>
          </w:p>
        </w:tc>
      </w:tr>
      <w:tr w:rsidR="00727131" w14:paraId="4BC2A939" w14:textId="77777777" w:rsidTr="00727131">
        <w:trPr>
          <w:trHeight w:val="442"/>
        </w:trPr>
        <w:tc>
          <w:tcPr>
            <w:tcW w:w="45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48C9D6B" w14:textId="77777777" w:rsidR="00727131" w:rsidRPr="00897177" w:rsidRDefault="00727131" w:rsidP="00923F3C">
            <w:pPr>
              <w:pStyle w:val="Gvde"/>
              <w:widowControl/>
            </w:pPr>
            <w:r w:rsidRPr="00897177">
              <w:rPr>
                <w:rStyle w:val="Yok"/>
                <w:rFonts w:ascii="Times New Roman" w:hAnsi="Times New Roman"/>
                <w:b/>
                <w:bCs/>
                <w:lang w:val="fr-FR"/>
              </w:rPr>
              <w:t>CUMA</w:t>
            </w:r>
          </w:p>
        </w:tc>
        <w:tc>
          <w:tcPr>
            <w:tcW w:w="4444" w:type="pct"/>
            <w:gridSpan w:val="9"/>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FD2D5" w14:textId="77777777" w:rsidR="00727131" w:rsidRPr="00897177" w:rsidRDefault="00727131" w:rsidP="00923F3C">
            <w:pPr>
              <w:pStyle w:val="Gvde"/>
              <w:widowControl/>
              <w:jc w:val="center"/>
            </w:pPr>
            <w:r w:rsidRPr="00897177">
              <w:rPr>
                <w:rStyle w:val="Yok"/>
                <w:rFonts w:ascii="Times New Roman" w:hAnsi="Times New Roman"/>
                <w:b/>
                <w:bCs/>
                <w:lang w:val="nl-NL"/>
              </w:rPr>
              <w:t>SINAV</w:t>
            </w:r>
          </w:p>
        </w:tc>
        <w:tc>
          <w:tcPr>
            <w:tcW w:w="101" w:type="pct"/>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4FC821B9" w14:textId="77777777" w:rsidR="00727131" w:rsidRPr="00897177" w:rsidRDefault="00727131" w:rsidP="00923F3C">
            <w:pPr>
              <w:pStyle w:val="Gvde"/>
              <w:widowControl/>
            </w:pPr>
            <w:r w:rsidRPr="00897177">
              <w:rPr>
                <w:rStyle w:val="Yok"/>
                <w:rFonts w:ascii="Times New Roman" w:hAnsi="Times New Roman"/>
              </w:rPr>
              <w:t> </w:t>
            </w:r>
          </w:p>
        </w:tc>
      </w:tr>
      <w:tr w:rsidR="00727131" w14:paraId="1CBB687B" w14:textId="77777777" w:rsidTr="00727131">
        <w:trPr>
          <w:trHeight w:val="339"/>
        </w:trPr>
        <w:tc>
          <w:tcPr>
            <w:tcW w:w="45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E2C295" w14:textId="77777777" w:rsidR="00727131" w:rsidRPr="00897177" w:rsidRDefault="00727131" w:rsidP="00923F3C">
            <w:pPr>
              <w:pStyle w:val="Gvde"/>
              <w:widowControl/>
            </w:pPr>
            <w:r w:rsidRPr="00897177">
              <w:rPr>
                <w:rStyle w:val="Yok"/>
                <w:rFonts w:ascii="Times New Roman" w:hAnsi="Times New Roman"/>
                <w:b/>
                <w:bCs/>
              </w:rPr>
              <w:t> </w:t>
            </w:r>
          </w:p>
        </w:tc>
        <w:tc>
          <w:tcPr>
            <w:tcW w:w="4444" w:type="pct"/>
            <w:gridSpan w:val="9"/>
            <w:vMerge/>
            <w:tcBorders>
              <w:top w:val="single" w:sz="8" w:space="0" w:color="000000"/>
              <w:left w:val="single" w:sz="8" w:space="0" w:color="000000"/>
              <w:bottom w:val="single" w:sz="8" w:space="0" w:color="000000"/>
              <w:right w:val="single" w:sz="8" w:space="0" w:color="000000"/>
            </w:tcBorders>
          </w:tcPr>
          <w:p w14:paraId="674F7D8E" w14:textId="77777777" w:rsidR="00727131" w:rsidRDefault="00727131" w:rsidP="00923F3C"/>
        </w:tc>
        <w:tc>
          <w:tcPr>
            <w:tcW w:w="101" w:type="pct"/>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F90AFF6" w14:textId="77777777" w:rsidR="00727131" w:rsidRPr="00897177" w:rsidRDefault="00727131" w:rsidP="00923F3C">
            <w:pPr>
              <w:pStyle w:val="Gvde"/>
              <w:widowControl/>
            </w:pPr>
            <w:r w:rsidRPr="00897177">
              <w:rPr>
                <w:rStyle w:val="Yok"/>
                <w:rFonts w:ascii="Times New Roman" w:hAnsi="Times New Roman"/>
              </w:rPr>
              <w:t> </w:t>
            </w:r>
          </w:p>
        </w:tc>
      </w:tr>
    </w:tbl>
    <w:p w14:paraId="1FB66855" w14:textId="77777777" w:rsidR="00F6187E" w:rsidRDefault="00F6187E" w:rsidP="00C9695B">
      <w:pPr>
        <w:spacing w:line="276" w:lineRule="auto"/>
        <w:jc w:val="both"/>
        <w:rPr>
          <w:rFonts w:ascii="Times New Roman" w:eastAsia="Calibri" w:hAnsi="Times New Roman" w:cs="Times New Roman"/>
          <w:color w:val="000000"/>
          <w:sz w:val="24"/>
          <w:szCs w:val="24"/>
        </w:rPr>
      </w:pPr>
    </w:p>
    <w:p w14:paraId="33CD38E1" w14:textId="77777777" w:rsidR="00F6187E" w:rsidRDefault="00F6187E" w:rsidP="00C9695B">
      <w:pPr>
        <w:spacing w:line="276" w:lineRule="auto"/>
        <w:jc w:val="both"/>
        <w:rPr>
          <w:rFonts w:ascii="Times New Roman" w:eastAsia="Calibri" w:hAnsi="Times New Roman" w:cs="Times New Roman"/>
          <w:color w:val="000000"/>
          <w:sz w:val="24"/>
          <w:szCs w:val="24"/>
        </w:rPr>
      </w:pPr>
    </w:p>
    <w:p w14:paraId="630BEBD3" w14:textId="77777777" w:rsidR="00F6187E" w:rsidRDefault="00F6187E" w:rsidP="00C9695B">
      <w:pPr>
        <w:spacing w:line="276" w:lineRule="auto"/>
        <w:jc w:val="both"/>
        <w:rPr>
          <w:rFonts w:ascii="Times New Roman" w:eastAsia="Calibri" w:hAnsi="Times New Roman" w:cs="Times New Roman"/>
          <w:color w:val="000000"/>
          <w:sz w:val="24"/>
          <w:szCs w:val="24"/>
        </w:rPr>
      </w:pPr>
    </w:p>
    <w:p w14:paraId="5B62E08E" w14:textId="77777777" w:rsidR="00F6187E" w:rsidRDefault="00F6187E" w:rsidP="00C9695B">
      <w:pPr>
        <w:spacing w:line="276" w:lineRule="auto"/>
        <w:jc w:val="both"/>
        <w:rPr>
          <w:rFonts w:ascii="Times New Roman" w:eastAsia="Calibri" w:hAnsi="Times New Roman" w:cs="Times New Roman"/>
          <w:color w:val="000000"/>
          <w:sz w:val="24"/>
          <w:szCs w:val="24"/>
        </w:rPr>
      </w:pPr>
    </w:p>
    <w:p w14:paraId="7B4D9ECB" w14:textId="77777777" w:rsidR="009D5DD3" w:rsidRDefault="009D5DD3" w:rsidP="00C9695B">
      <w:pPr>
        <w:spacing w:line="276" w:lineRule="auto"/>
        <w:jc w:val="both"/>
        <w:rPr>
          <w:rFonts w:ascii="Times New Roman" w:eastAsia="Calibri" w:hAnsi="Times New Roman" w:cs="Times New Roman"/>
          <w:color w:val="000000"/>
          <w:sz w:val="24"/>
          <w:szCs w:val="24"/>
        </w:rPr>
      </w:pPr>
    </w:p>
    <w:p w14:paraId="6BD1D192" w14:textId="77777777" w:rsidR="009D5DD3" w:rsidRDefault="009D5DD3" w:rsidP="00C9695B">
      <w:pPr>
        <w:spacing w:line="276" w:lineRule="auto"/>
        <w:jc w:val="both"/>
        <w:rPr>
          <w:rFonts w:ascii="Times New Roman" w:eastAsia="Calibri" w:hAnsi="Times New Roman" w:cs="Times New Roman"/>
          <w:color w:val="000000"/>
          <w:sz w:val="24"/>
          <w:szCs w:val="24"/>
        </w:rPr>
      </w:pPr>
    </w:p>
    <w:p w14:paraId="6B61C9BE" w14:textId="77777777" w:rsidR="00C9695B" w:rsidRDefault="00C9695B" w:rsidP="00C9695B">
      <w:pPr>
        <w:spacing w:line="276" w:lineRule="auto"/>
        <w:jc w:val="both"/>
        <w:rPr>
          <w:rFonts w:ascii="Times New Roman" w:eastAsia="Calibri" w:hAnsi="Times New Roman" w:cs="Times New Roman"/>
          <w:color w:val="000000"/>
          <w:sz w:val="24"/>
          <w:szCs w:val="24"/>
        </w:rPr>
        <w:sectPr w:rsidR="00C9695B"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1857A08" w14:textId="77777777" w:rsidR="00C9695B" w:rsidRPr="00E8518A" w:rsidRDefault="00C9695B" w:rsidP="00C9695B">
      <w:pPr>
        <w:shd w:val="clear" w:color="auto" w:fill="B8CCE4"/>
        <w:jc w:val="center"/>
        <w:rPr>
          <w:rFonts w:ascii="Times New Roman" w:hAnsi="Times New Roman" w:cs="Times New Roman"/>
          <w:b/>
          <w:bCs/>
          <w:sz w:val="28"/>
          <w:szCs w:val="24"/>
        </w:rPr>
      </w:pPr>
      <w:r w:rsidRPr="00E8518A">
        <w:rPr>
          <w:rFonts w:ascii="Times New Roman" w:hAnsi="Times New Roman" w:cs="Times New Roman"/>
          <w:b/>
          <w:bCs/>
          <w:sz w:val="28"/>
          <w:szCs w:val="24"/>
        </w:rPr>
        <w:lastRenderedPageBreak/>
        <w:t>DÖNEM V</w:t>
      </w:r>
    </w:p>
    <w:p w14:paraId="18A75010" w14:textId="77777777" w:rsidR="00C9695B" w:rsidRPr="00E8518A" w:rsidRDefault="00C9695B" w:rsidP="00C9695B">
      <w:pPr>
        <w:shd w:val="clear" w:color="auto" w:fill="B8CCE4"/>
        <w:jc w:val="center"/>
        <w:rPr>
          <w:rFonts w:ascii="Times New Roman" w:hAnsi="Times New Roman" w:cs="Times New Roman"/>
          <w:b/>
          <w:bCs/>
          <w:sz w:val="28"/>
          <w:szCs w:val="24"/>
        </w:rPr>
      </w:pPr>
      <w:r w:rsidRPr="00E8518A">
        <w:rPr>
          <w:rFonts w:ascii="Times New Roman" w:hAnsi="Times New Roman" w:cs="Times New Roman"/>
          <w:b/>
          <w:bCs/>
          <w:sz w:val="28"/>
          <w:szCs w:val="24"/>
        </w:rPr>
        <w:t>ADLİ TIP ANABİLİM DALI</w:t>
      </w:r>
    </w:p>
    <w:p w14:paraId="65B73068" w14:textId="77777777" w:rsidR="00C9695B" w:rsidRPr="00E8518A" w:rsidRDefault="00C9695B" w:rsidP="00C9695B">
      <w:pPr>
        <w:shd w:val="clear" w:color="auto" w:fill="B8CCE4"/>
        <w:jc w:val="center"/>
        <w:rPr>
          <w:rFonts w:ascii="Times New Roman" w:hAnsi="Times New Roman" w:cs="Times New Roman"/>
          <w:b/>
          <w:bCs/>
          <w:sz w:val="28"/>
          <w:szCs w:val="24"/>
        </w:rPr>
      </w:pPr>
      <w:r w:rsidRPr="00E8518A">
        <w:rPr>
          <w:rFonts w:ascii="Times New Roman" w:hAnsi="Times New Roman" w:cs="Times New Roman"/>
          <w:b/>
          <w:bCs/>
          <w:sz w:val="28"/>
          <w:szCs w:val="24"/>
        </w:rPr>
        <w:t>STAJ AMAÇ, ÖĞRENİM HEDEFLERİ VE DERS İÇERİĞİ</w:t>
      </w:r>
    </w:p>
    <w:p w14:paraId="3FC8E145" w14:textId="77777777" w:rsidR="00C9695B" w:rsidRPr="00E8518A" w:rsidRDefault="00C9695B" w:rsidP="00C9695B">
      <w:pPr>
        <w:spacing w:line="276" w:lineRule="auto"/>
        <w:jc w:val="both"/>
        <w:rPr>
          <w:rFonts w:ascii="Times New Roman" w:hAnsi="Times New Roman" w:cs="Times New Roman"/>
          <w:sz w:val="24"/>
          <w:szCs w:val="24"/>
        </w:rPr>
      </w:pPr>
    </w:p>
    <w:p w14:paraId="1876E597" w14:textId="77777777" w:rsidR="00C9695B" w:rsidRPr="00E8518A" w:rsidRDefault="00C9695B" w:rsidP="00C9695B">
      <w:pPr>
        <w:spacing w:line="360" w:lineRule="auto"/>
        <w:jc w:val="both"/>
        <w:rPr>
          <w:rFonts w:ascii="Times New Roman" w:hAnsi="Times New Roman" w:cs="Times New Roman"/>
          <w:bCs/>
          <w:sz w:val="24"/>
          <w:szCs w:val="24"/>
        </w:rPr>
      </w:pPr>
      <w:r w:rsidRPr="00E8518A">
        <w:rPr>
          <w:rFonts w:ascii="Times New Roman" w:hAnsi="Times New Roman" w:cs="Times New Roman"/>
          <w:b/>
          <w:bCs/>
          <w:sz w:val="24"/>
          <w:szCs w:val="24"/>
        </w:rPr>
        <w:t xml:space="preserve">Amaç: </w:t>
      </w:r>
      <w:r w:rsidRPr="00E8518A">
        <w:rPr>
          <w:rFonts w:ascii="Times New Roman" w:hAnsi="Times New Roman" w:cs="Times New Roman"/>
          <w:bCs/>
          <w:sz w:val="24"/>
          <w:szCs w:val="24"/>
        </w:rPr>
        <w:t>Adli Tıp Stajı sonunda Dönem V öğrencileri birinci basamakta sık karşılaşılan, sık karşılaşılmamakla birlikte hukuki önem arz eden, ivedi çözüm gerektiren adli tıpla ilgili konuların çözümüne katkı sunmak, adli olguların yönetimi ve suç duyurusunda bulunma, olgunun fizik muayene bulgularını, laboratuvar, görüntüleme bulgularını değerlendirerek adli raporların yazılması, ölümle sonuçlanan olgularda adli ölü muayenesi ve otopsi işlemlerinin yürütülmesinde süreci yönetebilecektir.</w:t>
      </w:r>
    </w:p>
    <w:p w14:paraId="24529D4F" w14:textId="77777777" w:rsidR="00C9695B" w:rsidRPr="00E8518A" w:rsidRDefault="00C9695B" w:rsidP="00C9695B">
      <w:pPr>
        <w:spacing w:line="360" w:lineRule="auto"/>
        <w:jc w:val="both"/>
        <w:rPr>
          <w:rFonts w:ascii="Times New Roman" w:hAnsi="Times New Roman" w:cs="Times New Roman"/>
          <w:b/>
          <w:bCs/>
          <w:sz w:val="24"/>
          <w:szCs w:val="24"/>
        </w:rPr>
      </w:pPr>
      <w:r w:rsidRPr="00E8518A">
        <w:rPr>
          <w:rFonts w:ascii="Times New Roman" w:hAnsi="Times New Roman" w:cs="Times New Roman"/>
          <w:b/>
          <w:bCs/>
          <w:sz w:val="24"/>
          <w:szCs w:val="24"/>
        </w:rPr>
        <w:t>Öğrenim Hedefleri</w:t>
      </w:r>
    </w:p>
    <w:p w14:paraId="1069B62B" w14:textId="77777777" w:rsidR="00C9695B" w:rsidRPr="00E8518A" w:rsidRDefault="00C9695B" w:rsidP="002279C4">
      <w:pPr>
        <w:numPr>
          <w:ilvl w:val="0"/>
          <w:numId w:val="17"/>
        </w:numPr>
        <w:spacing w:line="360" w:lineRule="auto"/>
        <w:jc w:val="both"/>
        <w:rPr>
          <w:rFonts w:ascii="Times New Roman" w:hAnsi="Times New Roman" w:cs="Times New Roman"/>
          <w:b/>
          <w:bCs/>
          <w:sz w:val="24"/>
          <w:szCs w:val="24"/>
        </w:rPr>
      </w:pPr>
      <w:r w:rsidRPr="00E8518A">
        <w:rPr>
          <w:rFonts w:ascii="Times New Roman" w:hAnsi="Times New Roman" w:cs="Times New Roman"/>
          <w:b/>
          <w:bCs/>
          <w:sz w:val="24"/>
          <w:szCs w:val="24"/>
        </w:rPr>
        <w:t>Bilgi hedefleri</w:t>
      </w:r>
    </w:p>
    <w:p w14:paraId="427E5AA0" w14:textId="77777777" w:rsidR="00C9695B" w:rsidRPr="00E8518A" w:rsidRDefault="00C9695B" w:rsidP="002279C4">
      <w:pPr>
        <w:pStyle w:val="ListeParagraf"/>
        <w:numPr>
          <w:ilvl w:val="0"/>
          <w:numId w:val="15"/>
        </w:numPr>
        <w:spacing w:line="360" w:lineRule="auto"/>
        <w:ind w:left="567" w:hanging="273"/>
        <w:jc w:val="both"/>
        <w:rPr>
          <w:rFonts w:ascii="Times New Roman" w:hAnsi="Times New Roman" w:cs="Times New Roman"/>
          <w:sz w:val="24"/>
          <w:szCs w:val="24"/>
        </w:rPr>
      </w:pPr>
      <w:r w:rsidRPr="00E8518A">
        <w:rPr>
          <w:rFonts w:ascii="Times New Roman" w:hAnsi="Times New Roman" w:cs="Times New Roman"/>
          <w:sz w:val="24"/>
          <w:szCs w:val="24"/>
        </w:rPr>
        <w:t>Bilgiye ulaşma ve yönetebilme, öğrenme ve adli olgularda süreçte bilgi ve teknolojiyi kullanabilme.</w:t>
      </w:r>
    </w:p>
    <w:p w14:paraId="04677F26" w14:textId="77777777" w:rsidR="00C9695B" w:rsidRPr="00E8518A" w:rsidRDefault="00C9695B" w:rsidP="002279C4">
      <w:pPr>
        <w:pStyle w:val="ListeParagraf"/>
        <w:numPr>
          <w:ilvl w:val="0"/>
          <w:numId w:val="15"/>
        </w:numPr>
        <w:spacing w:line="360" w:lineRule="auto"/>
        <w:ind w:left="567" w:hanging="273"/>
        <w:jc w:val="both"/>
        <w:rPr>
          <w:rFonts w:ascii="Times New Roman" w:hAnsi="Times New Roman" w:cs="Times New Roman"/>
          <w:sz w:val="24"/>
          <w:szCs w:val="24"/>
        </w:rPr>
      </w:pPr>
      <w:r w:rsidRPr="00E8518A">
        <w:rPr>
          <w:rFonts w:ascii="Times New Roman" w:hAnsi="Times New Roman" w:cs="Times New Roman"/>
          <w:sz w:val="24"/>
          <w:szCs w:val="24"/>
        </w:rPr>
        <w:t>Adli tıpla ilgili temel,  klinik ve adli</w:t>
      </w:r>
      <w:r w:rsidRPr="00E8518A">
        <w:rPr>
          <w:rFonts w:ascii="Cambria Math" w:hAnsi="Cambria Math" w:cs="Cambria Math"/>
          <w:sz w:val="24"/>
          <w:szCs w:val="24"/>
        </w:rPr>
        <w:t>‐</w:t>
      </w:r>
      <w:r w:rsidRPr="00E8518A">
        <w:rPr>
          <w:rFonts w:ascii="Times New Roman" w:hAnsi="Times New Roman" w:cs="Times New Roman"/>
          <w:sz w:val="24"/>
          <w:szCs w:val="24"/>
        </w:rPr>
        <w:t>davranışsal bilgileri anlayabilme, entegre edebilme ve karşılaşılan durumlara uygulayabilme.</w:t>
      </w:r>
    </w:p>
    <w:p w14:paraId="1185922D" w14:textId="77777777" w:rsidR="00C9695B" w:rsidRPr="00E8518A" w:rsidRDefault="00C9695B" w:rsidP="002279C4">
      <w:pPr>
        <w:pStyle w:val="ListeParagraf"/>
        <w:numPr>
          <w:ilvl w:val="0"/>
          <w:numId w:val="15"/>
        </w:numPr>
        <w:spacing w:line="360" w:lineRule="auto"/>
        <w:ind w:left="567" w:hanging="273"/>
        <w:jc w:val="both"/>
        <w:rPr>
          <w:rFonts w:ascii="Times New Roman" w:hAnsi="Times New Roman" w:cs="Times New Roman"/>
          <w:b/>
          <w:bCs/>
          <w:sz w:val="24"/>
          <w:szCs w:val="24"/>
        </w:rPr>
      </w:pPr>
      <w:r w:rsidRPr="00E8518A">
        <w:rPr>
          <w:rFonts w:ascii="Times New Roman" w:hAnsi="Times New Roman" w:cs="Times New Roman"/>
          <w:sz w:val="24"/>
          <w:szCs w:val="24"/>
        </w:rPr>
        <w:t>Sağlık hizmeti sunum süreçlerinde hukuki ve adli durumlarda uygun karar verebilme, yönetebilme.</w:t>
      </w:r>
    </w:p>
    <w:p w14:paraId="4C4572C2" w14:textId="77777777" w:rsidR="00C9695B" w:rsidRPr="00E8518A" w:rsidRDefault="00C9695B" w:rsidP="002279C4">
      <w:pPr>
        <w:pStyle w:val="ListeParagraf"/>
        <w:numPr>
          <w:ilvl w:val="0"/>
          <w:numId w:val="15"/>
        </w:numPr>
        <w:spacing w:line="360" w:lineRule="auto"/>
        <w:ind w:left="567" w:hanging="273"/>
        <w:jc w:val="both"/>
        <w:rPr>
          <w:rFonts w:ascii="Times New Roman" w:hAnsi="Times New Roman" w:cs="Times New Roman"/>
          <w:b/>
          <w:bCs/>
          <w:sz w:val="24"/>
          <w:szCs w:val="24"/>
        </w:rPr>
      </w:pPr>
      <w:r w:rsidRPr="00E8518A">
        <w:rPr>
          <w:rFonts w:ascii="Times New Roman" w:hAnsi="Times New Roman" w:cs="Times New Roman"/>
          <w:sz w:val="24"/>
          <w:szCs w:val="24"/>
        </w:rPr>
        <w:t>Bilimsel ve etik yaklaşım sergileyebilme, Adli hekimlik</w:t>
      </w:r>
      <w:r w:rsidRPr="00E8518A">
        <w:rPr>
          <w:rFonts w:ascii="Times New Roman" w:hAnsi="Times New Roman" w:cs="Times New Roman"/>
          <w:sz w:val="24"/>
          <w:szCs w:val="24"/>
        </w:rPr>
        <w:tab/>
        <w:t>süreçlerini</w:t>
      </w:r>
      <w:r w:rsidRPr="00E8518A">
        <w:rPr>
          <w:rFonts w:ascii="Times New Roman" w:hAnsi="Times New Roman" w:cs="Times New Roman"/>
          <w:sz w:val="24"/>
          <w:szCs w:val="24"/>
        </w:rPr>
        <w:tab/>
        <w:t>kanıta dayalı olarak yürütebilme; bilimsel ilke, yöntem ve becerileri kullanarak alanıyla ilgili kanıtları değerlendirebilme.</w:t>
      </w:r>
    </w:p>
    <w:p w14:paraId="1F504EFA" w14:textId="77777777" w:rsidR="00C9695B" w:rsidRPr="00E8518A" w:rsidRDefault="00C9695B" w:rsidP="002279C4">
      <w:pPr>
        <w:numPr>
          <w:ilvl w:val="0"/>
          <w:numId w:val="17"/>
        </w:numPr>
        <w:spacing w:line="360" w:lineRule="auto"/>
        <w:ind w:left="360"/>
        <w:jc w:val="both"/>
        <w:rPr>
          <w:rFonts w:ascii="Times New Roman" w:hAnsi="Times New Roman" w:cs="Times New Roman"/>
          <w:sz w:val="24"/>
          <w:szCs w:val="24"/>
        </w:rPr>
      </w:pPr>
      <w:r w:rsidRPr="00E8518A">
        <w:rPr>
          <w:rFonts w:ascii="Times New Roman" w:hAnsi="Times New Roman" w:cs="Times New Roman"/>
          <w:b/>
          <w:bCs/>
          <w:sz w:val="24"/>
          <w:szCs w:val="24"/>
        </w:rPr>
        <w:t>Beceri hedefleri</w:t>
      </w:r>
    </w:p>
    <w:p w14:paraId="66F27FC5" w14:textId="77777777" w:rsidR="00C9695B" w:rsidRPr="00E8518A" w:rsidRDefault="00C9695B" w:rsidP="002279C4">
      <w:pPr>
        <w:pStyle w:val="ListeParagraf"/>
        <w:numPr>
          <w:ilvl w:val="0"/>
          <w:numId w:val="16"/>
        </w:numPr>
        <w:spacing w:line="360" w:lineRule="auto"/>
        <w:ind w:left="567"/>
        <w:jc w:val="both"/>
        <w:rPr>
          <w:rFonts w:ascii="Times New Roman" w:hAnsi="Times New Roman" w:cs="Times New Roman"/>
          <w:sz w:val="24"/>
          <w:szCs w:val="24"/>
        </w:rPr>
      </w:pPr>
      <w:r w:rsidRPr="00E8518A">
        <w:rPr>
          <w:rFonts w:ascii="Times New Roman" w:hAnsi="Times New Roman" w:cs="Times New Roman"/>
          <w:sz w:val="24"/>
          <w:szCs w:val="24"/>
        </w:rPr>
        <w:t>Temel adli hekimlik becerileri ve girişimleri yapabilme.</w:t>
      </w:r>
    </w:p>
    <w:p w14:paraId="001C9631" w14:textId="77777777" w:rsidR="00C9695B" w:rsidRPr="00E8518A" w:rsidRDefault="00C9695B" w:rsidP="002279C4">
      <w:pPr>
        <w:pStyle w:val="ListeParagraf"/>
        <w:numPr>
          <w:ilvl w:val="0"/>
          <w:numId w:val="16"/>
        </w:numPr>
        <w:spacing w:line="360" w:lineRule="auto"/>
        <w:ind w:left="567"/>
        <w:jc w:val="both"/>
        <w:rPr>
          <w:rFonts w:ascii="Times New Roman" w:hAnsi="Times New Roman" w:cs="Times New Roman"/>
          <w:sz w:val="24"/>
          <w:szCs w:val="24"/>
        </w:rPr>
      </w:pPr>
      <w:r w:rsidRPr="00E8518A">
        <w:rPr>
          <w:rFonts w:ascii="Times New Roman" w:hAnsi="Times New Roman" w:cs="Times New Roman"/>
          <w:sz w:val="24"/>
          <w:szCs w:val="24"/>
        </w:rPr>
        <w:t xml:space="preserve"> Tanı adli olguların yönetimi ve suç duyurusunda bulunma, olgunun fizik muayene bulgularını, laboratuvar, görüntüleme bulgularını değerlendirerek adli raporları yazabilme,</w:t>
      </w:r>
    </w:p>
    <w:p w14:paraId="63BA7F4F" w14:textId="77777777" w:rsidR="00C9695B" w:rsidRPr="00E8518A" w:rsidRDefault="00C9695B" w:rsidP="002279C4">
      <w:pPr>
        <w:pStyle w:val="ListeParagraf"/>
        <w:numPr>
          <w:ilvl w:val="0"/>
          <w:numId w:val="16"/>
        </w:numPr>
        <w:spacing w:line="360" w:lineRule="auto"/>
        <w:ind w:left="567"/>
        <w:jc w:val="both"/>
        <w:rPr>
          <w:rFonts w:ascii="Times New Roman" w:hAnsi="Times New Roman" w:cs="Times New Roman"/>
          <w:sz w:val="24"/>
          <w:szCs w:val="24"/>
        </w:rPr>
      </w:pPr>
      <w:r w:rsidRPr="00E8518A">
        <w:rPr>
          <w:rFonts w:ascii="Times New Roman" w:hAnsi="Times New Roman" w:cs="Times New Roman"/>
          <w:sz w:val="24"/>
          <w:szCs w:val="24"/>
        </w:rPr>
        <w:t xml:space="preserve">Ölümle sonuçlanan olgularda, adli ölü muayenesi ve otopsi işlemlerinin yürütülmesinde süreci yönetebilme. </w:t>
      </w:r>
    </w:p>
    <w:p w14:paraId="04B2EBAC" w14:textId="77777777" w:rsidR="00C9695B" w:rsidRPr="00E8518A" w:rsidRDefault="00C9695B" w:rsidP="002279C4">
      <w:pPr>
        <w:pStyle w:val="ListeParagraf"/>
        <w:numPr>
          <w:ilvl w:val="0"/>
          <w:numId w:val="16"/>
        </w:numPr>
        <w:spacing w:line="360" w:lineRule="auto"/>
        <w:ind w:left="567"/>
        <w:jc w:val="both"/>
        <w:rPr>
          <w:rFonts w:ascii="Times New Roman" w:hAnsi="Times New Roman" w:cs="Times New Roman"/>
          <w:sz w:val="24"/>
          <w:szCs w:val="24"/>
        </w:rPr>
      </w:pPr>
      <w:r w:rsidRPr="00E8518A">
        <w:rPr>
          <w:rFonts w:ascii="Times New Roman" w:hAnsi="Times New Roman" w:cs="Times New Roman"/>
          <w:sz w:val="24"/>
          <w:szCs w:val="24"/>
        </w:rPr>
        <w:t>Adli tabiplik hizmeti süreçlerini etik ve maliyet</w:t>
      </w:r>
      <w:r w:rsidRPr="00E8518A">
        <w:rPr>
          <w:rFonts w:ascii="Cambria Math" w:hAnsi="Cambria Math" w:cs="Cambria Math"/>
          <w:sz w:val="24"/>
          <w:szCs w:val="24"/>
        </w:rPr>
        <w:t>‐</w:t>
      </w:r>
      <w:r w:rsidRPr="00E8518A">
        <w:rPr>
          <w:rFonts w:ascii="Times New Roman" w:hAnsi="Times New Roman" w:cs="Times New Roman"/>
          <w:sz w:val="24"/>
          <w:szCs w:val="24"/>
        </w:rPr>
        <w:t>etkin olarak planlayabilme ve yönetebilme.</w:t>
      </w:r>
    </w:p>
    <w:p w14:paraId="5F07CB8C" w14:textId="77777777" w:rsidR="00C9695B" w:rsidRPr="00E8518A" w:rsidRDefault="00C9695B" w:rsidP="002279C4">
      <w:pPr>
        <w:pStyle w:val="ListeParagraf"/>
        <w:numPr>
          <w:ilvl w:val="0"/>
          <w:numId w:val="16"/>
        </w:numPr>
        <w:spacing w:line="360" w:lineRule="auto"/>
        <w:ind w:left="567"/>
        <w:jc w:val="both"/>
        <w:rPr>
          <w:rFonts w:ascii="Times New Roman" w:hAnsi="Times New Roman" w:cs="Times New Roman"/>
          <w:sz w:val="24"/>
          <w:szCs w:val="24"/>
        </w:rPr>
      </w:pPr>
      <w:r w:rsidRPr="00E8518A">
        <w:rPr>
          <w:rFonts w:ascii="Times New Roman" w:hAnsi="Times New Roman" w:cs="Times New Roman"/>
          <w:sz w:val="24"/>
          <w:szCs w:val="24"/>
        </w:rPr>
        <w:t>Zor durumlar da dahil adli tıp hizmeti ile ilgili süreçlerde hasta ve ölenin yakınlarıyla etkin iletişim kurabilme, yeterli bir şekilde bilgilendirme, yönlendirme.</w:t>
      </w:r>
    </w:p>
    <w:p w14:paraId="49189E30" w14:textId="77777777" w:rsidR="00C9695B" w:rsidRPr="00E8518A" w:rsidRDefault="00C9695B" w:rsidP="002279C4">
      <w:pPr>
        <w:numPr>
          <w:ilvl w:val="0"/>
          <w:numId w:val="17"/>
        </w:numPr>
        <w:spacing w:line="360" w:lineRule="auto"/>
        <w:ind w:left="360"/>
        <w:jc w:val="both"/>
        <w:rPr>
          <w:rFonts w:ascii="Times New Roman" w:hAnsi="Times New Roman" w:cs="Times New Roman"/>
          <w:sz w:val="24"/>
          <w:szCs w:val="24"/>
        </w:rPr>
      </w:pPr>
      <w:r w:rsidRPr="00E8518A">
        <w:rPr>
          <w:rFonts w:ascii="Times New Roman" w:hAnsi="Times New Roman" w:cs="Times New Roman"/>
          <w:b/>
          <w:bCs/>
          <w:sz w:val="24"/>
          <w:szCs w:val="24"/>
        </w:rPr>
        <w:t>Tutum hedefleri</w:t>
      </w:r>
    </w:p>
    <w:p w14:paraId="50797998" w14:textId="77777777" w:rsidR="00C9695B" w:rsidRPr="00E8518A" w:rsidRDefault="00C9695B" w:rsidP="002279C4">
      <w:pPr>
        <w:pStyle w:val="ListeParagraf"/>
        <w:numPr>
          <w:ilvl w:val="0"/>
          <w:numId w:val="4"/>
        </w:numPr>
        <w:spacing w:line="360" w:lineRule="auto"/>
        <w:jc w:val="both"/>
        <w:rPr>
          <w:rFonts w:ascii="Times New Roman" w:hAnsi="Times New Roman" w:cs="Times New Roman"/>
          <w:sz w:val="24"/>
          <w:szCs w:val="24"/>
        </w:rPr>
      </w:pPr>
      <w:r w:rsidRPr="00E8518A">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5F3A941C" w14:textId="77777777" w:rsidR="00C9695B" w:rsidRPr="00E8518A" w:rsidRDefault="00C9695B" w:rsidP="002279C4">
      <w:pPr>
        <w:pStyle w:val="ListeParagraf"/>
        <w:numPr>
          <w:ilvl w:val="0"/>
          <w:numId w:val="4"/>
        </w:numPr>
        <w:spacing w:line="360" w:lineRule="auto"/>
        <w:jc w:val="both"/>
        <w:rPr>
          <w:rFonts w:ascii="Times New Roman" w:hAnsi="Times New Roman" w:cs="Times New Roman"/>
          <w:sz w:val="24"/>
          <w:szCs w:val="24"/>
        </w:rPr>
      </w:pPr>
      <w:r w:rsidRPr="00E8518A">
        <w:rPr>
          <w:rFonts w:ascii="Times New Roman" w:hAnsi="Times New Roman" w:cs="Times New Roman"/>
          <w:sz w:val="24"/>
          <w:szCs w:val="24"/>
        </w:rPr>
        <w:t>Adli tıpla ilgili tüm süreçlerde ve uygulamalarda insani, toplumsal ve kültürel değerleri gözetebilme</w:t>
      </w:r>
    </w:p>
    <w:p w14:paraId="6550D27B" w14:textId="77777777" w:rsidR="00C9695B" w:rsidRPr="00E8518A" w:rsidRDefault="00C9695B" w:rsidP="002279C4">
      <w:pPr>
        <w:pStyle w:val="ListeParagraf"/>
        <w:numPr>
          <w:ilvl w:val="0"/>
          <w:numId w:val="4"/>
        </w:numPr>
        <w:spacing w:line="360" w:lineRule="auto"/>
        <w:jc w:val="both"/>
        <w:rPr>
          <w:rFonts w:ascii="Times New Roman" w:hAnsi="Times New Roman" w:cs="Times New Roman"/>
          <w:sz w:val="24"/>
          <w:szCs w:val="24"/>
        </w:rPr>
      </w:pPr>
      <w:r w:rsidRPr="00E8518A">
        <w:rPr>
          <w:rFonts w:ascii="Times New Roman" w:hAnsi="Times New Roman" w:cs="Times New Roman"/>
          <w:sz w:val="24"/>
          <w:szCs w:val="24"/>
        </w:rPr>
        <w:t>Tıp etiği ve mesleki değerleri gözetme, Adli tıpla ilgili tüm süreçlerde ve uygulamalarda bu değerlere uygun davranış sergileyebilme</w:t>
      </w:r>
    </w:p>
    <w:p w14:paraId="68A7B07E" w14:textId="77777777" w:rsidR="00C9695B" w:rsidRPr="00E8518A" w:rsidRDefault="00C9695B" w:rsidP="002279C4">
      <w:pPr>
        <w:pStyle w:val="ListeParagraf"/>
        <w:numPr>
          <w:ilvl w:val="0"/>
          <w:numId w:val="4"/>
        </w:numPr>
        <w:spacing w:line="360" w:lineRule="auto"/>
        <w:jc w:val="both"/>
        <w:rPr>
          <w:rFonts w:ascii="Times New Roman" w:hAnsi="Times New Roman" w:cs="Times New Roman"/>
          <w:sz w:val="24"/>
          <w:szCs w:val="24"/>
        </w:rPr>
      </w:pPr>
      <w:r w:rsidRPr="00E8518A">
        <w:rPr>
          <w:rFonts w:ascii="Times New Roman" w:hAnsi="Times New Roman" w:cs="Times New Roman"/>
          <w:sz w:val="24"/>
          <w:szCs w:val="24"/>
        </w:rPr>
        <w:t>Mesleki ve hukuksal sorumluklara sahip olma, bu sorumlulukları yerine getirebilme,</w:t>
      </w:r>
    </w:p>
    <w:p w14:paraId="042ABCA0" w14:textId="77777777" w:rsidR="00C9695B" w:rsidRPr="00E8518A" w:rsidRDefault="00C9695B" w:rsidP="002279C4">
      <w:pPr>
        <w:pStyle w:val="ListeParagraf"/>
        <w:widowControl/>
        <w:numPr>
          <w:ilvl w:val="0"/>
          <w:numId w:val="4"/>
        </w:numPr>
        <w:spacing w:line="360" w:lineRule="auto"/>
        <w:jc w:val="both"/>
        <w:rPr>
          <w:rFonts w:ascii="Times New Roman" w:hAnsi="Times New Roman" w:cs="Times New Roman"/>
          <w:sz w:val="24"/>
          <w:szCs w:val="24"/>
        </w:rPr>
      </w:pPr>
      <w:r w:rsidRPr="00E8518A">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kişisel ve mesleki gelişimini planlama ve yönetebilme.</w:t>
      </w:r>
    </w:p>
    <w:p w14:paraId="7692FA59" w14:textId="77777777" w:rsidR="00C9695B" w:rsidRPr="00E8518A" w:rsidRDefault="00C9695B" w:rsidP="002279C4">
      <w:pPr>
        <w:pStyle w:val="ListeParagraf"/>
        <w:widowControl/>
        <w:numPr>
          <w:ilvl w:val="0"/>
          <w:numId w:val="4"/>
        </w:numPr>
        <w:spacing w:line="360" w:lineRule="auto"/>
        <w:jc w:val="both"/>
        <w:rPr>
          <w:rFonts w:ascii="Times New Roman" w:hAnsi="Times New Roman" w:cs="Times New Roman"/>
          <w:sz w:val="24"/>
          <w:szCs w:val="24"/>
        </w:rPr>
      </w:pPr>
      <w:r w:rsidRPr="00E8518A">
        <w:rPr>
          <w:rFonts w:ascii="Times New Roman" w:hAnsi="Times New Roman" w:cs="Times New Roman"/>
          <w:sz w:val="24"/>
          <w:szCs w:val="24"/>
        </w:rPr>
        <w:lastRenderedPageBreak/>
        <w:t>Adli tıpla ilgili ilgili tüm süreçlerde zamanı ve kaynakları etkin bir şekilde planlayabilme, öncelikleri belirleme, optimize edebilme; kaynakları rasyonel bir şekilde yerinde ve dengeli kullanma, güçlendirme / iyileştirebilme.Reflektif düşünme ve uygulama ile bireysel ve mesleki rollerinin, sınırlarının ve gelişim alanlarının farkında olabilme; çevresinden aldığı geri bildirimlerle sürekli gelişime ve değişime açık olabilme, gelişimini planlama ve yönetebilme.</w:t>
      </w:r>
    </w:p>
    <w:p w14:paraId="7F9B1952" w14:textId="77777777" w:rsidR="00C9695B" w:rsidRPr="00E8518A" w:rsidRDefault="00C9695B" w:rsidP="002279C4">
      <w:pPr>
        <w:pStyle w:val="ListeParagraf"/>
        <w:widowControl/>
        <w:numPr>
          <w:ilvl w:val="0"/>
          <w:numId w:val="4"/>
        </w:numPr>
        <w:spacing w:line="360" w:lineRule="auto"/>
        <w:jc w:val="both"/>
        <w:rPr>
          <w:rFonts w:ascii="Times New Roman" w:hAnsi="Times New Roman" w:cs="Times New Roman"/>
          <w:sz w:val="24"/>
          <w:szCs w:val="24"/>
        </w:rPr>
      </w:pPr>
      <w:r w:rsidRPr="00E8518A">
        <w:rPr>
          <w:rFonts w:ascii="Times New Roman" w:hAnsi="Times New Roman" w:cs="Times New Roman"/>
          <w:sz w:val="24"/>
          <w:szCs w:val="24"/>
        </w:rPr>
        <w:t>Sağlıkla ilgili tüm süreçlerde zamanı ve kaynakları etkin şekilde planlayabilme, öncelikleri belirleme, optimize edebilme; kaynakları rasyonel bir şekilde yerinde ve dengeli kullanma, güçlendirme / iyileştirebilme.</w:t>
      </w:r>
    </w:p>
    <w:p w14:paraId="7C275BB1" w14:textId="77777777" w:rsidR="00C9695B" w:rsidRPr="00E8518A" w:rsidRDefault="00C9695B" w:rsidP="00C9695B">
      <w:pPr>
        <w:tabs>
          <w:tab w:val="left" w:pos="2115"/>
        </w:tabs>
        <w:spacing w:line="360" w:lineRule="auto"/>
        <w:jc w:val="both"/>
        <w:rPr>
          <w:rFonts w:ascii="Times New Roman" w:hAnsi="Times New Roman" w:cs="Times New Roman"/>
          <w:sz w:val="24"/>
          <w:szCs w:val="24"/>
        </w:rPr>
      </w:pPr>
    </w:p>
    <w:p w14:paraId="0CF58DB7" w14:textId="77777777" w:rsidR="00C9695B" w:rsidRPr="00E8518A" w:rsidRDefault="00C9695B" w:rsidP="00C9695B">
      <w:pPr>
        <w:shd w:val="clear" w:color="auto" w:fill="B8CCE4"/>
        <w:jc w:val="center"/>
        <w:rPr>
          <w:rFonts w:ascii="Times New Roman" w:hAnsi="Times New Roman" w:cs="Times New Roman"/>
          <w:b/>
          <w:bCs/>
          <w:sz w:val="28"/>
          <w:szCs w:val="24"/>
        </w:rPr>
      </w:pPr>
      <w:r w:rsidRPr="00E8518A">
        <w:rPr>
          <w:rFonts w:ascii="Times New Roman" w:hAnsi="Times New Roman" w:cs="Times New Roman"/>
          <w:b/>
          <w:bCs/>
          <w:sz w:val="28"/>
          <w:szCs w:val="24"/>
        </w:rPr>
        <w:t>ADLİ TIP ANABİLİM DALI</w:t>
      </w:r>
    </w:p>
    <w:p w14:paraId="434A550F" w14:textId="77777777" w:rsidR="00C9695B" w:rsidRPr="00E8518A" w:rsidRDefault="00C9695B" w:rsidP="00C9695B">
      <w:pPr>
        <w:shd w:val="clear" w:color="auto" w:fill="B8CCE4"/>
        <w:jc w:val="center"/>
        <w:rPr>
          <w:rFonts w:ascii="Times New Roman" w:hAnsi="Times New Roman" w:cs="Times New Roman"/>
          <w:b/>
          <w:bCs/>
          <w:sz w:val="28"/>
          <w:szCs w:val="24"/>
        </w:rPr>
      </w:pPr>
      <w:r w:rsidRPr="00E8518A">
        <w:rPr>
          <w:rFonts w:ascii="Times New Roman" w:hAnsi="Times New Roman" w:cs="Times New Roman"/>
          <w:b/>
          <w:bCs/>
          <w:sz w:val="28"/>
          <w:szCs w:val="24"/>
        </w:rPr>
        <w:t xml:space="preserve">DÖNEM </w:t>
      </w:r>
      <w:r w:rsidR="00C10545">
        <w:rPr>
          <w:rFonts w:ascii="Times New Roman" w:hAnsi="Times New Roman" w:cs="Times New Roman"/>
          <w:b/>
          <w:bCs/>
          <w:sz w:val="28"/>
          <w:szCs w:val="24"/>
        </w:rPr>
        <w:t>V</w:t>
      </w:r>
      <w:r w:rsidRPr="00E8518A">
        <w:rPr>
          <w:rFonts w:ascii="Times New Roman" w:hAnsi="Times New Roman" w:cs="Times New Roman"/>
          <w:b/>
          <w:bCs/>
          <w:sz w:val="28"/>
          <w:szCs w:val="24"/>
        </w:rPr>
        <w:t xml:space="preserve"> STAJ GRUPLARI SINAV YÖNETMELİĞİ</w:t>
      </w:r>
    </w:p>
    <w:p w14:paraId="15AE0767" w14:textId="77777777" w:rsidR="00C9695B" w:rsidRPr="00E8518A" w:rsidRDefault="00C9695B" w:rsidP="00C9695B">
      <w:pPr>
        <w:spacing w:line="360" w:lineRule="auto"/>
        <w:jc w:val="center"/>
        <w:rPr>
          <w:rFonts w:ascii="Times New Roman" w:hAnsi="Times New Roman" w:cs="Times New Roman"/>
          <w:b/>
          <w:sz w:val="24"/>
          <w:szCs w:val="24"/>
        </w:rPr>
      </w:pPr>
    </w:p>
    <w:p w14:paraId="505EC3EC" w14:textId="77777777" w:rsidR="00C9695B" w:rsidRPr="00E8518A" w:rsidRDefault="00C9695B" w:rsidP="00C9695B">
      <w:pPr>
        <w:spacing w:after="200" w:line="360" w:lineRule="auto"/>
        <w:jc w:val="both"/>
        <w:rPr>
          <w:rFonts w:ascii="Times New Roman" w:hAnsi="Times New Roman" w:cs="Times New Roman"/>
          <w:sz w:val="24"/>
          <w:szCs w:val="24"/>
        </w:rPr>
      </w:pPr>
      <w:r w:rsidRPr="00E8518A">
        <w:rPr>
          <w:rFonts w:ascii="Times New Roman" w:hAnsi="Times New Roman" w:cs="Times New Roman"/>
          <w:sz w:val="24"/>
          <w:szCs w:val="24"/>
        </w:rPr>
        <w:t>Dönem V öğrencilerinin Adli Tıp staj sonundaki değerlendirmeleri aşağıdaki şekilde yapılacaktır.</w:t>
      </w:r>
    </w:p>
    <w:p w14:paraId="5E8F15D7" w14:textId="77777777" w:rsidR="00C9695B" w:rsidRPr="00E8518A" w:rsidRDefault="00C9695B" w:rsidP="002279C4">
      <w:pPr>
        <w:pStyle w:val="ListeParagraf"/>
        <w:numPr>
          <w:ilvl w:val="1"/>
          <w:numId w:val="35"/>
        </w:numPr>
        <w:spacing w:after="200" w:line="360" w:lineRule="auto"/>
        <w:jc w:val="both"/>
        <w:rPr>
          <w:rFonts w:ascii="Times New Roman" w:hAnsi="Times New Roman" w:cs="Times New Roman"/>
          <w:sz w:val="24"/>
          <w:szCs w:val="24"/>
        </w:rPr>
      </w:pPr>
      <w:r w:rsidRPr="00E8518A">
        <w:rPr>
          <w:rFonts w:ascii="Times New Roman" w:hAnsi="Times New Roman" w:cs="Times New Roman"/>
          <w:sz w:val="24"/>
          <w:szCs w:val="24"/>
        </w:rPr>
        <w:t xml:space="preserve">Her staj döneminin </w:t>
      </w:r>
      <w:r w:rsidRPr="00E8518A">
        <w:rPr>
          <w:rFonts w:ascii="Times New Roman" w:hAnsi="Times New Roman" w:cs="Times New Roman"/>
          <w:b/>
          <w:sz w:val="24"/>
          <w:szCs w:val="24"/>
        </w:rPr>
        <w:t>son günü yazılı sınavyapılacaktır</w:t>
      </w:r>
      <w:r w:rsidRPr="00E8518A">
        <w:rPr>
          <w:rFonts w:ascii="Times New Roman" w:hAnsi="Times New Roman" w:cs="Times New Roman"/>
          <w:sz w:val="24"/>
          <w:szCs w:val="24"/>
        </w:rPr>
        <w:t xml:space="preserve">. Sınav süresi </w:t>
      </w:r>
      <w:r w:rsidRPr="00E8518A">
        <w:rPr>
          <w:rFonts w:ascii="Times New Roman" w:hAnsi="Times New Roman" w:cs="Times New Roman"/>
          <w:b/>
          <w:sz w:val="24"/>
          <w:szCs w:val="24"/>
        </w:rPr>
        <w:t>50 dk.</w:t>
      </w:r>
      <w:r w:rsidRPr="00E8518A">
        <w:rPr>
          <w:rFonts w:ascii="Times New Roman" w:hAnsi="Times New Roman" w:cs="Times New Roman"/>
          <w:sz w:val="24"/>
          <w:szCs w:val="24"/>
        </w:rPr>
        <w:t xml:space="preserve"> olacaktır. Özel durumlarda süre uzatılabilecektir.</w:t>
      </w:r>
    </w:p>
    <w:p w14:paraId="3245C288" w14:textId="77777777" w:rsidR="00C9695B" w:rsidRPr="00E8518A" w:rsidRDefault="00C9695B" w:rsidP="002279C4">
      <w:pPr>
        <w:pStyle w:val="ListeParagraf"/>
        <w:numPr>
          <w:ilvl w:val="1"/>
          <w:numId w:val="35"/>
        </w:numPr>
        <w:spacing w:after="200" w:line="360" w:lineRule="auto"/>
        <w:jc w:val="both"/>
        <w:rPr>
          <w:rFonts w:ascii="Times New Roman" w:hAnsi="Times New Roman" w:cs="Times New Roman"/>
          <w:sz w:val="24"/>
          <w:szCs w:val="24"/>
        </w:rPr>
      </w:pPr>
      <w:r w:rsidRPr="00E8518A">
        <w:rPr>
          <w:rFonts w:ascii="Times New Roman" w:hAnsi="Times New Roman" w:cs="Times New Roman"/>
          <w:sz w:val="24"/>
          <w:szCs w:val="24"/>
        </w:rPr>
        <w:t xml:space="preserve">Sözlü sınav </w:t>
      </w:r>
      <w:r w:rsidRPr="00E8518A">
        <w:rPr>
          <w:rFonts w:ascii="Times New Roman" w:hAnsi="Times New Roman" w:cs="Times New Roman"/>
          <w:b/>
          <w:sz w:val="24"/>
          <w:szCs w:val="24"/>
          <w:u w:val="single"/>
        </w:rPr>
        <w:t>YAPILMAYACAKTIR.</w:t>
      </w:r>
    </w:p>
    <w:p w14:paraId="3944A4B0" w14:textId="77777777" w:rsidR="00C9695B" w:rsidRPr="00E8518A" w:rsidRDefault="00C9695B" w:rsidP="002279C4">
      <w:pPr>
        <w:pStyle w:val="ListeParagraf"/>
        <w:numPr>
          <w:ilvl w:val="1"/>
          <w:numId w:val="35"/>
        </w:numPr>
        <w:spacing w:after="200" w:line="360" w:lineRule="auto"/>
        <w:jc w:val="both"/>
        <w:rPr>
          <w:rFonts w:ascii="Times New Roman" w:hAnsi="Times New Roman" w:cs="Times New Roman"/>
          <w:sz w:val="24"/>
          <w:szCs w:val="24"/>
        </w:rPr>
      </w:pPr>
      <w:r w:rsidRPr="00E8518A">
        <w:rPr>
          <w:rFonts w:ascii="Times New Roman" w:hAnsi="Times New Roman" w:cs="Times New Roman"/>
          <w:sz w:val="24"/>
          <w:szCs w:val="24"/>
        </w:rPr>
        <w:t xml:space="preserve">Yazılı sınav </w:t>
      </w:r>
      <w:r w:rsidRPr="00E8518A">
        <w:rPr>
          <w:rFonts w:ascii="Times New Roman" w:hAnsi="Times New Roman" w:cs="Times New Roman"/>
          <w:b/>
          <w:sz w:val="24"/>
          <w:szCs w:val="24"/>
        </w:rPr>
        <w:t>90 puan</w:t>
      </w:r>
      <w:r w:rsidRPr="00E8518A">
        <w:rPr>
          <w:rFonts w:ascii="Times New Roman" w:hAnsi="Times New Roman" w:cs="Times New Roman"/>
          <w:sz w:val="24"/>
          <w:szCs w:val="24"/>
        </w:rPr>
        <w:t xml:space="preserve"> üzerinden değerlendirilecektir. Öğrencinin ders süresince derse katılım, pratik uygulamaya katılım ve derse devam durumuna göre </w:t>
      </w:r>
      <w:r w:rsidRPr="00E8518A">
        <w:rPr>
          <w:rFonts w:ascii="Times New Roman" w:hAnsi="Times New Roman" w:cs="Times New Roman"/>
          <w:b/>
          <w:sz w:val="24"/>
          <w:szCs w:val="24"/>
        </w:rPr>
        <w:t>10 puan üzerinden kanaat notu</w:t>
      </w:r>
      <w:r w:rsidRPr="00E8518A">
        <w:rPr>
          <w:rFonts w:ascii="Times New Roman" w:hAnsi="Times New Roman" w:cs="Times New Roman"/>
          <w:sz w:val="24"/>
          <w:szCs w:val="24"/>
        </w:rPr>
        <w:t xml:space="preserve"> kullanılacaktır. </w:t>
      </w:r>
    </w:p>
    <w:p w14:paraId="196EC024" w14:textId="77777777" w:rsidR="00C9695B" w:rsidRPr="00E8518A" w:rsidRDefault="00C9695B" w:rsidP="002279C4">
      <w:pPr>
        <w:pStyle w:val="ListeParagraf"/>
        <w:numPr>
          <w:ilvl w:val="1"/>
          <w:numId w:val="35"/>
        </w:numPr>
        <w:spacing w:after="200" w:line="360" w:lineRule="auto"/>
        <w:jc w:val="both"/>
        <w:rPr>
          <w:rFonts w:ascii="Times New Roman" w:hAnsi="Times New Roman" w:cs="Times New Roman"/>
          <w:sz w:val="24"/>
          <w:szCs w:val="24"/>
        </w:rPr>
      </w:pPr>
      <w:r w:rsidRPr="00E8518A">
        <w:rPr>
          <w:rFonts w:ascii="Times New Roman" w:hAnsi="Times New Roman" w:cs="Times New Roman"/>
          <w:sz w:val="24"/>
          <w:szCs w:val="24"/>
        </w:rPr>
        <w:t>Sınavlar en az bir (1), gerekli durumlarda iki (2) veya daha fazla öğretim üyesinin gözetiminde yapılacaktır.</w:t>
      </w:r>
    </w:p>
    <w:p w14:paraId="48CDF480" w14:textId="77777777" w:rsidR="00C9695B" w:rsidRPr="00E8518A" w:rsidRDefault="00C9695B" w:rsidP="002279C4">
      <w:pPr>
        <w:pStyle w:val="ListeParagraf"/>
        <w:numPr>
          <w:ilvl w:val="1"/>
          <w:numId w:val="35"/>
        </w:numPr>
        <w:spacing w:after="200" w:line="360" w:lineRule="auto"/>
        <w:jc w:val="both"/>
        <w:rPr>
          <w:rFonts w:ascii="Times New Roman" w:hAnsi="Times New Roman" w:cs="Times New Roman"/>
          <w:sz w:val="24"/>
          <w:szCs w:val="24"/>
        </w:rPr>
      </w:pPr>
      <w:r w:rsidRPr="00E8518A">
        <w:rPr>
          <w:rFonts w:ascii="Times New Roman" w:hAnsi="Times New Roman" w:cs="Times New Roman"/>
          <w:b/>
          <w:sz w:val="24"/>
          <w:szCs w:val="24"/>
        </w:rPr>
        <w:t>Sınavdan başarılı geçme notu 60 puandır.</w:t>
      </w:r>
      <w:r w:rsidRPr="00E8518A">
        <w:rPr>
          <w:rFonts w:ascii="Times New Roman" w:hAnsi="Times New Roman" w:cs="Times New Roman"/>
          <w:sz w:val="24"/>
          <w:szCs w:val="24"/>
        </w:rPr>
        <w:t xml:space="preserve"> Değerlendirme aşağıdaki tabloya göre yapılacaktır.</w:t>
      </w:r>
    </w:p>
    <w:p w14:paraId="2029C106"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7CDEB394"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069C4202"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339D0957"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2A7C1471"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7528F19D"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3ECA0793"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67916FD6"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517C51FD"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29622A4F"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35FDD28B"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65830106" w14:textId="77777777" w:rsidR="00486473" w:rsidRDefault="00486473" w:rsidP="00C9695B">
      <w:pPr>
        <w:spacing w:line="276" w:lineRule="auto"/>
        <w:jc w:val="both"/>
        <w:rPr>
          <w:rFonts w:ascii="Times New Roman" w:eastAsia="Calibri" w:hAnsi="Times New Roman" w:cs="Times New Roman"/>
          <w:color w:val="000000"/>
          <w:sz w:val="24"/>
          <w:szCs w:val="24"/>
        </w:rPr>
      </w:pPr>
    </w:p>
    <w:p w14:paraId="6DCB3DE9"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291301B7"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59359CE0"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78D01D94"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630BBFA8"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54C48AD6" w14:textId="77777777" w:rsidR="00C9695B" w:rsidRDefault="00C9695B" w:rsidP="00C9695B">
      <w:pPr>
        <w:spacing w:line="276" w:lineRule="auto"/>
        <w:jc w:val="both"/>
        <w:rPr>
          <w:rFonts w:ascii="Times New Roman" w:eastAsia="Calibri" w:hAnsi="Times New Roman" w:cs="Times New Roman"/>
          <w:color w:val="000000"/>
          <w:sz w:val="24"/>
          <w:szCs w:val="24"/>
        </w:rPr>
      </w:pPr>
    </w:p>
    <w:tbl>
      <w:tblPr>
        <w:tblW w:w="10470" w:type="dxa"/>
        <w:tblInd w:w="55" w:type="dxa"/>
        <w:tblCellMar>
          <w:left w:w="70" w:type="dxa"/>
          <w:right w:w="70" w:type="dxa"/>
        </w:tblCellMar>
        <w:tblLook w:val="04A0" w:firstRow="1" w:lastRow="0" w:firstColumn="1" w:lastColumn="0" w:noHBand="0" w:noVBand="1"/>
      </w:tblPr>
      <w:tblGrid>
        <w:gridCol w:w="1063"/>
        <w:gridCol w:w="3227"/>
        <w:gridCol w:w="3564"/>
        <w:gridCol w:w="830"/>
        <w:gridCol w:w="786"/>
        <w:gridCol w:w="1000"/>
      </w:tblGrid>
      <w:tr w:rsidR="00C9695B" w:rsidRPr="00CC7591" w14:paraId="1429E3DE" w14:textId="77777777" w:rsidTr="00C9695B">
        <w:trPr>
          <w:trHeight w:val="317"/>
        </w:trPr>
        <w:tc>
          <w:tcPr>
            <w:tcW w:w="1063" w:type="dxa"/>
            <w:vMerge w:val="restart"/>
            <w:tcBorders>
              <w:top w:val="single" w:sz="8" w:space="0" w:color="auto"/>
              <w:left w:val="single" w:sz="8" w:space="0" w:color="auto"/>
              <w:bottom w:val="single" w:sz="8" w:space="0" w:color="000000"/>
              <w:right w:val="nil"/>
            </w:tcBorders>
            <w:shd w:val="clear" w:color="000000" w:fill="DAEEF3"/>
            <w:vAlign w:val="center"/>
            <w:hideMark/>
          </w:tcPr>
          <w:p w14:paraId="130F28C9"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lastRenderedPageBreak/>
              <w:t>DERS/</w:t>
            </w:r>
            <w:r w:rsidRPr="00CC7591">
              <w:rPr>
                <w:rFonts w:ascii="Times New Roman" w:hAnsi="Times New Roman" w:cs="Times New Roman"/>
                <w:b/>
                <w:bCs/>
                <w:sz w:val="22"/>
                <w:szCs w:val="22"/>
              </w:rPr>
              <w:br/>
              <w:t>STAJ</w:t>
            </w:r>
            <w:r w:rsidRPr="00CC7591">
              <w:rPr>
                <w:rFonts w:ascii="Times New Roman" w:hAnsi="Times New Roman" w:cs="Times New Roman"/>
                <w:b/>
                <w:bCs/>
                <w:sz w:val="22"/>
                <w:szCs w:val="22"/>
              </w:rPr>
              <w:br/>
              <w:t xml:space="preserve"> KODU</w:t>
            </w:r>
          </w:p>
        </w:tc>
        <w:tc>
          <w:tcPr>
            <w:tcW w:w="3227"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479C4FDB"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DERSİN KONUSU</w:t>
            </w:r>
          </w:p>
        </w:tc>
        <w:tc>
          <w:tcPr>
            <w:tcW w:w="3564" w:type="dxa"/>
            <w:tcBorders>
              <w:top w:val="single" w:sz="8" w:space="0" w:color="auto"/>
              <w:left w:val="nil"/>
              <w:bottom w:val="nil"/>
              <w:right w:val="nil"/>
            </w:tcBorders>
            <w:shd w:val="clear" w:color="000000" w:fill="DAEEF3"/>
            <w:vAlign w:val="center"/>
            <w:hideMark/>
          </w:tcPr>
          <w:p w14:paraId="52B05E2C"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ÖĞRETİM ÜYESİ</w:t>
            </w:r>
          </w:p>
        </w:tc>
        <w:tc>
          <w:tcPr>
            <w:tcW w:w="830" w:type="dxa"/>
            <w:tcBorders>
              <w:top w:val="single" w:sz="8" w:space="0" w:color="auto"/>
              <w:left w:val="single" w:sz="8" w:space="0" w:color="auto"/>
              <w:bottom w:val="nil"/>
              <w:right w:val="single" w:sz="8" w:space="0" w:color="auto"/>
            </w:tcBorders>
            <w:shd w:val="clear" w:color="000000" w:fill="DAEEF3"/>
            <w:vAlign w:val="center"/>
            <w:hideMark/>
          </w:tcPr>
          <w:p w14:paraId="5319A11D"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 xml:space="preserve">Teorik </w:t>
            </w:r>
          </w:p>
        </w:tc>
        <w:tc>
          <w:tcPr>
            <w:tcW w:w="786" w:type="dxa"/>
            <w:tcBorders>
              <w:top w:val="single" w:sz="8" w:space="0" w:color="auto"/>
              <w:left w:val="nil"/>
              <w:bottom w:val="nil"/>
              <w:right w:val="nil"/>
            </w:tcBorders>
            <w:shd w:val="clear" w:color="000000" w:fill="DAEEF3"/>
            <w:vAlign w:val="center"/>
            <w:hideMark/>
          </w:tcPr>
          <w:p w14:paraId="1946BB4A"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Pratik</w:t>
            </w:r>
          </w:p>
        </w:tc>
        <w:tc>
          <w:tcPr>
            <w:tcW w:w="1000"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498BD2FC"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Toplam</w:t>
            </w:r>
          </w:p>
        </w:tc>
      </w:tr>
      <w:tr w:rsidR="00C9695B" w:rsidRPr="00CC7591" w14:paraId="37B3466B" w14:textId="77777777" w:rsidTr="00C9695B">
        <w:trPr>
          <w:trHeight w:val="651"/>
        </w:trPr>
        <w:tc>
          <w:tcPr>
            <w:tcW w:w="1063" w:type="dxa"/>
            <w:vMerge/>
            <w:tcBorders>
              <w:top w:val="single" w:sz="8" w:space="0" w:color="auto"/>
              <w:left w:val="single" w:sz="8" w:space="0" w:color="auto"/>
              <w:bottom w:val="single" w:sz="8" w:space="0" w:color="000000"/>
              <w:right w:val="nil"/>
            </w:tcBorders>
            <w:vAlign w:val="center"/>
            <w:hideMark/>
          </w:tcPr>
          <w:p w14:paraId="261778B8" w14:textId="77777777" w:rsidR="00C9695B" w:rsidRPr="00CC7591" w:rsidRDefault="00C9695B" w:rsidP="00CC7591">
            <w:pPr>
              <w:widowControl/>
              <w:autoSpaceDE/>
              <w:autoSpaceDN/>
              <w:adjustRightInd/>
              <w:spacing w:line="360" w:lineRule="auto"/>
              <w:rPr>
                <w:rFonts w:ascii="Times New Roman" w:hAnsi="Times New Roman" w:cs="Times New Roman"/>
                <w:b/>
                <w:bCs/>
                <w:sz w:val="22"/>
                <w:szCs w:val="22"/>
              </w:rPr>
            </w:pPr>
          </w:p>
        </w:tc>
        <w:tc>
          <w:tcPr>
            <w:tcW w:w="3227" w:type="dxa"/>
            <w:vMerge/>
            <w:tcBorders>
              <w:top w:val="single" w:sz="8" w:space="0" w:color="auto"/>
              <w:left w:val="single" w:sz="8" w:space="0" w:color="auto"/>
              <w:bottom w:val="single" w:sz="8" w:space="0" w:color="000000"/>
              <w:right w:val="single" w:sz="8" w:space="0" w:color="auto"/>
            </w:tcBorders>
            <w:vAlign w:val="center"/>
            <w:hideMark/>
          </w:tcPr>
          <w:p w14:paraId="6D7EDFBE" w14:textId="77777777" w:rsidR="00C9695B" w:rsidRPr="00CC7591" w:rsidRDefault="00C9695B" w:rsidP="00CC7591">
            <w:pPr>
              <w:widowControl/>
              <w:autoSpaceDE/>
              <w:autoSpaceDN/>
              <w:adjustRightInd/>
              <w:spacing w:line="360" w:lineRule="auto"/>
              <w:rPr>
                <w:rFonts w:ascii="Times New Roman" w:hAnsi="Times New Roman" w:cs="Times New Roman"/>
                <w:b/>
                <w:bCs/>
                <w:sz w:val="22"/>
                <w:szCs w:val="22"/>
              </w:rPr>
            </w:pPr>
          </w:p>
        </w:tc>
        <w:tc>
          <w:tcPr>
            <w:tcW w:w="3564" w:type="dxa"/>
            <w:tcBorders>
              <w:top w:val="nil"/>
              <w:left w:val="nil"/>
              <w:bottom w:val="single" w:sz="8" w:space="0" w:color="auto"/>
              <w:right w:val="nil"/>
            </w:tcBorders>
            <w:shd w:val="clear" w:color="000000" w:fill="DAEEF3"/>
            <w:vAlign w:val="center"/>
            <w:hideMark/>
          </w:tcPr>
          <w:p w14:paraId="375A5F01"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Unvan /Adı-Soyadı</w:t>
            </w:r>
          </w:p>
        </w:tc>
        <w:tc>
          <w:tcPr>
            <w:tcW w:w="830" w:type="dxa"/>
            <w:tcBorders>
              <w:top w:val="nil"/>
              <w:left w:val="single" w:sz="8" w:space="0" w:color="auto"/>
              <w:bottom w:val="single" w:sz="8" w:space="0" w:color="auto"/>
              <w:right w:val="single" w:sz="8" w:space="0" w:color="auto"/>
            </w:tcBorders>
            <w:shd w:val="clear" w:color="000000" w:fill="DAEEF3"/>
            <w:vAlign w:val="center"/>
            <w:hideMark/>
          </w:tcPr>
          <w:p w14:paraId="20FB8142"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 xml:space="preserve">Ders </w:t>
            </w:r>
            <w:r w:rsidRPr="00CC7591">
              <w:rPr>
                <w:rFonts w:ascii="Times New Roman" w:hAnsi="Times New Roman" w:cs="Times New Roman"/>
                <w:b/>
                <w:bCs/>
                <w:sz w:val="22"/>
                <w:szCs w:val="22"/>
              </w:rPr>
              <w:br/>
              <w:t>Saati</w:t>
            </w:r>
          </w:p>
        </w:tc>
        <w:tc>
          <w:tcPr>
            <w:tcW w:w="786" w:type="dxa"/>
            <w:tcBorders>
              <w:top w:val="nil"/>
              <w:left w:val="nil"/>
              <w:bottom w:val="single" w:sz="8" w:space="0" w:color="auto"/>
              <w:right w:val="nil"/>
            </w:tcBorders>
            <w:shd w:val="clear" w:color="000000" w:fill="DAEEF3"/>
            <w:vAlign w:val="center"/>
            <w:hideMark/>
          </w:tcPr>
          <w:p w14:paraId="6B9A76EC" w14:textId="77777777" w:rsidR="00C9695B" w:rsidRPr="00CC7591" w:rsidRDefault="00C9695B" w:rsidP="00CC7591">
            <w:pPr>
              <w:widowControl/>
              <w:autoSpaceDE/>
              <w:autoSpaceDN/>
              <w:adjustRightInd/>
              <w:spacing w:line="360" w:lineRule="auto"/>
              <w:jc w:val="center"/>
              <w:rPr>
                <w:rFonts w:ascii="Times New Roman" w:hAnsi="Times New Roman" w:cs="Times New Roman"/>
                <w:b/>
                <w:bCs/>
                <w:sz w:val="22"/>
                <w:szCs w:val="22"/>
              </w:rPr>
            </w:pPr>
            <w:r w:rsidRPr="00CC7591">
              <w:rPr>
                <w:rFonts w:ascii="Times New Roman" w:hAnsi="Times New Roman" w:cs="Times New Roman"/>
                <w:b/>
                <w:bCs/>
                <w:sz w:val="22"/>
                <w:szCs w:val="22"/>
              </w:rPr>
              <w:t xml:space="preserve">Ders </w:t>
            </w:r>
            <w:r w:rsidRPr="00CC7591">
              <w:rPr>
                <w:rFonts w:ascii="Times New Roman" w:hAnsi="Times New Roman" w:cs="Times New Roman"/>
                <w:b/>
                <w:bCs/>
                <w:sz w:val="22"/>
                <w:szCs w:val="22"/>
              </w:rPr>
              <w:br/>
              <w:t>Saati</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1FD1338C" w14:textId="77777777" w:rsidR="00C9695B" w:rsidRPr="00CC7591" w:rsidRDefault="00C9695B" w:rsidP="00CC7591">
            <w:pPr>
              <w:widowControl/>
              <w:autoSpaceDE/>
              <w:autoSpaceDN/>
              <w:adjustRightInd/>
              <w:spacing w:line="360" w:lineRule="auto"/>
              <w:rPr>
                <w:rFonts w:ascii="Times New Roman" w:hAnsi="Times New Roman" w:cs="Times New Roman"/>
                <w:b/>
                <w:bCs/>
                <w:sz w:val="22"/>
                <w:szCs w:val="22"/>
              </w:rPr>
            </w:pPr>
          </w:p>
        </w:tc>
      </w:tr>
      <w:tr w:rsidR="00C9695B" w:rsidRPr="00CC7591" w14:paraId="0AAFFCCD"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73A1586D"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0FCA3A79"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Adli tıp tarihçe-süreş-yapılanma</w:t>
            </w:r>
          </w:p>
        </w:tc>
        <w:tc>
          <w:tcPr>
            <w:tcW w:w="3564" w:type="dxa"/>
            <w:tcBorders>
              <w:top w:val="nil"/>
              <w:left w:val="nil"/>
              <w:bottom w:val="single" w:sz="4" w:space="0" w:color="auto"/>
              <w:right w:val="single" w:sz="4" w:space="0" w:color="auto"/>
            </w:tcBorders>
            <w:vAlign w:val="center"/>
            <w:hideMark/>
          </w:tcPr>
          <w:p w14:paraId="5C31E496"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011B23EA"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c>
          <w:tcPr>
            <w:tcW w:w="786" w:type="dxa"/>
            <w:tcBorders>
              <w:top w:val="nil"/>
              <w:left w:val="nil"/>
              <w:bottom w:val="single" w:sz="4" w:space="0" w:color="auto"/>
              <w:right w:val="single" w:sz="4" w:space="0" w:color="auto"/>
            </w:tcBorders>
            <w:vAlign w:val="center"/>
            <w:hideMark/>
          </w:tcPr>
          <w:p w14:paraId="093D7E2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171E9111"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44F208EF"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1C820879"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438BCA6F"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Tanatolojiye giriş</w:t>
            </w:r>
          </w:p>
        </w:tc>
        <w:tc>
          <w:tcPr>
            <w:tcW w:w="3564" w:type="dxa"/>
            <w:tcBorders>
              <w:top w:val="nil"/>
              <w:left w:val="nil"/>
              <w:bottom w:val="single" w:sz="4" w:space="0" w:color="auto"/>
              <w:right w:val="single" w:sz="4" w:space="0" w:color="auto"/>
            </w:tcBorders>
            <w:vAlign w:val="center"/>
            <w:hideMark/>
          </w:tcPr>
          <w:p w14:paraId="64E1D68E"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46F10005"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269A9204"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12E060E6"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r>
      <w:tr w:rsidR="00C9695B" w:rsidRPr="00CC7591" w14:paraId="497BA337"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144D8734"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7D488937"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Ölümün erken belirtileri</w:t>
            </w:r>
          </w:p>
        </w:tc>
        <w:tc>
          <w:tcPr>
            <w:tcW w:w="3564" w:type="dxa"/>
            <w:tcBorders>
              <w:top w:val="nil"/>
              <w:left w:val="nil"/>
              <w:bottom w:val="single" w:sz="4" w:space="0" w:color="auto"/>
              <w:right w:val="single" w:sz="4" w:space="0" w:color="auto"/>
            </w:tcBorders>
            <w:vAlign w:val="center"/>
            <w:hideMark/>
          </w:tcPr>
          <w:p w14:paraId="62C4ED14"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37C7F9E6"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0DCABA09"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354F97B4"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r>
      <w:tr w:rsidR="00C9695B" w:rsidRPr="00CC7591" w14:paraId="025C416D"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2731521E"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2A281A46"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Ölümün geç belirtileri</w:t>
            </w:r>
          </w:p>
        </w:tc>
        <w:tc>
          <w:tcPr>
            <w:tcW w:w="3564" w:type="dxa"/>
            <w:tcBorders>
              <w:top w:val="nil"/>
              <w:left w:val="nil"/>
              <w:bottom w:val="single" w:sz="4" w:space="0" w:color="auto"/>
              <w:right w:val="single" w:sz="4" w:space="0" w:color="auto"/>
            </w:tcBorders>
            <w:vAlign w:val="center"/>
            <w:hideMark/>
          </w:tcPr>
          <w:p w14:paraId="5F84ACF2"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7FEB9E9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0D312A62"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3233A561"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r>
      <w:tr w:rsidR="00C9695B" w:rsidRPr="00CC7591" w14:paraId="3818537A"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28469524"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36D455CE"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Postmorteminterval</w:t>
            </w:r>
          </w:p>
        </w:tc>
        <w:tc>
          <w:tcPr>
            <w:tcW w:w="3564" w:type="dxa"/>
            <w:tcBorders>
              <w:top w:val="nil"/>
              <w:left w:val="nil"/>
              <w:bottom w:val="single" w:sz="4" w:space="0" w:color="auto"/>
              <w:right w:val="single" w:sz="4" w:space="0" w:color="auto"/>
            </w:tcBorders>
            <w:vAlign w:val="center"/>
            <w:hideMark/>
          </w:tcPr>
          <w:p w14:paraId="0AEC9482"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3109FC72"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6726643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46E0C5FD"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r>
      <w:tr w:rsidR="00C9695B" w:rsidRPr="00CC7591" w14:paraId="1BAC1012"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18473DA0"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0013CF7D"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Post mortemartefarktlar</w:t>
            </w:r>
          </w:p>
        </w:tc>
        <w:tc>
          <w:tcPr>
            <w:tcW w:w="3564" w:type="dxa"/>
            <w:tcBorders>
              <w:top w:val="nil"/>
              <w:left w:val="nil"/>
              <w:bottom w:val="single" w:sz="4" w:space="0" w:color="auto"/>
              <w:right w:val="single" w:sz="4" w:space="0" w:color="auto"/>
            </w:tcBorders>
            <w:vAlign w:val="center"/>
            <w:hideMark/>
          </w:tcPr>
          <w:p w14:paraId="130B8FE8"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3D9C722D"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35D50700"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487A6CC8"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r>
      <w:tr w:rsidR="00C9695B" w:rsidRPr="00CC7591" w14:paraId="67E5582C"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32F14D18"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E27614A"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Olay yeri inceleme</w:t>
            </w:r>
          </w:p>
        </w:tc>
        <w:tc>
          <w:tcPr>
            <w:tcW w:w="3564" w:type="dxa"/>
            <w:tcBorders>
              <w:top w:val="nil"/>
              <w:left w:val="nil"/>
              <w:bottom w:val="single" w:sz="4" w:space="0" w:color="auto"/>
              <w:right w:val="single" w:sz="4" w:space="0" w:color="auto"/>
            </w:tcBorders>
            <w:vAlign w:val="center"/>
            <w:hideMark/>
          </w:tcPr>
          <w:p w14:paraId="77CC5056"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7432E834"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6003018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6E5FAFBA"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r>
      <w:tr w:rsidR="00C9695B" w:rsidRPr="00CC7591" w14:paraId="3070E619"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64747583"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2CD0126"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Adli ölü muayenesi-ölüm belgesi düzenleme</w:t>
            </w:r>
          </w:p>
        </w:tc>
        <w:tc>
          <w:tcPr>
            <w:tcW w:w="3564" w:type="dxa"/>
            <w:tcBorders>
              <w:top w:val="nil"/>
              <w:left w:val="nil"/>
              <w:bottom w:val="single" w:sz="4" w:space="0" w:color="auto"/>
              <w:right w:val="single" w:sz="4" w:space="0" w:color="auto"/>
            </w:tcBorders>
            <w:vAlign w:val="center"/>
            <w:hideMark/>
          </w:tcPr>
          <w:p w14:paraId="6DB1F17C"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5E8A045A"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6FD5D685"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7993A6B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5D3C2660"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76381888"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112163C"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Adli ve tıbbi kimliğin belirlenmesi</w:t>
            </w:r>
          </w:p>
        </w:tc>
        <w:tc>
          <w:tcPr>
            <w:tcW w:w="3564" w:type="dxa"/>
            <w:tcBorders>
              <w:top w:val="nil"/>
              <w:left w:val="nil"/>
              <w:bottom w:val="single" w:sz="4" w:space="0" w:color="auto"/>
              <w:right w:val="single" w:sz="4" w:space="0" w:color="auto"/>
            </w:tcBorders>
            <w:vAlign w:val="center"/>
            <w:hideMark/>
          </w:tcPr>
          <w:p w14:paraId="0DEBED51"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2EFBF705"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1340564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c>
          <w:tcPr>
            <w:tcW w:w="1000" w:type="dxa"/>
            <w:tcBorders>
              <w:top w:val="nil"/>
              <w:left w:val="nil"/>
              <w:bottom w:val="single" w:sz="4" w:space="0" w:color="auto"/>
              <w:right w:val="single" w:sz="4" w:space="0" w:color="auto"/>
            </w:tcBorders>
            <w:shd w:val="clear" w:color="000000" w:fill="DAEEF3"/>
            <w:vAlign w:val="center"/>
            <w:hideMark/>
          </w:tcPr>
          <w:p w14:paraId="263BBFDC"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3</w:t>
            </w:r>
          </w:p>
        </w:tc>
      </w:tr>
      <w:tr w:rsidR="00C9695B" w:rsidRPr="00CC7591" w14:paraId="64E6FD3D"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67990757"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74BB85F8"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Otopsi işlemleri- otopsi raporu düzenleme</w:t>
            </w:r>
          </w:p>
        </w:tc>
        <w:tc>
          <w:tcPr>
            <w:tcW w:w="3564" w:type="dxa"/>
            <w:tcBorders>
              <w:top w:val="nil"/>
              <w:left w:val="nil"/>
              <w:bottom w:val="single" w:sz="4" w:space="0" w:color="auto"/>
              <w:right w:val="single" w:sz="4" w:space="0" w:color="auto"/>
            </w:tcBorders>
            <w:vAlign w:val="center"/>
            <w:hideMark/>
          </w:tcPr>
          <w:p w14:paraId="590F747A"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40F4500D"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77AFD37E"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2F5181A2"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584E8E63"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0C8E01C1"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3EE5EE81"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Otopsi otopside örnek alma</w:t>
            </w:r>
          </w:p>
        </w:tc>
        <w:tc>
          <w:tcPr>
            <w:tcW w:w="3564" w:type="dxa"/>
            <w:tcBorders>
              <w:top w:val="nil"/>
              <w:left w:val="nil"/>
              <w:bottom w:val="single" w:sz="4" w:space="0" w:color="auto"/>
              <w:right w:val="single" w:sz="4" w:space="0" w:color="auto"/>
            </w:tcBorders>
            <w:vAlign w:val="center"/>
            <w:hideMark/>
          </w:tcPr>
          <w:p w14:paraId="15FB96D8"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6FD696FC"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166B3C6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2AFA1D9B"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40D1B9AC"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58B945F4"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56BD8140"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Yaralar -TCK yaraların ağırlık dereceleri</w:t>
            </w:r>
          </w:p>
        </w:tc>
        <w:tc>
          <w:tcPr>
            <w:tcW w:w="3564" w:type="dxa"/>
            <w:tcBorders>
              <w:top w:val="nil"/>
              <w:left w:val="nil"/>
              <w:bottom w:val="single" w:sz="4" w:space="0" w:color="auto"/>
              <w:right w:val="single" w:sz="4" w:space="0" w:color="auto"/>
            </w:tcBorders>
            <w:vAlign w:val="center"/>
            <w:hideMark/>
          </w:tcPr>
          <w:p w14:paraId="3F144566"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07B72908"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c>
          <w:tcPr>
            <w:tcW w:w="786" w:type="dxa"/>
            <w:tcBorders>
              <w:top w:val="nil"/>
              <w:left w:val="nil"/>
              <w:bottom w:val="single" w:sz="4" w:space="0" w:color="auto"/>
              <w:right w:val="single" w:sz="4" w:space="0" w:color="auto"/>
            </w:tcBorders>
            <w:vAlign w:val="center"/>
            <w:hideMark/>
          </w:tcPr>
          <w:p w14:paraId="18ADDC9E"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60F56287"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3</w:t>
            </w:r>
          </w:p>
        </w:tc>
      </w:tr>
      <w:tr w:rsidR="00C9695B" w:rsidRPr="00CC7591" w14:paraId="3F5F012B"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48CCD326"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74CD4692"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TCK ve CMK da yaralar</w:t>
            </w:r>
          </w:p>
        </w:tc>
        <w:tc>
          <w:tcPr>
            <w:tcW w:w="3564" w:type="dxa"/>
            <w:tcBorders>
              <w:top w:val="nil"/>
              <w:left w:val="nil"/>
              <w:bottom w:val="single" w:sz="4" w:space="0" w:color="auto"/>
              <w:right w:val="single" w:sz="4" w:space="0" w:color="auto"/>
            </w:tcBorders>
            <w:vAlign w:val="center"/>
            <w:hideMark/>
          </w:tcPr>
          <w:p w14:paraId="02195337"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209A2858"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550A76C3"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0D7AE990"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5773AB0F"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3ABCAFE1"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73B41BBC" w14:textId="77777777" w:rsidR="00C9695B" w:rsidRPr="00CC7591" w:rsidRDefault="005F7D0C"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Insan</w:t>
            </w:r>
            <w:r w:rsidRPr="005F7D0C">
              <w:rPr>
                <w:rFonts w:ascii="Times New Roman" w:hAnsi="Times New Roman" w:cs="Times New Roman"/>
                <w:sz w:val="22"/>
                <w:szCs w:val="22"/>
              </w:rPr>
              <w:t xml:space="preserve"> hakkı ihlalleri</w:t>
            </w:r>
          </w:p>
        </w:tc>
        <w:tc>
          <w:tcPr>
            <w:tcW w:w="3564" w:type="dxa"/>
            <w:tcBorders>
              <w:top w:val="nil"/>
              <w:left w:val="nil"/>
              <w:bottom w:val="single" w:sz="4" w:space="0" w:color="auto"/>
              <w:right w:val="single" w:sz="4" w:space="0" w:color="auto"/>
            </w:tcBorders>
            <w:vAlign w:val="center"/>
            <w:hideMark/>
          </w:tcPr>
          <w:p w14:paraId="5F98E2B2"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073DB9FC"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66149A90" w14:textId="77777777" w:rsidR="00C9695B" w:rsidRPr="00CC7591" w:rsidRDefault="005F7D0C" w:rsidP="00CC7591">
            <w:pPr>
              <w:widowControl/>
              <w:autoSpaceDE/>
              <w:autoSpaceDN/>
              <w:adjustRightInd/>
              <w:spacing w:line="360"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000" w:type="dxa"/>
            <w:tcBorders>
              <w:top w:val="nil"/>
              <w:left w:val="nil"/>
              <w:bottom w:val="single" w:sz="4" w:space="0" w:color="auto"/>
              <w:right w:val="single" w:sz="4" w:space="0" w:color="auto"/>
            </w:tcBorders>
            <w:shd w:val="clear" w:color="000000" w:fill="DAEEF3"/>
            <w:vAlign w:val="center"/>
            <w:hideMark/>
          </w:tcPr>
          <w:p w14:paraId="3F7A71FC" w14:textId="77777777" w:rsidR="00C9695B" w:rsidRPr="00CC7591" w:rsidRDefault="005F7D0C" w:rsidP="00CC7591">
            <w:pPr>
              <w:widowControl/>
              <w:autoSpaceDE/>
              <w:autoSpaceDN/>
              <w:adjustRightInd/>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C9695B" w:rsidRPr="00CC7591" w14:paraId="680EC8D5"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0B76487A"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bottom"/>
            <w:hideMark/>
          </w:tcPr>
          <w:p w14:paraId="53C7249F"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Yaralanmalı olguların değerlendirilmesi ve rapor düzenleme</w:t>
            </w:r>
          </w:p>
        </w:tc>
        <w:tc>
          <w:tcPr>
            <w:tcW w:w="3564" w:type="dxa"/>
            <w:tcBorders>
              <w:top w:val="nil"/>
              <w:left w:val="nil"/>
              <w:bottom w:val="single" w:sz="4" w:space="0" w:color="auto"/>
              <w:right w:val="single" w:sz="4" w:space="0" w:color="auto"/>
            </w:tcBorders>
            <w:vAlign w:val="center"/>
            <w:hideMark/>
          </w:tcPr>
          <w:p w14:paraId="19D4B95C"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10D7D0D9"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4273C0D1"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6DB8DD4D"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49C03C11"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1A3B88F2"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79015F29"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Kunt travmatıik yaralar ve rapor düzenleme</w:t>
            </w:r>
          </w:p>
        </w:tc>
        <w:tc>
          <w:tcPr>
            <w:tcW w:w="3564" w:type="dxa"/>
            <w:tcBorders>
              <w:top w:val="nil"/>
              <w:left w:val="nil"/>
              <w:bottom w:val="single" w:sz="4" w:space="0" w:color="auto"/>
              <w:right w:val="single" w:sz="4" w:space="0" w:color="auto"/>
            </w:tcBorders>
            <w:vAlign w:val="center"/>
            <w:hideMark/>
          </w:tcPr>
          <w:p w14:paraId="44ACB163"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301E08CB"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0B4427D2"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50B84F1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7990D50C"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6ECD2FEA"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50B418BF"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Kesici delici alet yaralarının değerlendirilmesi- rapor düzenleme</w:t>
            </w:r>
          </w:p>
        </w:tc>
        <w:tc>
          <w:tcPr>
            <w:tcW w:w="3564" w:type="dxa"/>
            <w:tcBorders>
              <w:top w:val="nil"/>
              <w:left w:val="nil"/>
              <w:bottom w:val="single" w:sz="4" w:space="0" w:color="auto"/>
              <w:right w:val="single" w:sz="4" w:space="0" w:color="auto"/>
            </w:tcBorders>
            <w:vAlign w:val="center"/>
            <w:hideMark/>
          </w:tcPr>
          <w:p w14:paraId="2826313A"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5C3B4FBE"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6A6F0569"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402F81BC"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26B424A0"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444A1FB3"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AAEF70F"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Kesici alet yaralarının değerlendirilmesi- rapor düzenleme</w:t>
            </w:r>
          </w:p>
        </w:tc>
        <w:tc>
          <w:tcPr>
            <w:tcW w:w="3564" w:type="dxa"/>
            <w:tcBorders>
              <w:top w:val="nil"/>
              <w:left w:val="nil"/>
              <w:bottom w:val="single" w:sz="4" w:space="0" w:color="auto"/>
              <w:right w:val="single" w:sz="4" w:space="0" w:color="auto"/>
            </w:tcBorders>
            <w:vAlign w:val="center"/>
            <w:hideMark/>
          </w:tcPr>
          <w:p w14:paraId="5548DCE7"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674F7DAE"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6F956E66"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52B9385D"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478A5474"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67EDC39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27769F21"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Kesici –Ezici alet yaralarının değerlendirilmesi- rapor düzenleme</w:t>
            </w:r>
          </w:p>
        </w:tc>
        <w:tc>
          <w:tcPr>
            <w:tcW w:w="3564" w:type="dxa"/>
            <w:tcBorders>
              <w:top w:val="nil"/>
              <w:left w:val="nil"/>
              <w:bottom w:val="single" w:sz="4" w:space="0" w:color="auto"/>
              <w:right w:val="single" w:sz="4" w:space="0" w:color="auto"/>
            </w:tcBorders>
            <w:vAlign w:val="center"/>
            <w:hideMark/>
          </w:tcPr>
          <w:p w14:paraId="0CC36BD7"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center"/>
            <w:hideMark/>
          </w:tcPr>
          <w:p w14:paraId="400CC915"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458B0A63"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021A570E"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5445191A"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20D6D1F8"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C41C9D1"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Crushyarala</w:t>
            </w:r>
            <w:r w:rsidR="00386F58">
              <w:rPr>
                <w:rFonts w:ascii="Times New Roman" w:hAnsi="Times New Roman" w:cs="Times New Roman"/>
                <w:sz w:val="22"/>
                <w:szCs w:val="22"/>
              </w:rPr>
              <w:t>n</w:t>
            </w:r>
            <w:r w:rsidRPr="00CC7591">
              <w:rPr>
                <w:rFonts w:ascii="Times New Roman" w:hAnsi="Times New Roman" w:cs="Times New Roman"/>
                <w:sz w:val="22"/>
                <w:szCs w:val="22"/>
              </w:rPr>
              <w:t>ma  değerlendirilmesi- rapor düzenleme</w:t>
            </w:r>
          </w:p>
        </w:tc>
        <w:tc>
          <w:tcPr>
            <w:tcW w:w="3564" w:type="dxa"/>
            <w:tcBorders>
              <w:top w:val="nil"/>
              <w:left w:val="nil"/>
              <w:bottom w:val="single" w:sz="4" w:space="0" w:color="auto"/>
              <w:right w:val="single" w:sz="4" w:space="0" w:color="auto"/>
            </w:tcBorders>
            <w:vAlign w:val="center"/>
            <w:hideMark/>
          </w:tcPr>
          <w:p w14:paraId="32E85601"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1638409A"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07131E6E"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03830435"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6B4CF919"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79E0EEF5"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lastRenderedPageBreak/>
              <w:t>TIP 511</w:t>
            </w:r>
          </w:p>
        </w:tc>
        <w:tc>
          <w:tcPr>
            <w:tcW w:w="3227" w:type="dxa"/>
            <w:tcBorders>
              <w:top w:val="nil"/>
              <w:left w:val="nil"/>
              <w:bottom w:val="single" w:sz="4" w:space="0" w:color="auto"/>
              <w:right w:val="single" w:sz="4" w:space="0" w:color="auto"/>
            </w:tcBorders>
            <w:vAlign w:val="center"/>
            <w:hideMark/>
          </w:tcPr>
          <w:p w14:paraId="453C1827" w14:textId="77777777" w:rsidR="00C9695B"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Ateşli silah Yaralanmaları</w:t>
            </w:r>
          </w:p>
        </w:tc>
        <w:tc>
          <w:tcPr>
            <w:tcW w:w="3564" w:type="dxa"/>
            <w:tcBorders>
              <w:top w:val="nil"/>
              <w:left w:val="nil"/>
              <w:bottom w:val="single" w:sz="4" w:space="0" w:color="auto"/>
              <w:right w:val="single" w:sz="4" w:space="0" w:color="auto"/>
            </w:tcBorders>
            <w:vAlign w:val="bottom"/>
            <w:hideMark/>
          </w:tcPr>
          <w:p w14:paraId="2D77606B" w14:textId="77777777" w:rsidR="00C9695B" w:rsidRPr="00CC7591" w:rsidRDefault="00480310" w:rsidP="00CC7591">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57BAB0F3"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30235071"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55D1C3AF" w14:textId="77777777" w:rsidR="00C9695B" w:rsidRPr="00CC7591" w:rsidRDefault="00C9695B"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0FE73718" w14:textId="77777777" w:rsidTr="00C9695B">
        <w:trPr>
          <w:trHeight w:val="1001"/>
        </w:trPr>
        <w:tc>
          <w:tcPr>
            <w:tcW w:w="1063" w:type="dxa"/>
            <w:tcBorders>
              <w:top w:val="nil"/>
              <w:left w:val="single" w:sz="4" w:space="0" w:color="auto"/>
              <w:bottom w:val="single" w:sz="4" w:space="0" w:color="auto"/>
              <w:right w:val="single" w:sz="4" w:space="0" w:color="auto"/>
            </w:tcBorders>
            <w:vAlign w:val="center"/>
            <w:hideMark/>
          </w:tcPr>
          <w:p w14:paraId="02FD1CD6"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4347EED2"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Ev kazaları</w:t>
            </w:r>
          </w:p>
        </w:tc>
        <w:tc>
          <w:tcPr>
            <w:tcW w:w="3564" w:type="dxa"/>
            <w:tcBorders>
              <w:top w:val="nil"/>
              <w:left w:val="nil"/>
              <w:bottom w:val="single" w:sz="4" w:space="0" w:color="auto"/>
              <w:right w:val="single" w:sz="4" w:space="0" w:color="auto"/>
            </w:tcBorders>
            <w:vAlign w:val="bottom"/>
            <w:hideMark/>
          </w:tcPr>
          <w:p w14:paraId="39A1C728"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0E622459"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66192380"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6D73D60A"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4C8F3F09"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3439582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16F6BD9C"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Trafik kazaları</w:t>
            </w:r>
          </w:p>
        </w:tc>
        <w:tc>
          <w:tcPr>
            <w:tcW w:w="3564" w:type="dxa"/>
            <w:tcBorders>
              <w:top w:val="nil"/>
              <w:left w:val="nil"/>
              <w:bottom w:val="single" w:sz="4" w:space="0" w:color="auto"/>
              <w:right w:val="single" w:sz="4" w:space="0" w:color="auto"/>
            </w:tcBorders>
            <w:vAlign w:val="bottom"/>
            <w:hideMark/>
          </w:tcPr>
          <w:p w14:paraId="12D4D86D"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0A7F7D68"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57FAADE9"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46EEA726"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582EA538"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2E721B2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A87992D"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İş kazalarıve adli süreç</w:t>
            </w:r>
          </w:p>
        </w:tc>
        <w:tc>
          <w:tcPr>
            <w:tcW w:w="3564" w:type="dxa"/>
            <w:tcBorders>
              <w:top w:val="nil"/>
              <w:left w:val="nil"/>
              <w:bottom w:val="single" w:sz="4" w:space="0" w:color="auto"/>
              <w:right w:val="single" w:sz="4" w:space="0" w:color="auto"/>
            </w:tcBorders>
            <w:vAlign w:val="bottom"/>
            <w:hideMark/>
          </w:tcPr>
          <w:p w14:paraId="6F0C4B88"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45BA87BB"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1FF5FD5B"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3B055F88"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4A879D42"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108533C2"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11F47DB"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Öz kıyım ve kendine zarar verme</w:t>
            </w:r>
          </w:p>
        </w:tc>
        <w:tc>
          <w:tcPr>
            <w:tcW w:w="3564" w:type="dxa"/>
            <w:tcBorders>
              <w:top w:val="nil"/>
              <w:left w:val="nil"/>
              <w:bottom w:val="single" w:sz="4" w:space="0" w:color="auto"/>
              <w:right w:val="single" w:sz="4" w:space="0" w:color="auto"/>
            </w:tcBorders>
            <w:vAlign w:val="bottom"/>
            <w:hideMark/>
          </w:tcPr>
          <w:p w14:paraId="0814871C"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168FFBE4"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2CBF0E94"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389F18CF"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43C0CED9"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4FA8C192"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1816DAA7"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Asfiksi ve hipoksi</w:t>
            </w:r>
          </w:p>
        </w:tc>
        <w:tc>
          <w:tcPr>
            <w:tcW w:w="3564" w:type="dxa"/>
            <w:tcBorders>
              <w:top w:val="nil"/>
              <w:left w:val="nil"/>
              <w:bottom w:val="single" w:sz="4" w:space="0" w:color="auto"/>
              <w:right w:val="single" w:sz="4" w:space="0" w:color="auto"/>
            </w:tcBorders>
            <w:vAlign w:val="bottom"/>
            <w:hideMark/>
          </w:tcPr>
          <w:p w14:paraId="3FCEFFA0"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0331777E"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1BC1D280"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75B5350B"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517473EE"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56CC2B6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71A90C31" w14:textId="77777777" w:rsidR="005F7D0C" w:rsidRPr="00CC7591" w:rsidRDefault="005F7D0C" w:rsidP="005F7D0C">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Asfiktik ölümler</w:t>
            </w:r>
          </w:p>
        </w:tc>
        <w:tc>
          <w:tcPr>
            <w:tcW w:w="3564" w:type="dxa"/>
            <w:tcBorders>
              <w:top w:val="nil"/>
              <w:left w:val="nil"/>
              <w:bottom w:val="single" w:sz="4" w:space="0" w:color="auto"/>
              <w:right w:val="single" w:sz="4" w:space="0" w:color="auto"/>
            </w:tcBorders>
            <w:vAlign w:val="bottom"/>
            <w:hideMark/>
          </w:tcPr>
          <w:p w14:paraId="7D45997A"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721DC9E4"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7BD7114E"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04BFE9AE"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451577C1"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7B90426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84F8A08"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Mekanik asfiksiler</w:t>
            </w:r>
          </w:p>
        </w:tc>
        <w:tc>
          <w:tcPr>
            <w:tcW w:w="3564" w:type="dxa"/>
            <w:tcBorders>
              <w:top w:val="nil"/>
              <w:left w:val="nil"/>
              <w:bottom w:val="single" w:sz="4" w:space="0" w:color="auto"/>
              <w:right w:val="single" w:sz="4" w:space="0" w:color="auto"/>
            </w:tcBorders>
            <w:vAlign w:val="bottom"/>
            <w:hideMark/>
          </w:tcPr>
          <w:p w14:paraId="4E6F4C6B"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1ED373D9"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3110108B"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50576DA0"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64A39B98"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639FFEC7"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bottom"/>
            <w:hideMark/>
          </w:tcPr>
          <w:p w14:paraId="0BFE0611"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Ası olgularınının incelenmesi</w:t>
            </w:r>
          </w:p>
        </w:tc>
        <w:tc>
          <w:tcPr>
            <w:tcW w:w="3564" w:type="dxa"/>
            <w:tcBorders>
              <w:top w:val="nil"/>
              <w:left w:val="nil"/>
              <w:bottom w:val="single" w:sz="4" w:space="0" w:color="auto"/>
              <w:right w:val="single" w:sz="4" w:space="0" w:color="auto"/>
            </w:tcBorders>
            <w:vAlign w:val="bottom"/>
            <w:hideMark/>
          </w:tcPr>
          <w:p w14:paraId="2B3B71A0"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2282CA7D"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0E9EDC34"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7F72729B"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0099660B"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7394F6A6"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34C735BE"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Bağla- elle boğma olgularınınincelenmesi</w:t>
            </w:r>
          </w:p>
        </w:tc>
        <w:tc>
          <w:tcPr>
            <w:tcW w:w="3564" w:type="dxa"/>
            <w:tcBorders>
              <w:top w:val="nil"/>
              <w:left w:val="nil"/>
              <w:bottom w:val="single" w:sz="4" w:space="0" w:color="auto"/>
              <w:right w:val="single" w:sz="4" w:space="0" w:color="auto"/>
            </w:tcBorders>
            <w:vAlign w:val="bottom"/>
            <w:hideMark/>
          </w:tcPr>
          <w:p w14:paraId="5965822E"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263FF57B"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7EB9303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217AD71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1517CD76"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17EC76AF"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6591E460"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Suda boğulma olgularınının incelenmesi</w:t>
            </w:r>
          </w:p>
        </w:tc>
        <w:tc>
          <w:tcPr>
            <w:tcW w:w="3564" w:type="dxa"/>
            <w:tcBorders>
              <w:top w:val="nil"/>
              <w:left w:val="nil"/>
              <w:bottom w:val="single" w:sz="4" w:space="0" w:color="auto"/>
              <w:right w:val="single" w:sz="4" w:space="0" w:color="auto"/>
            </w:tcBorders>
            <w:vAlign w:val="bottom"/>
            <w:hideMark/>
          </w:tcPr>
          <w:p w14:paraId="28F32330"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12999E3D"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2A584DAC"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18A88C37"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64CB2300"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4D31D32D"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0B7F3EBE"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Göçük altında kalan olgularını</w:t>
            </w:r>
            <w:r w:rsidR="00386F58">
              <w:rPr>
                <w:rFonts w:ascii="Times New Roman" w:hAnsi="Times New Roman" w:cs="Times New Roman"/>
                <w:sz w:val="22"/>
                <w:szCs w:val="22"/>
              </w:rPr>
              <w:t>n</w:t>
            </w:r>
            <w:r w:rsidRPr="005F7D0C">
              <w:rPr>
                <w:rFonts w:ascii="Times New Roman" w:hAnsi="Times New Roman" w:cs="Times New Roman"/>
                <w:sz w:val="22"/>
                <w:szCs w:val="22"/>
              </w:rPr>
              <w:t xml:space="preserve"> incelenmesi</w:t>
            </w:r>
          </w:p>
        </w:tc>
        <w:tc>
          <w:tcPr>
            <w:tcW w:w="3564" w:type="dxa"/>
            <w:tcBorders>
              <w:top w:val="nil"/>
              <w:left w:val="nil"/>
              <w:bottom w:val="single" w:sz="4" w:space="0" w:color="auto"/>
              <w:right w:val="single" w:sz="4" w:space="0" w:color="auto"/>
            </w:tcBorders>
            <w:vAlign w:val="bottom"/>
            <w:hideMark/>
          </w:tcPr>
          <w:p w14:paraId="2B96A6E3"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4D8D1E38"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39CD1652"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0BDE28AD"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733323AC"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600AB30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15821ECF"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Kimyasal asfiksi olgularının incelenmesi</w:t>
            </w:r>
          </w:p>
        </w:tc>
        <w:tc>
          <w:tcPr>
            <w:tcW w:w="3564" w:type="dxa"/>
            <w:tcBorders>
              <w:top w:val="nil"/>
              <w:left w:val="nil"/>
              <w:bottom w:val="single" w:sz="4" w:space="0" w:color="auto"/>
              <w:right w:val="single" w:sz="4" w:space="0" w:color="auto"/>
            </w:tcBorders>
            <w:vAlign w:val="bottom"/>
            <w:hideMark/>
          </w:tcPr>
          <w:p w14:paraId="3BE49ED3"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4CADE443"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461AAF7D"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08CB1D63"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3FAD55E1" w14:textId="77777777" w:rsidTr="00C9695B">
        <w:trPr>
          <w:trHeight w:val="333"/>
        </w:trPr>
        <w:tc>
          <w:tcPr>
            <w:tcW w:w="1063" w:type="dxa"/>
            <w:tcBorders>
              <w:top w:val="nil"/>
              <w:left w:val="single" w:sz="4" w:space="0" w:color="auto"/>
              <w:bottom w:val="single" w:sz="4" w:space="0" w:color="auto"/>
              <w:right w:val="single" w:sz="4" w:space="0" w:color="auto"/>
            </w:tcBorders>
            <w:vAlign w:val="center"/>
            <w:hideMark/>
          </w:tcPr>
          <w:p w14:paraId="0BEC6CFB"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081D9774"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Ahlaka karşı işlenen suçlar</w:t>
            </w:r>
          </w:p>
        </w:tc>
        <w:tc>
          <w:tcPr>
            <w:tcW w:w="3564" w:type="dxa"/>
            <w:tcBorders>
              <w:top w:val="nil"/>
              <w:left w:val="nil"/>
              <w:bottom w:val="single" w:sz="4" w:space="0" w:color="auto"/>
              <w:right w:val="single" w:sz="4" w:space="0" w:color="auto"/>
            </w:tcBorders>
            <w:vAlign w:val="bottom"/>
            <w:hideMark/>
          </w:tcPr>
          <w:p w14:paraId="7247EE71"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4C9352D2"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4ADD202D"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202828AE"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5F7D0C" w:rsidRPr="00CC7591" w14:paraId="42F1B8D5" w14:textId="77777777" w:rsidTr="00C9695B">
        <w:trPr>
          <w:trHeight w:val="667"/>
        </w:trPr>
        <w:tc>
          <w:tcPr>
            <w:tcW w:w="1063" w:type="dxa"/>
            <w:tcBorders>
              <w:top w:val="nil"/>
              <w:left w:val="single" w:sz="4" w:space="0" w:color="auto"/>
              <w:bottom w:val="single" w:sz="4" w:space="0" w:color="auto"/>
              <w:right w:val="single" w:sz="4" w:space="0" w:color="auto"/>
            </w:tcBorders>
            <w:vAlign w:val="center"/>
            <w:hideMark/>
          </w:tcPr>
          <w:p w14:paraId="77C47B31"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TIP 511</w:t>
            </w:r>
          </w:p>
        </w:tc>
        <w:tc>
          <w:tcPr>
            <w:tcW w:w="3227" w:type="dxa"/>
            <w:tcBorders>
              <w:top w:val="nil"/>
              <w:left w:val="nil"/>
              <w:bottom w:val="single" w:sz="4" w:space="0" w:color="auto"/>
              <w:right w:val="single" w:sz="4" w:space="0" w:color="auto"/>
            </w:tcBorders>
            <w:vAlign w:val="center"/>
            <w:hideMark/>
          </w:tcPr>
          <w:p w14:paraId="47B6FA91" w14:textId="77777777" w:rsidR="005F7D0C" w:rsidRPr="00CC7591" w:rsidRDefault="005F7D0C" w:rsidP="00CC7591">
            <w:pPr>
              <w:widowControl/>
              <w:autoSpaceDE/>
              <w:autoSpaceDN/>
              <w:adjustRightInd/>
              <w:spacing w:line="360" w:lineRule="auto"/>
              <w:rPr>
                <w:rFonts w:ascii="Times New Roman" w:hAnsi="Times New Roman" w:cs="Times New Roman"/>
                <w:sz w:val="22"/>
                <w:szCs w:val="22"/>
              </w:rPr>
            </w:pPr>
            <w:r w:rsidRPr="005F7D0C">
              <w:rPr>
                <w:rFonts w:ascii="Times New Roman" w:hAnsi="Times New Roman" w:cs="Times New Roman"/>
                <w:sz w:val="22"/>
                <w:szCs w:val="22"/>
              </w:rPr>
              <w:t>Ci</w:t>
            </w:r>
            <w:r>
              <w:rPr>
                <w:rFonts w:ascii="Times New Roman" w:hAnsi="Times New Roman" w:cs="Times New Roman"/>
                <w:sz w:val="22"/>
                <w:szCs w:val="22"/>
              </w:rPr>
              <w:t>nsel muayene ve rapor düzenleme</w:t>
            </w:r>
          </w:p>
        </w:tc>
        <w:tc>
          <w:tcPr>
            <w:tcW w:w="3564" w:type="dxa"/>
            <w:tcBorders>
              <w:top w:val="nil"/>
              <w:left w:val="nil"/>
              <w:bottom w:val="single" w:sz="4" w:space="0" w:color="auto"/>
              <w:right w:val="single" w:sz="4" w:space="0" w:color="auto"/>
            </w:tcBorders>
            <w:vAlign w:val="bottom"/>
            <w:hideMark/>
          </w:tcPr>
          <w:p w14:paraId="51B75894" w14:textId="77777777" w:rsidR="005F7D0C" w:rsidRPr="00CC7591" w:rsidRDefault="00480310" w:rsidP="005F7D0C">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sz w:val="22"/>
                <w:szCs w:val="22"/>
              </w:rPr>
              <w:t>Dr. Öğr. Üyesi Kerem SEHLİKOĞLU</w:t>
            </w:r>
          </w:p>
        </w:tc>
        <w:tc>
          <w:tcPr>
            <w:tcW w:w="830" w:type="dxa"/>
            <w:tcBorders>
              <w:top w:val="nil"/>
              <w:left w:val="nil"/>
              <w:bottom w:val="single" w:sz="4" w:space="0" w:color="auto"/>
              <w:right w:val="single" w:sz="4" w:space="0" w:color="auto"/>
            </w:tcBorders>
            <w:vAlign w:val="bottom"/>
            <w:hideMark/>
          </w:tcPr>
          <w:p w14:paraId="01CDFFAF"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786" w:type="dxa"/>
            <w:tcBorders>
              <w:top w:val="nil"/>
              <w:left w:val="nil"/>
              <w:bottom w:val="single" w:sz="4" w:space="0" w:color="auto"/>
              <w:right w:val="single" w:sz="4" w:space="0" w:color="auto"/>
            </w:tcBorders>
            <w:vAlign w:val="center"/>
            <w:hideMark/>
          </w:tcPr>
          <w:p w14:paraId="56D68EDA"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1</w:t>
            </w:r>
          </w:p>
        </w:tc>
        <w:tc>
          <w:tcPr>
            <w:tcW w:w="1000" w:type="dxa"/>
            <w:tcBorders>
              <w:top w:val="nil"/>
              <w:left w:val="nil"/>
              <w:bottom w:val="single" w:sz="4" w:space="0" w:color="auto"/>
              <w:right w:val="single" w:sz="4" w:space="0" w:color="auto"/>
            </w:tcBorders>
            <w:shd w:val="clear" w:color="000000" w:fill="DAEEF3"/>
            <w:vAlign w:val="center"/>
            <w:hideMark/>
          </w:tcPr>
          <w:p w14:paraId="00331678" w14:textId="77777777" w:rsidR="005F7D0C" w:rsidRPr="00CC7591" w:rsidRDefault="005F7D0C" w:rsidP="00CC7591">
            <w:pPr>
              <w:widowControl/>
              <w:autoSpaceDE/>
              <w:autoSpaceDN/>
              <w:adjustRightInd/>
              <w:spacing w:line="360" w:lineRule="auto"/>
              <w:jc w:val="center"/>
              <w:rPr>
                <w:rFonts w:ascii="Times New Roman" w:hAnsi="Times New Roman" w:cs="Times New Roman"/>
                <w:sz w:val="22"/>
                <w:szCs w:val="22"/>
              </w:rPr>
            </w:pPr>
            <w:r w:rsidRPr="00CC7591">
              <w:rPr>
                <w:rFonts w:ascii="Times New Roman" w:hAnsi="Times New Roman" w:cs="Times New Roman"/>
                <w:sz w:val="22"/>
                <w:szCs w:val="22"/>
              </w:rPr>
              <w:t>2</w:t>
            </w:r>
          </w:p>
        </w:tc>
      </w:tr>
      <w:tr w:rsidR="00C9695B" w:rsidRPr="00CC7591" w14:paraId="1E0DE2F1" w14:textId="77777777" w:rsidTr="00C9695B">
        <w:trPr>
          <w:trHeight w:val="333"/>
        </w:trPr>
        <w:tc>
          <w:tcPr>
            <w:tcW w:w="1063" w:type="dxa"/>
            <w:tcBorders>
              <w:top w:val="nil"/>
              <w:left w:val="single" w:sz="4" w:space="0" w:color="auto"/>
              <w:bottom w:val="single" w:sz="4" w:space="0" w:color="auto"/>
              <w:right w:val="nil"/>
            </w:tcBorders>
            <w:shd w:val="clear" w:color="000000" w:fill="DAEEF3"/>
            <w:vAlign w:val="bottom"/>
            <w:hideMark/>
          </w:tcPr>
          <w:p w14:paraId="4E4CA8E8"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 </w:t>
            </w:r>
          </w:p>
        </w:tc>
        <w:tc>
          <w:tcPr>
            <w:tcW w:w="3227" w:type="dxa"/>
            <w:tcBorders>
              <w:top w:val="nil"/>
              <w:left w:val="nil"/>
              <w:bottom w:val="single" w:sz="4" w:space="0" w:color="auto"/>
              <w:right w:val="nil"/>
            </w:tcBorders>
            <w:shd w:val="clear" w:color="000000" w:fill="DAEEF3"/>
            <w:vAlign w:val="bottom"/>
            <w:hideMark/>
          </w:tcPr>
          <w:p w14:paraId="6DF8B939" w14:textId="77777777" w:rsidR="00C9695B" w:rsidRPr="00CC7591" w:rsidRDefault="00C9695B" w:rsidP="00CC7591">
            <w:pPr>
              <w:widowControl/>
              <w:autoSpaceDE/>
              <w:autoSpaceDN/>
              <w:adjustRightInd/>
              <w:spacing w:line="360" w:lineRule="auto"/>
              <w:rPr>
                <w:rFonts w:ascii="Times New Roman" w:hAnsi="Times New Roman" w:cs="Times New Roman"/>
                <w:sz w:val="22"/>
                <w:szCs w:val="22"/>
              </w:rPr>
            </w:pPr>
            <w:r w:rsidRPr="00CC7591">
              <w:rPr>
                <w:rFonts w:ascii="Times New Roman" w:hAnsi="Times New Roman" w:cs="Times New Roman"/>
                <w:sz w:val="22"/>
                <w:szCs w:val="22"/>
              </w:rPr>
              <w:t> </w:t>
            </w:r>
          </w:p>
        </w:tc>
        <w:tc>
          <w:tcPr>
            <w:tcW w:w="3564" w:type="dxa"/>
            <w:tcBorders>
              <w:top w:val="nil"/>
              <w:left w:val="nil"/>
              <w:bottom w:val="single" w:sz="4" w:space="0" w:color="auto"/>
              <w:right w:val="single" w:sz="4" w:space="0" w:color="auto"/>
            </w:tcBorders>
            <w:shd w:val="clear" w:color="000000" w:fill="DAEEF3"/>
            <w:vAlign w:val="bottom"/>
            <w:hideMark/>
          </w:tcPr>
          <w:p w14:paraId="79E6C3F4" w14:textId="77777777" w:rsidR="00C9695B" w:rsidRPr="00CC7591" w:rsidRDefault="00C9695B" w:rsidP="00CC7591">
            <w:pPr>
              <w:widowControl/>
              <w:autoSpaceDE/>
              <w:autoSpaceDN/>
              <w:adjustRightInd/>
              <w:spacing w:line="360" w:lineRule="auto"/>
              <w:jc w:val="right"/>
              <w:rPr>
                <w:rFonts w:ascii="Times New Roman" w:hAnsi="Times New Roman" w:cs="Times New Roman"/>
                <w:b/>
                <w:bCs/>
                <w:sz w:val="22"/>
                <w:szCs w:val="22"/>
              </w:rPr>
            </w:pPr>
            <w:r w:rsidRPr="00CC7591">
              <w:rPr>
                <w:rFonts w:ascii="Times New Roman" w:hAnsi="Times New Roman" w:cs="Times New Roman"/>
                <w:b/>
                <w:bCs/>
                <w:sz w:val="22"/>
                <w:szCs w:val="22"/>
              </w:rPr>
              <w:t>GENEL TOPLAM</w:t>
            </w:r>
          </w:p>
        </w:tc>
        <w:tc>
          <w:tcPr>
            <w:tcW w:w="830" w:type="dxa"/>
            <w:tcBorders>
              <w:top w:val="nil"/>
              <w:left w:val="nil"/>
              <w:bottom w:val="single" w:sz="4" w:space="0" w:color="auto"/>
              <w:right w:val="single" w:sz="4" w:space="0" w:color="auto"/>
            </w:tcBorders>
            <w:shd w:val="clear" w:color="000000" w:fill="DAEEF3"/>
            <w:vAlign w:val="bottom"/>
            <w:hideMark/>
          </w:tcPr>
          <w:p w14:paraId="24F85869" w14:textId="77777777" w:rsidR="00C9695B" w:rsidRPr="00CC7591" w:rsidRDefault="00894D59" w:rsidP="00CC7591">
            <w:pPr>
              <w:widowControl/>
              <w:autoSpaceDE/>
              <w:autoSpaceDN/>
              <w:adjustRightInd/>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37</w:t>
            </w:r>
          </w:p>
        </w:tc>
        <w:tc>
          <w:tcPr>
            <w:tcW w:w="786" w:type="dxa"/>
            <w:tcBorders>
              <w:top w:val="nil"/>
              <w:left w:val="nil"/>
              <w:bottom w:val="single" w:sz="4" w:space="0" w:color="auto"/>
              <w:right w:val="single" w:sz="4" w:space="0" w:color="auto"/>
            </w:tcBorders>
            <w:shd w:val="clear" w:color="000000" w:fill="DAEEF3"/>
            <w:vAlign w:val="bottom"/>
            <w:hideMark/>
          </w:tcPr>
          <w:p w14:paraId="666475DB" w14:textId="77777777" w:rsidR="00C9695B" w:rsidRPr="00CC7591" w:rsidRDefault="00894D59" w:rsidP="00CC7591">
            <w:pPr>
              <w:widowControl/>
              <w:autoSpaceDE/>
              <w:autoSpaceDN/>
              <w:adjustRightInd/>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28</w:t>
            </w:r>
          </w:p>
        </w:tc>
        <w:tc>
          <w:tcPr>
            <w:tcW w:w="1000" w:type="dxa"/>
            <w:tcBorders>
              <w:top w:val="nil"/>
              <w:left w:val="nil"/>
              <w:bottom w:val="single" w:sz="4" w:space="0" w:color="auto"/>
              <w:right w:val="single" w:sz="4" w:space="0" w:color="auto"/>
            </w:tcBorders>
            <w:shd w:val="clear" w:color="000000" w:fill="DAEEF3"/>
            <w:vAlign w:val="center"/>
            <w:hideMark/>
          </w:tcPr>
          <w:p w14:paraId="370A37DD" w14:textId="77777777" w:rsidR="00C9695B" w:rsidRPr="00CC7591" w:rsidRDefault="00894D59" w:rsidP="00894D59">
            <w:pPr>
              <w:widowControl/>
              <w:autoSpaceDE/>
              <w:autoSpaceDN/>
              <w:adjustRightInd/>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65</w:t>
            </w:r>
          </w:p>
        </w:tc>
      </w:tr>
    </w:tbl>
    <w:p w14:paraId="15C8003C" w14:textId="77777777" w:rsidR="007A20E1" w:rsidRDefault="007A20E1" w:rsidP="00C9695B">
      <w:pPr>
        <w:spacing w:line="276" w:lineRule="auto"/>
        <w:jc w:val="both"/>
        <w:rPr>
          <w:rFonts w:ascii="Times New Roman" w:eastAsia="Calibri" w:hAnsi="Times New Roman" w:cs="Times New Roman"/>
          <w:color w:val="000000"/>
          <w:sz w:val="24"/>
          <w:szCs w:val="24"/>
        </w:rPr>
        <w:sectPr w:rsidR="007A20E1"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416" w:type="dxa"/>
        <w:tblInd w:w="55" w:type="dxa"/>
        <w:tblCellMar>
          <w:left w:w="70" w:type="dxa"/>
          <w:right w:w="70" w:type="dxa"/>
        </w:tblCellMar>
        <w:tblLook w:val="04A0" w:firstRow="1" w:lastRow="0" w:firstColumn="1" w:lastColumn="0" w:noHBand="0" w:noVBand="1"/>
      </w:tblPr>
      <w:tblGrid>
        <w:gridCol w:w="1170"/>
        <w:gridCol w:w="2125"/>
        <w:gridCol w:w="2023"/>
        <w:gridCol w:w="1192"/>
        <w:gridCol w:w="1647"/>
        <w:gridCol w:w="2621"/>
        <w:gridCol w:w="2055"/>
        <w:gridCol w:w="2583"/>
      </w:tblGrid>
      <w:tr w:rsidR="007A20E1" w:rsidRPr="00CC7591" w14:paraId="5E368C9D" w14:textId="77777777" w:rsidTr="007A20E1">
        <w:trPr>
          <w:trHeight w:val="701"/>
        </w:trPr>
        <w:tc>
          <w:tcPr>
            <w:tcW w:w="1170" w:type="dxa"/>
            <w:tcBorders>
              <w:top w:val="single" w:sz="4" w:space="0" w:color="auto"/>
              <w:left w:val="single" w:sz="4" w:space="0" w:color="auto"/>
              <w:bottom w:val="nil"/>
              <w:right w:val="single" w:sz="8" w:space="0" w:color="auto"/>
            </w:tcBorders>
            <w:shd w:val="clear" w:color="000000" w:fill="DAEEF3"/>
            <w:vAlign w:val="center"/>
            <w:hideMark/>
          </w:tcPr>
          <w:p w14:paraId="34BDB89E"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lastRenderedPageBreak/>
              <w:t>Ders/Staj</w:t>
            </w:r>
            <w:r w:rsidRPr="00CC7591">
              <w:rPr>
                <w:rFonts w:ascii="Times New Roman" w:hAnsi="Times New Roman" w:cs="Times New Roman"/>
                <w:b/>
                <w:bCs/>
                <w:color w:val="000000"/>
                <w:sz w:val="22"/>
                <w:szCs w:val="22"/>
              </w:rPr>
              <w:br/>
              <w:t>Kodu</w:t>
            </w:r>
          </w:p>
        </w:tc>
        <w:tc>
          <w:tcPr>
            <w:tcW w:w="2125" w:type="dxa"/>
            <w:tcBorders>
              <w:top w:val="single" w:sz="8" w:space="0" w:color="auto"/>
              <w:left w:val="nil"/>
              <w:bottom w:val="nil"/>
              <w:right w:val="single" w:sz="8" w:space="0" w:color="auto"/>
            </w:tcBorders>
            <w:shd w:val="clear" w:color="000000" w:fill="DAEEF3"/>
            <w:vAlign w:val="center"/>
            <w:hideMark/>
          </w:tcPr>
          <w:p w14:paraId="6D604F6D"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Semptom /Durum</w:t>
            </w:r>
          </w:p>
        </w:tc>
        <w:tc>
          <w:tcPr>
            <w:tcW w:w="2023" w:type="dxa"/>
            <w:tcBorders>
              <w:top w:val="single" w:sz="8" w:space="0" w:color="auto"/>
              <w:left w:val="nil"/>
              <w:bottom w:val="nil"/>
              <w:right w:val="single" w:sz="8" w:space="0" w:color="auto"/>
            </w:tcBorders>
            <w:shd w:val="clear" w:color="000000" w:fill="DAEEF3"/>
            <w:vAlign w:val="center"/>
            <w:hideMark/>
          </w:tcPr>
          <w:p w14:paraId="22D3F41F"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Hastalık /</w:t>
            </w:r>
            <w:r w:rsidRPr="00CC7591">
              <w:rPr>
                <w:rFonts w:ascii="Times New Roman" w:hAnsi="Times New Roman" w:cs="Times New Roman"/>
                <w:b/>
                <w:bCs/>
                <w:color w:val="000000"/>
                <w:sz w:val="22"/>
                <w:szCs w:val="22"/>
              </w:rPr>
              <w:br/>
              <w:t>Klinik Problem</w:t>
            </w:r>
          </w:p>
        </w:tc>
        <w:tc>
          <w:tcPr>
            <w:tcW w:w="1192" w:type="dxa"/>
            <w:tcBorders>
              <w:top w:val="single" w:sz="4" w:space="0" w:color="auto"/>
              <w:left w:val="nil"/>
              <w:bottom w:val="single" w:sz="4" w:space="0" w:color="auto"/>
              <w:right w:val="single" w:sz="8" w:space="0" w:color="auto"/>
            </w:tcBorders>
            <w:shd w:val="clear" w:color="000000" w:fill="DAEEF3"/>
            <w:vAlign w:val="center"/>
            <w:hideMark/>
          </w:tcPr>
          <w:p w14:paraId="384915EA"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Öğrenme</w:t>
            </w:r>
            <w:r w:rsidRPr="00CC7591">
              <w:rPr>
                <w:rFonts w:ascii="Times New Roman" w:hAnsi="Times New Roman" w:cs="Times New Roman"/>
                <w:b/>
                <w:bCs/>
                <w:color w:val="000000"/>
                <w:sz w:val="22"/>
                <w:szCs w:val="22"/>
              </w:rPr>
              <w:br/>
              <w:t>Düzeyi</w:t>
            </w:r>
          </w:p>
        </w:tc>
        <w:tc>
          <w:tcPr>
            <w:tcW w:w="1647" w:type="dxa"/>
            <w:tcBorders>
              <w:top w:val="single" w:sz="4" w:space="0" w:color="auto"/>
              <w:left w:val="nil"/>
              <w:bottom w:val="single" w:sz="4" w:space="0" w:color="auto"/>
              <w:right w:val="single" w:sz="8" w:space="0" w:color="auto"/>
            </w:tcBorders>
            <w:shd w:val="clear" w:color="000000" w:fill="DAEEF3"/>
            <w:vAlign w:val="center"/>
            <w:hideMark/>
          </w:tcPr>
          <w:p w14:paraId="66DA84E0"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Organ sistemi</w:t>
            </w:r>
          </w:p>
        </w:tc>
        <w:tc>
          <w:tcPr>
            <w:tcW w:w="2621" w:type="dxa"/>
            <w:tcBorders>
              <w:top w:val="single" w:sz="4" w:space="0" w:color="auto"/>
              <w:left w:val="nil"/>
              <w:bottom w:val="single" w:sz="4" w:space="0" w:color="auto"/>
              <w:right w:val="single" w:sz="8" w:space="0" w:color="auto"/>
            </w:tcBorders>
            <w:shd w:val="clear" w:color="000000" w:fill="DAEEF3"/>
            <w:vAlign w:val="center"/>
            <w:hideMark/>
          </w:tcPr>
          <w:p w14:paraId="68288187"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Hekimlik uygulamaları</w:t>
            </w:r>
          </w:p>
        </w:tc>
        <w:tc>
          <w:tcPr>
            <w:tcW w:w="2055" w:type="dxa"/>
            <w:tcBorders>
              <w:top w:val="single" w:sz="4" w:space="0" w:color="auto"/>
              <w:left w:val="nil"/>
              <w:bottom w:val="single" w:sz="4" w:space="0" w:color="auto"/>
              <w:right w:val="single" w:sz="8" w:space="0" w:color="auto"/>
            </w:tcBorders>
            <w:shd w:val="clear" w:color="000000" w:fill="DAEEF3"/>
            <w:vAlign w:val="center"/>
            <w:hideMark/>
          </w:tcPr>
          <w:p w14:paraId="74FE176B"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Öğrenme yöntemi</w:t>
            </w:r>
          </w:p>
        </w:tc>
        <w:tc>
          <w:tcPr>
            <w:tcW w:w="2583" w:type="dxa"/>
            <w:tcBorders>
              <w:top w:val="single" w:sz="4" w:space="0" w:color="auto"/>
              <w:left w:val="nil"/>
              <w:bottom w:val="single" w:sz="4" w:space="0" w:color="auto"/>
              <w:right w:val="single" w:sz="4" w:space="0" w:color="auto"/>
            </w:tcBorders>
            <w:shd w:val="clear" w:color="000000" w:fill="DAEEF3"/>
            <w:vAlign w:val="center"/>
            <w:hideMark/>
          </w:tcPr>
          <w:p w14:paraId="52D55BFB" w14:textId="77777777" w:rsidR="007A20E1" w:rsidRPr="00CC7591" w:rsidRDefault="007A20E1" w:rsidP="002E3E98">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Ölçme Değerlendirme</w:t>
            </w:r>
            <w:r w:rsidRPr="00CC7591">
              <w:rPr>
                <w:rFonts w:ascii="Times New Roman" w:hAnsi="Times New Roman" w:cs="Times New Roman"/>
                <w:b/>
                <w:bCs/>
                <w:color w:val="000000"/>
                <w:sz w:val="22"/>
                <w:szCs w:val="22"/>
              </w:rPr>
              <w:br/>
              <w:t>Yöntemi</w:t>
            </w:r>
          </w:p>
        </w:tc>
      </w:tr>
      <w:tr w:rsidR="007A20E1" w:rsidRPr="00CC7591" w14:paraId="79B65F98" w14:textId="77777777" w:rsidTr="007A20E1">
        <w:trPr>
          <w:trHeight w:val="493"/>
        </w:trPr>
        <w:tc>
          <w:tcPr>
            <w:tcW w:w="1170" w:type="dxa"/>
            <w:tcBorders>
              <w:top w:val="single" w:sz="4" w:space="0" w:color="auto"/>
              <w:left w:val="single" w:sz="4" w:space="0" w:color="auto"/>
              <w:bottom w:val="single" w:sz="4" w:space="0" w:color="auto"/>
              <w:right w:val="single" w:sz="4" w:space="0" w:color="auto"/>
            </w:tcBorders>
            <w:vAlign w:val="center"/>
            <w:hideMark/>
          </w:tcPr>
          <w:p w14:paraId="6DBD5A7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14449BF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27201BA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15D10BF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1647" w:type="dxa"/>
            <w:tcBorders>
              <w:top w:val="nil"/>
              <w:left w:val="nil"/>
              <w:bottom w:val="single" w:sz="4" w:space="0" w:color="auto"/>
              <w:right w:val="single" w:sz="4" w:space="0" w:color="auto"/>
            </w:tcBorders>
            <w:vAlign w:val="center"/>
            <w:hideMark/>
          </w:tcPr>
          <w:p w14:paraId="0FC3DA3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67975CA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algılayabilme ve örnerleme</w:t>
            </w:r>
          </w:p>
        </w:tc>
        <w:tc>
          <w:tcPr>
            <w:tcW w:w="2055" w:type="dxa"/>
            <w:tcBorders>
              <w:top w:val="nil"/>
              <w:left w:val="nil"/>
              <w:bottom w:val="single" w:sz="4" w:space="0" w:color="auto"/>
              <w:right w:val="single" w:sz="4" w:space="0" w:color="auto"/>
            </w:tcBorders>
            <w:vAlign w:val="center"/>
            <w:hideMark/>
          </w:tcPr>
          <w:p w14:paraId="34C94E8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dosya-olayları tanımlama</w:t>
            </w:r>
          </w:p>
        </w:tc>
        <w:tc>
          <w:tcPr>
            <w:tcW w:w="2583" w:type="dxa"/>
            <w:tcBorders>
              <w:top w:val="nil"/>
              <w:left w:val="nil"/>
              <w:bottom w:val="single" w:sz="4" w:space="0" w:color="auto"/>
              <w:right w:val="single" w:sz="4" w:space="0" w:color="auto"/>
            </w:tcBorders>
            <w:vAlign w:val="center"/>
            <w:hideMark/>
          </w:tcPr>
          <w:p w14:paraId="29D55F5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gözlem ve değerlendirme</w:t>
            </w:r>
          </w:p>
        </w:tc>
      </w:tr>
      <w:tr w:rsidR="007A20E1" w:rsidRPr="00CC7591" w14:paraId="56167072"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647E3AC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9A11E1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nil"/>
              <w:left w:val="nil"/>
              <w:bottom w:val="single" w:sz="4" w:space="0" w:color="auto"/>
              <w:right w:val="single" w:sz="4" w:space="0" w:color="auto"/>
            </w:tcBorders>
            <w:shd w:val="clear" w:color="000000" w:fill="FFFFFF"/>
            <w:vAlign w:val="center"/>
            <w:hideMark/>
          </w:tcPr>
          <w:p w14:paraId="150C044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090C691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C29512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181B3A4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algılayabilme ve örnerleme</w:t>
            </w:r>
          </w:p>
        </w:tc>
        <w:tc>
          <w:tcPr>
            <w:tcW w:w="2055" w:type="dxa"/>
            <w:tcBorders>
              <w:top w:val="nil"/>
              <w:left w:val="nil"/>
              <w:bottom w:val="single" w:sz="4" w:space="0" w:color="auto"/>
              <w:right w:val="single" w:sz="4" w:space="0" w:color="auto"/>
            </w:tcBorders>
            <w:vAlign w:val="center"/>
            <w:hideMark/>
          </w:tcPr>
          <w:p w14:paraId="6797B25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dosya-olayları tanımlama</w:t>
            </w:r>
          </w:p>
        </w:tc>
        <w:tc>
          <w:tcPr>
            <w:tcW w:w="2583" w:type="dxa"/>
            <w:tcBorders>
              <w:top w:val="nil"/>
              <w:left w:val="nil"/>
              <w:bottom w:val="single" w:sz="4" w:space="0" w:color="auto"/>
              <w:right w:val="single" w:sz="4" w:space="0" w:color="auto"/>
            </w:tcBorders>
            <w:vAlign w:val="center"/>
            <w:hideMark/>
          </w:tcPr>
          <w:p w14:paraId="41A0EFA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1E6F4DAA"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35E4A7A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00043C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nil"/>
              <w:left w:val="nil"/>
              <w:bottom w:val="single" w:sz="4" w:space="0" w:color="auto"/>
              <w:right w:val="single" w:sz="4" w:space="0" w:color="auto"/>
            </w:tcBorders>
            <w:shd w:val="clear" w:color="000000" w:fill="FFFFFF"/>
            <w:vAlign w:val="center"/>
            <w:hideMark/>
          </w:tcPr>
          <w:p w14:paraId="4535E7A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4005369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230BB31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12E265B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algılayabilme ve örnerleme</w:t>
            </w:r>
          </w:p>
        </w:tc>
        <w:tc>
          <w:tcPr>
            <w:tcW w:w="2055" w:type="dxa"/>
            <w:tcBorders>
              <w:top w:val="nil"/>
              <w:left w:val="nil"/>
              <w:bottom w:val="single" w:sz="4" w:space="0" w:color="auto"/>
              <w:right w:val="single" w:sz="4" w:space="0" w:color="auto"/>
            </w:tcBorders>
            <w:vAlign w:val="center"/>
            <w:hideMark/>
          </w:tcPr>
          <w:p w14:paraId="126476E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Tarihçe ve sureç</w:t>
            </w:r>
          </w:p>
        </w:tc>
        <w:tc>
          <w:tcPr>
            <w:tcW w:w="2583" w:type="dxa"/>
            <w:tcBorders>
              <w:top w:val="nil"/>
              <w:left w:val="nil"/>
              <w:bottom w:val="single" w:sz="4" w:space="0" w:color="auto"/>
              <w:right w:val="single" w:sz="4" w:space="0" w:color="auto"/>
            </w:tcBorders>
            <w:vAlign w:val="center"/>
            <w:hideMark/>
          </w:tcPr>
          <w:p w14:paraId="3331F42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gözlem ve değerlendirme</w:t>
            </w:r>
          </w:p>
        </w:tc>
      </w:tr>
      <w:tr w:rsidR="007A20E1" w:rsidRPr="00CC7591" w14:paraId="36859668"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2F0324A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6A2403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nil"/>
              <w:left w:val="nil"/>
              <w:bottom w:val="single" w:sz="4" w:space="0" w:color="auto"/>
              <w:right w:val="single" w:sz="4" w:space="0" w:color="auto"/>
            </w:tcBorders>
            <w:shd w:val="clear" w:color="000000" w:fill="FFFFFF"/>
            <w:vAlign w:val="center"/>
            <w:hideMark/>
          </w:tcPr>
          <w:p w14:paraId="39852E4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454D468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096FEE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7BBEED8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algılayabilme ve örnerleme</w:t>
            </w:r>
          </w:p>
        </w:tc>
        <w:tc>
          <w:tcPr>
            <w:tcW w:w="2055" w:type="dxa"/>
            <w:tcBorders>
              <w:top w:val="nil"/>
              <w:left w:val="nil"/>
              <w:bottom w:val="single" w:sz="4" w:space="0" w:color="auto"/>
              <w:right w:val="single" w:sz="4" w:space="0" w:color="auto"/>
            </w:tcBorders>
            <w:vAlign w:val="center"/>
            <w:hideMark/>
          </w:tcPr>
          <w:p w14:paraId="66AAC0D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Yapılanma ve yönetim</w:t>
            </w:r>
          </w:p>
        </w:tc>
        <w:tc>
          <w:tcPr>
            <w:tcW w:w="2583" w:type="dxa"/>
            <w:tcBorders>
              <w:top w:val="nil"/>
              <w:left w:val="nil"/>
              <w:bottom w:val="single" w:sz="4" w:space="0" w:color="auto"/>
              <w:right w:val="single" w:sz="4" w:space="0" w:color="auto"/>
            </w:tcBorders>
            <w:vAlign w:val="center"/>
            <w:hideMark/>
          </w:tcPr>
          <w:p w14:paraId="3FB5A4F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gözlem ve değerlendirme</w:t>
            </w:r>
          </w:p>
        </w:tc>
      </w:tr>
      <w:tr w:rsidR="007A20E1" w:rsidRPr="00CC7591" w14:paraId="6E7B74AB"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3DE7D9F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2A2A05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33ED225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2B4C029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1E0BF2D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4B6FB40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Ölüm Bilgisi (Tanatoloji) </w:t>
            </w:r>
          </w:p>
        </w:tc>
        <w:tc>
          <w:tcPr>
            <w:tcW w:w="2055" w:type="dxa"/>
            <w:tcBorders>
              <w:top w:val="nil"/>
              <w:left w:val="nil"/>
              <w:bottom w:val="single" w:sz="4" w:space="0" w:color="auto"/>
              <w:right w:val="single" w:sz="4" w:space="0" w:color="auto"/>
            </w:tcBorders>
            <w:vAlign w:val="center"/>
            <w:hideMark/>
          </w:tcPr>
          <w:p w14:paraId="1759C0B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6943F0D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1BAEA2B1"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1137BB0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20F05F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35638E7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475D79F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681CF9E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AAC18D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Ölümün erken belirtileri</w:t>
            </w:r>
          </w:p>
        </w:tc>
        <w:tc>
          <w:tcPr>
            <w:tcW w:w="2055" w:type="dxa"/>
            <w:tcBorders>
              <w:top w:val="nil"/>
              <w:left w:val="nil"/>
              <w:bottom w:val="single" w:sz="4" w:space="0" w:color="auto"/>
              <w:right w:val="single" w:sz="4" w:space="0" w:color="auto"/>
            </w:tcBorders>
            <w:vAlign w:val="center"/>
            <w:hideMark/>
          </w:tcPr>
          <w:p w14:paraId="7740D41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0D15E2E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360D9DBD"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15A433E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768B37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66BA723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19BC7D7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6F266E7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068871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Ölümün Geç  belirtileri</w:t>
            </w:r>
          </w:p>
        </w:tc>
        <w:tc>
          <w:tcPr>
            <w:tcW w:w="2055" w:type="dxa"/>
            <w:tcBorders>
              <w:top w:val="nil"/>
              <w:left w:val="nil"/>
              <w:bottom w:val="single" w:sz="4" w:space="0" w:color="auto"/>
              <w:right w:val="single" w:sz="4" w:space="0" w:color="auto"/>
            </w:tcBorders>
            <w:vAlign w:val="center"/>
            <w:hideMark/>
          </w:tcPr>
          <w:p w14:paraId="3513A90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4E47DD9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19D39947"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43691CF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28A4B7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7E7DCC2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3B0CD4C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764C629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6B6FE5F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 lekelerini tanımlayabilme</w:t>
            </w:r>
          </w:p>
        </w:tc>
        <w:tc>
          <w:tcPr>
            <w:tcW w:w="2055" w:type="dxa"/>
            <w:tcBorders>
              <w:top w:val="nil"/>
              <w:left w:val="nil"/>
              <w:bottom w:val="single" w:sz="4" w:space="0" w:color="auto"/>
              <w:right w:val="single" w:sz="4" w:space="0" w:color="auto"/>
            </w:tcBorders>
            <w:vAlign w:val="center"/>
            <w:hideMark/>
          </w:tcPr>
          <w:p w14:paraId="3ED6392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3B5A7F5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55596619"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65ABF18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05D1BB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5EFBF46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02DBAF2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0DAD9D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26E4A85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Ölükatılılığı tanımlayabilme</w:t>
            </w:r>
          </w:p>
        </w:tc>
        <w:tc>
          <w:tcPr>
            <w:tcW w:w="2055" w:type="dxa"/>
            <w:tcBorders>
              <w:top w:val="nil"/>
              <w:left w:val="nil"/>
              <w:bottom w:val="single" w:sz="4" w:space="0" w:color="auto"/>
              <w:right w:val="single" w:sz="4" w:space="0" w:color="auto"/>
            </w:tcBorders>
            <w:vAlign w:val="center"/>
            <w:hideMark/>
          </w:tcPr>
          <w:p w14:paraId="2D1ACCC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782F9AF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1BB45658"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61AEC1E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8514ED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324AC0D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78D3A73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6AC2663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3ED7E3E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Postmortemartefaktlarıayırd edebilme ve  tanımlayabilme</w:t>
            </w:r>
          </w:p>
        </w:tc>
        <w:tc>
          <w:tcPr>
            <w:tcW w:w="2055" w:type="dxa"/>
            <w:tcBorders>
              <w:top w:val="nil"/>
              <w:left w:val="nil"/>
              <w:bottom w:val="single" w:sz="4" w:space="0" w:color="auto"/>
              <w:right w:val="single" w:sz="4" w:space="0" w:color="auto"/>
            </w:tcBorders>
            <w:vAlign w:val="center"/>
            <w:hideMark/>
          </w:tcPr>
          <w:p w14:paraId="7B4E2CC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011848F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7F2E1562"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061384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CB9A82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59745E4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60524EB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50A1C84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698CF57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bildirimi yapabilme</w:t>
            </w:r>
          </w:p>
        </w:tc>
        <w:tc>
          <w:tcPr>
            <w:tcW w:w="2055" w:type="dxa"/>
            <w:tcBorders>
              <w:top w:val="nil"/>
              <w:left w:val="nil"/>
              <w:bottom w:val="single" w:sz="4" w:space="0" w:color="auto"/>
              <w:right w:val="single" w:sz="4" w:space="0" w:color="auto"/>
            </w:tcBorders>
            <w:vAlign w:val="center"/>
            <w:hideMark/>
          </w:tcPr>
          <w:p w14:paraId="5FB13CA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D71BB6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5CDF4F5C"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25F743B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9ECB72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293AB1C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4BC1EC2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698CEF4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5EC54F1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 muayenesi ve otopsi hk. Grup tartışması</w:t>
            </w:r>
          </w:p>
        </w:tc>
        <w:tc>
          <w:tcPr>
            <w:tcW w:w="2055" w:type="dxa"/>
            <w:tcBorders>
              <w:top w:val="nil"/>
              <w:left w:val="nil"/>
              <w:bottom w:val="single" w:sz="4" w:space="0" w:color="auto"/>
              <w:right w:val="single" w:sz="4" w:space="0" w:color="auto"/>
            </w:tcBorders>
            <w:vAlign w:val="center"/>
            <w:hideMark/>
          </w:tcPr>
          <w:p w14:paraId="5277F15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inceleme</w:t>
            </w:r>
          </w:p>
        </w:tc>
        <w:tc>
          <w:tcPr>
            <w:tcW w:w="2583" w:type="dxa"/>
            <w:tcBorders>
              <w:top w:val="nil"/>
              <w:left w:val="nil"/>
              <w:bottom w:val="single" w:sz="4" w:space="0" w:color="auto"/>
              <w:right w:val="single" w:sz="4" w:space="0" w:color="auto"/>
            </w:tcBorders>
            <w:vAlign w:val="center"/>
            <w:hideMark/>
          </w:tcPr>
          <w:p w14:paraId="5E722AC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099FC832"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DF4521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0FD214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 ağrı</w:t>
            </w:r>
          </w:p>
        </w:tc>
        <w:tc>
          <w:tcPr>
            <w:tcW w:w="2023" w:type="dxa"/>
            <w:tcBorders>
              <w:top w:val="nil"/>
              <w:left w:val="nil"/>
              <w:bottom w:val="single" w:sz="4" w:space="0" w:color="auto"/>
              <w:right w:val="single" w:sz="4" w:space="0" w:color="auto"/>
            </w:tcBorders>
            <w:shd w:val="clear" w:color="000000" w:fill="FFFFFF"/>
            <w:vAlign w:val="center"/>
            <w:hideMark/>
          </w:tcPr>
          <w:p w14:paraId="29F194C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Travmatik yaralar</w:t>
            </w:r>
          </w:p>
        </w:tc>
        <w:tc>
          <w:tcPr>
            <w:tcW w:w="1192" w:type="dxa"/>
            <w:tcBorders>
              <w:top w:val="nil"/>
              <w:left w:val="nil"/>
              <w:bottom w:val="single" w:sz="4" w:space="0" w:color="auto"/>
              <w:right w:val="single" w:sz="4" w:space="0" w:color="auto"/>
            </w:tcBorders>
            <w:vAlign w:val="center"/>
            <w:hideMark/>
          </w:tcPr>
          <w:p w14:paraId="33E4774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5EC1678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3CAD02A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Yaraları Adli tıp açısından tanımlayabilme</w:t>
            </w:r>
          </w:p>
        </w:tc>
        <w:tc>
          <w:tcPr>
            <w:tcW w:w="2055" w:type="dxa"/>
            <w:tcBorders>
              <w:top w:val="nil"/>
              <w:left w:val="nil"/>
              <w:bottom w:val="single" w:sz="4" w:space="0" w:color="auto"/>
              <w:right w:val="single" w:sz="4" w:space="0" w:color="auto"/>
            </w:tcBorders>
            <w:vAlign w:val="center"/>
            <w:hideMark/>
          </w:tcPr>
          <w:p w14:paraId="544C8AE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 inceleme</w:t>
            </w:r>
          </w:p>
        </w:tc>
        <w:tc>
          <w:tcPr>
            <w:tcW w:w="2583" w:type="dxa"/>
            <w:tcBorders>
              <w:top w:val="nil"/>
              <w:left w:val="nil"/>
              <w:bottom w:val="single" w:sz="4" w:space="0" w:color="auto"/>
              <w:right w:val="single" w:sz="4" w:space="0" w:color="auto"/>
            </w:tcBorders>
            <w:vAlign w:val="center"/>
            <w:hideMark/>
          </w:tcPr>
          <w:p w14:paraId="1778A00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04266FAF"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51CFDA9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lastRenderedPageBreak/>
              <w:t>TIP 511</w:t>
            </w:r>
          </w:p>
        </w:tc>
        <w:tc>
          <w:tcPr>
            <w:tcW w:w="2125" w:type="dxa"/>
            <w:tcBorders>
              <w:top w:val="nil"/>
              <w:left w:val="nil"/>
              <w:bottom w:val="single" w:sz="4" w:space="0" w:color="auto"/>
              <w:right w:val="single" w:sz="4" w:space="0" w:color="auto"/>
            </w:tcBorders>
            <w:shd w:val="clear" w:color="000000" w:fill="FFFFFF"/>
            <w:vAlign w:val="center"/>
            <w:hideMark/>
          </w:tcPr>
          <w:p w14:paraId="2E02989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 ağrı</w:t>
            </w:r>
          </w:p>
        </w:tc>
        <w:tc>
          <w:tcPr>
            <w:tcW w:w="2023" w:type="dxa"/>
            <w:tcBorders>
              <w:top w:val="nil"/>
              <w:left w:val="nil"/>
              <w:bottom w:val="single" w:sz="4" w:space="0" w:color="auto"/>
              <w:right w:val="single" w:sz="4" w:space="0" w:color="auto"/>
            </w:tcBorders>
            <w:shd w:val="clear" w:color="000000" w:fill="FFFFFF"/>
            <w:vAlign w:val="center"/>
            <w:hideMark/>
          </w:tcPr>
          <w:p w14:paraId="34A3E33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Travmatik yaralar</w:t>
            </w:r>
          </w:p>
        </w:tc>
        <w:tc>
          <w:tcPr>
            <w:tcW w:w="1192" w:type="dxa"/>
            <w:tcBorders>
              <w:top w:val="nil"/>
              <w:left w:val="nil"/>
              <w:bottom w:val="single" w:sz="4" w:space="0" w:color="auto"/>
              <w:right w:val="single" w:sz="4" w:space="0" w:color="auto"/>
            </w:tcBorders>
            <w:vAlign w:val="center"/>
            <w:hideMark/>
          </w:tcPr>
          <w:p w14:paraId="0E50AE7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840E96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7D46479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Yaralanmalı olgularda Vücut diyagramlarını kullanabilme</w:t>
            </w:r>
          </w:p>
        </w:tc>
        <w:tc>
          <w:tcPr>
            <w:tcW w:w="2055" w:type="dxa"/>
            <w:tcBorders>
              <w:top w:val="nil"/>
              <w:left w:val="nil"/>
              <w:bottom w:val="single" w:sz="4" w:space="0" w:color="auto"/>
              <w:right w:val="single" w:sz="4" w:space="0" w:color="auto"/>
            </w:tcBorders>
            <w:vAlign w:val="center"/>
            <w:hideMark/>
          </w:tcPr>
          <w:p w14:paraId="0C364B4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eğitim</w:t>
            </w:r>
          </w:p>
        </w:tc>
        <w:tc>
          <w:tcPr>
            <w:tcW w:w="2583" w:type="dxa"/>
            <w:tcBorders>
              <w:top w:val="nil"/>
              <w:left w:val="nil"/>
              <w:bottom w:val="single" w:sz="4" w:space="0" w:color="auto"/>
              <w:right w:val="single" w:sz="4" w:space="0" w:color="auto"/>
            </w:tcBorders>
            <w:vAlign w:val="center"/>
            <w:hideMark/>
          </w:tcPr>
          <w:p w14:paraId="19F26C0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749E54AC"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1972FB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00E609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 ağrı</w:t>
            </w:r>
          </w:p>
        </w:tc>
        <w:tc>
          <w:tcPr>
            <w:tcW w:w="2023" w:type="dxa"/>
            <w:tcBorders>
              <w:top w:val="nil"/>
              <w:left w:val="nil"/>
              <w:bottom w:val="single" w:sz="4" w:space="0" w:color="auto"/>
              <w:right w:val="single" w:sz="4" w:space="0" w:color="auto"/>
            </w:tcBorders>
            <w:shd w:val="clear" w:color="000000" w:fill="FFFFFF"/>
            <w:vAlign w:val="center"/>
            <w:hideMark/>
          </w:tcPr>
          <w:p w14:paraId="329C43E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Travmatik yaralar</w:t>
            </w:r>
          </w:p>
        </w:tc>
        <w:tc>
          <w:tcPr>
            <w:tcW w:w="1192" w:type="dxa"/>
            <w:tcBorders>
              <w:top w:val="nil"/>
              <w:left w:val="nil"/>
              <w:bottom w:val="single" w:sz="4" w:space="0" w:color="auto"/>
              <w:right w:val="single" w:sz="4" w:space="0" w:color="auto"/>
            </w:tcBorders>
            <w:vAlign w:val="center"/>
            <w:hideMark/>
          </w:tcPr>
          <w:p w14:paraId="2FE657A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32BD6DD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282CD37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KüntTravmatik yaralar tanımlayabilme</w:t>
            </w:r>
          </w:p>
        </w:tc>
        <w:tc>
          <w:tcPr>
            <w:tcW w:w="2055" w:type="dxa"/>
            <w:tcBorders>
              <w:top w:val="nil"/>
              <w:left w:val="nil"/>
              <w:bottom w:val="single" w:sz="4" w:space="0" w:color="auto"/>
              <w:right w:val="single" w:sz="4" w:space="0" w:color="auto"/>
            </w:tcBorders>
            <w:vAlign w:val="center"/>
            <w:hideMark/>
          </w:tcPr>
          <w:p w14:paraId="5AB837D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6843303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0DADB204"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923336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6771BD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Keskin cisimle yaralanma</w:t>
            </w:r>
          </w:p>
        </w:tc>
        <w:tc>
          <w:tcPr>
            <w:tcW w:w="2023" w:type="dxa"/>
            <w:tcBorders>
              <w:top w:val="nil"/>
              <w:left w:val="nil"/>
              <w:bottom w:val="single" w:sz="4" w:space="0" w:color="auto"/>
              <w:right w:val="single" w:sz="4" w:space="0" w:color="auto"/>
            </w:tcBorders>
            <w:shd w:val="clear" w:color="000000" w:fill="FFFFFF"/>
            <w:vAlign w:val="center"/>
            <w:hideMark/>
          </w:tcPr>
          <w:p w14:paraId="32737D2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w:t>
            </w:r>
          </w:p>
        </w:tc>
        <w:tc>
          <w:tcPr>
            <w:tcW w:w="1192" w:type="dxa"/>
            <w:tcBorders>
              <w:top w:val="nil"/>
              <w:left w:val="nil"/>
              <w:bottom w:val="single" w:sz="4" w:space="0" w:color="auto"/>
              <w:right w:val="single" w:sz="4" w:space="0" w:color="auto"/>
            </w:tcBorders>
            <w:vAlign w:val="center"/>
            <w:hideMark/>
          </w:tcPr>
          <w:p w14:paraId="1394A1D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811DE8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7092623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Kesici  alet yaralarını tanımlayabilme</w:t>
            </w:r>
          </w:p>
        </w:tc>
        <w:tc>
          <w:tcPr>
            <w:tcW w:w="2055" w:type="dxa"/>
            <w:tcBorders>
              <w:top w:val="nil"/>
              <w:left w:val="nil"/>
              <w:bottom w:val="single" w:sz="4" w:space="0" w:color="auto"/>
              <w:right w:val="single" w:sz="4" w:space="0" w:color="auto"/>
            </w:tcBorders>
            <w:vAlign w:val="center"/>
            <w:hideMark/>
          </w:tcPr>
          <w:p w14:paraId="3ACFBAC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4E3CCDB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1A5AD7C6"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B92FB9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0CA121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Keskin cisimle yaralanma</w:t>
            </w:r>
          </w:p>
        </w:tc>
        <w:tc>
          <w:tcPr>
            <w:tcW w:w="2023" w:type="dxa"/>
            <w:tcBorders>
              <w:top w:val="nil"/>
              <w:left w:val="nil"/>
              <w:bottom w:val="single" w:sz="4" w:space="0" w:color="auto"/>
              <w:right w:val="single" w:sz="4" w:space="0" w:color="auto"/>
            </w:tcBorders>
            <w:shd w:val="clear" w:color="000000" w:fill="FFFFFF"/>
            <w:vAlign w:val="center"/>
            <w:hideMark/>
          </w:tcPr>
          <w:p w14:paraId="5325C8F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w:t>
            </w:r>
          </w:p>
        </w:tc>
        <w:tc>
          <w:tcPr>
            <w:tcW w:w="1192" w:type="dxa"/>
            <w:tcBorders>
              <w:top w:val="nil"/>
              <w:left w:val="nil"/>
              <w:bottom w:val="single" w:sz="4" w:space="0" w:color="auto"/>
              <w:right w:val="single" w:sz="4" w:space="0" w:color="auto"/>
            </w:tcBorders>
            <w:vAlign w:val="center"/>
            <w:hideMark/>
          </w:tcPr>
          <w:p w14:paraId="6B9B6AD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45DD1E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5E498B9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Kesici delici alet yaraları tanımlayabilme</w:t>
            </w:r>
          </w:p>
        </w:tc>
        <w:tc>
          <w:tcPr>
            <w:tcW w:w="2055" w:type="dxa"/>
            <w:tcBorders>
              <w:top w:val="nil"/>
              <w:left w:val="nil"/>
              <w:bottom w:val="single" w:sz="4" w:space="0" w:color="auto"/>
              <w:right w:val="single" w:sz="4" w:space="0" w:color="auto"/>
            </w:tcBorders>
            <w:vAlign w:val="center"/>
            <w:hideMark/>
          </w:tcPr>
          <w:p w14:paraId="467DEEE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68442C0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4C0CE1A4"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2A1493B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2744DB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Yaralanma-ağrı</w:t>
            </w:r>
          </w:p>
        </w:tc>
        <w:tc>
          <w:tcPr>
            <w:tcW w:w="2023" w:type="dxa"/>
            <w:tcBorders>
              <w:top w:val="nil"/>
              <w:left w:val="nil"/>
              <w:bottom w:val="single" w:sz="4" w:space="0" w:color="auto"/>
              <w:right w:val="single" w:sz="4" w:space="0" w:color="auto"/>
            </w:tcBorders>
            <w:shd w:val="clear" w:color="000000" w:fill="FFFFFF"/>
            <w:vAlign w:val="center"/>
            <w:hideMark/>
          </w:tcPr>
          <w:p w14:paraId="72D73F9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Ateşli silah yaralanması</w:t>
            </w:r>
          </w:p>
        </w:tc>
        <w:tc>
          <w:tcPr>
            <w:tcW w:w="1192" w:type="dxa"/>
            <w:tcBorders>
              <w:top w:val="nil"/>
              <w:left w:val="nil"/>
              <w:bottom w:val="single" w:sz="4" w:space="0" w:color="auto"/>
              <w:right w:val="single" w:sz="4" w:space="0" w:color="auto"/>
            </w:tcBorders>
            <w:vAlign w:val="center"/>
            <w:hideMark/>
          </w:tcPr>
          <w:p w14:paraId="46AEC43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39AB504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7C33476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Ateşli silah yaralanmalar tanımlayabilmeı</w:t>
            </w:r>
          </w:p>
        </w:tc>
        <w:tc>
          <w:tcPr>
            <w:tcW w:w="2055" w:type="dxa"/>
            <w:tcBorders>
              <w:top w:val="nil"/>
              <w:left w:val="nil"/>
              <w:bottom w:val="single" w:sz="4" w:space="0" w:color="auto"/>
              <w:right w:val="single" w:sz="4" w:space="0" w:color="auto"/>
            </w:tcBorders>
            <w:vAlign w:val="center"/>
            <w:hideMark/>
          </w:tcPr>
          <w:p w14:paraId="5647EAB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003C79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0B2379EC"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25393F1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03678D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Yaralanma-ağrı</w:t>
            </w:r>
          </w:p>
        </w:tc>
        <w:tc>
          <w:tcPr>
            <w:tcW w:w="2023" w:type="dxa"/>
            <w:tcBorders>
              <w:top w:val="nil"/>
              <w:left w:val="nil"/>
              <w:bottom w:val="single" w:sz="4" w:space="0" w:color="auto"/>
              <w:right w:val="single" w:sz="4" w:space="0" w:color="auto"/>
            </w:tcBorders>
            <w:shd w:val="clear" w:color="000000" w:fill="FFFFFF"/>
            <w:vAlign w:val="center"/>
            <w:hideMark/>
          </w:tcPr>
          <w:p w14:paraId="64C703B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 -rapor yazma</w:t>
            </w:r>
          </w:p>
        </w:tc>
        <w:tc>
          <w:tcPr>
            <w:tcW w:w="1192" w:type="dxa"/>
            <w:tcBorders>
              <w:top w:val="nil"/>
              <w:left w:val="nil"/>
              <w:bottom w:val="single" w:sz="4" w:space="0" w:color="auto"/>
              <w:right w:val="single" w:sz="4" w:space="0" w:color="auto"/>
            </w:tcBorders>
            <w:vAlign w:val="center"/>
            <w:hideMark/>
          </w:tcPr>
          <w:p w14:paraId="41E61FA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4592EE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C68F03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Yaralanmalı olggularda adli süreci y</w:t>
            </w:r>
            <w:r>
              <w:rPr>
                <w:rFonts w:ascii="Times New Roman" w:hAnsi="Times New Roman" w:cs="Times New Roman"/>
                <w:color w:val="000000"/>
                <w:sz w:val="22"/>
                <w:szCs w:val="22"/>
              </w:rPr>
              <w:t>ö</w:t>
            </w:r>
            <w:r w:rsidRPr="00CC7591">
              <w:rPr>
                <w:rFonts w:ascii="Times New Roman" w:hAnsi="Times New Roman" w:cs="Times New Roman"/>
                <w:color w:val="000000"/>
                <w:sz w:val="22"/>
                <w:szCs w:val="22"/>
              </w:rPr>
              <w:t>netebilme ve raporlandırma</w:t>
            </w:r>
          </w:p>
        </w:tc>
        <w:tc>
          <w:tcPr>
            <w:tcW w:w="2055" w:type="dxa"/>
            <w:tcBorders>
              <w:top w:val="nil"/>
              <w:left w:val="nil"/>
              <w:bottom w:val="single" w:sz="4" w:space="0" w:color="auto"/>
              <w:right w:val="single" w:sz="4" w:space="0" w:color="auto"/>
            </w:tcBorders>
            <w:vAlign w:val="center"/>
            <w:hideMark/>
          </w:tcPr>
          <w:p w14:paraId="40D5475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olgularla örnekleme</w:t>
            </w:r>
          </w:p>
        </w:tc>
        <w:tc>
          <w:tcPr>
            <w:tcW w:w="2583" w:type="dxa"/>
            <w:tcBorders>
              <w:top w:val="nil"/>
              <w:left w:val="nil"/>
              <w:bottom w:val="single" w:sz="4" w:space="0" w:color="auto"/>
              <w:right w:val="single" w:sz="4" w:space="0" w:color="auto"/>
            </w:tcBorders>
            <w:vAlign w:val="center"/>
            <w:hideMark/>
          </w:tcPr>
          <w:p w14:paraId="511E1BF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Gurupdeğerlendilmesi</w:t>
            </w:r>
          </w:p>
        </w:tc>
      </w:tr>
      <w:tr w:rsidR="007A20E1" w:rsidRPr="00CC7591" w14:paraId="4DFFEA86"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6B09062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43D376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Travma-psikolojik travma-</w:t>
            </w:r>
          </w:p>
        </w:tc>
        <w:tc>
          <w:tcPr>
            <w:tcW w:w="2023" w:type="dxa"/>
            <w:tcBorders>
              <w:top w:val="nil"/>
              <w:left w:val="nil"/>
              <w:bottom w:val="single" w:sz="4" w:space="0" w:color="auto"/>
              <w:right w:val="single" w:sz="4" w:space="0" w:color="auto"/>
            </w:tcBorders>
            <w:shd w:val="clear" w:color="000000" w:fill="FFFFFF"/>
            <w:vAlign w:val="center"/>
            <w:hideMark/>
          </w:tcPr>
          <w:p w14:paraId="4B83E17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Kendine zarar verme isteği</w:t>
            </w:r>
          </w:p>
        </w:tc>
        <w:tc>
          <w:tcPr>
            <w:tcW w:w="1192" w:type="dxa"/>
            <w:tcBorders>
              <w:top w:val="nil"/>
              <w:left w:val="nil"/>
              <w:bottom w:val="single" w:sz="4" w:space="0" w:color="auto"/>
              <w:right w:val="single" w:sz="4" w:space="0" w:color="auto"/>
            </w:tcBorders>
            <w:vAlign w:val="center"/>
            <w:hideMark/>
          </w:tcPr>
          <w:p w14:paraId="1D6D1A5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7D97AD4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EE06A4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 ve kendine zarar verme davranışı gösteren olgulara yaklaşım</w:t>
            </w:r>
          </w:p>
        </w:tc>
        <w:tc>
          <w:tcPr>
            <w:tcW w:w="2055" w:type="dxa"/>
            <w:tcBorders>
              <w:top w:val="nil"/>
              <w:left w:val="nil"/>
              <w:bottom w:val="single" w:sz="4" w:space="0" w:color="auto"/>
              <w:right w:val="single" w:sz="4" w:space="0" w:color="auto"/>
            </w:tcBorders>
            <w:vAlign w:val="center"/>
            <w:hideMark/>
          </w:tcPr>
          <w:p w14:paraId="425A9AE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w:t>
            </w:r>
          </w:p>
        </w:tc>
        <w:tc>
          <w:tcPr>
            <w:tcW w:w="2583" w:type="dxa"/>
            <w:tcBorders>
              <w:top w:val="nil"/>
              <w:left w:val="nil"/>
              <w:bottom w:val="single" w:sz="4" w:space="0" w:color="auto"/>
              <w:right w:val="single" w:sz="4" w:space="0" w:color="auto"/>
            </w:tcBorders>
            <w:vAlign w:val="center"/>
            <w:hideMark/>
          </w:tcPr>
          <w:p w14:paraId="28F4AF9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0B84954E"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6DD4EDE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CB7548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Kendine zarar verme isteği</w:t>
            </w:r>
          </w:p>
        </w:tc>
        <w:tc>
          <w:tcPr>
            <w:tcW w:w="2023" w:type="dxa"/>
            <w:tcBorders>
              <w:top w:val="nil"/>
              <w:left w:val="nil"/>
              <w:bottom w:val="single" w:sz="4" w:space="0" w:color="auto"/>
              <w:right w:val="single" w:sz="4" w:space="0" w:color="auto"/>
            </w:tcBorders>
            <w:shd w:val="clear" w:color="000000" w:fill="FFFFFF"/>
            <w:vAlign w:val="center"/>
            <w:hideMark/>
          </w:tcPr>
          <w:p w14:paraId="40321C3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w:t>
            </w:r>
          </w:p>
        </w:tc>
        <w:tc>
          <w:tcPr>
            <w:tcW w:w="1192" w:type="dxa"/>
            <w:tcBorders>
              <w:top w:val="nil"/>
              <w:left w:val="nil"/>
              <w:bottom w:val="single" w:sz="4" w:space="0" w:color="auto"/>
              <w:right w:val="single" w:sz="4" w:space="0" w:color="auto"/>
            </w:tcBorders>
            <w:vAlign w:val="center"/>
            <w:hideMark/>
          </w:tcPr>
          <w:p w14:paraId="5D70BEF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495B264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48D7769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 yöntemleri hakkında grup tartışması</w:t>
            </w:r>
          </w:p>
        </w:tc>
        <w:tc>
          <w:tcPr>
            <w:tcW w:w="2055" w:type="dxa"/>
            <w:tcBorders>
              <w:top w:val="nil"/>
              <w:left w:val="nil"/>
              <w:bottom w:val="single" w:sz="4" w:space="0" w:color="auto"/>
              <w:right w:val="single" w:sz="4" w:space="0" w:color="auto"/>
            </w:tcBorders>
            <w:vAlign w:val="center"/>
            <w:hideMark/>
          </w:tcPr>
          <w:p w14:paraId="0CEE273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76291E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79FBF529"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786075E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797EAF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w:t>
            </w:r>
          </w:p>
        </w:tc>
        <w:tc>
          <w:tcPr>
            <w:tcW w:w="2023" w:type="dxa"/>
            <w:tcBorders>
              <w:top w:val="nil"/>
              <w:left w:val="nil"/>
              <w:bottom w:val="single" w:sz="4" w:space="0" w:color="auto"/>
              <w:right w:val="single" w:sz="4" w:space="0" w:color="auto"/>
            </w:tcBorders>
            <w:shd w:val="clear" w:color="000000" w:fill="FFFFFF"/>
            <w:vAlign w:val="center"/>
            <w:hideMark/>
          </w:tcPr>
          <w:p w14:paraId="0A1E140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kıyım-rapor</w:t>
            </w:r>
          </w:p>
        </w:tc>
        <w:tc>
          <w:tcPr>
            <w:tcW w:w="1192" w:type="dxa"/>
            <w:tcBorders>
              <w:top w:val="nil"/>
              <w:left w:val="nil"/>
              <w:bottom w:val="single" w:sz="4" w:space="0" w:color="auto"/>
              <w:right w:val="single" w:sz="4" w:space="0" w:color="auto"/>
            </w:tcBorders>
            <w:vAlign w:val="center"/>
            <w:hideMark/>
          </w:tcPr>
          <w:p w14:paraId="3EF2DB2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05CF6BF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016DF76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 girişiminde raporlama</w:t>
            </w:r>
          </w:p>
        </w:tc>
        <w:tc>
          <w:tcPr>
            <w:tcW w:w="2055" w:type="dxa"/>
            <w:tcBorders>
              <w:top w:val="nil"/>
              <w:left w:val="nil"/>
              <w:bottom w:val="single" w:sz="4" w:space="0" w:color="auto"/>
              <w:right w:val="single" w:sz="4" w:space="0" w:color="auto"/>
            </w:tcBorders>
            <w:vAlign w:val="center"/>
            <w:hideMark/>
          </w:tcPr>
          <w:p w14:paraId="72B8793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olgularla örnekleme</w:t>
            </w:r>
          </w:p>
        </w:tc>
        <w:tc>
          <w:tcPr>
            <w:tcW w:w="2583" w:type="dxa"/>
            <w:tcBorders>
              <w:top w:val="nil"/>
              <w:left w:val="nil"/>
              <w:bottom w:val="single" w:sz="4" w:space="0" w:color="auto"/>
              <w:right w:val="single" w:sz="4" w:space="0" w:color="auto"/>
            </w:tcBorders>
            <w:vAlign w:val="center"/>
            <w:hideMark/>
          </w:tcPr>
          <w:p w14:paraId="2A0E19A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516A6EFD"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1F914A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B999D0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w:t>
            </w:r>
          </w:p>
        </w:tc>
        <w:tc>
          <w:tcPr>
            <w:tcW w:w="2023" w:type="dxa"/>
            <w:tcBorders>
              <w:top w:val="nil"/>
              <w:left w:val="nil"/>
              <w:bottom w:val="single" w:sz="4" w:space="0" w:color="auto"/>
              <w:right w:val="single" w:sz="4" w:space="0" w:color="auto"/>
            </w:tcBorders>
            <w:shd w:val="clear" w:color="000000" w:fill="FFFFFF"/>
            <w:vAlign w:val="center"/>
            <w:hideMark/>
          </w:tcPr>
          <w:p w14:paraId="2F2A4AB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kıyım-rapor</w:t>
            </w:r>
          </w:p>
        </w:tc>
        <w:tc>
          <w:tcPr>
            <w:tcW w:w="1192" w:type="dxa"/>
            <w:tcBorders>
              <w:top w:val="nil"/>
              <w:left w:val="nil"/>
              <w:bottom w:val="single" w:sz="4" w:space="0" w:color="auto"/>
              <w:right w:val="single" w:sz="4" w:space="0" w:color="auto"/>
            </w:tcBorders>
            <w:vAlign w:val="center"/>
            <w:hideMark/>
          </w:tcPr>
          <w:p w14:paraId="048156A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70E5138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1F2B5FB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İntihara bağlı ölümlerde otopsi hk. Bilgi</w:t>
            </w:r>
          </w:p>
        </w:tc>
        <w:tc>
          <w:tcPr>
            <w:tcW w:w="2055" w:type="dxa"/>
            <w:tcBorders>
              <w:top w:val="nil"/>
              <w:left w:val="nil"/>
              <w:bottom w:val="single" w:sz="4" w:space="0" w:color="auto"/>
              <w:right w:val="single" w:sz="4" w:space="0" w:color="auto"/>
            </w:tcBorders>
            <w:vAlign w:val="center"/>
            <w:hideMark/>
          </w:tcPr>
          <w:p w14:paraId="5E02B29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olgularla örnekleme</w:t>
            </w:r>
          </w:p>
        </w:tc>
        <w:tc>
          <w:tcPr>
            <w:tcW w:w="2583" w:type="dxa"/>
            <w:tcBorders>
              <w:top w:val="nil"/>
              <w:left w:val="nil"/>
              <w:bottom w:val="single" w:sz="4" w:space="0" w:color="auto"/>
              <w:right w:val="single" w:sz="4" w:space="0" w:color="auto"/>
            </w:tcBorders>
            <w:vAlign w:val="center"/>
            <w:hideMark/>
          </w:tcPr>
          <w:p w14:paraId="288A018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4FD3FE1E"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B30C7E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97213F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Fiziksel 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4875520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57D8F28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8DD9F1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292CA14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 Çeşitleri hakkında grup tartışması</w:t>
            </w:r>
          </w:p>
        </w:tc>
        <w:tc>
          <w:tcPr>
            <w:tcW w:w="2055" w:type="dxa"/>
            <w:tcBorders>
              <w:top w:val="nil"/>
              <w:left w:val="nil"/>
              <w:bottom w:val="single" w:sz="4" w:space="0" w:color="auto"/>
              <w:right w:val="single" w:sz="4" w:space="0" w:color="auto"/>
            </w:tcBorders>
            <w:vAlign w:val="center"/>
            <w:hideMark/>
          </w:tcPr>
          <w:p w14:paraId="3033E08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513A978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2660685B"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12C8AA3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736568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Fiziksel 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3AA3018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1A7EEC5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123CA97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C3DB2A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Çocuğa yönelik Şiddet tanımlama</w:t>
            </w:r>
          </w:p>
        </w:tc>
        <w:tc>
          <w:tcPr>
            <w:tcW w:w="2055" w:type="dxa"/>
            <w:tcBorders>
              <w:top w:val="nil"/>
              <w:left w:val="nil"/>
              <w:bottom w:val="single" w:sz="4" w:space="0" w:color="auto"/>
              <w:right w:val="single" w:sz="4" w:space="0" w:color="auto"/>
            </w:tcBorders>
            <w:vAlign w:val="center"/>
            <w:hideMark/>
          </w:tcPr>
          <w:p w14:paraId="25FBF05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4D3FDF2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Gurupdeğerlendilmesi</w:t>
            </w:r>
          </w:p>
        </w:tc>
      </w:tr>
      <w:tr w:rsidR="007A20E1" w:rsidRPr="00CC7591" w14:paraId="060FCC50"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B9043B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lastRenderedPageBreak/>
              <w:t>TIP 511</w:t>
            </w:r>
          </w:p>
        </w:tc>
        <w:tc>
          <w:tcPr>
            <w:tcW w:w="2125" w:type="dxa"/>
            <w:tcBorders>
              <w:top w:val="nil"/>
              <w:left w:val="nil"/>
              <w:bottom w:val="single" w:sz="4" w:space="0" w:color="auto"/>
              <w:right w:val="single" w:sz="4" w:space="0" w:color="auto"/>
            </w:tcBorders>
            <w:shd w:val="clear" w:color="000000" w:fill="FFFFFF"/>
            <w:vAlign w:val="center"/>
            <w:hideMark/>
          </w:tcPr>
          <w:p w14:paraId="4881FF4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Fiziksel 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3E2BD53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329F40D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2287A29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4874776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Kadına yönelik Şiddeti tanılama ve raporlama</w:t>
            </w:r>
          </w:p>
        </w:tc>
        <w:tc>
          <w:tcPr>
            <w:tcW w:w="2055" w:type="dxa"/>
            <w:tcBorders>
              <w:top w:val="nil"/>
              <w:left w:val="nil"/>
              <w:bottom w:val="single" w:sz="4" w:space="0" w:color="auto"/>
              <w:right w:val="single" w:sz="4" w:space="0" w:color="auto"/>
            </w:tcBorders>
            <w:vAlign w:val="center"/>
            <w:hideMark/>
          </w:tcPr>
          <w:p w14:paraId="3716A03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7A0DFF8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452ED0EB"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271DC17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B932EF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Fiziksel 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187CCF6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072DAC4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7E374EB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2AD4FA9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Aile içi şiddet, tanımlama</w:t>
            </w:r>
          </w:p>
        </w:tc>
        <w:tc>
          <w:tcPr>
            <w:tcW w:w="2055" w:type="dxa"/>
            <w:tcBorders>
              <w:top w:val="nil"/>
              <w:left w:val="nil"/>
              <w:bottom w:val="single" w:sz="4" w:space="0" w:color="auto"/>
              <w:right w:val="single" w:sz="4" w:space="0" w:color="auto"/>
            </w:tcBorders>
            <w:vAlign w:val="center"/>
            <w:hideMark/>
          </w:tcPr>
          <w:p w14:paraId="479F0B0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3B7651D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5A6990AE"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30118E1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C85674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14D7842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2AF5ADF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2E1F1EB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7AE936D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Asfiksi ve Hipoksi kavramlarını tanımlama</w:t>
            </w:r>
          </w:p>
        </w:tc>
        <w:tc>
          <w:tcPr>
            <w:tcW w:w="2055" w:type="dxa"/>
            <w:tcBorders>
              <w:top w:val="nil"/>
              <w:left w:val="nil"/>
              <w:bottom w:val="single" w:sz="4" w:space="0" w:color="auto"/>
              <w:right w:val="single" w:sz="4" w:space="0" w:color="auto"/>
            </w:tcBorders>
            <w:vAlign w:val="center"/>
            <w:hideMark/>
          </w:tcPr>
          <w:p w14:paraId="5FEA3F2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583" w:type="dxa"/>
            <w:tcBorders>
              <w:top w:val="nil"/>
              <w:left w:val="nil"/>
              <w:bottom w:val="single" w:sz="4" w:space="0" w:color="auto"/>
              <w:right w:val="single" w:sz="4" w:space="0" w:color="auto"/>
            </w:tcBorders>
            <w:vAlign w:val="center"/>
            <w:hideMark/>
          </w:tcPr>
          <w:p w14:paraId="3884D19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22648B13"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1EE0429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C67A3D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4F04B0F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0206C3D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5894A29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92F5D1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Mekanik asfiksiler tanımlama</w:t>
            </w:r>
          </w:p>
        </w:tc>
        <w:tc>
          <w:tcPr>
            <w:tcW w:w="2055" w:type="dxa"/>
            <w:tcBorders>
              <w:top w:val="nil"/>
              <w:left w:val="nil"/>
              <w:bottom w:val="single" w:sz="4" w:space="0" w:color="auto"/>
              <w:right w:val="single" w:sz="4" w:space="0" w:color="auto"/>
            </w:tcBorders>
            <w:vAlign w:val="center"/>
            <w:hideMark/>
          </w:tcPr>
          <w:p w14:paraId="091430F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66A6A71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4F71F9DA"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638257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301ACE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62530AF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26D9430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77EE644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0F8AAD4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Suda boğulma olgularını  tanımlama ve süreci  yönetme</w:t>
            </w:r>
          </w:p>
        </w:tc>
        <w:tc>
          <w:tcPr>
            <w:tcW w:w="2055" w:type="dxa"/>
            <w:tcBorders>
              <w:top w:val="nil"/>
              <w:left w:val="nil"/>
              <w:bottom w:val="single" w:sz="4" w:space="0" w:color="auto"/>
              <w:right w:val="single" w:sz="4" w:space="0" w:color="auto"/>
            </w:tcBorders>
            <w:vAlign w:val="center"/>
            <w:hideMark/>
          </w:tcPr>
          <w:p w14:paraId="56252A9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6AE0DC5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7A20E1" w:rsidRPr="00CC7591" w14:paraId="4D982A17"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628B10F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C16955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596D157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48DE03D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08457DF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6CFE04B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Ası  olgularını  tanımlama ve süreci  yönetme</w:t>
            </w:r>
          </w:p>
        </w:tc>
        <w:tc>
          <w:tcPr>
            <w:tcW w:w="2055" w:type="dxa"/>
            <w:tcBorders>
              <w:top w:val="nil"/>
              <w:left w:val="nil"/>
              <w:bottom w:val="single" w:sz="4" w:space="0" w:color="auto"/>
              <w:right w:val="single" w:sz="4" w:space="0" w:color="auto"/>
            </w:tcBorders>
            <w:vAlign w:val="center"/>
            <w:hideMark/>
          </w:tcPr>
          <w:p w14:paraId="6807726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00BC29B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7A20E1" w:rsidRPr="00CC7591" w14:paraId="1D7C78F1"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6193967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5FF231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57F1685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633BD22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08F9FD2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7970C87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Travmatikasfiksiler tanımlayabilme</w:t>
            </w:r>
          </w:p>
        </w:tc>
        <w:tc>
          <w:tcPr>
            <w:tcW w:w="2055" w:type="dxa"/>
            <w:tcBorders>
              <w:top w:val="nil"/>
              <w:left w:val="nil"/>
              <w:bottom w:val="single" w:sz="4" w:space="0" w:color="auto"/>
              <w:right w:val="single" w:sz="4" w:space="0" w:color="auto"/>
            </w:tcBorders>
            <w:vAlign w:val="center"/>
            <w:hideMark/>
          </w:tcPr>
          <w:p w14:paraId="76C718C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583" w:type="dxa"/>
            <w:tcBorders>
              <w:top w:val="nil"/>
              <w:left w:val="nil"/>
              <w:bottom w:val="single" w:sz="4" w:space="0" w:color="auto"/>
              <w:right w:val="single" w:sz="4" w:space="0" w:color="auto"/>
            </w:tcBorders>
            <w:vAlign w:val="center"/>
            <w:hideMark/>
          </w:tcPr>
          <w:p w14:paraId="4F0F6AA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6E158C25"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4B38865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285F0A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776DE99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4EA8400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27ACCFC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BAB64C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Kimyasal asfiksiler ve zehirlenmeler</w:t>
            </w:r>
          </w:p>
        </w:tc>
        <w:tc>
          <w:tcPr>
            <w:tcW w:w="2055" w:type="dxa"/>
            <w:tcBorders>
              <w:top w:val="nil"/>
              <w:left w:val="nil"/>
              <w:bottom w:val="single" w:sz="4" w:space="0" w:color="auto"/>
              <w:right w:val="single" w:sz="4" w:space="0" w:color="auto"/>
            </w:tcBorders>
            <w:vAlign w:val="center"/>
            <w:hideMark/>
          </w:tcPr>
          <w:p w14:paraId="6945E03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38B7611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7A20E1" w:rsidRPr="00CC7591" w14:paraId="51162423"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4BAE55E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A21B56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7A39761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0973BDB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8414D2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C3A865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Metabolik asfiksiler</w:t>
            </w:r>
          </w:p>
        </w:tc>
        <w:tc>
          <w:tcPr>
            <w:tcW w:w="2055" w:type="dxa"/>
            <w:tcBorders>
              <w:top w:val="nil"/>
              <w:left w:val="nil"/>
              <w:bottom w:val="single" w:sz="4" w:space="0" w:color="auto"/>
              <w:right w:val="single" w:sz="4" w:space="0" w:color="auto"/>
            </w:tcBorders>
            <w:vAlign w:val="center"/>
            <w:hideMark/>
          </w:tcPr>
          <w:p w14:paraId="2C3FE2D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9EF016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7B2B91AA"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9752A6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EE7B90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1AB15F8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21AAF47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6726AE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5E7CE82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Asfiside adli rapor yazma</w:t>
            </w:r>
          </w:p>
        </w:tc>
        <w:tc>
          <w:tcPr>
            <w:tcW w:w="2055" w:type="dxa"/>
            <w:tcBorders>
              <w:top w:val="nil"/>
              <w:left w:val="nil"/>
              <w:bottom w:val="single" w:sz="4" w:space="0" w:color="auto"/>
              <w:right w:val="single" w:sz="4" w:space="0" w:color="auto"/>
            </w:tcBorders>
            <w:vAlign w:val="center"/>
            <w:hideMark/>
          </w:tcPr>
          <w:p w14:paraId="78E3FDA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5D86104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7A20E1" w:rsidRPr="00CC7591" w14:paraId="6F8A064B"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1801C1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AC2AFF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Solunumu 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59E4879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Hipoksi-asfiksi</w:t>
            </w:r>
          </w:p>
        </w:tc>
        <w:tc>
          <w:tcPr>
            <w:tcW w:w="1192" w:type="dxa"/>
            <w:tcBorders>
              <w:top w:val="nil"/>
              <w:left w:val="nil"/>
              <w:bottom w:val="single" w:sz="4" w:space="0" w:color="auto"/>
              <w:right w:val="single" w:sz="4" w:space="0" w:color="auto"/>
            </w:tcBorders>
            <w:vAlign w:val="center"/>
            <w:hideMark/>
          </w:tcPr>
          <w:p w14:paraId="2F3394C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68DFBB6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6A26780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Asfisiye bağlı ölümlerde otopsi.</w:t>
            </w:r>
          </w:p>
        </w:tc>
        <w:tc>
          <w:tcPr>
            <w:tcW w:w="2055" w:type="dxa"/>
            <w:tcBorders>
              <w:top w:val="nil"/>
              <w:left w:val="nil"/>
              <w:bottom w:val="single" w:sz="4" w:space="0" w:color="auto"/>
              <w:right w:val="single" w:sz="4" w:space="0" w:color="auto"/>
            </w:tcBorders>
            <w:vAlign w:val="center"/>
            <w:hideMark/>
          </w:tcPr>
          <w:p w14:paraId="60D865A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68C1D80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20E6C2A9"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1D20657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EE0F6D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 engeli</w:t>
            </w:r>
          </w:p>
        </w:tc>
        <w:tc>
          <w:tcPr>
            <w:tcW w:w="2023" w:type="dxa"/>
            <w:tcBorders>
              <w:top w:val="nil"/>
              <w:left w:val="nil"/>
              <w:bottom w:val="single" w:sz="4" w:space="0" w:color="auto"/>
              <w:right w:val="single" w:sz="4" w:space="0" w:color="auto"/>
            </w:tcBorders>
            <w:shd w:val="clear" w:color="000000" w:fill="FFFFFF"/>
            <w:vAlign w:val="center"/>
            <w:hideMark/>
          </w:tcPr>
          <w:p w14:paraId="176B99C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Haktan mahrum etme, ihmal etme</w:t>
            </w:r>
          </w:p>
        </w:tc>
        <w:tc>
          <w:tcPr>
            <w:tcW w:w="1192" w:type="dxa"/>
            <w:tcBorders>
              <w:top w:val="nil"/>
              <w:left w:val="nil"/>
              <w:bottom w:val="single" w:sz="4" w:space="0" w:color="auto"/>
              <w:right w:val="single" w:sz="4" w:space="0" w:color="auto"/>
            </w:tcBorders>
            <w:vAlign w:val="center"/>
            <w:hideMark/>
          </w:tcPr>
          <w:p w14:paraId="15F786A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53F60F0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1AAA51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İnsan Hakkı ihlallerni tanımlama ve suç duyurusunda bulunma </w:t>
            </w:r>
          </w:p>
        </w:tc>
        <w:tc>
          <w:tcPr>
            <w:tcW w:w="2055" w:type="dxa"/>
            <w:tcBorders>
              <w:top w:val="nil"/>
              <w:left w:val="nil"/>
              <w:bottom w:val="single" w:sz="4" w:space="0" w:color="auto"/>
              <w:right w:val="single" w:sz="4" w:space="0" w:color="auto"/>
            </w:tcBorders>
            <w:vAlign w:val="center"/>
            <w:hideMark/>
          </w:tcPr>
          <w:p w14:paraId="2A8CCD6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76B1DFE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45571531"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4FC6940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02A9B9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 engeli</w:t>
            </w:r>
          </w:p>
        </w:tc>
        <w:tc>
          <w:tcPr>
            <w:tcW w:w="2023" w:type="dxa"/>
            <w:tcBorders>
              <w:top w:val="nil"/>
              <w:left w:val="nil"/>
              <w:bottom w:val="single" w:sz="4" w:space="0" w:color="auto"/>
              <w:right w:val="single" w:sz="4" w:space="0" w:color="auto"/>
            </w:tcBorders>
            <w:shd w:val="clear" w:color="000000" w:fill="FFFFFF"/>
            <w:vAlign w:val="center"/>
            <w:hideMark/>
          </w:tcPr>
          <w:p w14:paraId="4D9F42F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Haktan mahrum etme, ihmal etme</w:t>
            </w:r>
          </w:p>
        </w:tc>
        <w:tc>
          <w:tcPr>
            <w:tcW w:w="1192" w:type="dxa"/>
            <w:tcBorders>
              <w:top w:val="nil"/>
              <w:left w:val="nil"/>
              <w:bottom w:val="single" w:sz="4" w:space="0" w:color="auto"/>
              <w:right w:val="single" w:sz="4" w:space="0" w:color="auto"/>
            </w:tcBorders>
            <w:vAlign w:val="center"/>
            <w:hideMark/>
          </w:tcPr>
          <w:p w14:paraId="71D92BD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3749C3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B99EF9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Çocuğa yönelik ihmal ve istismar tanımlayabilme</w:t>
            </w:r>
          </w:p>
        </w:tc>
        <w:tc>
          <w:tcPr>
            <w:tcW w:w="2055" w:type="dxa"/>
            <w:tcBorders>
              <w:top w:val="nil"/>
              <w:left w:val="nil"/>
              <w:bottom w:val="single" w:sz="4" w:space="0" w:color="auto"/>
              <w:right w:val="single" w:sz="4" w:space="0" w:color="auto"/>
            </w:tcBorders>
            <w:vAlign w:val="center"/>
            <w:hideMark/>
          </w:tcPr>
          <w:p w14:paraId="7B88D56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4B70E6E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52BBDE56"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38D4DA8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lastRenderedPageBreak/>
              <w:t>TIP 511</w:t>
            </w:r>
          </w:p>
        </w:tc>
        <w:tc>
          <w:tcPr>
            <w:tcW w:w="2125" w:type="dxa"/>
            <w:tcBorders>
              <w:top w:val="nil"/>
              <w:left w:val="nil"/>
              <w:bottom w:val="single" w:sz="4" w:space="0" w:color="auto"/>
              <w:right w:val="single" w:sz="4" w:space="0" w:color="auto"/>
            </w:tcBorders>
            <w:shd w:val="clear" w:color="000000" w:fill="FFFFFF"/>
            <w:vAlign w:val="center"/>
            <w:hideMark/>
          </w:tcPr>
          <w:p w14:paraId="58CF81A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 engeli</w:t>
            </w:r>
          </w:p>
        </w:tc>
        <w:tc>
          <w:tcPr>
            <w:tcW w:w="2023" w:type="dxa"/>
            <w:tcBorders>
              <w:top w:val="nil"/>
              <w:left w:val="nil"/>
              <w:bottom w:val="single" w:sz="4" w:space="0" w:color="auto"/>
              <w:right w:val="single" w:sz="4" w:space="0" w:color="auto"/>
            </w:tcBorders>
            <w:shd w:val="clear" w:color="000000" w:fill="FFFFFF"/>
            <w:vAlign w:val="center"/>
            <w:hideMark/>
          </w:tcPr>
          <w:p w14:paraId="2BAE722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Haktan mahrum etme, ihmal etme</w:t>
            </w:r>
          </w:p>
        </w:tc>
        <w:tc>
          <w:tcPr>
            <w:tcW w:w="1192" w:type="dxa"/>
            <w:tcBorders>
              <w:top w:val="nil"/>
              <w:left w:val="nil"/>
              <w:bottom w:val="single" w:sz="4" w:space="0" w:color="auto"/>
              <w:right w:val="single" w:sz="4" w:space="0" w:color="auto"/>
            </w:tcBorders>
            <w:vAlign w:val="center"/>
            <w:hideMark/>
          </w:tcPr>
          <w:p w14:paraId="5E5E5E1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654C985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467CD80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Kadına Yönelik Şiddeti tanımlayabilme ve adli süreci tanımlama</w:t>
            </w:r>
          </w:p>
        </w:tc>
        <w:tc>
          <w:tcPr>
            <w:tcW w:w="2055" w:type="dxa"/>
            <w:tcBorders>
              <w:top w:val="nil"/>
              <w:left w:val="nil"/>
              <w:bottom w:val="single" w:sz="4" w:space="0" w:color="auto"/>
              <w:right w:val="single" w:sz="4" w:space="0" w:color="auto"/>
            </w:tcBorders>
            <w:vAlign w:val="center"/>
            <w:hideMark/>
          </w:tcPr>
          <w:p w14:paraId="3E77AA7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0FD3FDC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221292A1"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C4D6CA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14EDDC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 engeli</w:t>
            </w:r>
          </w:p>
        </w:tc>
        <w:tc>
          <w:tcPr>
            <w:tcW w:w="2023" w:type="dxa"/>
            <w:tcBorders>
              <w:top w:val="nil"/>
              <w:left w:val="nil"/>
              <w:bottom w:val="single" w:sz="4" w:space="0" w:color="auto"/>
              <w:right w:val="single" w:sz="4" w:space="0" w:color="auto"/>
            </w:tcBorders>
            <w:shd w:val="clear" w:color="000000" w:fill="FFFFFF"/>
            <w:vAlign w:val="center"/>
            <w:hideMark/>
          </w:tcPr>
          <w:p w14:paraId="199DCB5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Haktan mahrum etme, ihmal etme</w:t>
            </w:r>
          </w:p>
        </w:tc>
        <w:tc>
          <w:tcPr>
            <w:tcW w:w="1192" w:type="dxa"/>
            <w:tcBorders>
              <w:top w:val="nil"/>
              <w:left w:val="nil"/>
              <w:bottom w:val="single" w:sz="4" w:space="0" w:color="auto"/>
              <w:right w:val="single" w:sz="4" w:space="0" w:color="auto"/>
            </w:tcBorders>
            <w:vAlign w:val="center"/>
            <w:hideMark/>
          </w:tcPr>
          <w:p w14:paraId="558FACF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03EB551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762B8F7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Yaşlıya  yönelik ihmal ve istismar tanımlayabilme</w:t>
            </w:r>
          </w:p>
        </w:tc>
        <w:tc>
          <w:tcPr>
            <w:tcW w:w="2055" w:type="dxa"/>
            <w:tcBorders>
              <w:top w:val="nil"/>
              <w:left w:val="nil"/>
              <w:bottom w:val="single" w:sz="4" w:space="0" w:color="auto"/>
              <w:right w:val="single" w:sz="4" w:space="0" w:color="auto"/>
            </w:tcBorders>
            <w:vAlign w:val="center"/>
            <w:hideMark/>
          </w:tcPr>
          <w:p w14:paraId="002BD91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D333F5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1559CF05"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3D8FE30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406959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 engeli</w:t>
            </w:r>
          </w:p>
        </w:tc>
        <w:tc>
          <w:tcPr>
            <w:tcW w:w="2023" w:type="dxa"/>
            <w:tcBorders>
              <w:top w:val="nil"/>
              <w:left w:val="nil"/>
              <w:bottom w:val="single" w:sz="4" w:space="0" w:color="auto"/>
              <w:right w:val="single" w:sz="4" w:space="0" w:color="auto"/>
            </w:tcBorders>
            <w:shd w:val="clear" w:color="000000" w:fill="FFFFFF"/>
            <w:vAlign w:val="center"/>
            <w:hideMark/>
          </w:tcPr>
          <w:p w14:paraId="1BA64F6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Haktan mahrum etme, ihmal etme</w:t>
            </w:r>
          </w:p>
        </w:tc>
        <w:tc>
          <w:tcPr>
            <w:tcW w:w="1192" w:type="dxa"/>
            <w:tcBorders>
              <w:top w:val="nil"/>
              <w:left w:val="nil"/>
              <w:bottom w:val="single" w:sz="4" w:space="0" w:color="auto"/>
              <w:right w:val="single" w:sz="4" w:space="0" w:color="auto"/>
            </w:tcBorders>
            <w:vAlign w:val="center"/>
            <w:hideMark/>
          </w:tcPr>
          <w:p w14:paraId="563FD73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w:t>
            </w:r>
          </w:p>
        </w:tc>
        <w:tc>
          <w:tcPr>
            <w:tcW w:w="1647" w:type="dxa"/>
            <w:tcBorders>
              <w:top w:val="nil"/>
              <w:left w:val="nil"/>
              <w:bottom w:val="single" w:sz="4" w:space="0" w:color="auto"/>
              <w:right w:val="single" w:sz="4" w:space="0" w:color="auto"/>
            </w:tcBorders>
            <w:vAlign w:val="center"/>
            <w:hideMark/>
          </w:tcPr>
          <w:p w14:paraId="6A301B7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2999C4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Engelliye  yönelik ihmal ve istismar tanımlayabilme</w:t>
            </w:r>
          </w:p>
        </w:tc>
        <w:tc>
          <w:tcPr>
            <w:tcW w:w="2055" w:type="dxa"/>
            <w:tcBorders>
              <w:top w:val="nil"/>
              <w:left w:val="nil"/>
              <w:bottom w:val="single" w:sz="4" w:space="0" w:color="auto"/>
              <w:right w:val="single" w:sz="4" w:space="0" w:color="auto"/>
            </w:tcBorders>
            <w:vAlign w:val="center"/>
            <w:hideMark/>
          </w:tcPr>
          <w:p w14:paraId="6A0E6FD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46E68A7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723E58AA"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3167AE9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1A26E8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 engeli</w:t>
            </w:r>
          </w:p>
        </w:tc>
        <w:tc>
          <w:tcPr>
            <w:tcW w:w="2023" w:type="dxa"/>
            <w:tcBorders>
              <w:top w:val="nil"/>
              <w:left w:val="nil"/>
              <w:bottom w:val="single" w:sz="4" w:space="0" w:color="auto"/>
              <w:right w:val="single" w:sz="4" w:space="0" w:color="auto"/>
            </w:tcBorders>
            <w:shd w:val="clear" w:color="000000" w:fill="FFFFFF"/>
            <w:vAlign w:val="center"/>
            <w:hideMark/>
          </w:tcPr>
          <w:p w14:paraId="7F78669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Haktan mahrum etme, ihmal etme</w:t>
            </w:r>
          </w:p>
        </w:tc>
        <w:tc>
          <w:tcPr>
            <w:tcW w:w="1192" w:type="dxa"/>
            <w:tcBorders>
              <w:top w:val="nil"/>
              <w:left w:val="nil"/>
              <w:bottom w:val="single" w:sz="4" w:space="0" w:color="auto"/>
              <w:right w:val="single" w:sz="4" w:space="0" w:color="auto"/>
            </w:tcBorders>
            <w:vAlign w:val="center"/>
            <w:hideMark/>
          </w:tcPr>
          <w:p w14:paraId="4905D99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0078A0F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EC3DEE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Toplumda risk grupları</w:t>
            </w:r>
          </w:p>
        </w:tc>
        <w:tc>
          <w:tcPr>
            <w:tcW w:w="2055" w:type="dxa"/>
            <w:tcBorders>
              <w:top w:val="nil"/>
              <w:left w:val="nil"/>
              <w:bottom w:val="single" w:sz="4" w:space="0" w:color="auto"/>
              <w:right w:val="single" w:sz="4" w:space="0" w:color="auto"/>
            </w:tcBorders>
            <w:vAlign w:val="center"/>
            <w:hideMark/>
          </w:tcPr>
          <w:p w14:paraId="2B4BF09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1B5A4CB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7A20E1" w:rsidRPr="00CC7591" w14:paraId="51E87616"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CDC793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1221F9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Bulantı kusma</w:t>
            </w:r>
          </w:p>
        </w:tc>
        <w:tc>
          <w:tcPr>
            <w:tcW w:w="2023" w:type="dxa"/>
            <w:tcBorders>
              <w:top w:val="nil"/>
              <w:left w:val="nil"/>
              <w:bottom w:val="single" w:sz="4" w:space="0" w:color="auto"/>
              <w:right w:val="single" w:sz="4" w:space="0" w:color="auto"/>
            </w:tcBorders>
            <w:shd w:val="clear" w:color="000000" w:fill="FFFFFF"/>
            <w:vAlign w:val="center"/>
            <w:hideMark/>
          </w:tcPr>
          <w:p w14:paraId="6522FF6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Zehirlenme</w:t>
            </w:r>
          </w:p>
        </w:tc>
        <w:tc>
          <w:tcPr>
            <w:tcW w:w="1192" w:type="dxa"/>
            <w:tcBorders>
              <w:top w:val="nil"/>
              <w:left w:val="nil"/>
              <w:bottom w:val="single" w:sz="4" w:space="0" w:color="auto"/>
              <w:right w:val="single" w:sz="4" w:space="0" w:color="auto"/>
            </w:tcBorders>
            <w:vAlign w:val="center"/>
            <w:hideMark/>
          </w:tcPr>
          <w:p w14:paraId="0AAD15E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TT-A</w:t>
            </w:r>
          </w:p>
        </w:tc>
        <w:tc>
          <w:tcPr>
            <w:tcW w:w="1647" w:type="dxa"/>
            <w:tcBorders>
              <w:top w:val="nil"/>
              <w:left w:val="nil"/>
              <w:bottom w:val="single" w:sz="4" w:space="0" w:color="auto"/>
              <w:right w:val="single" w:sz="4" w:space="0" w:color="auto"/>
            </w:tcBorders>
            <w:vAlign w:val="center"/>
            <w:hideMark/>
          </w:tcPr>
          <w:p w14:paraId="2D2EA9BF"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7232C1E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İnsektisit zehirlenmeleri</w:t>
            </w:r>
          </w:p>
        </w:tc>
        <w:tc>
          <w:tcPr>
            <w:tcW w:w="2055" w:type="dxa"/>
            <w:tcBorders>
              <w:top w:val="nil"/>
              <w:left w:val="nil"/>
              <w:bottom w:val="single" w:sz="4" w:space="0" w:color="auto"/>
              <w:right w:val="single" w:sz="4" w:space="0" w:color="auto"/>
            </w:tcBorders>
            <w:vAlign w:val="center"/>
            <w:hideMark/>
          </w:tcPr>
          <w:p w14:paraId="204599A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9237FBE"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3B00391C"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5E07109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0137E1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Bulantı kusma</w:t>
            </w:r>
          </w:p>
        </w:tc>
        <w:tc>
          <w:tcPr>
            <w:tcW w:w="2023" w:type="dxa"/>
            <w:tcBorders>
              <w:top w:val="nil"/>
              <w:left w:val="nil"/>
              <w:bottom w:val="single" w:sz="4" w:space="0" w:color="auto"/>
              <w:right w:val="single" w:sz="4" w:space="0" w:color="auto"/>
            </w:tcBorders>
            <w:shd w:val="clear" w:color="000000" w:fill="FFFFFF"/>
            <w:vAlign w:val="center"/>
            <w:hideMark/>
          </w:tcPr>
          <w:p w14:paraId="16D8218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Zehirlenme</w:t>
            </w:r>
          </w:p>
        </w:tc>
        <w:tc>
          <w:tcPr>
            <w:tcW w:w="1192" w:type="dxa"/>
            <w:tcBorders>
              <w:top w:val="nil"/>
              <w:left w:val="nil"/>
              <w:bottom w:val="single" w:sz="4" w:space="0" w:color="auto"/>
              <w:right w:val="single" w:sz="4" w:space="0" w:color="auto"/>
            </w:tcBorders>
            <w:vAlign w:val="center"/>
            <w:hideMark/>
          </w:tcPr>
          <w:p w14:paraId="7C8AF93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TT-A</w:t>
            </w:r>
          </w:p>
        </w:tc>
        <w:tc>
          <w:tcPr>
            <w:tcW w:w="1647" w:type="dxa"/>
            <w:tcBorders>
              <w:top w:val="nil"/>
              <w:left w:val="nil"/>
              <w:bottom w:val="single" w:sz="4" w:space="0" w:color="auto"/>
              <w:right w:val="single" w:sz="4" w:space="0" w:color="auto"/>
            </w:tcBorders>
            <w:vAlign w:val="center"/>
            <w:hideMark/>
          </w:tcPr>
          <w:p w14:paraId="7A88275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4595B5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Koroziv madde</w:t>
            </w:r>
          </w:p>
        </w:tc>
        <w:tc>
          <w:tcPr>
            <w:tcW w:w="2055" w:type="dxa"/>
            <w:tcBorders>
              <w:top w:val="nil"/>
              <w:left w:val="nil"/>
              <w:bottom w:val="single" w:sz="4" w:space="0" w:color="auto"/>
              <w:right w:val="single" w:sz="4" w:space="0" w:color="auto"/>
            </w:tcBorders>
            <w:vAlign w:val="center"/>
            <w:hideMark/>
          </w:tcPr>
          <w:p w14:paraId="0312F24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583" w:type="dxa"/>
            <w:tcBorders>
              <w:top w:val="nil"/>
              <w:left w:val="nil"/>
              <w:bottom w:val="single" w:sz="4" w:space="0" w:color="auto"/>
              <w:right w:val="single" w:sz="4" w:space="0" w:color="auto"/>
            </w:tcBorders>
            <w:vAlign w:val="center"/>
            <w:hideMark/>
          </w:tcPr>
          <w:p w14:paraId="08E4579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7A20E1" w:rsidRPr="00CC7591" w14:paraId="099A7E41"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129BB31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A315DC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Bulantı kusma</w:t>
            </w:r>
          </w:p>
        </w:tc>
        <w:tc>
          <w:tcPr>
            <w:tcW w:w="2023" w:type="dxa"/>
            <w:tcBorders>
              <w:top w:val="nil"/>
              <w:left w:val="nil"/>
              <w:bottom w:val="single" w:sz="4" w:space="0" w:color="auto"/>
              <w:right w:val="single" w:sz="4" w:space="0" w:color="auto"/>
            </w:tcBorders>
            <w:shd w:val="clear" w:color="000000" w:fill="FFFFFF"/>
            <w:vAlign w:val="center"/>
            <w:hideMark/>
          </w:tcPr>
          <w:p w14:paraId="52E87E6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Zehirlenme</w:t>
            </w:r>
          </w:p>
        </w:tc>
        <w:tc>
          <w:tcPr>
            <w:tcW w:w="1192" w:type="dxa"/>
            <w:tcBorders>
              <w:top w:val="nil"/>
              <w:left w:val="nil"/>
              <w:bottom w:val="single" w:sz="4" w:space="0" w:color="auto"/>
              <w:right w:val="single" w:sz="4" w:space="0" w:color="auto"/>
            </w:tcBorders>
            <w:vAlign w:val="center"/>
            <w:hideMark/>
          </w:tcPr>
          <w:p w14:paraId="3C45214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31AC36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74C68CF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İlaç intoksikasyonları</w:t>
            </w:r>
          </w:p>
        </w:tc>
        <w:tc>
          <w:tcPr>
            <w:tcW w:w="2055" w:type="dxa"/>
            <w:tcBorders>
              <w:top w:val="nil"/>
              <w:left w:val="nil"/>
              <w:bottom w:val="single" w:sz="4" w:space="0" w:color="auto"/>
              <w:right w:val="single" w:sz="4" w:space="0" w:color="auto"/>
            </w:tcBorders>
            <w:vAlign w:val="center"/>
            <w:hideMark/>
          </w:tcPr>
          <w:p w14:paraId="001A13E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037A65A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462DF097"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06EA498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6512D53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Suç mağduru olma</w:t>
            </w:r>
          </w:p>
        </w:tc>
        <w:tc>
          <w:tcPr>
            <w:tcW w:w="2023" w:type="dxa"/>
            <w:tcBorders>
              <w:top w:val="nil"/>
              <w:left w:val="nil"/>
              <w:bottom w:val="single" w:sz="4" w:space="0" w:color="auto"/>
              <w:right w:val="single" w:sz="4" w:space="0" w:color="auto"/>
            </w:tcBorders>
            <w:vAlign w:val="center"/>
            <w:hideMark/>
          </w:tcPr>
          <w:p w14:paraId="1E8B283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Vücut dokunulmazlığı ihlali</w:t>
            </w:r>
          </w:p>
        </w:tc>
        <w:tc>
          <w:tcPr>
            <w:tcW w:w="1192" w:type="dxa"/>
            <w:tcBorders>
              <w:top w:val="nil"/>
              <w:left w:val="nil"/>
              <w:bottom w:val="single" w:sz="4" w:space="0" w:color="auto"/>
              <w:right w:val="single" w:sz="4" w:space="0" w:color="auto"/>
            </w:tcBorders>
            <w:vAlign w:val="center"/>
            <w:hideMark/>
          </w:tcPr>
          <w:p w14:paraId="5B91A33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7D3020E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A6BB555"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Ahlaka Karşı işlenen suçları tanımlama ve süreci yönetme</w:t>
            </w:r>
          </w:p>
        </w:tc>
        <w:tc>
          <w:tcPr>
            <w:tcW w:w="2055" w:type="dxa"/>
            <w:tcBorders>
              <w:top w:val="nil"/>
              <w:left w:val="nil"/>
              <w:bottom w:val="single" w:sz="4" w:space="0" w:color="auto"/>
              <w:right w:val="single" w:sz="4" w:space="0" w:color="auto"/>
            </w:tcBorders>
            <w:vAlign w:val="center"/>
            <w:hideMark/>
          </w:tcPr>
          <w:p w14:paraId="51184F5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2CA80E0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7A20E1" w:rsidRPr="00CC7591" w14:paraId="12EA583D" w14:textId="77777777" w:rsidTr="007A20E1">
        <w:trPr>
          <w:trHeight w:val="716"/>
        </w:trPr>
        <w:tc>
          <w:tcPr>
            <w:tcW w:w="1170" w:type="dxa"/>
            <w:tcBorders>
              <w:top w:val="nil"/>
              <w:left w:val="single" w:sz="4" w:space="0" w:color="auto"/>
              <w:bottom w:val="single" w:sz="4" w:space="0" w:color="auto"/>
              <w:right w:val="single" w:sz="4" w:space="0" w:color="auto"/>
            </w:tcBorders>
            <w:vAlign w:val="center"/>
            <w:hideMark/>
          </w:tcPr>
          <w:p w14:paraId="6B739B7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4D20BA9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Suç mağduru olma</w:t>
            </w:r>
          </w:p>
        </w:tc>
        <w:tc>
          <w:tcPr>
            <w:tcW w:w="2023" w:type="dxa"/>
            <w:tcBorders>
              <w:top w:val="nil"/>
              <w:left w:val="nil"/>
              <w:bottom w:val="single" w:sz="4" w:space="0" w:color="auto"/>
              <w:right w:val="single" w:sz="4" w:space="0" w:color="auto"/>
            </w:tcBorders>
            <w:vAlign w:val="center"/>
            <w:hideMark/>
          </w:tcPr>
          <w:p w14:paraId="7BA304E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Vücut dokunulmazlığı ihlali</w:t>
            </w:r>
          </w:p>
        </w:tc>
        <w:tc>
          <w:tcPr>
            <w:tcW w:w="1192" w:type="dxa"/>
            <w:tcBorders>
              <w:top w:val="nil"/>
              <w:left w:val="nil"/>
              <w:bottom w:val="single" w:sz="4" w:space="0" w:color="auto"/>
              <w:right w:val="single" w:sz="4" w:space="0" w:color="auto"/>
            </w:tcBorders>
            <w:vAlign w:val="center"/>
            <w:hideMark/>
          </w:tcPr>
          <w:p w14:paraId="37FFE7C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6F6BEA2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A02B5B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İç beden muayenesi (Cinsel muayeneler)</w:t>
            </w:r>
          </w:p>
        </w:tc>
        <w:tc>
          <w:tcPr>
            <w:tcW w:w="2055" w:type="dxa"/>
            <w:tcBorders>
              <w:top w:val="nil"/>
              <w:left w:val="nil"/>
              <w:bottom w:val="single" w:sz="4" w:space="0" w:color="auto"/>
              <w:right w:val="single" w:sz="4" w:space="0" w:color="auto"/>
            </w:tcBorders>
            <w:vAlign w:val="center"/>
            <w:hideMark/>
          </w:tcPr>
          <w:p w14:paraId="75029F92"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00B09FAD"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17B9759E" w14:textId="77777777" w:rsidTr="007A20E1">
        <w:trPr>
          <w:trHeight w:val="825"/>
        </w:trPr>
        <w:tc>
          <w:tcPr>
            <w:tcW w:w="1170" w:type="dxa"/>
            <w:tcBorders>
              <w:top w:val="nil"/>
              <w:left w:val="single" w:sz="4" w:space="0" w:color="auto"/>
              <w:bottom w:val="single" w:sz="4" w:space="0" w:color="auto"/>
              <w:right w:val="single" w:sz="4" w:space="0" w:color="auto"/>
            </w:tcBorders>
            <w:vAlign w:val="center"/>
            <w:hideMark/>
          </w:tcPr>
          <w:p w14:paraId="4347CBF7"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3468A3BA"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Suç mağduru olma</w:t>
            </w:r>
          </w:p>
        </w:tc>
        <w:tc>
          <w:tcPr>
            <w:tcW w:w="2023" w:type="dxa"/>
            <w:tcBorders>
              <w:top w:val="nil"/>
              <w:left w:val="nil"/>
              <w:bottom w:val="single" w:sz="4" w:space="0" w:color="auto"/>
              <w:right w:val="single" w:sz="4" w:space="0" w:color="auto"/>
            </w:tcBorders>
            <w:vAlign w:val="center"/>
            <w:hideMark/>
          </w:tcPr>
          <w:p w14:paraId="2D5DE26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Vücut dokunulmazlığı ihlali</w:t>
            </w:r>
          </w:p>
        </w:tc>
        <w:tc>
          <w:tcPr>
            <w:tcW w:w="1192" w:type="dxa"/>
            <w:tcBorders>
              <w:top w:val="nil"/>
              <w:left w:val="nil"/>
              <w:bottom w:val="single" w:sz="4" w:space="0" w:color="auto"/>
              <w:right w:val="single" w:sz="4" w:space="0" w:color="auto"/>
            </w:tcBorders>
            <w:vAlign w:val="center"/>
            <w:hideMark/>
          </w:tcPr>
          <w:p w14:paraId="05C3360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2CFB7AC3"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46A15FBC"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Cinsel saldırı olgularında örnek alma</w:t>
            </w:r>
          </w:p>
        </w:tc>
        <w:tc>
          <w:tcPr>
            <w:tcW w:w="2055" w:type="dxa"/>
            <w:tcBorders>
              <w:top w:val="nil"/>
              <w:left w:val="nil"/>
              <w:bottom w:val="single" w:sz="4" w:space="0" w:color="auto"/>
              <w:right w:val="single" w:sz="4" w:space="0" w:color="auto"/>
            </w:tcBorders>
            <w:vAlign w:val="center"/>
            <w:hideMark/>
          </w:tcPr>
          <w:p w14:paraId="37E2816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078BC2B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7A20E1" w:rsidRPr="00CC7591" w14:paraId="37464578" w14:textId="77777777" w:rsidTr="007A20E1">
        <w:trPr>
          <w:trHeight w:val="66"/>
        </w:trPr>
        <w:tc>
          <w:tcPr>
            <w:tcW w:w="1170" w:type="dxa"/>
            <w:tcBorders>
              <w:top w:val="nil"/>
              <w:left w:val="single" w:sz="4" w:space="0" w:color="auto"/>
              <w:bottom w:val="single" w:sz="4" w:space="0" w:color="auto"/>
              <w:right w:val="single" w:sz="4" w:space="0" w:color="auto"/>
            </w:tcBorders>
            <w:vAlign w:val="center"/>
            <w:hideMark/>
          </w:tcPr>
          <w:p w14:paraId="40E1FC66"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389CB24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Suç mağduru olma</w:t>
            </w:r>
          </w:p>
        </w:tc>
        <w:tc>
          <w:tcPr>
            <w:tcW w:w="2023" w:type="dxa"/>
            <w:tcBorders>
              <w:top w:val="nil"/>
              <w:left w:val="nil"/>
              <w:bottom w:val="single" w:sz="4" w:space="0" w:color="auto"/>
              <w:right w:val="single" w:sz="4" w:space="0" w:color="auto"/>
            </w:tcBorders>
            <w:vAlign w:val="center"/>
            <w:hideMark/>
          </w:tcPr>
          <w:p w14:paraId="6E6FB30B"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Vücut dokunulmazlığı ihlali</w:t>
            </w:r>
          </w:p>
        </w:tc>
        <w:tc>
          <w:tcPr>
            <w:tcW w:w="1192" w:type="dxa"/>
            <w:tcBorders>
              <w:top w:val="nil"/>
              <w:left w:val="nil"/>
              <w:bottom w:val="single" w:sz="4" w:space="0" w:color="auto"/>
              <w:right w:val="single" w:sz="4" w:space="0" w:color="auto"/>
            </w:tcBorders>
            <w:vAlign w:val="center"/>
            <w:hideMark/>
          </w:tcPr>
          <w:p w14:paraId="4E348CC1"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5108A759"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408D600"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Cinsel saldırı olgularında suç duyurusunda bulunma ve adli rapor yazma</w:t>
            </w:r>
          </w:p>
        </w:tc>
        <w:tc>
          <w:tcPr>
            <w:tcW w:w="2055" w:type="dxa"/>
            <w:tcBorders>
              <w:top w:val="nil"/>
              <w:left w:val="nil"/>
              <w:bottom w:val="single" w:sz="4" w:space="0" w:color="auto"/>
              <w:right w:val="single" w:sz="4" w:space="0" w:color="auto"/>
            </w:tcBorders>
            <w:vAlign w:val="center"/>
            <w:hideMark/>
          </w:tcPr>
          <w:p w14:paraId="7206A194"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037193F8" w14:textId="77777777" w:rsidR="007A20E1" w:rsidRPr="00CC7591" w:rsidRDefault="007A20E1" w:rsidP="002E3E98">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743815AB" w14:textId="77777777" w:rsidTr="007A20E1">
        <w:trPr>
          <w:trHeight w:val="701"/>
        </w:trPr>
        <w:tc>
          <w:tcPr>
            <w:tcW w:w="1170" w:type="dxa"/>
            <w:tcBorders>
              <w:top w:val="single" w:sz="4" w:space="0" w:color="auto"/>
              <w:left w:val="single" w:sz="4" w:space="0" w:color="auto"/>
              <w:bottom w:val="nil"/>
              <w:right w:val="single" w:sz="8" w:space="0" w:color="auto"/>
            </w:tcBorders>
            <w:shd w:val="clear" w:color="000000" w:fill="DAEEF3"/>
            <w:vAlign w:val="center"/>
            <w:hideMark/>
          </w:tcPr>
          <w:p w14:paraId="1DE3E529"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Ders/Staj</w:t>
            </w:r>
            <w:r w:rsidRPr="00CC7591">
              <w:rPr>
                <w:rFonts w:ascii="Times New Roman" w:hAnsi="Times New Roman" w:cs="Times New Roman"/>
                <w:b/>
                <w:bCs/>
                <w:color w:val="000000"/>
                <w:sz w:val="22"/>
                <w:szCs w:val="22"/>
              </w:rPr>
              <w:br/>
              <w:t>Kodu</w:t>
            </w:r>
          </w:p>
        </w:tc>
        <w:tc>
          <w:tcPr>
            <w:tcW w:w="2125" w:type="dxa"/>
            <w:tcBorders>
              <w:top w:val="single" w:sz="8" w:space="0" w:color="auto"/>
              <w:left w:val="nil"/>
              <w:bottom w:val="nil"/>
              <w:right w:val="single" w:sz="8" w:space="0" w:color="auto"/>
            </w:tcBorders>
            <w:shd w:val="clear" w:color="000000" w:fill="DAEEF3"/>
            <w:vAlign w:val="center"/>
            <w:hideMark/>
          </w:tcPr>
          <w:p w14:paraId="4ADB2432"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Semptom /Durum</w:t>
            </w:r>
          </w:p>
        </w:tc>
        <w:tc>
          <w:tcPr>
            <w:tcW w:w="2023" w:type="dxa"/>
            <w:tcBorders>
              <w:top w:val="single" w:sz="8" w:space="0" w:color="auto"/>
              <w:left w:val="nil"/>
              <w:bottom w:val="nil"/>
              <w:right w:val="single" w:sz="8" w:space="0" w:color="auto"/>
            </w:tcBorders>
            <w:shd w:val="clear" w:color="000000" w:fill="DAEEF3"/>
            <w:vAlign w:val="center"/>
            <w:hideMark/>
          </w:tcPr>
          <w:p w14:paraId="540864E2"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Hastalık /</w:t>
            </w:r>
            <w:r w:rsidRPr="00CC7591">
              <w:rPr>
                <w:rFonts w:ascii="Times New Roman" w:hAnsi="Times New Roman" w:cs="Times New Roman"/>
                <w:b/>
                <w:bCs/>
                <w:color w:val="000000"/>
                <w:sz w:val="22"/>
                <w:szCs w:val="22"/>
              </w:rPr>
              <w:br/>
              <w:t>Klinik Problem</w:t>
            </w:r>
          </w:p>
        </w:tc>
        <w:tc>
          <w:tcPr>
            <w:tcW w:w="1192" w:type="dxa"/>
            <w:tcBorders>
              <w:top w:val="single" w:sz="4" w:space="0" w:color="auto"/>
              <w:left w:val="nil"/>
              <w:bottom w:val="single" w:sz="4" w:space="0" w:color="auto"/>
              <w:right w:val="single" w:sz="8" w:space="0" w:color="auto"/>
            </w:tcBorders>
            <w:shd w:val="clear" w:color="000000" w:fill="DAEEF3"/>
            <w:vAlign w:val="center"/>
            <w:hideMark/>
          </w:tcPr>
          <w:p w14:paraId="61132052"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Öğrenme</w:t>
            </w:r>
            <w:r w:rsidRPr="00CC7591">
              <w:rPr>
                <w:rFonts w:ascii="Times New Roman" w:hAnsi="Times New Roman" w:cs="Times New Roman"/>
                <w:b/>
                <w:bCs/>
                <w:color w:val="000000"/>
                <w:sz w:val="22"/>
                <w:szCs w:val="22"/>
              </w:rPr>
              <w:br/>
              <w:t>Düzeyi</w:t>
            </w:r>
          </w:p>
        </w:tc>
        <w:tc>
          <w:tcPr>
            <w:tcW w:w="1647" w:type="dxa"/>
            <w:tcBorders>
              <w:top w:val="single" w:sz="4" w:space="0" w:color="auto"/>
              <w:left w:val="nil"/>
              <w:bottom w:val="single" w:sz="4" w:space="0" w:color="auto"/>
              <w:right w:val="single" w:sz="8" w:space="0" w:color="auto"/>
            </w:tcBorders>
            <w:shd w:val="clear" w:color="000000" w:fill="DAEEF3"/>
            <w:vAlign w:val="center"/>
            <w:hideMark/>
          </w:tcPr>
          <w:p w14:paraId="35CBCB0C"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Organ sistemi</w:t>
            </w:r>
          </w:p>
        </w:tc>
        <w:tc>
          <w:tcPr>
            <w:tcW w:w="2621" w:type="dxa"/>
            <w:tcBorders>
              <w:top w:val="single" w:sz="4" w:space="0" w:color="auto"/>
              <w:left w:val="nil"/>
              <w:bottom w:val="single" w:sz="4" w:space="0" w:color="auto"/>
              <w:right w:val="single" w:sz="8" w:space="0" w:color="auto"/>
            </w:tcBorders>
            <w:shd w:val="clear" w:color="000000" w:fill="DAEEF3"/>
            <w:vAlign w:val="center"/>
            <w:hideMark/>
          </w:tcPr>
          <w:p w14:paraId="66395C5B"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Hekimlik uygulamaları</w:t>
            </w:r>
          </w:p>
        </w:tc>
        <w:tc>
          <w:tcPr>
            <w:tcW w:w="2055" w:type="dxa"/>
            <w:tcBorders>
              <w:top w:val="single" w:sz="4" w:space="0" w:color="auto"/>
              <w:left w:val="nil"/>
              <w:bottom w:val="single" w:sz="4" w:space="0" w:color="auto"/>
              <w:right w:val="single" w:sz="8" w:space="0" w:color="auto"/>
            </w:tcBorders>
            <w:shd w:val="clear" w:color="000000" w:fill="DAEEF3"/>
            <w:vAlign w:val="center"/>
            <w:hideMark/>
          </w:tcPr>
          <w:p w14:paraId="4198F676"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Öğrenme yöntemi</w:t>
            </w:r>
          </w:p>
        </w:tc>
        <w:tc>
          <w:tcPr>
            <w:tcW w:w="2583" w:type="dxa"/>
            <w:tcBorders>
              <w:top w:val="single" w:sz="4" w:space="0" w:color="auto"/>
              <w:left w:val="nil"/>
              <w:bottom w:val="single" w:sz="4" w:space="0" w:color="auto"/>
              <w:right w:val="single" w:sz="4" w:space="0" w:color="auto"/>
            </w:tcBorders>
            <w:shd w:val="clear" w:color="000000" w:fill="DAEEF3"/>
            <w:vAlign w:val="center"/>
            <w:hideMark/>
          </w:tcPr>
          <w:p w14:paraId="2433D9D2" w14:textId="77777777" w:rsidR="00C9695B" w:rsidRPr="00CC7591" w:rsidRDefault="00C9695B" w:rsidP="00CC7591">
            <w:pPr>
              <w:widowControl/>
              <w:autoSpaceDE/>
              <w:autoSpaceDN/>
              <w:adjustRightInd/>
              <w:spacing w:line="276" w:lineRule="auto"/>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Ölçme Değerlendirme</w:t>
            </w:r>
            <w:r w:rsidRPr="00CC7591">
              <w:rPr>
                <w:rFonts w:ascii="Times New Roman" w:hAnsi="Times New Roman" w:cs="Times New Roman"/>
                <w:b/>
                <w:bCs/>
                <w:color w:val="000000"/>
                <w:sz w:val="22"/>
                <w:szCs w:val="22"/>
              </w:rPr>
              <w:br/>
              <w:t>Yöntemi</w:t>
            </w:r>
          </w:p>
        </w:tc>
      </w:tr>
      <w:tr w:rsidR="00C9695B" w:rsidRPr="00CC7591" w14:paraId="4CF299F1" w14:textId="77777777" w:rsidTr="007A20E1">
        <w:trPr>
          <w:trHeight w:val="493"/>
        </w:trPr>
        <w:tc>
          <w:tcPr>
            <w:tcW w:w="1170" w:type="dxa"/>
            <w:tcBorders>
              <w:top w:val="single" w:sz="4" w:space="0" w:color="auto"/>
              <w:left w:val="single" w:sz="4" w:space="0" w:color="auto"/>
              <w:bottom w:val="single" w:sz="4" w:space="0" w:color="auto"/>
              <w:right w:val="single" w:sz="4" w:space="0" w:color="auto"/>
            </w:tcBorders>
            <w:vAlign w:val="center"/>
            <w:hideMark/>
          </w:tcPr>
          <w:p w14:paraId="26A42CC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0357425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4598A7D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0C6CEC8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1647" w:type="dxa"/>
            <w:tcBorders>
              <w:top w:val="nil"/>
              <w:left w:val="nil"/>
              <w:bottom w:val="single" w:sz="4" w:space="0" w:color="auto"/>
              <w:right w:val="single" w:sz="4" w:space="0" w:color="auto"/>
            </w:tcBorders>
            <w:vAlign w:val="center"/>
            <w:hideMark/>
          </w:tcPr>
          <w:p w14:paraId="49BBD58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45FC9DD9"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algılayabilme ve örnerleme</w:t>
            </w:r>
          </w:p>
        </w:tc>
        <w:tc>
          <w:tcPr>
            <w:tcW w:w="2055" w:type="dxa"/>
            <w:tcBorders>
              <w:top w:val="nil"/>
              <w:left w:val="nil"/>
              <w:bottom w:val="single" w:sz="4" w:space="0" w:color="auto"/>
              <w:right w:val="single" w:sz="4" w:space="0" w:color="auto"/>
            </w:tcBorders>
            <w:vAlign w:val="center"/>
            <w:hideMark/>
          </w:tcPr>
          <w:p w14:paraId="074071F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dosya-olayları tanımlama</w:t>
            </w:r>
          </w:p>
        </w:tc>
        <w:tc>
          <w:tcPr>
            <w:tcW w:w="2583" w:type="dxa"/>
            <w:tcBorders>
              <w:top w:val="nil"/>
              <w:left w:val="nil"/>
              <w:bottom w:val="single" w:sz="4" w:space="0" w:color="auto"/>
              <w:right w:val="single" w:sz="4" w:space="0" w:color="auto"/>
            </w:tcBorders>
            <w:vAlign w:val="center"/>
            <w:hideMark/>
          </w:tcPr>
          <w:p w14:paraId="4E5FD17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gözlem ve değerlendirme</w:t>
            </w:r>
          </w:p>
        </w:tc>
      </w:tr>
      <w:tr w:rsidR="00C9695B" w:rsidRPr="00CC7591" w14:paraId="6C2A7AFC"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12088DB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lastRenderedPageBreak/>
              <w:t>TIP 511</w:t>
            </w:r>
          </w:p>
        </w:tc>
        <w:tc>
          <w:tcPr>
            <w:tcW w:w="2125" w:type="dxa"/>
            <w:tcBorders>
              <w:top w:val="nil"/>
              <w:left w:val="nil"/>
              <w:bottom w:val="single" w:sz="4" w:space="0" w:color="auto"/>
              <w:right w:val="single" w:sz="4" w:space="0" w:color="auto"/>
            </w:tcBorders>
            <w:shd w:val="clear" w:color="000000" w:fill="FFFFFF"/>
            <w:vAlign w:val="center"/>
            <w:hideMark/>
          </w:tcPr>
          <w:p w14:paraId="6D3267A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nil"/>
              <w:left w:val="nil"/>
              <w:bottom w:val="single" w:sz="4" w:space="0" w:color="auto"/>
              <w:right w:val="single" w:sz="4" w:space="0" w:color="auto"/>
            </w:tcBorders>
            <w:shd w:val="clear" w:color="000000" w:fill="FFFFFF"/>
            <w:vAlign w:val="center"/>
            <w:hideMark/>
          </w:tcPr>
          <w:p w14:paraId="41C00D6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7FCFBD4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5F9D2CD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2BCE7BF1"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algılayabilme ve örnerleme</w:t>
            </w:r>
          </w:p>
        </w:tc>
        <w:tc>
          <w:tcPr>
            <w:tcW w:w="2055" w:type="dxa"/>
            <w:tcBorders>
              <w:top w:val="nil"/>
              <w:left w:val="nil"/>
              <w:bottom w:val="single" w:sz="4" w:space="0" w:color="auto"/>
              <w:right w:val="single" w:sz="4" w:space="0" w:color="auto"/>
            </w:tcBorders>
            <w:vAlign w:val="center"/>
            <w:hideMark/>
          </w:tcPr>
          <w:p w14:paraId="2B7590B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dosya-olayları tanımlama</w:t>
            </w:r>
          </w:p>
        </w:tc>
        <w:tc>
          <w:tcPr>
            <w:tcW w:w="2583" w:type="dxa"/>
            <w:tcBorders>
              <w:top w:val="nil"/>
              <w:left w:val="nil"/>
              <w:bottom w:val="single" w:sz="4" w:space="0" w:color="auto"/>
              <w:right w:val="single" w:sz="4" w:space="0" w:color="auto"/>
            </w:tcBorders>
            <w:vAlign w:val="center"/>
            <w:hideMark/>
          </w:tcPr>
          <w:p w14:paraId="583E616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26E5C30B"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34BD10F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44040C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nil"/>
              <w:left w:val="nil"/>
              <w:bottom w:val="single" w:sz="4" w:space="0" w:color="auto"/>
              <w:right w:val="single" w:sz="4" w:space="0" w:color="auto"/>
            </w:tcBorders>
            <w:shd w:val="clear" w:color="000000" w:fill="FFFFFF"/>
            <w:vAlign w:val="center"/>
            <w:hideMark/>
          </w:tcPr>
          <w:p w14:paraId="4001C77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1F4F054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3589C90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01F2351E"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algılayabilme ve örnerleme</w:t>
            </w:r>
          </w:p>
        </w:tc>
        <w:tc>
          <w:tcPr>
            <w:tcW w:w="2055" w:type="dxa"/>
            <w:tcBorders>
              <w:top w:val="nil"/>
              <w:left w:val="nil"/>
              <w:bottom w:val="single" w:sz="4" w:space="0" w:color="auto"/>
              <w:right w:val="single" w:sz="4" w:space="0" w:color="auto"/>
            </w:tcBorders>
            <w:vAlign w:val="center"/>
            <w:hideMark/>
          </w:tcPr>
          <w:p w14:paraId="43EC610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Tarihçe ve sureç</w:t>
            </w:r>
          </w:p>
        </w:tc>
        <w:tc>
          <w:tcPr>
            <w:tcW w:w="2583" w:type="dxa"/>
            <w:tcBorders>
              <w:top w:val="nil"/>
              <w:left w:val="nil"/>
              <w:bottom w:val="single" w:sz="4" w:space="0" w:color="auto"/>
              <w:right w:val="single" w:sz="4" w:space="0" w:color="auto"/>
            </w:tcBorders>
            <w:vAlign w:val="center"/>
            <w:hideMark/>
          </w:tcPr>
          <w:p w14:paraId="5E52BB3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gözlem ve değerlendirme</w:t>
            </w:r>
          </w:p>
        </w:tc>
      </w:tr>
      <w:tr w:rsidR="00C9695B" w:rsidRPr="00CC7591" w14:paraId="1D922D57"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5778331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94CFF1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Tanım tarihçe</w:t>
            </w:r>
          </w:p>
        </w:tc>
        <w:tc>
          <w:tcPr>
            <w:tcW w:w="2023" w:type="dxa"/>
            <w:tcBorders>
              <w:top w:val="nil"/>
              <w:left w:val="nil"/>
              <w:bottom w:val="single" w:sz="4" w:space="0" w:color="auto"/>
              <w:right w:val="single" w:sz="4" w:space="0" w:color="auto"/>
            </w:tcBorders>
            <w:shd w:val="clear" w:color="000000" w:fill="FFFFFF"/>
            <w:vAlign w:val="center"/>
            <w:hideMark/>
          </w:tcPr>
          <w:p w14:paraId="59E36B0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Adli tıp süreçleri</w:t>
            </w:r>
          </w:p>
        </w:tc>
        <w:tc>
          <w:tcPr>
            <w:tcW w:w="1192" w:type="dxa"/>
            <w:tcBorders>
              <w:top w:val="nil"/>
              <w:left w:val="nil"/>
              <w:bottom w:val="single" w:sz="4" w:space="0" w:color="auto"/>
              <w:right w:val="single" w:sz="4" w:space="0" w:color="auto"/>
            </w:tcBorders>
            <w:vAlign w:val="center"/>
            <w:hideMark/>
          </w:tcPr>
          <w:p w14:paraId="048EAD1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7092026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2C72D6C0"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algılayabilme ve örnerleme</w:t>
            </w:r>
          </w:p>
        </w:tc>
        <w:tc>
          <w:tcPr>
            <w:tcW w:w="2055" w:type="dxa"/>
            <w:tcBorders>
              <w:top w:val="nil"/>
              <w:left w:val="nil"/>
              <w:bottom w:val="single" w:sz="4" w:space="0" w:color="auto"/>
              <w:right w:val="single" w:sz="4" w:space="0" w:color="auto"/>
            </w:tcBorders>
            <w:vAlign w:val="center"/>
            <w:hideMark/>
          </w:tcPr>
          <w:p w14:paraId="4CA5598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Yapılanma ve yönetim</w:t>
            </w:r>
          </w:p>
        </w:tc>
        <w:tc>
          <w:tcPr>
            <w:tcW w:w="2583" w:type="dxa"/>
            <w:tcBorders>
              <w:top w:val="nil"/>
              <w:left w:val="nil"/>
              <w:bottom w:val="single" w:sz="4" w:space="0" w:color="auto"/>
              <w:right w:val="single" w:sz="4" w:space="0" w:color="auto"/>
            </w:tcBorders>
            <w:vAlign w:val="center"/>
            <w:hideMark/>
          </w:tcPr>
          <w:p w14:paraId="7E69028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gözlem ve değerlendirme</w:t>
            </w:r>
          </w:p>
        </w:tc>
      </w:tr>
      <w:tr w:rsidR="00C9695B" w:rsidRPr="00CC7591" w14:paraId="0A7EA0C0"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BE21CA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C72E9E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5F84CAB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0462A3E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5737B12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0E953C1B"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Ölüm </w:t>
            </w:r>
            <w:r w:rsidR="00C9695B" w:rsidRPr="00CC7591">
              <w:rPr>
                <w:rFonts w:ascii="Times New Roman" w:hAnsi="Times New Roman" w:cs="Times New Roman"/>
                <w:color w:val="000000"/>
                <w:sz w:val="22"/>
                <w:szCs w:val="22"/>
              </w:rPr>
              <w:t xml:space="preserve">Bilgisi (Tanatoloji) </w:t>
            </w:r>
          </w:p>
        </w:tc>
        <w:tc>
          <w:tcPr>
            <w:tcW w:w="2055" w:type="dxa"/>
            <w:tcBorders>
              <w:top w:val="nil"/>
              <w:left w:val="nil"/>
              <w:bottom w:val="single" w:sz="4" w:space="0" w:color="auto"/>
              <w:right w:val="single" w:sz="4" w:space="0" w:color="auto"/>
            </w:tcBorders>
            <w:vAlign w:val="center"/>
            <w:hideMark/>
          </w:tcPr>
          <w:p w14:paraId="0E2F9E1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53D0C0B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16FB4A8A"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36E99EE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B828DE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1A8B1D1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65E8592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1DB0AD1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DED4498"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Ölümün </w:t>
            </w:r>
            <w:r w:rsidR="00C9695B" w:rsidRPr="00CC7591">
              <w:rPr>
                <w:rFonts w:ascii="Times New Roman" w:hAnsi="Times New Roman" w:cs="Times New Roman"/>
                <w:color w:val="000000"/>
                <w:sz w:val="22"/>
                <w:szCs w:val="22"/>
              </w:rPr>
              <w:t>erken belirtileri</w:t>
            </w:r>
          </w:p>
        </w:tc>
        <w:tc>
          <w:tcPr>
            <w:tcW w:w="2055" w:type="dxa"/>
            <w:tcBorders>
              <w:top w:val="nil"/>
              <w:left w:val="nil"/>
              <w:bottom w:val="single" w:sz="4" w:space="0" w:color="auto"/>
              <w:right w:val="single" w:sz="4" w:space="0" w:color="auto"/>
            </w:tcBorders>
            <w:vAlign w:val="center"/>
            <w:hideMark/>
          </w:tcPr>
          <w:p w14:paraId="326D2AA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109FB5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646EA259"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41674A2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2939E1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6424CAD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7286AF4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3FF762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6A64D96F"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Ölümün </w:t>
            </w:r>
            <w:r w:rsidR="00C9695B" w:rsidRPr="00CC7591">
              <w:rPr>
                <w:rFonts w:ascii="Times New Roman" w:hAnsi="Times New Roman" w:cs="Times New Roman"/>
                <w:color w:val="000000"/>
                <w:sz w:val="22"/>
                <w:szCs w:val="22"/>
              </w:rPr>
              <w:t>Geç  belirtileri</w:t>
            </w:r>
          </w:p>
        </w:tc>
        <w:tc>
          <w:tcPr>
            <w:tcW w:w="2055" w:type="dxa"/>
            <w:tcBorders>
              <w:top w:val="nil"/>
              <w:left w:val="nil"/>
              <w:bottom w:val="single" w:sz="4" w:space="0" w:color="auto"/>
              <w:right w:val="single" w:sz="4" w:space="0" w:color="auto"/>
            </w:tcBorders>
            <w:vAlign w:val="center"/>
            <w:hideMark/>
          </w:tcPr>
          <w:p w14:paraId="39F66FA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3E26754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127E148D"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035723F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410ADF2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59204FC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47A2943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31CB78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FBA978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 lekelerini tanımlayabilme</w:t>
            </w:r>
          </w:p>
        </w:tc>
        <w:tc>
          <w:tcPr>
            <w:tcW w:w="2055" w:type="dxa"/>
            <w:tcBorders>
              <w:top w:val="nil"/>
              <w:left w:val="nil"/>
              <w:bottom w:val="single" w:sz="4" w:space="0" w:color="auto"/>
              <w:right w:val="single" w:sz="4" w:space="0" w:color="auto"/>
            </w:tcBorders>
            <w:vAlign w:val="center"/>
            <w:hideMark/>
          </w:tcPr>
          <w:p w14:paraId="7454FBA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7B47F48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3837CEBB"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9E72FC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520B4D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52C77EB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4A560D8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62529B7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1623C5E8"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w:t>
            </w:r>
            <w:r w:rsidR="00C9695B" w:rsidRPr="00CC7591">
              <w:rPr>
                <w:rFonts w:ascii="Times New Roman" w:hAnsi="Times New Roman" w:cs="Times New Roman"/>
                <w:color w:val="000000"/>
                <w:sz w:val="22"/>
                <w:szCs w:val="22"/>
              </w:rPr>
              <w:t>lükatılılığı tanımlayabilme</w:t>
            </w:r>
          </w:p>
        </w:tc>
        <w:tc>
          <w:tcPr>
            <w:tcW w:w="2055" w:type="dxa"/>
            <w:tcBorders>
              <w:top w:val="nil"/>
              <w:left w:val="nil"/>
              <w:bottom w:val="single" w:sz="4" w:space="0" w:color="auto"/>
              <w:right w:val="single" w:sz="4" w:space="0" w:color="auto"/>
            </w:tcBorders>
            <w:vAlign w:val="center"/>
            <w:hideMark/>
          </w:tcPr>
          <w:p w14:paraId="756C114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4DE07D6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79C1138E"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5002AE8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1ED6B2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5C3453F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5E8514C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327BC48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51304B6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Postmortemartefaktlarıayırd edebilme ve  tanımlayabilme</w:t>
            </w:r>
          </w:p>
        </w:tc>
        <w:tc>
          <w:tcPr>
            <w:tcW w:w="2055" w:type="dxa"/>
            <w:tcBorders>
              <w:top w:val="nil"/>
              <w:left w:val="nil"/>
              <w:bottom w:val="single" w:sz="4" w:space="0" w:color="auto"/>
              <w:right w:val="single" w:sz="4" w:space="0" w:color="auto"/>
            </w:tcBorders>
            <w:vAlign w:val="center"/>
            <w:hideMark/>
          </w:tcPr>
          <w:p w14:paraId="44C8D99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6850AB1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07C2896B"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F182C3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D66118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2FBB3B2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3CD8986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5C5BE72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4CBFE2C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bildirimi yapabilme</w:t>
            </w:r>
          </w:p>
        </w:tc>
        <w:tc>
          <w:tcPr>
            <w:tcW w:w="2055" w:type="dxa"/>
            <w:tcBorders>
              <w:top w:val="nil"/>
              <w:left w:val="nil"/>
              <w:bottom w:val="single" w:sz="4" w:space="0" w:color="auto"/>
              <w:right w:val="single" w:sz="4" w:space="0" w:color="auto"/>
            </w:tcBorders>
            <w:vAlign w:val="center"/>
            <w:hideMark/>
          </w:tcPr>
          <w:p w14:paraId="786B4EF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47C265A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31E04DE2"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4D1E87D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74F19C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Solunum dolaşım yokluğu</w:t>
            </w:r>
          </w:p>
        </w:tc>
        <w:tc>
          <w:tcPr>
            <w:tcW w:w="2023" w:type="dxa"/>
            <w:tcBorders>
              <w:top w:val="nil"/>
              <w:left w:val="nil"/>
              <w:bottom w:val="single" w:sz="4" w:space="0" w:color="auto"/>
              <w:right w:val="single" w:sz="4" w:space="0" w:color="auto"/>
            </w:tcBorders>
            <w:shd w:val="clear" w:color="000000" w:fill="FFFFFF"/>
            <w:vAlign w:val="center"/>
            <w:hideMark/>
          </w:tcPr>
          <w:p w14:paraId="209BCD3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Ölüm bilgisi</w:t>
            </w:r>
          </w:p>
        </w:tc>
        <w:tc>
          <w:tcPr>
            <w:tcW w:w="1192" w:type="dxa"/>
            <w:tcBorders>
              <w:top w:val="nil"/>
              <w:left w:val="nil"/>
              <w:bottom w:val="single" w:sz="4" w:space="0" w:color="auto"/>
              <w:right w:val="single" w:sz="4" w:space="0" w:color="auto"/>
            </w:tcBorders>
            <w:vAlign w:val="center"/>
            <w:hideMark/>
          </w:tcPr>
          <w:p w14:paraId="141D8BF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4C8FE87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47D5CD4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Ölü muayenesi ve otopsi hk. Grup tartışması</w:t>
            </w:r>
          </w:p>
        </w:tc>
        <w:tc>
          <w:tcPr>
            <w:tcW w:w="2055" w:type="dxa"/>
            <w:tcBorders>
              <w:top w:val="nil"/>
              <w:left w:val="nil"/>
              <w:bottom w:val="single" w:sz="4" w:space="0" w:color="auto"/>
              <w:right w:val="single" w:sz="4" w:space="0" w:color="auto"/>
            </w:tcBorders>
            <w:vAlign w:val="center"/>
            <w:hideMark/>
          </w:tcPr>
          <w:p w14:paraId="7030475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inceleme</w:t>
            </w:r>
          </w:p>
        </w:tc>
        <w:tc>
          <w:tcPr>
            <w:tcW w:w="2583" w:type="dxa"/>
            <w:tcBorders>
              <w:top w:val="nil"/>
              <w:left w:val="nil"/>
              <w:bottom w:val="single" w:sz="4" w:space="0" w:color="auto"/>
              <w:right w:val="single" w:sz="4" w:space="0" w:color="auto"/>
            </w:tcBorders>
            <w:vAlign w:val="center"/>
            <w:hideMark/>
          </w:tcPr>
          <w:p w14:paraId="072F050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002C4986"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518B25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F7F7CC5"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w:t>
            </w:r>
            <w:r w:rsidR="00C9695B" w:rsidRPr="00CC7591">
              <w:rPr>
                <w:rFonts w:ascii="Times New Roman" w:hAnsi="Times New Roman" w:cs="Times New Roman"/>
                <w:color w:val="000000"/>
                <w:sz w:val="22"/>
                <w:szCs w:val="22"/>
              </w:rPr>
              <w:t>, ağrı</w:t>
            </w:r>
          </w:p>
        </w:tc>
        <w:tc>
          <w:tcPr>
            <w:tcW w:w="2023" w:type="dxa"/>
            <w:tcBorders>
              <w:top w:val="nil"/>
              <w:left w:val="nil"/>
              <w:bottom w:val="single" w:sz="4" w:space="0" w:color="auto"/>
              <w:right w:val="single" w:sz="4" w:space="0" w:color="auto"/>
            </w:tcBorders>
            <w:shd w:val="clear" w:color="000000" w:fill="FFFFFF"/>
            <w:vAlign w:val="center"/>
            <w:hideMark/>
          </w:tcPr>
          <w:p w14:paraId="78E24304"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Travmatik </w:t>
            </w:r>
            <w:r w:rsidR="00C9695B" w:rsidRPr="00CC7591">
              <w:rPr>
                <w:rFonts w:ascii="Times New Roman" w:hAnsi="Times New Roman" w:cs="Times New Roman"/>
                <w:color w:val="000000"/>
                <w:sz w:val="22"/>
                <w:szCs w:val="22"/>
              </w:rPr>
              <w:t>yaralar</w:t>
            </w:r>
          </w:p>
        </w:tc>
        <w:tc>
          <w:tcPr>
            <w:tcW w:w="1192" w:type="dxa"/>
            <w:tcBorders>
              <w:top w:val="nil"/>
              <w:left w:val="nil"/>
              <w:bottom w:val="single" w:sz="4" w:space="0" w:color="auto"/>
              <w:right w:val="single" w:sz="4" w:space="0" w:color="auto"/>
            </w:tcBorders>
            <w:vAlign w:val="center"/>
            <w:hideMark/>
          </w:tcPr>
          <w:p w14:paraId="1B31EC2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653DB68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0B90973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Yaraları Adli tıp açısından tanımlayabilme</w:t>
            </w:r>
          </w:p>
        </w:tc>
        <w:tc>
          <w:tcPr>
            <w:tcW w:w="2055" w:type="dxa"/>
            <w:tcBorders>
              <w:top w:val="nil"/>
              <w:left w:val="nil"/>
              <w:bottom w:val="single" w:sz="4" w:space="0" w:color="auto"/>
              <w:right w:val="single" w:sz="4" w:space="0" w:color="auto"/>
            </w:tcBorders>
            <w:vAlign w:val="center"/>
            <w:hideMark/>
          </w:tcPr>
          <w:p w14:paraId="4505CC9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 inceleme</w:t>
            </w:r>
          </w:p>
        </w:tc>
        <w:tc>
          <w:tcPr>
            <w:tcW w:w="2583" w:type="dxa"/>
            <w:tcBorders>
              <w:top w:val="nil"/>
              <w:left w:val="nil"/>
              <w:bottom w:val="single" w:sz="4" w:space="0" w:color="auto"/>
              <w:right w:val="single" w:sz="4" w:space="0" w:color="auto"/>
            </w:tcBorders>
            <w:vAlign w:val="center"/>
            <w:hideMark/>
          </w:tcPr>
          <w:p w14:paraId="0A8735E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5B5BFF8D"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3E0D424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DB4FBF6"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w:t>
            </w:r>
            <w:r w:rsidR="00C9695B" w:rsidRPr="00CC7591">
              <w:rPr>
                <w:rFonts w:ascii="Times New Roman" w:hAnsi="Times New Roman" w:cs="Times New Roman"/>
                <w:color w:val="000000"/>
                <w:sz w:val="22"/>
                <w:szCs w:val="22"/>
              </w:rPr>
              <w:t>, ağrı</w:t>
            </w:r>
          </w:p>
        </w:tc>
        <w:tc>
          <w:tcPr>
            <w:tcW w:w="2023" w:type="dxa"/>
            <w:tcBorders>
              <w:top w:val="nil"/>
              <w:left w:val="nil"/>
              <w:bottom w:val="single" w:sz="4" w:space="0" w:color="auto"/>
              <w:right w:val="single" w:sz="4" w:space="0" w:color="auto"/>
            </w:tcBorders>
            <w:shd w:val="clear" w:color="000000" w:fill="FFFFFF"/>
            <w:vAlign w:val="center"/>
            <w:hideMark/>
          </w:tcPr>
          <w:p w14:paraId="4332BD85"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Travmatik </w:t>
            </w:r>
            <w:r w:rsidR="00C9695B" w:rsidRPr="00CC7591">
              <w:rPr>
                <w:rFonts w:ascii="Times New Roman" w:hAnsi="Times New Roman" w:cs="Times New Roman"/>
                <w:color w:val="000000"/>
                <w:sz w:val="22"/>
                <w:szCs w:val="22"/>
              </w:rPr>
              <w:t>yaralar</w:t>
            </w:r>
          </w:p>
        </w:tc>
        <w:tc>
          <w:tcPr>
            <w:tcW w:w="1192" w:type="dxa"/>
            <w:tcBorders>
              <w:top w:val="nil"/>
              <w:left w:val="nil"/>
              <w:bottom w:val="single" w:sz="4" w:space="0" w:color="auto"/>
              <w:right w:val="single" w:sz="4" w:space="0" w:color="auto"/>
            </w:tcBorders>
            <w:vAlign w:val="center"/>
            <w:hideMark/>
          </w:tcPr>
          <w:p w14:paraId="0C9D772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0FF0D2D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24D6048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Yaralanmalı olgularda Vücut diyagramlarını kullanabilme</w:t>
            </w:r>
          </w:p>
        </w:tc>
        <w:tc>
          <w:tcPr>
            <w:tcW w:w="2055" w:type="dxa"/>
            <w:tcBorders>
              <w:top w:val="nil"/>
              <w:left w:val="nil"/>
              <w:bottom w:val="single" w:sz="4" w:space="0" w:color="auto"/>
              <w:right w:val="single" w:sz="4" w:space="0" w:color="auto"/>
            </w:tcBorders>
            <w:vAlign w:val="center"/>
            <w:hideMark/>
          </w:tcPr>
          <w:p w14:paraId="4178C19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dosya üzerinden eğitim</w:t>
            </w:r>
          </w:p>
        </w:tc>
        <w:tc>
          <w:tcPr>
            <w:tcW w:w="2583" w:type="dxa"/>
            <w:tcBorders>
              <w:top w:val="nil"/>
              <w:left w:val="nil"/>
              <w:bottom w:val="single" w:sz="4" w:space="0" w:color="auto"/>
              <w:right w:val="single" w:sz="4" w:space="0" w:color="auto"/>
            </w:tcBorders>
            <w:vAlign w:val="center"/>
            <w:hideMark/>
          </w:tcPr>
          <w:p w14:paraId="50A815D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6E177E3F"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367A18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lastRenderedPageBreak/>
              <w:t>TIP 511</w:t>
            </w:r>
          </w:p>
        </w:tc>
        <w:tc>
          <w:tcPr>
            <w:tcW w:w="2125" w:type="dxa"/>
            <w:tcBorders>
              <w:top w:val="nil"/>
              <w:left w:val="nil"/>
              <w:bottom w:val="single" w:sz="4" w:space="0" w:color="auto"/>
              <w:right w:val="single" w:sz="4" w:space="0" w:color="auto"/>
            </w:tcBorders>
            <w:shd w:val="clear" w:color="000000" w:fill="FFFFFF"/>
            <w:vAlign w:val="center"/>
            <w:hideMark/>
          </w:tcPr>
          <w:p w14:paraId="69ABD788"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w:t>
            </w:r>
            <w:r w:rsidR="00C9695B" w:rsidRPr="00CC7591">
              <w:rPr>
                <w:rFonts w:ascii="Times New Roman" w:hAnsi="Times New Roman" w:cs="Times New Roman"/>
                <w:color w:val="000000"/>
                <w:sz w:val="22"/>
                <w:szCs w:val="22"/>
              </w:rPr>
              <w:t>, ağrı</w:t>
            </w:r>
          </w:p>
        </w:tc>
        <w:tc>
          <w:tcPr>
            <w:tcW w:w="2023" w:type="dxa"/>
            <w:tcBorders>
              <w:top w:val="nil"/>
              <w:left w:val="nil"/>
              <w:bottom w:val="single" w:sz="4" w:space="0" w:color="auto"/>
              <w:right w:val="single" w:sz="4" w:space="0" w:color="auto"/>
            </w:tcBorders>
            <w:shd w:val="clear" w:color="000000" w:fill="FFFFFF"/>
            <w:vAlign w:val="center"/>
            <w:hideMark/>
          </w:tcPr>
          <w:p w14:paraId="00787E69"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Travmatik </w:t>
            </w:r>
            <w:r w:rsidR="00C9695B" w:rsidRPr="00CC7591">
              <w:rPr>
                <w:rFonts w:ascii="Times New Roman" w:hAnsi="Times New Roman" w:cs="Times New Roman"/>
                <w:color w:val="000000"/>
                <w:sz w:val="22"/>
                <w:szCs w:val="22"/>
              </w:rPr>
              <w:t>yaralar</w:t>
            </w:r>
          </w:p>
        </w:tc>
        <w:tc>
          <w:tcPr>
            <w:tcW w:w="1192" w:type="dxa"/>
            <w:tcBorders>
              <w:top w:val="nil"/>
              <w:left w:val="nil"/>
              <w:bottom w:val="single" w:sz="4" w:space="0" w:color="auto"/>
              <w:right w:val="single" w:sz="4" w:space="0" w:color="auto"/>
            </w:tcBorders>
            <w:vAlign w:val="center"/>
            <w:hideMark/>
          </w:tcPr>
          <w:p w14:paraId="29963B3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036B7CB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4D9D1B0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KüntTravmatik yaralar tanımlayabilme</w:t>
            </w:r>
          </w:p>
        </w:tc>
        <w:tc>
          <w:tcPr>
            <w:tcW w:w="2055" w:type="dxa"/>
            <w:tcBorders>
              <w:top w:val="nil"/>
              <w:left w:val="nil"/>
              <w:bottom w:val="single" w:sz="4" w:space="0" w:color="auto"/>
              <w:right w:val="single" w:sz="4" w:space="0" w:color="auto"/>
            </w:tcBorders>
            <w:vAlign w:val="center"/>
            <w:hideMark/>
          </w:tcPr>
          <w:p w14:paraId="1F223B1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7F40A56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15DC414D"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1653188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CE073DF"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Keskin </w:t>
            </w:r>
            <w:r w:rsidR="00C9695B" w:rsidRPr="00CC7591">
              <w:rPr>
                <w:rFonts w:ascii="Times New Roman" w:hAnsi="Times New Roman" w:cs="Times New Roman"/>
                <w:color w:val="000000"/>
                <w:sz w:val="22"/>
                <w:szCs w:val="22"/>
              </w:rPr>
              <w:t>cisimle yaralanma</w:t>
            </w:r>
          </w:p>
        </w:tc>
        <w:tc>
          <w:tcPr>
            <w:tcW w:w="2023" w:type="dxa"/>
            <w:tcBorders>
              <w:top w:val="nil"/>
              <w:left w:val="nil"/>
              <w:bottom w:val="single" w:sz="4" w:space="0" w:color="auto"/>
              <w:right w:val="single" w:sz="4" w:space="0" w:color="auto"/>
            </w:tcBorders>
            <w:shd w:val="clear" w:color="000000" w:fill="FFFFFF"/>
            <w:vAlign w:val="center"/>
            <w:hideMark/>
          </w:tcPr>
          <w:p w14:paraId="19C9E56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w:t>
            </w:r>
          </w:p>
        </w:tc>
        <w:tc>
          <w:tcPr>
            <w:tcW w:w="1192" w:type="dxa"/>
            <w:tcBorders>
              <w:top w:val="nil"/>
              <w:left w:val="nil"/>
              <w:bottom w:val="single" w:sz="4" w:space="0" w:color="auto"/>
              <w:right w:val="single" w:sz="4" w:space="0" w:color="auto"/>
            </w:tcBorders>
            <w:vAlign w:val="center"/>
            <w:hideMark/>
          </w:tcPr>
          <w:p w14:paraId="7172DE3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5EC39B2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1230ED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Kesici  alet yaralarını tanımlayabilme</w:t>
            </w:r>
          </w:p>
        </w:tc>
        <w:tc>
          <w:tcPr>
            <w:tcW w:w="2055" w:type="dxa"/>
            <w:tcBorders>
              <w:top w:val="nil"/>
              <w:left w:val="nil"/>
              <w:bottom w:val="single" w:sz="4" w:space="0" w:color="auto"/>
              <w:right w:val="single" w:sz="4" w:space="0" w:color="auto"/>
            </w:tcBorders>
            <w:vAlign w:val="center"/>
            <w:hideMark/>
          </w:tcPr>
          <w:p w14:paraId="08FD1D6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715CF2D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4FC74576"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3DC1E6B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2BDAA3D"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Keskin </w:t>
            </w:r>
            <w:r w:rsidR="00C9695B" w:rsidRPr="00CC7591">
              <w:rPr>
                <w:rFonts w:ascii="Times New Roman" w:hAnsi="Times New Roman" w:cs="Times New Roman"/>
                <w:color w:val="000000"/>
                <w:sz w:val="22"/>
                <w:szCs w:val="22"/>
              </w:rPr>
              <w:t>cisimle yaralanma</w:t>
            </w:r>
          </w:p>
        </w:tc>
        <w:tc>
          <w:tcPr>
            <w:tcW w:w="2023" w:type="dxa"/>
            <w:tcBorders>
              <w:top w:val="nil"/>
              <w:left w:val="nil"/>
              <w:bottom w:val="single" w:sz="4" w:space="0" w:color="auto"/>
              <w:right w:val="single" w:sz="4" w:space="0" w:color="auto"/>
            </w:tcBorders>
            <w:shd w:val="clear" w:color="000000" w:fill="FFFFFF"/>
            <w:vAlign w:val="center"/>
            <w:hideMark/>
          </w:tcPr>
          <w:p w14:paraId="5138CE3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w:t>
            </w:r>
          </w:p>
        </w:tc>
        <w:tc>
          <w:tcPr>
            <w:tcW w:w="1192" w:type="dxa"/>
            <w:tcBorders>
              <w:top w:val="nil"/>
              <w:left w:val="nil"/>
              <w:bottom w:val="single" w:sz="4" w:space="0" w:color="auto"/>
              <w:right w:val="single" w:sz="4" w:space="0" w:color="auto"/>
            </w:tcBorders>
            <w:vAlign w:val="center"/>
            <w:hideMark/>
          </w:tcPr>
          <w:p w14:paraId="0B4CB91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1965E41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74EC821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Kesici delici alet yaraları tanımlayabilme</w:t>
            </w:r>
          </w:p>
        </w:tc>
        <w:tc>
          <w:tcPr>
            <w:tcW w:w="2055" w:type="dxa"/>
            <w:tcBorders>
              <w:top w:val="nil"/>
              <w:left w:val="nil"/>
              <w:bottom w:val="single" w:sz="4" w:space="0" w:color="auto"/>
              <w:right w:val="single" w:sz="4" w:space="0" w:color="auto"/>
            </w:tcBorders>
            <w:vAlign w:val="center"/>
            <w:hideMark/>
          </w:tcPr>
          <w:p w14:paraId="3048E6C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77CB5D4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56B0DA5A"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2AC0AEB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CFA623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Yaralanma-ağrı</w:t>
            </w:r>
          </w:p>
        </w:tc>
        <w:tc>
          <w:tcPr>
            <w:tcW w:w="2023" w:type="dxa"/>
            <w:tcBorders>
              <w:top w:val="nil"/>
              <w:left w:val="nil"/>
              <w:bottom w:val="single" w:sz="4" w:space="0" w:color="auto"/>
              <w:right w:val="single" w:sz="4" w:space="0" w:color="auto"/>
            </w:tcBorders>
            <w:shd w:val="clear" w:color="000000" w:fill="FFFFFF"/>
            <w:vAlign w:val="center"/>
            <w:hideMark/>
          </w:tcPr>
          <w:p w14:paraId="6C96AE5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Ateşli silah yaralanması</w:t>
            </w:r>
          </w:p>
        </w:tc>
        <w:tc>
          <w:tcPr>
            <w:tcW w:w="1192" w:type="dxa"/>
            <w:tcBorders>
              <w:top w:val="nil"/>
              <w:left w:val="nil"/>
              <w:bottom w:val="single" w:sz="4" w:space="0" w:color="auto"/>
              <w:right w:val="single" w:sz="4" w:space="0" w:color="auto"/>
            </w:tcBorders>
            <w:vAlign w:val="center"/>
            <w:hideMark/>
          </w:tcPr>
          <w:p w14:paraId="6BAC5CE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E752DC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006A5B7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Ateşli silah yaralanmalar tanımlayabilmeı</w:t>
            </w:r>
          </w:p>
        </w:tc>
        <w:tc>
          <w:tcPr>
            <w:tcW w:w="2055" w:type="dxa"/>
            <w:tcBorders>
              <w:top w:val="nil"/>
              <w:left w:val="nil"/>
              <w:bottom w:val="single" w:sz="4" w:space="0" w:color="auto"/>
              <w:right w:val="single" w:sz="4" w:space="0" w:color="auto"/>
            </w:tcBorders>
            <w:vAlign w:val="center"/>
            <w:hideMark/>
          </w:tcPr>
          <w:p w14:paraId="0B43260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A17309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5DBDB2A6"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59B592B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5C93FF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Yaralanma-ağrı</w:t>
            </w:r>
          </w:p>
        </w:tc>
        <w:tc>
          <w:tcPr>
            <w:tcW w:w="2023" w:type="dxa"/>
            <w:tcBorders>
              <w:top w:val="nil"/>
              <w:left w:val="nil"/>
              <w:bottom w:val="single" w:sz="4" w:space="0" w:color="auto"/>
              <w:right w:val="single" w:sz="4" w:space="0" w:color="auto"/>
            </w:tcBorders>
            <w:shd w:val="clear" w:color="000000" w:fill="FFFFFF"/>
            <w:vAlign w:val="center"/>
            <w:hideMark/>
          </w:tcPr>
          <w:p w14:paraId="34A76190"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Yaralanma </w:t>
            </w:r>
            <w:r w:rsidR="00C9695B" w:rsidRPr="00CC7591">
              <w:rPr>
                <w:rFonts w:ascii="Times New Roman" w:hAnsi="Times New Roman" w:cs="Times New Roman"/>
                <w:color w:val="000000"/>
                <w:sz w:val="22"/>
                <w:szCs w:val="22"/>
              </w:rPr>
              <w:t>-rapor yazma</w:t>
            </w:r>
          </w:p>
        </w:tc>
        <w:tc>
          <w:tcPr>
            <w:tcW w:w="1192" w:type="dxa"/>
            <w:tcBorders>
              <w:top w:val="nil"/>
              <w:left w:val="nil"/>
              <w:bottom w:val="single" w:sz="4" w:space="0" w:color="auto"/>
              <w:right w:val="single" w:sz="4" w:space="0" w:color="auto"/>
            </w:tcBorders>
            <w:vAlign w:val="center"/>
            <w:hideMark/>
          </w:tcPr>
          <w:p w14:paraId="145696B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58E00C2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63ECD5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Yaralanmalı olggularda adli süreci y</w:t>
            </w:r>
            <w:r w:rsidR="00C10545">
              <w:rPr>
                <w:rFonts w:ascii="Times New Roman" w:hAnsi="Times New Roman" w:cs="Times New Roman"/>
                <w:color w:val="000000"/>
                <w:sz w:val="22"/>
                <w:szCs w:val="22"/>
              </w:rPr>
              <w:t>ö</w:t>
            </w:r>
            <w:r w:rsidRPr="00CC7591">
              <w:rPr>
                <w:rFonts w:ascii="Times New Roman" w:hAnsi="Times New Roman" w:cs="Times New Roman"/>
                <w:color w:val="000000"/>
                <w:sz w:val="22"/>
                <w:szCs w:val="22"/>
              </w:rPr>
              <w:t>netebilme ve raporlandırma</w:t>
            </w:r>
          </w:p>
        </w:tc>
        <w:tc>
          <w:tcPr>
            <w:tcW w:w="2055" w:type="dxa"/>
            <w:tcBorders>
              <w:top w:val="nil"/>
              <w:left w:val="nil"/>
              <w:bottom w:val="single" w:sz="4" w:space="0" w:color="auto"/>
              <w:right w:val="single" w:sz="4" w:space="0" w:color="auto"/>
            </w:tcBorders>
            <w:vAlign w:val="center"/>
            <w:hideMark/>
          </w:tcPr>
          <w:p w14:paraId="5258840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olgularla örnekleme</w:t>
            </w:r>
          </w:p>
        </w:tc>
        <w:tc>
          <w:tcPr>
            <w:tcW w:w="2583" w:type="dxa"/>
            <w:tcBorders>
              <w:top w:val="nil"/>
              <w:left w:val="nil"/>
              <w:bottom w:val="single" w:sz="4" w:space="0" w:color="auto"/>
              <w:right w:val="single" w:sz="4" w:space="0" w:color="auto"/>
            </w:tcBorders>
            <w:vAlign w:val="center"/>
            <w:hideMark/>
          </w:tcPr>
          <w:p w14:paraId="28CD0ECE" w14:textId="77777777" w:rsidR="00C9695B" w:rsidRPr="00CC7591" w:rsidRDefault="00C10545"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w:t>
            </w:r>
            <w:r w:rsidR="00C9695B" w:rsidRPr="00CC7591">
              <w:rPr>
                <w:rFonts w:ascii="Times New Roman" w:hAnsi="Times New Roman" w:cs="Times New Roman"/>
                <w:color w:val="000000"/>
                <w:sz w:val="22"/>
                <w:szCs w:val="22"/>
              </w:rPr>
              <w:t>urupdeğerlendilmesi</w:t>
            </w:r>
          </w:p>
        </w:tc>
      </w:tr>
      <w:tr w:rsidR="00C9695B" w:rsidRPr="00CC7591" w14:paraId="2B9AFD2A"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517B84E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AA5D89A"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w:t>
            </w:r>
            <w:r w:rsidR="00C9695B" w:rsidRPr="00CC7591">
              <w:rPr>
                <w:rFonts w:ascii="Times New Roman" w:hAnsi="Times New Roman" w:cs="Times New Roman"/>
                <w:color w:val="000000"/>
                <w:sz w:val="22"/>
                <w:szCs w:val="22"/>
              </w:rPr>
              <w:t>-psikolojik travma-</w:t>
            </w:r>
          </w:p>
        </w:tc>
        <w:tc>
          <w:tcPr>
            <w:tcW w:w="2023" w:type="dxa"/>
            <w:tcBorders>
              <w:top w:val="nil"/>
              <w:left w:val="nil"/>
              <w:bottom w:val="single" w:sz="4" w:space="0" w:color="auto"/>
              <w:right w:val="single" w:sz="4" w:space="0" w:color="auto"/>
            </w:tcBorders>
            <w:shd w:val="clear" w:color="000000" w:fill="FFFFFF"/>
            <w:vAlign w:val="center"/>
            <w:hideMark/>
          </w:tcPr>
          <w:p w14:paraId="17734126"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Kendine </w:t>
            </w:r>
            <w:r w:rsidR="00C9695B" w:rsidRPr="00CC7591">
              <w:rPr>
                <w:rFonts w:ascii="Times New Roman" w:hAnsi="Times New Roman" w:cs="Times New Roman"/>
                <w:color w:val="000000"/>
                <w:sz w:val="22"/>
                <w:szCs w:val="22"/>
              </w:rPr>
              <w:t>zarar verme isteği</w:t>
            </w:r>
          </w:p>
        </w:tc>
        <w:tc>
          <w:tcPr>
            <w:tcW w:w="1192" w:type="dxa"/>
            <w:tcBorders>
              <w:top w:val="nil"/>
              <w:left w:val="nil"/>
              <w:bottom w:val="single" w:sz="4" w:space="0" w:color="auto"/>
              <w:right w:val="single" w:sz="4" w:space="0" w:color="auto"/>
            </w:tcBorders>
            <w:vAlign w:val="center"/>
            <w:hideMark/>
          </w:tcPr>
          <w:p w14:paraId="3B9700E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2B0B982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76D90D5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 ve kendine zarar verme davranışı gösteren olgulara yaklaşım</w:t>
            </w:r>
          </w:p>
        </w:tc>
        <w:tc>
          <w:tcPr>
            <w:tcW w:w="2055" w:type="dxa"/>
            <w:tcBorders>
              <w:top w:val="nil"/>
              <w:left w:val="nil"/>
              <w:bottom w:val="single" w:sz="4" w:space="0" w:color="auto"/>
              <w:right w:val="single" w:sz="4" w:space="0" w:color="auto"/>
            </w:tcBorders>
            <w:vAlign w:val="center"/>
            <w:hideMark/>
          </w:tcPr>
          <w:p w14:paraId="7FE2E35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w:t>
            </w:r>
          </w:p>
        </w:tc>
        <w:tc>
          <w:tcPr>
            <w:tcW w:w="2583" w:type="dxa"/>
            <w:tcBorders>
              <w:top w:val="nil"/>
              <w:left w:val="nil"/>
              <w:bottom w:val="single" w:sz="4" w:space="0" w:color="auto"/>
              <w:right w:val="single" w:sz="4" w:space="0" w:color="auto"/>
            </w:tcBorders>
            <w:vAlign w:val="center"/>
            <w:hideMark/>
          </w:tcPr>
          <w:p w14:paraId="3E38FEF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74B2A7B5"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3EEF22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0CC76FE"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Kendine </w:t>
            </w:r>
            <w:r w:rsidR="00C9695B" w:rsidRPr="00CC7591">
              <w:rPr>
                <w:rFonts w:ascii="Times New Roman" w:hAnsi="Times New Roman" w:cs="Times New Roman"/>
                <w:color w:val="000000"/>
                <w:sz w:val="22"/>
                <w:szCs w:val="22"/>
              </w:rPr>
              <w:t>zarar verme isteği</w:t>
            </w:r>
          </w:p>
        </w:tc>
        <w:tc>
          <w:tcPr>
            <w:tcW w:w="2023" w:type="dxa"/>
            <w:tcBorders>
              <w:top w:val="nil"/>
              <w:left w:val="nil"/>
              <w:bottom w:val="single" w:sz="4" w:space="0" w:color="auto"/>
              <w:right w:val="single" w:sz="4" w:space="0" w:color="auto"/>
            </w:tcBorders>
            <w:shd w:val="clear" w:color="000000" w:fill="FFFFFF"/>
            <w:vAlign w:val="center"/>
            <w:hideMark/>
          </w:tcPr>
          <w:p w14:paraId="2EFDCA5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w:t>
            </w:r>
          </w:p>
        </w:tc>
        <w:tc>
          <w:tcPr>
            <w:tcW w:w="1192" w:type="dxa"/>
            <w:tcBorders>
              <w:top w:val="nil"/>
              <w:left w:val="nil"/>
              <w:bottom w:val="single" w:sz="4" w:space="0" w:color="auto"/>
              <w:right w:val="single" w:sz="4" w:space="0" w:color="auto"/>
            </w:tcBorders>
            <w:vAlign w:val="center"/>
            <w:hideMark/>
          </w:tcPr>
          <w:p w14:paraId="59490E5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62B77D5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3451324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 yöntemleri hakkında grup tartışması</w:t>
            </w:r>
          </w:p>
        </w:tc>
        <w:tc>
          <w:tcPr>
            <w:tcW w:w="2055" w:type="dxa"/>
            <w:tcBorders>
              <w:top w:val="nil"/>
              <w:left w:val="nil"/>
              <w:bottom w:val="single" w:sz="4" w:space="0" w:color="auto"/>
              <w:right w:val="single" w:sz="4" w:space="0" w:color="auto"/>
            </w:tcBorders>
            <w:vAlign w:val="center"/>
            <w:hideMark/>
          </w:tcPr>
          <w:p w14:paraId="2A01967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19F55B0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2EFBAADA"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04D8CE7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C7604C0"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Öz </w:t>
            </w:r>
            <w:r w:rsidR="00C9695B" w:rsidRPr="00CC7591">
              <w:rPr>
                <w:rFonts w:ascii="Times New Roman" w:hAnsi="Times New Roman" w:cs="Times New Roman"/>
                <w:color w:val="000000"/>
                <w:sz w:val="22"/>
                <w:szCs w:val="22"/>
              </w:rPr>
              <w:t>kıyım</w:t>
            </w:r>
          </w:p>
        </w:tc>
        <w:tc>
          <w:tcPr>
            <w:tcW w:w="2023" w:type="dxa"/>
            <w:tcBorders>
              <w:top w:val="nil"/>
              <w:left w:val="nil"/>
              <w:bottom w:val="single" w:sz="4" w:space="0" w:color="auto"/>
              <w:right w:val="single" w:sz="4" w:space="0" w:color="auto"/>
            </w:tcBorders>
            <w:shd w:val="clear" w:color="000000" w:fill="FFFFFF"/>
            <w:vAlign w:val="center"/>
            <w:hideMark/>
          </w:tcPr>
          <w:p w14:paraId="26A0F8D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kıyım-rapor</w:t>
            </w:r>
          </w:p>
        </w:tc>
        <w:tc>
          <w:tcPr>
            <w:tcW w:w="1192" w:type="dxa"/>
            <w:tcBorders>
              <w:top w:val="nil"/>
              <w:left w:val="nil"/>
              <w:bottom w:val="single" w:sz="4" w:space="0" w:color="auto"/>
              <w:right w:val="single" w:sz="4" w:space="0" w:color="auto"/>
            </w:tcBorders>
            <w:vAlign w:val="center"/>
            <w:hideMark/>
          </w:tcPr>
          <w:p w14:paraId="087727B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5E3ABE7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0EA9BD2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 girişiminde raporlama</w:t>
            </w:r>
          </w:p>
        </w:tc>
        <w:tc>
          <w:tcPr>
            <w:tcW w:w="2055" w:type="dxa"/>
            <w:tcBorders>
              <w:top w:val="nil"/>
              <w:left w:val="nil"/>
              <w:bottom w:val="single" w:sz="4" w:space="0" w:color="auto"/>
              <w:right w:val="single" w:sz="4" w:space="0" w:color="auto"/>
            </w:tcBorders>
            <w:vAlign w:val="center"/>
            <w:hideMark/>
          </w:tcPr>
          <w:p w14:paraId="20CAB73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olgularla örnekleme</w:t>
            </w:r>
          </w:p>
        </w:tc>
        <w:tc>
          <w:tcPr>
            <w:tcW w:w="2583" w:type="dxa"/>
            <w:tcBorders>
              <w:top w:val="nil"/>
              <w:left w:val="nil"/>
              <w:bottom w:val="single" w:sz="4" w:space="0" w:color="auto"/>
              <w:right w:val="single" w:sz="4" w:space="0" w:color="auto"/>
            </w:tcBorders>
            <w:vAlign w:val="center"/>
            <w:hideMark/>
          </w:tcPr>
          <w:p w14:paraId="1BE4AE3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7B0DC2A1"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7D63C4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40D20891"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Öz </w:t>
            </w:r>
            <w:r w:rsidR="00C9695B" w:rsidRPr="00CC7591">
              <w:rPr>
                <w:rFonts w:ascii="Times New Roman" w:hAnsi="Times New Roman" w:cs="Times New Roman"/>
                <w:color w:val="000000"/>
                <w:sz w:val="22"/>
                <w:szCs w:val="22"/>
              </w:rPr>
              <w:t>kıyım</w:t>
            </w:r>
          </w:p>
        </w:tc>
        <w:tc>
          <w:tcPr>
            <w:tcW w:w="2023" w:type="dxa"/>
            <w:tcBorders>
              <w:top w:val="nil"/>
              <w:left w:val="nil"/>
              <w:bottom w:val="single" w:sz="4" w:space="0" w:color="auto"/>
              <w:right w:val="single" w:sz="4" w:space="0" w:color="auto"/>
            </w:tcBorders>
            <w:shd w:val="clear" w:color="000000" w:fill="FFFFFF"/>
            <w:vAlign w:val="center"/>
            <w:hideMark/>
          </w:tcPr>
          <w:p w14:paraId="549F67A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öz kıyım-rapor</w:t>
            </w:r>
          </w:p>
        </w:tc>
        <w:tc>
          <w:tcPr>
            <w:tcW w:w="1192" w:type="dxa"/>
            <w:tcBorders>
              <w:top w:val="nil"/>
              <w:left w:val="nil"/>
              <w:bottom w:val="single" w:sz="4" w:space="0" w:color="auto"/>
              <w:right w:val="single" w:sz="4" w:space="0" w:color="auto"/>
            </w:tcBorders>
            <w:vAlign w:val="center"/>
            <w:hideMark/>
          </w:tcPr>
          <w:p w14:paraId="0259899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3FFFC6E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527EB1D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İntihara bağlı ölümlerde otopsi hk. Bilgi</w:t>
            </w:r>
          </w:p>
        </w:tc>
        <w:tc>
          <w:tcPr>
            <w:tcW w:w="2055" w:type="dxa"/>
            <w:tcBorders>
              <w:top w:val="nil"/>
              <w:left w:val="nil"/>
              <w:bottom w:val="single" w:sz="4" w:space="0" w:color="auto"/>
              <w:right w:val="single" w:sz="4" w:space="0" w:color="auto"/>
            </w:tcBorders>
            <w:vAlign w:val="center"/>
            <w:hideMark/>
          </w:tcPr>
          <w:p w14:paraId="617848E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olgularla örnekleme</w:t>
            </w:r>
          </w:p>
        </w:tc>
        <w:tc>
          <w:tcPr>
            <w:tcW w:w="2583" w:type="dxa"/>
            <w:tcBorders>
              <w:top w:val="nil"/>
              <w:left w:val="nil"/>
              <w:bottom w:val="single" w:sz="4" w:space="0" w:color="auto"/>
              <w:right w:val="single" w:sz="4" w:space="0" w:color="auto"/>
            </w:tcBorders>
            <w:vAlign w:val="center"/>
            <w:hideMark/>
          </w:tcPr>
          <w:p w14:paraId="5E90FB8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7BDEF0C1"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9F085D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B4C2DFF"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Fiziksel </w:t>
            </w:r>
            <w:r w:rsidR="00C9695B" w:rsidRPr="00CC7591">
              <w:rPr>
                <w:rFonts w:ascii="Times New Roman" w:hAnsi="Times New Roman" w:cs="Times New Roman"/>
                <w:color w:val="000000"/>
                <w:sz w:val="22"/>
                <w:szCs w:val="22"/>
              </w:rPr>
              <w:t>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348D911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3604DA9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73423FD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4F97563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 Çeşitleri hakkında grup tartışması</w:t>
            </w:r>
          </w:p>
        </w:tc>
        <w:tc>
          <w:tcPr>
            <w:tcW w:w="2055" w:type="dxa"/>
            <w:tcBorders>
              <w:top w:val="nil"/>
              <w:left w:val="nil"/>
              <w:bottom w:val="single" w:sz="4" w:space="0" w:color="auto"/>
              <w:right w:val="single" w:sz="4" w:space="0" w:color="auto"/>
            </w:tcBorders>
            <w:vAlign w:val="center"/>
            <w:hideMark/>
          </w:tcPr>
          <w:p w14:paraId="7BD48B9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23FB545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75C487A7"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32C71EF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BFABCB9" w14:textId="77777777" w:rsidR="00C9695B" w:rsidRPr="00CC7591" w:rsidRDefault="00386F5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Fiziksel </w:t>
            </w:r>
            <w:r w:rsidR="00C9695B" w:rsidRPr="00CC7591">
              <w:rPr>
                <w:rFonts w:ascii="Times New Roman" w:hAnsi="Times New Roman" w:cs="Times New Roman"/>
                <w:color w:val="000000"/>
                <w:sz w:val="22"/>
                <w:szCs w:val="22"/>
              </w:rPr>
              <w:t>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7D26CF6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54EEDC0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6A7D163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BCA5C5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Çocuğa yönelik Şiddet tanımlama</w:t>
            </w:r>
          </w:p>
        </w:tc>
        <w:tc>
          <w:tcPr>
            <w:tcW w:w="2055" w:type="dxa"/>
            <w:tcBorders>
              <w:top w:val="nil"/>
              <w:left w:val="nil"/>
              <w:bottom w:val="single" w:sz="4" w:space="0" w:color="auto"/>
              <w:right w:val="single" w:sz="4" w:space="0" w:color="auto"/>
            </w:tcBorders>
            <w:vAlign w:val="center"/>
            <w:hideMark/>
          </w:tcPr>
          <w:p w14:paraId="7D44D14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541CF3DF"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Gurupdeğerlendilmesi</w:t>
            </w:r>
          </w:p>
        </w:tc>
      </w:tr>
      <w:tr w:rsidR="00C9695B" w:rsidRPr="00CC7591" w14:paraId="16A984B7"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F95031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62A5234F"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Fiziksel </w:t>
            </w:r>
            <w:r w:rsidR="00C9695B" w:rsidRPr="00CC7591">
              <w:rPr>
                <w:rFonts w:ascii="Times New Roman" w:hAnsi="Times New Roman" w:cs="Times New Roman"/>
                <w:color w:val="000000"/>
                <w:sz w:val="22"/>
                <w:szCs w:val="22"/>
              </w:rPr>
              <w:t>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74487B3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1BACE8C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536B838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EA2567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Kadına yönelik Şiddeti tanılama ve raporlama</w:t>
            </w:r>
          </w:p>
        </w:tc>
        <w:tc>
          <w:tcPr>
            <w:tcW w:w="2055" w:type="dxa"/>
            <w:tcBorders>
              <w:top w:val="nil"/>
              <w:left w:val="nil"/>
              <w:bottom w:val="single" w:sz="4" w:space="0" w:color="auto"/>
              <w:right w:val="single" w:sz="4" w:space="0" w:color="auto"/>
            </w:tcBorders>
            <w:vAlign w:val="center"/>
            <w:hideMark/>
          </w:tcPr>
          <w:p w14:paraId="14DD084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 üzerinden tanımlama ve örnekleme</w:t>
            </w:r>
          </w:p>
        </w:tc>
        <w:tc>
          <w:tcPr>
            <w:tcW w:w="2583" w:type="dxa"/>
            <w:tcBorders>
              <w:top w:val="nil"/>
              <w:left w:val="nil"/>
              <w:bottom w:val="single" w:sz="4" w:space="0" w:color="auto"/>
              <w:right w:val="single" w:sz="4" w:space="0" w:color="auto"/>
            </w:tcBorders>
            <w:vAlign w:val="center"/>
            <w:hideMark/>
          </w:tcPr>
          <w:p w14:paraId="7E94345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3636F3EF"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00552B7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E720711"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Fiziksel </w:t>
            </w:r>
            <w:r w:rsidR="00C9695B" w:rsidRPr="00CC7591">
              <w:rPr>
                <w:rFonts w:ascii="Times New Roman" w:hAnsi="Times New Roman" w:cs="Times New Roman"/>
                <w:color w:val="000000"/>
                <w:sz w:val="22"/>
                <w:szCs w:val="22"/>
              </w:rPr>
              <w:t>ve duygusal acı</w:t>
            </w:r>
          </w:p>
        </w:tc>
        <w:tc>
          <w:tcPr>
            <w:tcW w:w="2023" w:type="dxa"/>
            <w:tcBorders>
              <w:top w:val="nil"/>
              <w:left w:val="nil"/>
              <w:bottom w:val="single" w:sz="4" w:space="0" w:color="auto"/>
              <w:right w:val="single" w:sz="4" w:space="0" w:color="auto"/>
            </w:tcBorders>
            <w:shd w:val="clear" w:color="000000" w:fill="FFFFFF"/>
            <w:vAlign w:val="center"/>
            <w:hideMark/>
          </w:tcPr>
          <w:p w14:paraId="5785FAE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Şiddet</w:t>
            </w:r>
          </w:p>
        </w:tc>
        <w:tc>
          <w:tcPr>
            <w:tcW w:w="1192" w:type="dxa"/>
            <w:tcBorders>
              <w:top w:val="nil"/>
              <w:left w:val="nil"/>
              <w:bottom w:val="single" w:sz="4" w:space="0" w:color="auto"/>
              <w:right w:val="single" w:sz="4" w:space="0" w:color="auto"/>
            </w:tcBorders>
            <w:vAlign w:val="center"/>
            <w:hideMark/>
          </w:tcPr>
          <w:p w14:paraId="49F7757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5613DC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6E8AD67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Aile içi şiddet, tanımlama</w:t>
            </w:r>
          </w:p>
        </w:tc>
        <w:tc>
          <w:tcPr>
            <w:tcW w:w="2055" w:type="dxa"/>
            <w:tcBorders>
              <w:top w:val="nil"/>
              <w:left w:val="nil"/>
              <w:bottom w:val="single" w:sz="4" w:space="0" w:color="auto"/>
              <w:right w:val="single" w:sz="4" w:space="0" w:color="auto"/>
            </w:tcBorders>
            <w:vAlign w:val="center"/>
            <w:hideMark/>
          </w:tcPr>
          <w:p w14:paraId="5F51E29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636F0C4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07F50385"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7538E02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lastRenderedPageBreak/>
              <w:t>TIP 511</w:t>
            </w:r>
          </w:p>
        </w:tc>
        <w:tc>
          <w:tcPr>
            <w:tcW w:w="2125" w:type="dxa"/>
            <w:tcBorders>
              <w:top w:val="nil"/>
              <w:left w:val="nil"/>
              <w:bottom w:val="single" w:sz="4" w:space="0" w:color="auto"/>
              <w:right w:val="single" w:sz="4" w:space="0" w:color="auto"/>
            </w:tcBorders>
            <w:shd w:val="clear" w:color="000000" w:fill="FFFFFF"/>
            <w:vAlign w:val="center"/>
            <w:hideMark/>
          </w:tcPr>
          <w:p w14:paraId="21FB36B2"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3D6E02F0"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4073747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2848242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729F5F4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Asfiksi ve Hipoksi kavramlarını tanımlama</w:t>
            </w:r>
          </w:p>
        </w:tc>
        <w:tc>
          <w:tcPr>
            <w:tcW w:w="2055" w:type="dxa"/>
            <w:tcBorders>
              <w:top w:val="nil"/>
              <w:left w:val="nil"/>
              <w:bottom w:val="single" w:sz="4" w:space="0" w:color="auto"/>
              <w:right w:val="single" w:sz="4" w:space="0" w:color="auto"/>
            </w:tcBorders>
            <w:vAlign w:val="center"/>
            <w:hideMark/>
          </w:tcPr>
          <w:p w14:paraId="67171DB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583" w:type="dxa"/>
            <w:tcBorders>
              <w:top w:val="nil"/>
              <w:left w:val="nil"/>
              <w:bottom w:val="single" w:sz="4" w:space="0" w:color="auto"/>
              <w:right w:val="single" w:sz="4" w:space="0" w:color="auto"/>
            </w:tcBorders>
            <w:vAlign w:val="center"/>
            <w:hideMark/>
          </w:tcPr>
          <w:p w14:paraId="7CDB666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1BBE0840"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D94C77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2FB57C12"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606595D4"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3431D74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771DBDC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4B05569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Mekanik asfiksiler tanımlama</w:t>
            </w:r>
          </w:p>
        </w:tc>
        <w:tc>
          <w:tcPr>
            <w:tcW w:w="2055" w:type="dxa"/>
            <w:tcBorders>
              <w:top w:val="nil"/>
              <w:left w:val="nil"/>
              <w:bottom w:val="single" w:sz="4" w:space="0" w:color="auto"/>
              <w:right w:val="single" w:sz="4" w:space="0" w:color="auto"/>
            </w:tcBorders>
            <w:vAlign w:val="center"/>
            <w:hideMark/>
          </w:tcPr>
          <w:p w14:paraId="26D8227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4CB01FB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1FF288F4"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644F456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0259B0A"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4DB9B1B0"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67E28BB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7917096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03D196E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Suda boğulma olgularını  tanımlama ve süreci  yönetme</w:t>
            </w:r>
          </w:p>
        </w:tc>
        <w:tc>
          <w:tcPr>
            <w:tcW w:w="2055" w:type="dxa"/>
            <w:tcBorders>
              <w:top w:val="nil"/>
              <w:left w:val="nil"/>
              <w:bottom w:val="single" w:sz="4" w:space="0" w:color="auto"/>
              <w:right w:val="single" w:sz="4" w:space="0" w:color="auto"/>
            </w:tcBorders>
            <w:vAlign w:val="center"/>
            <w:hideMark/>
          </w:tcPr>
          <w:p w14:paraId="1A9702F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2E58CE6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2165863B"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367CBC1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6A481106"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69C1F123"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504CC36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2BF016C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4A6FFD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Ası  olgularını  tanımlama ve süreci  yönetme</w:t>
            </w:r>
          </w:p>
        </w:tc>
        <w:tc>
          <w:tcPr>
            <w:tcW w:w="2055" w:type="dxa"/>
            <w:tcBorders>
              <w:top w:val="nil"/>
              <w:left w:val="nil"/>
              <w:bottom w:val="single" w:sz="4" w:space="0" w:color="auto"/>
              <w:right w:val="single" w:sz="4" w:space="0" w:color="auto"/>
            </w:tcBorders>
            <w:vAlign w:val="center"/>
            <w:hideMark/>
          </w:tcPr>
          <w:p w14:paraId="05B2181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1C526E7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109ACF14"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4EDB509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4EAF6B73"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3AB9F644"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0B29603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D5D5C8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1B3572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Travmatikasfiksiler tanımlayabilme</w:t>
            </w:r>
          </w:p>
        </w:tc>
        <w:tc>
          <w:tcPr>
            <w:tcW w:w="2055" w:type="dxa"/>
            <w:tcBorders>
              <w:top w:val="nil"/>
              <w:left w:val="nil"/>
              <w:bottom w:val="single" w:sz="4" w:space="0" w:color="auto"/>
              <w:right w:val="single" w:sz="4" w:space="0" w:color="auto"/>
            </w:tcBorders>
            <w:vAlign w:val="center"/>
            <w:hideMark/>
          </w:tcPr>
          <w:p w14:paraId="282317C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583" w:type="dxa"/>
            <w:tcBorders>
              <w:top w:val="nil"/>
              <w:left w:val="nil"/>
              <w:bottom w:val="single" w:sz="4" w:space="0" w:color="auto"/>
              <w:right w:val="single" w:sz="4" w:space="0" w:color="auto"/>
            </w:tcBorders>
            <w:vAlign w:val="center"/>
            <w:hideMark/>
          </w:tcPr>
          <w:p w14:paraId="6555333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3919D497"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1E06DCA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84CAB59"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0056284A"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04543FC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2F1F852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67449C9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Kimyasal asfiksiler ve zehirlenmeler</w:t>
            </w:r>
          </w:p>
        </w:tc>
        <w:tc>
          <w:tcPr>
            <w:tcW w:w="2055" w:type="dxa"/>
            <w:tcBorders>
              <w:top w:val="nil"/>
              <w:left w:val="nil"/>
              <w:bottom w:val="single" w:sz="4" w:space="0" w:color="auto"/>
              <w:right w:val="single" w:sz="4" w:space="0" w:color="auto"/>
            </w:tcBorders>
            <w:vAlign w:val="center"/>
            <w:hideMark/>
          </w:tcPr>
          <w:p w14:paraId="4E38624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641FF57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39D8650A"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2EFD7B5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4D70EA2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7FD3D38C"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7C67ABF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303C807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C1A14F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Metabolik asfiksiler</w:t>
            </w:r>
          </w:p>
        </w:tc>
        <w:tc>
          <w:tcPr>
            <w:tcW w:w="2055" w:type="dxa"/>
            <w:tcBorders>
              <w:top w:val="nil"/>
              <w:left w:val="nil"/>
              <w:bottom w:val="single" w:sz="4" w:space="0" w:color="auto"/>
              <w:right w:val="single" w:sz="4" w:space="0" w:color="auto"/>
            </w:tcBorders>
            <w:vAlign w:val="center"/>
            <w:hideMark/>
          </w:tcPr>
          <w:p w14:paraId="2FA28A71"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09A5D49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21445265"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3DA90A7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190395A2"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39901AE1"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6863F7F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5E2C8A7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6DC9830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Asfiside adli rapor yazma</w:t>
            </w:r>
          </w:p>
        </w:tc>
        <w:tc>
          <w:tcPr>
            <w:tcW w:w="2055" w:type="dxa"/>
            <w:tcBorders>
              <w:top w:val="nil"/>
              <w:left w:val="nil"/>
              <w:bottom w:val="single" w:sz="4" w:space="0" w:color="auto"/>
              <w:right w:val="single" w:sz="4" w:space="0" w:color="auto"/>
            </w:tcBorders>
            <w:vAlign w:val="center"/>
            <w:hideMark/>
          </w:tcPr>
          <w:p w14:paraId="66B45E0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3089606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34992AE7"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519B3A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60DC1AB"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Solunumu </w:t>
            </w:r>
            <w:r w:rsidR="00C9695B" w:rsidRPr="00CC7591">
              <w:rPr>
                <w:rFonts w:ascii="Times New Roman" w:hAnsi="Times New Roman" w:cs="Times New Roman"/>
                <w:color w:val="000000"/>
                <w:sz w:val="22"/>
                <w:szCs w:val="22"/>
              </w:rPr>
              <w:t>engelleyen durumlar</w:t>
            </w:r>
          </w:p>
        </w:tc>
        <w:tc>
          <w:tcPr>
            <w:tcW w:w="2023" w:type="dxa"/>
            <w:tcBorders>
              <w:top w:val="nil"/>
              <w:left w:val="nil"/>
              <w:bottom w:val="single" w:sz="4" w:space="0" w:color="auto"/>
              <w:right w:val="single" w:sz="4" w:space="0" w:color="auto"/>
            </w:tcBorders>
            <w:shd w:val="clear" w:color="000000" w:fill="FFFFFF"/>
            <w:vAlign w:val="center"/>
            <w:hideMark/>
          </w:tcPr>
          <w:p w14:paraId="68CB9935"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Hipoksi</w:t>
            </w:r>
            <w:r w:rsidR="00C9695B" w:rsidRPr="00CC7591">
              <w:rPr>
                <w:rFonts w:ascii="Times New Roman" w:hAnsi="Times New Roman" w:cs="Times New Roman"/>
                <w:color w:val="000000"/>
                <w:sz w:val="22"/>
                <w:szCs w:val="22"/>
              </w:rPr>
              <w:t>-asfiksi</w:t>
            </w:r>
          </w:p>
        </w:tc>
        <w:tc>
          <w:tcPr>
            <w:tcW w:w="1192" w:type="dxa"/>
            <w:tcBorders>
              <w:top w:val="nil"/>
              <w:left w:val="nil"/>
              <w:bottom w:val="single" w:sz="4" w:space="0" w:color="auto"/>
              <w:right w:val="single" w:sz="4" w:space="0" w:color="auto"/>
            </w:tcBorders>
            <w:vAlign w:val="center"/>
            <w:hideMark/>
          </w:tcPr>
          <w:p w14:paraId="65C1692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47EC1AB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w:t>
            </w:r>
          </w:p>
        </w:tc>
        <w:tc>
          <w:tcPr>
            <w:tcW w:w="2621" w:type="dxa"/>
            <w:tcBorders>
              <w:top w:val="nil"/>
              <w:left w:val="nil"/>
              <w:bottom w:val="single" w:sz="4" w:space="0" w:color="auto"/>
              <w:right w:val="single" w:sz="4" w:space="0" w:color="auto"/>
            </w:tcBorders>
            <w:vAlign w:val="center"/>
            <w:hideMark/>
          </w:tcPr>
          <w:p w14:paraId="47CAC47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Asfisiye bağlı ölümlerde otopsi.</w:t>
            </w:r>
          </w:p>
        </w:tc>
        <w:tc>
          <w:tcPr>
            <w:tcW w:w="2055" w:type="dxa"/>
            <w:tcBorders>
              <w:top w:val="nil"/>
              <w:left w:val="nil"/>
              <w:bottom w:val="single" w:sz="4" w:space="0" w:color="auto"/>
              <w:right w:val="single" w:sz="4" w:space="0" w:color="auto"/>
            </w:tcBorders>
            <w:vAlign w:val="center"/>
            <w:hideMark/>
          </w:tcPr>
          <w:p w14:paraId="48E0C49A"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71E335F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29B0DE0A"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730FBD5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3DE012F1"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 </w:t>
            </w:r>
            <w:r w:rsidR="00C9695B" w:rsidRPr="00CC7591">
              <w:rPr>
                <w:rFonts w:ascii="Times New Roman" w:hAnsi="Times New Roman" w:cs="Times New Roman"/>
                <w:color w:val="000000"/>
                <w:sz w:val="22"/>
                <w:szCs w:val="22"/>
              </w:rPr>
              <w:t>engeli</w:t>
            </w:r>
          </w:p>
        </w:tc>
        <w:tc>
          <w:tcPr>
            <w:tcW w:w="2023" w:type="dxa"/>
            <w:tcBorders>
              <w:top w:val="nil"/>
              <w:left w:val="nil"/>
              <w:bottom w:val="single" w:sz="4" w:space="0" w:color="auto"/>
              <w:right w:val="single" w:sz="4" w:space="0" w:color="auto"/>
            </w:tcBorders>
            <w:shd w:val="clear" w:color="000000" w:fill="FFFFFF"/>
            <w:vAlign w:val="center"/>
            <w:hideMark/>
          </w:tcPr>
          <w:p w14:paraId="58437B1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Haktan </w:t>
            </w:r>
            <w:r w:rsidR="00C9695B" w:rsidRPr="00CC7591">
              <w:rPr>
                <w:rFonts w:ascii="Times New Roman" w:hAnsi="Times New Roman" w:cs="Times New Roman"/>
                <w:color w:val="000000"/>
                <w:sz w:val="22"/>
                <w:szCs w:val="22"/>
              </w:rPr>
              <w:t>mahrum etme, ihmal etme</w:t>
            </w:r>
          </w:p>
        </w:tc>
        <w:tc>
          <w:tcPr>
            <w:tcW w:w="1192" w:type="dxa"/>
            <w:tcBorders>
              <w:top w:val="nil"/>
              <w:left w:val="nil"/>
              <w:bottom w:val="single" w:sz="4" w:space="0" w:color="auto"/>
              <w:right w:val="single" w:sz="4" w:space="0" w:color="auto"/>
            </w:tcBorders>
            <w:vAlign w:val="center"/>
            <w:hideMark/>
          </w:tcPr>
          <w:p w14:paraId="2FD635D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47DD399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0CF6918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İnsan Hakkı ihlallerni tanımlama ve suç duyurusunda bulunma </w:t>
            </w:r>
          </w:p>
        </w:tc>
        <w:tc>
          <w:tcPr>
            <w:tcW w:w="2055" w:type="dxa"/>
            <w:tcBorders>
              <w:top w:val="nil"/>
              <w:left w:val="nil"/>
              <w:bottom w:val="single" w:sz="4" w:space="0" w:color="auto"/>
              <w:right w:val="single" w:sz="4" w:space="0" w:color="auto"/>
            </w:tcBorders>
            <w:vAlign w:val="center"/>
            <w:hideMark/>
          </w:tcPr>
          <w:p w14:paraId="6A398257"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3B4A3A7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587138EE"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0142E91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7EF41D4B"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 </w:t>
            </w:r>
            <w:r w:rsidR="00C9695B" w:rsidRPr="00CC7591">
              <w:rPr>
                <w:rFonts w:ascii="Times New Roman" w:hAnsi="Times New Roman" w:cs="Times New Roman"/>
                <w:color w:val="000000"/>
                <w:sz w:val="22"/>
                <w:szCs w:val="22"/>
              </w:rPr>
              <w:t>engeli</w:t>
            </w:r>
          </w:p>
        </w:tc>
        <w:tc>
          <w:tcPr>
            <w:tcW w:w="2023" w:type="dxa"/>
            <w:tcBorders>
              <w:top w:val="nil"/>
              <w:left w:val="nil"/>
              <w:bottom w:val="single" w:sz="4" w:space="0" w:color="auto"/>
              <w:right w:val="single" w:sz="4" w:space="0" w:color="auto"/>
            </w:tcBorders>
            <w:shd w:val="clear" w:color="000000" w:fill="FFFFFF"/>
            <w:vAlign w:val="center"/>
            <w:hideMark/>
          </w:tcPr>
          <w:p w14:paraId="7614CA91"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Haktan </w:t>
            </w:r>
            <w:r w:rsidR="00C9695B" w:rsidRPr="00CC7591">
              <w:rPr>
                <w:rFonts w:ascii="Times New Roman" w:hAnsi="Times New Roman" w:cs="Times New Roman"/>
                <w:color w:val="000000"/>
                <w:sz w:val="22"/>
                <w:szCs w:val="22"/>
              </w:rPr>
              <w:t>mahrum etme, ihmal etme</w:t>
            </w:r>
          </w:p>
        </w:tc>
        <w:tc>
          <w:tcPr>
            <w:tcW w:w="1192" w:type="dxa"/>
            <w:tcBorders>
              <w:top w:val="nil"/>
              <w:left w:val="nil"/>
              <w:bottom w:val="single" w:sz="4" w:space="0" w:color="auto"/>
              <w:right w:val="single" w:sz="4" w:space="0" w:color="auto"/>
            </w:tcBorders>
            <w:vAlign w:val="center"/>
            <w:hideMark/>
          </w:tcPr>
          <w:p w14:paraId="16AC1FE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644FB04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602BC20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Çocuğa yönelik ihmal ve istismar tanımlayabilme</w:t>
            </w:r>
          </w:p>
        </w:tc>
        <w:tc>
          <w:tcPr>
            <w:tcW w:w="2055" w:type="dxa"/>
            <w:tcBorders>
              <w:top w:val="nil"/>
              <w:left w:val="nil"/>
              <w:bottom w:val="single" w:sz="4" w:space="0" w:color="auto"/>
              <w:right w:val="single" w:sz="4" w:space="0" w:color="auto"/>
            </w:tcBorders>
            <w:vAlign w:val="center"/>
            <w:hideMark/>
          </w:tcPr>
          <w:p w14:paraId="09BF860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1384605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43C62311"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0AA1F34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01FFBFF2"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 </w:t>
            </w:r>
            <w:r w:rsidR="00C9695B" w:rsidRPr="00CC7591">
              <w:rPr>
                <w:rFonts w:ascii="Times New Roman" w:hAnsi="Times New Roman" w:cs="Times New Roman"/>
                <w:color w:val="000000"/>
                <w:sz w:val="22"/>
                <w:szCs w:val="22"/>
              </w:rPr>
              <w:t>engeli</w:t>
            </w:r>
          </w:p>
        </w:tc>
        <w:tc>
          <w:tcPr>
            <w:tcW w:w="2023" w:type="dxa"/>
            <w:tcBorders>
              <w:top w:val="nil"/>
              <w:left w:val="nil"/>
              <w:bottom w:val="single" w:sz="4" w:space="0" w:color="auto"/>
              <w:right w:val="single" w:sz="4" w:space="0" w:color="auto"/>
            </w:tcBorders>
            <w:shd w:val="clear" w:color="000000" w:fill="FFFFFF"/>
            <w:vAlign w:val="center"/>
            <w:hideMark/>
          </w:tcPr>
          <w:p w14:paraId="4B735AC4"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Haktan </w:t>
            </w:r>
            <w:r w:rsidR="00C9695B" w:rsidRPr="00CC7591">
              <w:rPr>
                <w:rFonts w:ascii="Times New Roman" w:hAnsi="Times New Roman" w:cs="Times New Roman"/>
                <w:color w:val="000000"/>
                <w:sz w:val="22"/>
                <w:szCs w:val="22"/>
              </w:rPr>
              <w:t>mahrum etme, ihmal etme</w:t>
            </w:r>
          </w:p>
        </w:tc>
        <w:tc>
          <w:tcPr>
            <w:tcW w:w="1192" w:type="dxa"/>
            <w:tcBorders>
              <w:top w:val="nil"/>
              <w:left w:val="nil"/>
              <w:bottom w:val="single" w:sz="4" w:space="0" w:color="auto"/>
              <w:right w:val="single" w:sz="4" w:space="0" w:color="auto"/>
            </w:tcBorders>
            <w:vAlign w:val="center"/>
            <w:hideMark/>
          </w:tcPr>
          <w:p w14:paraId="236DDF5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491E81D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26828D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Kadına Yönelik Şiddeti tanımlayabilme ve adli süreci tanımlama</w:t>
            </w:r>
          </w:p>
        </w:tc>
        <w:tc>
          <w:tcPr>
            <w:tcW w:w="2055" w:type="dxa"/>
            <w:tcBorders>
              <w:top w:val="nil"/>
              <w:left w:val="nil"/>
              <w:bottom w:val="single" w:sz="4" w:space="0" w:color="auto"/>
              <w:right w:val="single" w:sz="4" w:space="0" w:color="auto"/>
            </w:tcBorders>
            <w:vAlign w:val="center"/>
            <w:hideMark/>
          </w:tcPr>
          <w:p w14:paraId="60F4879E"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2003905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7D1E7BC6"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233C108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lastRenderedPageBreak/>
              <w:t>TIP 511</w:t>
            </w:r>
          </w:p>
        </w:tc>
        <w:tc>
          <w:tcPr>
            <w:tcW w:w="2125" w:type="dxa"/>
            <w:tcBorders>
              <w:top w:val="nil"/>
              <w:left w:val="nil"/>
              <w:bottom w:val="single" w:sz="4" w:space="0" w:color="auto"/>
              <w:right w:val="single" w:sz="4" w:space="0" w:color="auto"/>
            </w:tcBorders>
            <w:shd w:val="clear" w:color="000000" w:fill="FFFFFF"/>
            <w:vAlign w:val="center"/>
            <w:hideMark/>
          </w:tcPr>
          <w:p w14:paraId="5251E9B9"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 </w:t>
            </w:r>
            <w:r w:rsidR="00C9695B" w:rsidRPr="00CC7591">
              <w:rPr>
                <w:rFonts w:ascii="Times New Roman" w:hAnsi="Times New Roman" w:cs="Times New Roman"/>
                <w:color w:val="000000"/>
                <w:sz w:val="22"/>
                <w:szCs w:val="22"/>
              </w:rPr>
              <w:t>engeli</w:t>
            </w:r>
          </w:p>
        </w:tc>
        <w:tc>
          <w:tcPr>
            <w:tcW w:w="2023" w:type="dxa"/>
            <w:tcBorders>
              <w:top w:val="nil"/>
              <w:left w:val="nil"/>
              <w:bottom w:val="single" w:sz="4" w:space="0" w:color="auto"/>
              <w:right w:val="single" w:sz="4" w:space="0" w:color="auto"/>
            </w:tcBorders>
            <w:shd w:val="clear" w:color="000000" w:fill="FFFFFF"/>
            <w:vAlign w:val="center"/>
            <w:hideMark/>
          </w:tcPr>
          <w:p w14:paraId="2B803546"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Haktan </w:t>
            </w:r>
            <w:r w:rsidR="00C9695B" w:rsidRPr="00CC7591">
              <w:rPr>
                <w:rFonts w:ascii="Times New Roman" w:hAnsi="Times New Roman" w:cs="Times New Roman"/>
                <w:color w:val="000000"/>
                <w:sz w:val="22"/>
                <w:szCs w:val="22"/>
              </w:rPr>
              <w:t>mahrum etme, ihmal etme</w:t>
            </w:r>
          </w:p>
        </w:tc>
        <w:tc>
          <w:tcPr>
            <w:tcW w:w="1192" w:type="dxa"/>
            <w:tcBorders>
              <w:top w:val="nil"/>
              <w:left w:val="nil"/>
              <w:bottom w:val="single" w:sz="4" w:space="0" w:color="auto"/>
              <w:right w:val="single" w:sz="4" w:space="0" w:color="auto"/>
            </w:tcBorders>
            <w:vAlign w:val="center"/>
            <w:hideMark/>
          </w:tcPr>
          <w:p w14:paraId="70889AD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43A81C57"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3541C5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Yaşlıya  yönelik ihmal ve istismar tanımlayabilme</w:t>
            </w:r>
          </w:p>
        </w:tc>
        <w:tc>
          <w:tcPr>
            <w:tcW w:w="2055" w:type="dxa"/>
            <w:tcBorders>
              <w:top w:val="nil"/>
              <w:left w:val="nil"/>
              <w:bottom w:val="single" w:sz="4" w:space="0" w:color="auto"/>
              <w:right w:val="single" w:sz="4" w:space="0" w:color="auto"/>
            </w:tcBorders>
            <w:vAlign w:val="center"/>
            <w:hideMark/>
          </w:tcPr>
          <w:p w14:paraId="6CCFC3D7"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7998FC9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382BAE0D"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157F5C2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2003749"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 </w:t>
            </w:r>
            <w:r w:rsidR="00C9695B" w:rsidRPr="00CC7591">
              <w:rPr>
                <w:rFonts w:ascii="Times New Roman" w:hAnsi="Times New Roman" w:cs="Times New Roman"/>
                <w:color w:val="000000"/>
                <w:sz w:val="22"/>
                <w:szCs w:val="22"/>
              </w:rPr>
              <w:t>engeli</w:t>
            </w:r>
          </w:p>
        </w:tc>
        <w:tc>
          <w:tcPr>
            <w:tcW w:w="2023" w:type="dxa"/>
            <w:tcBorders>
              <w:top w:val="nil"/>
              <w:left w:val="nil"/>
              <w:bottom w:val="single" w:sz="4" w:space="0" w:color="auto"/>
              <w:right w:val="single" w:sz="4" w:space="0" w:color="auto"/>
            </w:tcBorders>
            <w:shd w:val="clear" w:color="000000" w:fill="FFFFFF"/>
            <w:vAlign w:val="center"/>
            <w:hideMark/>
          </w:tcPr>
          <w:p w14:paraId="6D55DEE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Haktan </w:t>
            </w:r>
            <w:r w:rsidR="00C9695B" w:rsidRPr="00CC7591">
              <w:rPr>
                <w:rFonts w:ascii="Times New Roman" w:hAnsi="Times New Roman" w:cs="Times New Roman"/>
                <w:color w:val="000000"/>
                <w:sz w:val="22"/>
                <w:szCs w:val="22"/>
              </w:rPr>
              <w:t>mahrum etme, ihmal etme</w:t>
            </w:r>
          </w:p>
        </w:tc>
        <w:tc>
          <w:tcPr>
            <w:tcW w:w="1192" w:type="dxa"/>
            <w:tcBorders>
              <w:top w:val="nil"/>
              <w:left w:val="nil"/>
              <w:bottom w:val="single" w:sz="4" w:space="0" w:color="auto"/>
              <w:right w:val="single" w:sz="4" w:space="0" w:color="auto"/>
            </w:tcBorders>
            <w:vAlign w:val="center"/>
            <w:hideMark/>
          </w:tcPr>
          <w:p w14:paraId="12555FF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w:t>
            </w:r>
          </w:p>
        </w:tc>
        <w:tc>
          <w:tcPr>
            <w:tcW w:w="1647" w:type="dxa"/>
            <w:tcBorders>
              <w:top w:val="nil"/>
              <w:left w:val="nil"/>
              <w:bottom w:val="single" w:sz="4" w:space="0" w:color="auto"/>
              <w:right w:val="single" w:sz="4" w:space="0" w:color="auto"/>
            </w:tcBorders>
            <w:vAlign w:val="center"/>
            <w:hideMark/>
          </w:tcPr>
          <w:p w14:paraId="70507AE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5A87AB6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Engelliye  yönelik ihmal ve istismar tanımlayabilme</w:t>
            </w:r>
          </w:p>
        </w:tc>
        <w:tc>
          <w:tcPr>
            <w:tcW w:w="2055" w:type="dxa"/>
            <w:tcBorders>
              <w:top w:val="nil"/>
              <w:left w:val="nil"/>
              <w:bottom w:val="single" w:sz="4" w:space="0" w:color="auto"/>
              <w:right w:val="single" w:sz="4" w:space="0" w:color="auto"/>
            </w:tcBorders>
            <w:vAlign w:val="center"/>
            <w:hideMark/>
          </w:tcPr>
          <w:p w14:paraId="21C7BDAD"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06C46A3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072988BC"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7EC0FC0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4C920B3C"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 </w:t>
            </w:r>
            <w:r w:rsidR="00C9695B" w:rsidRPr="00CC7591">
              <w:rPr>
                <w:rFonts w:ascii="Times New Roman" w:hAnsi="Times New Roman" w:cs="Times New Roman"/>
                <w:color w:val="000000"/>
                <w:sz w:val="22"/>
                <w:szCs w:val="22"/>
              </w:rPr>
              <w:t>engeli</w:t>
            </w:r>
          </w:p>
        </w:tc>
        <w:tc>
          <w:tcPr>
            <w:tcW w:w="2023" w:type="dxa"/>
            <w:tcBorders>
              <w:top w:val="nil"/>
              <w:left w:val="nil"/>
              <w:bottom w:val="single" w:sz="4" w:space="0" w:color="auto"/>
              <w:right w:val="single" w:sz="4" w:space="0" w:color="auto"/>
            </w:tcBorders>
            <w:shd w:val="clear" w:color="000000" w:fill="FFFFFF"/>
            <w:vAlign w:val="center"/>
            <w:hideMark/>
          </w:tcPr>
          <w:p w14:paraId="19C5E387"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Haktan </w:t>
            </w:r>
            <w:r w:rsidR="00C9695B" w:rsidRPr="00CC7591">
              <w:rPr>
                <w:rFonts w:ascii="Times New Roman" w:hAnsi="Times New Roman" w:cs="Times New Roman"/>
                <w:color w:val="000000"/>
                <w:sz w:val="22"/>
                <w:szCs w:val="22"/>
              </w:rPr>
              <w:t>mahrum etme, ihmal etme</w:t>
            </w:r>
          </w:p>
        </w:tc>
        <w:tc>
          <w:tcPr>
            <w:tcW w:w="1192" w:type="dxa"/>
            <w:tcBorders>
              <w:top w:val="nil"/>
              <w:left w:val="nil"/>
              <w:bottom w:val="single" w:sz="4" w:space="0" w:color="auto"/>
              <w:right w:val="single" w:sz="4" w:space="0" w:color="auto"/>
            </w:tcBorders>
            <w:vAlign w:val="center"/>
            <w:hideMark/>
          </w:tcPr>
          <w:p w14:paraId="57B666A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0B8C8F0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A58A7A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Toplumda risk grupları</w:t>
            </w:r>
          </w:p>
        </w:tc>
        <w:tc>
          <w:tcPr>
            <w:tcW w:w="2055" w:type="dxa"/>
            <w:tcBorders>
              <w:top w:val="nil"/>
              <w:left w:val="nil"/>
              <w:bottom w:val="single" w:sz="4" w:space="0" w:color="auto"/>
              <w:right w:val="single" w:sz="4" w:space="0" w:color="auto"/>
            </w:tcBorders>
            <w:vAlign w:val="center"/>
            <w:hideMark/>
          </w:tcPr>
          <w:p w14:paraId="2624D23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6DA251D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462E4470" w14:textId="77777777" w:rsidTr="007A20E1">
        <w:trPr>
          <w:trHeight w:val="739"/>
        </w:trPr>
        <w:tc>
          <w:tcPr>
            <w:tcW w:w="1170" w:type="dxa"/>
            <w:tcBorders>
              <w:top w:val="nil"/>
              <w:left w:val="single" w:sz="4" w:space="0" w:color="auto"/>
              <w:bottom w:val="single" w:sz="4" w:space="0" w:color="auto"/>
              <w:right w:val="single" w:sz="4" w:space="0" w:color="auto"/>
            </w:tcBorders>
            <w:vAlign w:val="center"/>
            <w:hideMark/>
          </w:tcPr>
          <w:p w14:paraId="5F6F44A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4AA88E0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Bulantı </w:t>
            </w:r>
            <w:r w:rsidR="00C9695B" w:rsidRPr="00CC7591">
              <w:rPr>
                <w:rFonts w:ascii="Times New Roman" w:hAnsi="Times New Roman" w:cs="Times New Roman"/>
                <w:color w:val="000000"/>
                <w:sz w:val="22"/>
                <w:szCs w:val="22"/>
              </w:rPr>
              <w:t>kusma</w:t>
            </w:r>
          </w:p>
        </w:tc>
        <w:tc>
          <w:tcPr>
            <w:tcW w:w="2023" w:type="dxa"/>
            <w:tcBorders>
              <w:top w:val="nil"/>
              <w:left w:val="nil"/>
              <w:bottom w:val="single" w:sz="4" w:space="0" w:color="auto"/>
              <w:right w:val="single" w:sz="4" w:space="0" w:color="auto"/>
            </w:tcBorders>
            <w:shd w:val="clear" w:color="000000" w:fill="FFFFFF"/>
            <w:vAlign w:val="center"/>
            <w:hideMark/>
          </w:tcPr>
          <w:p w14:paraId="3F5DB5ED"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Zehirlenme</w:t>
            </w:r>
          </w:p>
        </w:tc>
        <w:tc>
          <w:tcPr>
            <w:tcW w:w="1192" w:type="dxa"/>
            <w:tcBorders>
              <w:top w:val="nil"/>
              <w:left w:val="nil"/>
              <w:bottom w:val="single" w:sz="4" w:space="0" w:color="auto"/>
              <w:right w:val="single" w:sz="4" w:space="0" w:color="auto"/>
            </w:tcBorders>
            <w:vAlign w:val="center"/>
            <w:hideMark/>
          </w:tcPr>
          <w:p w14:paraId="091929F4"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TT-A</w:t>
            </w:r>
          </w:p>
        </w:tc>
        <w:tc>
          <w:tcPr>
            <w:tcW w:w="1647" w:type="dxa"/>
            <w:tcBorders>
              <w:top w:val="nil"/>
              <w:left w:val="nil"/>
              <w:bottom w:val="single" w:sz="4" w:space="0" w:color="auto"/>
              <w:right w:val="single" w:sz="4" w:space="0" w:color="auto"/>
            </w:tcBorders>
            <w:vAlign w:val="center"/>
            <w:hideMark/>
          </w:tcPr>
          <w:p w14:paraId="256B3BDA"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DE3D53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İnsektisit zehirlenmeleri</w:t>
            </w:r>
          </w:p>
        </w:tc>
        <w:tc>
          <w:tcPr>
            <w:tcW w:w="2055" w:type="dxa"/>
            <w:tcBorders>
              <w:top w:val="nil"/>
              <w:left w:val="nil"/>
              <w:bottom w:val="single" w:sz="4" w:space="0" w:color="auto"/>
              <w:right w:val="single" w:sz="4" w:space="0" w:color="auto"/>
            </w:tcBorders>
            <w:vAlign w:val="center"/>
            <w:hideMark/>
          </w:tcPr>
          <w:p w14:paraId="4878641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4DA4CBE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15ECE83B"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7804646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B8C12CA"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Bulantı </w:t>
            </w:r>
            <w:r w:rsidR="00C9695B" w:rsidRPr="00CC7591">
              <w:rPr>
                <w:rFonts w:ascii="Times New Roman" w:hAnsi="Times New Roman" w:cs="Times New Roman"/>
                <w:color w:val="000000"/>
                <w:sz w:val="22"/>
                <w:szCs w:val="22"/>
              </w:rPr>
              <w:t>kusma</w:t>
            </w:r>
          </w:p>
        </w:tc>
        <w:tc>
          <w:tcPr>
            <w:tcW w:w="2023" w:type="dxa"/>
            <w:tcBorders>
              <w:top w:val="nil"/>
              <w:left w:val="nil"/>
              <w:bottom w:val="single" w:sz="4" w:space="0" w:color="auto"/>
              <w:right w:val="single" w:sz="4" w:space="0" w:color="auto"/>
            </w:tcBorders>
            <w:shd w:val="clear" w:color="000000" w:fill="FFFFFF"/>
            <w:vAlign w:val="center"/>
            <w:hideMark/>
          </w:tcPr>
          <w:p w14:paraId="27B9ADB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Zehirlenme</w:t>
            </w:r>
          </w:p>
        </w:tc>
        <w:tc>
          <w:tcPr>
            <w:tcW w:w="1192" w:type="dxa"/>
            <w:tcBorders>
              <w:top w:val="nil"/>
              <w:left w:val="nil"/>
              <w:bottom w:val="single" w:sz="4" w:space="0" w:color="auto"/>
              <w:right w:val="single" w:sz="4" w:space="0" w:color="auto"/>
            </w:tcBorders>
            <w:vAlign w:val="center"/>
            <w:hideMark/>
          </w:tcPr>
          <w:p w14:paraId="194A399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TT-A</w:t>
            </w:r>
          </w:p>
        </w:tc>
        <w:tc>
          <w:tcPr>
            <w:tcW w:w="1647" w:type="dxa"/>
            <w:tcBorders>
              <w:top w:val="nil"/>
              <w:left w:val="nil"/>
              <w:bottom w:val="single" w:sz="4" w:space="0" w:color="auto"/>
              <w:right w:val="single" w:sz="4" w:space="0" w:color="auto"/>
            </w:tcBorders>
            <w:vAlign w:val="center"/>
            <w:hideMark/>
          </w:tcPr>
          <w:p w14:paraId="4F91511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4DFDDE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Koroziv madde</w:t>
            </w:r>
          </w:p>
        </w:tc>
        <w:tc>
          <w:tcPr>
            <w:tcW w:w="2055" w:type="dxa"/>
            <w:tcBorders>
              <w:top w:val="nil"/>
              <w:left w:val="nil"/>
              <w:bottom w:val="single" w:sz="4" w:space="0" w:color="auto"/>
              <w:right w:val="single" w:sz="4" w:space="0" w:color="auto"/>
            </w:tcBorders>
            <w:vAlign w:val="center"/>
            <w:hideMark/>
          </w:tcPr>
          <w:p w14:paraId="6B4FDF5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583" w:type="dxa"/>
            <w:tcBorders>
              <w:top w:val="nil"/>
              <w:left w:val="nil"/>
              <w:bottom w:val="single" w:sz="4" w:space="0" w:color="auto"/>
              <w:right w:val="single" w:sz="4" w:space="0" w:color="auto"/>
            </w:tcBorders>
            <w:vAlign w:val="center"/>
            <w:hideMark/>
          </w:tcPr>
          <w:p w14:paraId="7239292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7BF5F9CB" w14:textId="77777777" w:rsidTr="007A20E1">
        <w:trPr>
          <w:trHeight w:val="493"/>
        </w:trPr>
        <w:tc>
          <w:tcPr>
            <w:tcW w:w="1170" w:type="dxa"/>
            <w:tcBorders>
              <w:top w:val="nil"/>
              <w:left w:val="single" w:sz="4" w:space="0" w:color="auto"/>
              <w:bottom w:val="single" w:sz="4" w:space="0" w:color="auto"/>
              <w:right w:val="single" w:sz="4" w:space="0" w:color="auto"/>
            </w:tcBorders>
            <w:vAlign w:val="center"/>
            <w:hideMark/>
          </w:tcPr>
          <w:p w14:paraId="3C95ED49"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shd w:val="clear" w:color="000000" w:fill="FFFFFF"/>
            <w:vAlign w:val="center"/>
            <w:hideMark/>
          </w:tcPr>
          <w:p w14:paraId="5EBCD8CB"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Bulantı </w:t>
            </w:r>
            <w:r w:rsidR="00C9695B" w:rsidRPr="00CC7591">
              <w:rPr>
                <w:rFonts w:ascii="Times New Roman" w:hAnsi="Times New Roman" w:cs="Times New Roman"/>
                <w:color w:val="000000"/>
                <w:sz w:val="22"/>
                <w:szCs w:val="22"/>
              </w:rPr>
              <w:t>kusma</w:t>
            </w:r>
          </w:p>
        </w:tc>
        <w:tc>
          <w:tcPr>
            <w:tcW w:w="2023" w:type="dxa"/>
            <w:tcBorders>
              <w:top w:val="nil"/>
              <w:left w:val="nil"/>
              <w:bottom w:val="single" w:sz="4" w:space="0" w:color="auto"/>
              <w:right w:val="single" w:sz="4" w:space="0" w:color="auto"/>
            </w:tcBorders>
            <w:shd w:val="clear" w:color="000000" w:fill="FFFFFF"/>
            <w:vAlign w:val="center"/>
            <w:hideMark/>
          </w:tcPr>
          <w:p w14:paraId="0DD5C455"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Zehirlenme</w:t>
            </w:r>
          </w:p>
        </w:tc>
        <w:tc>
          <w:tcPr>
            <w:tcW w:w="1192" w:type="dxa"/>
            <w:tcBorders>
              <w:top w:val="nil"/>
              <w:left w:val="nil"/>
              <w:bottom w:val="single" w:sz="4" w:space="0" w:color="auto"/>
              <w:right w:val="single" w:sz="4" w:space="0" w:color="auto"/>
            </w:tcBorders>
            <w:vAlign w:val="center"/>
            <w:hideMark/>
          </w:tcPr>
          <w:p w14:paraId="5CD9A98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T-A</w:t>
            </w:r>
          </w:p>
        </w:tc>
        <w:tc>
          <w:tcPr>
            <w:tcW w:w="1647" w:type="dxa"/>
            <w:tcBorders>
              <w:top w:val="nil"/>
              <w:left w:val="nil"/>
              <w:bottom w:val="single" w:sz="4" w:space="0" w:color="auto"/>
              <w:right w:val="single" w:sz="4" w:space="0" w:color="auto"/>
            </w:tcBorders>
            <w:vAlign w:val="center"/>
            <w:hideMark/>
          </w:tcPr>
          <w:p w14:paraId="25495FC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0AED51C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İlaç intoksikasyonları</w:t>
            </w:r>
          </w:p>
        </w:tc>
        <w:tc>
          <w:tcPr>
            <w:tcW w:w="2055" w:type="dxa"/>
            <w:tcBorders>
              <w:top w:val="nil"/>
              <w:left w:val="nil"/>
              <w:bottom w:val="single" w:sz="4" w:space="0" w:color="auto"/>
              <w:right w:val="single" w:sz="4" w:space="0" w:color="auto"/>
            </w:tcBorders>
            <w:vAlign w:val="center"/>
            <w:hideMark/>
          </w:tcPr>
          <w:p w14:paraId="4D67275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095E267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6CE20F64" w14:textId="77777777" w:rsidTr="007A20E1">
        <w:trPr>
          <w:trHeight w:val="984"/>
        </w:trPr>
        <w:tc>
          <w:tcPr>
            <w:tcW w:w="1170" w:type="dxa"/>
            <w:tcBorders>
              <w:top w:val="nil"/>
              <w:left w:val="single" w:sz="4" w:space="0" w:color="auto"/>
              <w:bottom w:val="single" w:sz="4" w:space="0" w:color="auto"/>
              <w:right w:val="single" w:sz="4" w:space="0" w:color="auto"/>
            </w:tcBorders>
            <w:vAlign w:val="center"/>
            <w:hideMark/>
          </w:tcPr>
          <w:p w14:paraId="267CCFC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1D3C59B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Suç </w:t>
            </w:r>
            <w:r w:rsidR="00C9695B" w:rsidRPr="00CC7591">
              <w:rPr>
                <w:rFonts w:ascii="Times New Roman" w:hAnsi="Times New Roman" w:cs="Times New Roman"/>
                <w:color w:val="000000"/>
                <w:sz w:val="22"/>
                <w:szCs w:val="22"/>
              </w:rPr>
              <w:t>mağduru olma</w:t>
            </w:r>
          </w:p>
        </w:tc>
        <w:tc>
          <w:tcPr>
            <w:tcW w:w="2023" w:type="dxa"/>
            <w:tcBorders>
              <w:top w:val="nil"/>
              <w:left w:val="nil"/>
              <w:bottom w:val="single" w:sz="4" w:space="0" w:color="auto"/>
              <w:right w:val="single" w:sz="4" w:space="0" w:color="auto"/>
            </w:tcBorders>
            <w:vAlign w:val="center"/>
            <w:hideMark/>
          </w:tcPr>
          <w:p w14:paraId="2F4A9973"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Vücut </w:t>
            </w:r>
            <w:r w:rsidR="00C9695B" w:rsidRPr="00CC7591">
              <w:rPr>
                <w:rFonts w:ascii="Times New Roman" w:hAnsi="Times New Roman" w:cs="Times New Roman"/>
                <w:color w:val="000000"/>
                <w:sz w:val="22"/>
                <w:szCs w:val="22"/>
              </w:rPr>
              <w:t>dokunulmazlığı ihlali</w:t>
            </w:r>
          </w:p>
        </w:tc>
        <w:tc>
          <w:tcPr>
            <w:tcW w:w="1192" w:type="dxa"/>
            <w:tcBorders>
              <w:top w:val="nil"/>
              <w:left w:val="nil"/>
              <w:bottom w:val="single" w:sz="4" w:space="0" w:color="auto"/>
              <w:right w:val="single" w:sz="4" w:space="0" w:color="auto"/>
            </w:tcBorders>
            <w:vAlign w:val="center"/>
            <w:hideMark/>
          </w:tcPr>
          <w:p w14:paraId="5BED8DB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w:t>
            </w:r>
          </w:p>
        </w:tc>
        <w:tc>
          <w:tcPr>
            <w:tcW w:w="1647" w:type="dxa"/>
            <w:tcBorders>
              <w:top w:val="nil"/>
              <w:left w:val="nil"/>
              <w:bottom w:val="single" w:sz="4" w:space="0" w:color="auto"/>
              <w:right w:val="single" w:sz="4" w:space="0" w:color="auto"/>
            </w:tcBorders>
            <w:vAlign w:val="center"/>
            <w:hideMark/>
          </w:tcPr>
          <w:p w14:paraId="4361B2FD"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161C7F2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Ahlaka Karşı işlenen suçları tanımlama ve süreci yönetme</w:t>
            </w:r>
          </w:p>
        </w:tc>
        <w:tc>
          <w:tcPr>
            <w:tcW w:w="2055" w:type="dxa"/>
            <w:tcBorders>
              <w:top w:val="nil"/>
              <w:left w:val="nil"/>
              <w:bottom w:val="single" w:sz="4" w:space="0" w:color="auto"/>
              <w:right w:val="single" w:sz="4" w:space="0" w:color="auto"/>
            </w:tcBorders>
            <w:vAlign w:val="center"/>
            <w:hideMark/>
          </w:tcPr>
          <w:p w14:paraId="5E46126B"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413D6F4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r w:rsidR="00C9695B" w:rsidRPr="00CC7591" w14:paraId="1997F9FD" w14:textId="77777777" w:rsidTr="007A20E1">
        <w:trPr>
          <w:trHeight w:val="716"/>
        </w:trPr>
        <w:tc>
          <w:tcPr>
            <w:tcW w:w="1170" w:type="dxa"/>
            <w:tcBorders>
              <w:top w:val="nil"/>
              <w:left w:val="single" w:sz="4" w:space="0" w:color="auto"/>
              <w:bottom w:val="single" w:sz="4" w:space="0" w:color="auto"/>
              <w:right w:val="single" w:sz="4" w:space="0" w:color="auto"/>
            </w:tcBorders>
            <w:vAlign w:val="center"/>
            <w:hideMark/>
          </w:tcPr>
          <w:p w14:paraId="3775560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2B733220"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Suç </w:t>
            </w:r>
            <w:r w:rsidR="00C9695B" w:rsidRPr="00CC7591">
              <w:rPr>
                <w:rFonts w:ascii="Times New Roman" w:hAnsi="Times New Roman" w:cs="Times New Roman"/>
                <w:color w:val="000000"/>
                <w:sz w:val="22"/>
                <w:szCs w:val="22"/>
              </w:rPr>
              <w:t>mağduru olma</w:t>
            </w:r>
          </w:p>
        </w:tc>
        <w:tc>
          <w:tcPr>
            <w:tcW w:w="2023" w:type="dxa"/>
            <w:tcBorders>
              <w:top w:val="nil"/>
              <w:left w:val="nil"/>
              <w:bottom w:val="single" w:sz="4" w:space="0" w:color="auto"/>
              <w:right w:val="single" w:sz="4" w:space="0" w:color="auto"/>
            </w:tcBorders>
            <w:vAlign w:val="center"/>
            <w:hideMark/>
          </w:tcPr>
          <w:p w14:paraId="7D56C3B2"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Vücut </w:t>
            </w:r>
            <w:r w:rsidR="00C9695B" w:rsidRPr="00CC7591">
              <w:rPr>
                <w:rFonts w:ascii="Times New Roman" w:hAnsi="Times New Roman" w:cs="Times New Roman"/>
                <w:color w:val="000000"/>
                <w:sz w:val="22"/>
                <w:szCs w:val="22"/>
              </w:rPr>
              <w:t>dokunulmazlığı ihlali</w:t>
            </w:r>
          </w:p>
        </w:tc>
        <w:tc>
          <w:tcPr>
            <w:tcW w:w="1192" w:type="dxa"/>
            <w:tcBorders>
              <w:top w:val="nil"/>
              <w:left w:val="nil"/>
              <w:bottom w:val="single" w:sz="4" w:space="0" w:color="auto"/>
              <w:right w:val="single" w:sz="4" w:space="0" w:color="auto"/>
            </w:tcBorders>
            <w:vAlign w:val="center"/>
            <w:hideMark/>
          </w:tcPr>
          <w:p w14:paraId="049E8E3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51C25B8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83EF0F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İç beden muayenesi (Cinsel muayeneler)</w:t>
            </w:r>
          </w:p>
        </w:tc>
        <w:tc>
          <w:tcPr>
            <w:tcW w:w="2055" w:type="dxa"/>
            <w:tcBorders>
              <w:top w:val="nil"/>
              <w:left w:val="nil"/>
              <w:bottom w:val="single" w:sz="4" w:space="0" w:color="auto"/>
              <w:right w:val="single" w:sz="4" w:space="0" w:color="auto"/>
            </w:tcBorders>
            <w:vAlign w:val="center"/>
            <w:hideMark/>
          </w:tcPr>
          <w:p w14:paraId="11AEE4D0"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7D8CB210"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7EBB6127" w14:textId="77777777" w:rsidTr="007A20E1">
        <w:trPr>
          <w:trHeight w:val="825"/>
        </w:trPr>
        <w:tc>
          <w:tcPr>
            <w:tcW w:w="1170" w:type="dxa"/>
            <w:tcBorders>
              <w:top w:val="nil"/>
              <w:left w:val="single" w:sz="4" w:space="0" w:color="auto"/>
              <w:bottom w:val="single" w:sz="4" w:space="0" w:color="auto"/>
              <w:right w:val="single" w:sz="4" w:space="0" w:color="auto"/>
            </w:tcBorders>
            <w:vAlign w:val="center"/>
            <w:hideMark/>
          </w:tcPr>
          <w:p w14:paraId="765E2138"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142D5808"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Suç </w:t>
            </w:r>
            <w:r w:rsidR="00C9695B" w:rsidRPr="00CC7591">
              <w:rPr>
                <w:rFonts w:ascii="Times New Roman" w:hAnsi="Times New Roman" w:cs="Times New Roman"/>
                <w:color w:val="000000"/>
                <w:sz w:val="22"/>
                <w:szCs w:val="22"/>
              </w:rPr>
              <w:t>mağduru olma</w:t>
            </w:r>
          </w:p>
        </w:tc>
        <w:tc>
          <w:tcPr>
            <w:tcW w:w="2023" w:type="dxa"/>
            <w:tcBorders>
              <w:top w:val="nil"/>
              <w:left w:val="nil"/>
              <w:bottom w:val="single" w:sz="4" w:space="0" w:color="auto"/>
              <w:right w:val="single" w:sz="4" w:space="0" w:color="auto"/>
            </w:tcBorders>
            <w:vAlign w:val="center"/>
            <w:hideMark/>
          </w:tcPr>
          <w:p w14:paraId="2A96F9F5"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Vücut </w:t>
            </w:r>
            <w:r w:rsidR="00C9695B" w:rsidRPr="00CC7591">
              <w:rPr>
                <w:rFonts w:ascii="Times New Roman" w:hAnsi="Times New Roman" w:cs="Times New Roman"/>
                <w:color w:val="000000"/>
                <w:sz w:val="22"/>
                <w:szCs w:val="22"/>
              </w:rPr>
              <w:t>dokunulmazlığı ihlali</w:t>
            </w:r>
          </w:p>
        </w:tc>
        <w:tc>
          <w:tcPr>
            <w:tcW w:w="1192" w:type="dxa"/>
            <w:tcBorders>
              <w:top w:val="nil"/>
              <w:left w:val="nil"/>
              <w:bottom w:val="single" w:sz="4" w:space="0" w:color="auto"/>
              <w:right w:val="single" w:sz="4" w:space="0" w:color="auto"/>
            </w:tcBorders>
            <w:vAlign w:val="center"/>
            <w:hideMark/>
          </w:tcPr>
          <w:p w14:paraId="7CFFF7AE"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02CDB996"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29556E35"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Cinsel saldırı olgularında örnek alma</w:t>
            </w:r>
          </w:p>
        </w:tc>
        <w:tc>
          <w:tcPr>
            <w:tcW w:w="2055" w:type="dxa"/>
            <w:tcBorders>
              <w:top w:val="nil"/>
              <w:left w:val="nil"/>
              <w:bottom w:val="single" w:sz="4" w:space="0" w:color="auto"/>
              <w:right w:val="single" w:sz="4" w:space="0" w:color="auto"/>
            </w:tcBorders>
            <w:vAlign w:val="center"/>
            <w:hideMark/>
          </w:tcPr>
          <w:p w14:paraId="4D71C25E"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Olgu </w:t>
            </w:r>
            <w:r w:rsidR="00C9695B" w:rsidRPr="00CC7591">
              <w:rPr>
                <w:rFonts w:ascii="Times New Roman" w:hAnsi="Times New Roman" w:cs="Times New Roman"/>
                <w:color w:val="000000"/>
                <w:sz w:val="22"/>
                <w:szCs w:val="22"/>
              </w:rPr>
              <w:t>üzerinden tanımlama ve örnekleme</w:t>
            </w:r>
          </w:p>
        </w:tc>
        <w:tc>
          <w:tcPr>
            <w:tcW w:w="2583" w:type="dxa"/>
            <w:tcBorders>
              <w:top w:val="nil"/>
              <w:left w:val="nil"/>
              <w:bottom w:val="single" w:sz="4" w:space="0" w:color="auto"/>
              <w:right w:val="single" w:sz="4" w:space="0" w:color="auto"/>
            </w:tcBorders>
            <w:vAlign w:val="center"/>
            <w:hideMark/>
          </w:tcPr>
          <w:p w14:paraId="203A7C3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Olguya dayalı tartışma (CbD)</w:t>
            </w:r>
          </w:p>
        </w:tc>
      </w:tr>
      <w:tr w:rsidR="00C9695B" w:rsidRPr="00CC7591" w14:paraId="49A46A29" w14:textId="77777777" w:rsidTr="007A20E1">
        <w:trPr>
          <w:trHeight w:val="66"/>
        </w:trPr>
        <w:tc>
          <w:tcPr>
            <w:tcW w:w="1170" w:type="dxa"/>
            <w:tcBorders>
              <w:top w:val="nil"/>
              <w:left w:val="single" w:sz="4" w:space="0" w:color="auto"/>
              <w:bottom w:val="single" w:sz="4" w:space="0" w:color="auto"/>
              <w:right w:val="single" w:sz="4" w:space="0" w:color="auto"/>
            </w:tcBorders>
            <w:vAlign w:val="center"/>
            <w:hideMark/>
          </w:tcPr>
          <w:p w14:paraId="758B10F2"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511</w:t>
            </w:r>
          </w:p>
        </w:tc>
        <w:tc>
          <w:tcPr>
            <w:tcW w:w="2125" w:type="dxa"/>
            <w:tcBorders>
              <w:top w:val="nil"/>
              <w:left w:val="nil"/>
              <w:bottom w:val="single" w:sz="4" w:space="0" w:color="auto"/>
              <w:right w:val="single" w:sz="4" w:space="0" w:color="auto"/>
            </w:tcBorders>
            <w:vAlign w:val="center"/>
            <w:hideMark/>
          </w:tcPr>
          <w:p w14:paraId="731616D0"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Suç </w:t>
            </w:r>
            <w:r w:rsidR="00C9695B" w:rsidRPr="00CC7591">
              <w:rPr>
                <w:rFonts w:ascii="Times New Roman" w:hAnsi="Times New Roman" w:cs="Times New Roman"/>
                <w:color w:val="000000"/>
                <w:sz w:val="22"/>
                <w:szCs w:val="22"/>
              </w:rPr>
              <w:t>mağduru olma</w:t>
            </w:r>
          </w:p>
        </w:tc>
        <w:tc>
          <w:tcPr>
            <w:tcW w:w="2023" w:type="dxa"/>
            <w:tcBorders>
              <w:top w:val="nil"/>
              <w:left w:val="nil"/>
              <w:bottom w:val="single" w:sz="4" w:space="0" w:color="auto"/>
              <w:right w:val="single" w:sz="4" w:space="0" w:color="auto"/>
            </w:tcBorders>
            <w:vAlign w:val="center"/>
            <w:hideMark/>
          </w:tcPr>
          <w:p w14:paraId="31760FFE" w14:textId="77777777" w:rsidR="00C9695B" w:rsidRPr="00CC7591" w:rsidRDefault="00F53918"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Vücut </w:t>
            </w:r>
            <w:r w:rsidR="00C9695B" w:rsidRPr="00CC7591">
              <w:rPr>
                <w:rFonts w:ascii="Times New Roman" w:hAnsi="Times New Roman" w:cs="Times New Roman"/>
                <w:color w:val="000000"/>
                <w:sz w:val="22"/>
                <w:szCs w:val="22"/>
              </w:rPr>
              <w:t>dokunulmazlığı ihlali</w:t>
            </w:r>
          </w:p>
        </w:tc>
        <w:tc>
          <w:tcPr>
            <w:tcW w:w="1192" w:type="dxa"/>
            <w:tcBorders>
              <w:top w:val="nil"/>
              <w:left w:val="nil"/>
              <w:bottom w:val="single" w:sz="4" w:space="0" w:color="auto"/>
              <w:right w:val="single" w:sz="4" w:space="0" w:color="auto"/>
            </w:tcBorders>
            <w:vAlign w:val="center"/>
            <w:hideMark/>
          </w:tcPr>
          <w:p w14:paraId="1950427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647" w:type="dxa"/>
            <w:tcBorders>
              <w:top w:val="nil"/>
              <w:left w:val="nil"/>
              <w:bottom w:val="single" w:sz="4" w:space="0" w:color="auto"/>
              <w:right w:val="single" w:sz="4" w:space="0" w:color="auto"/>
            </w:tcBorders>
            <w:vAlign w:val="center"/>
            <w:hideMark/>
          </w:tcPr>
          <w:p w14:paraId="3711A13F"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Yasalar ve  yönetmelikler</w:t>
            </w:r>
          </w:p>
        </w:tc>
        <w:tc>
          <w:tcPr>
            <w:tcW w:w="2621" w:type="dxa"/>
            <w:tcBorders>
              <w:top w:val="nil"/>
              <w:left w:val="nil"/>
              <w:bottom w:val="single" w:sz="4" w:space="0" w:color="auto"/>
              <w:right w:val="single" w:sz="4" w:space="0" w:color="auto"/>
            </w:tcBorders>
            <w:vAlign w:val="center"/>
            <w:hideMark/>
          </w:tcPr>
          <w:p w14:paraId="3A63D091"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Cinsel saldırı olgularında suç duyurusunda bulunma ve adli rapor yazma</w:t>
            </w:r>
          </w:p>
        </w:tc>
        <w:tc>
          <w:tcPr>
            <w:tcW w:w="2055" w:type="dxa"/>
            <w:tcBorders>
              <w:top w:val="nil"/>
              <w:left w:val="nil"/>
              <w:bottom w:val="single" w:sz="4" w:space="0" w:color="auto"/>
              <w:right w:val="single" w:sz="4" w:space="0" w:color="auto"/>
            </w:tcBorders>
            <w:vAlign w:val="center"/>
            <w:hideMark/>
          </w:tcPr>
          <w:p w14:paraId="22452CFC"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Probleme dayalı öğrenme</w:t>
            </w:r>
          </w:p>
        </w:tc>
        <w:tc>
          <w:tcPr>
            <w:tcW w:w="2583" w:type="dxa"/>
            <w:tcBorders>
              <w:top w:val="nil"/>
              <w:left w:val="nil"/>
              <w:bottom w:val="single" w:sz="4" w:space="0" w:color="auto"/>
              <w:right w:val="single" w:sz="4" w:space="0" w:color="auto"/>
            </w:tcBorders>
            <w:vAlign w:val="center"/>
            <w:hideMark/>
          </w:tcPr>
          <w:p w14:paraId="52DB7F03" w14:textId="77777777" w:rsidR="00C9695B" w:rsidRPr="00CC7591" w:rsidRDefault="00C9695B" w:rsidP="00CC7591">
            <w:pPr>
              <w:widowControl/>
              <w:autoSpaceDE/>
              <w:autoSpaceDN/>
              <w:adjustRightInd/>
              <w:spacing w:line="276" w:lineRule="auto"/>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grup çalışması ve tartışma</w:t>
            </w:r>
          </w:p>
        </w:tc>
      </w:tr>
    </w:tbl>
    <w:p w14:paraId="43897917" w14:textId="77777777" w:rsidR="00C9695B" w:rsidRDefault="00C9695B" w:rsidP="00C9695B">
      <w:pPr>
        <w:spacing w:line="276" w:lineRule="auto"/>
        <w:jc w:val="both"/>
        <w:rPr>
          <w:rFonts w:ascii="Times New Roman" w:eastAsia="Calibri" w:hAnsi="Times New Roman" w:cs="Times New Roman"/>
          <w:color w:val="000000"/>
          <w:sz w:val="24"/>
          <w:szCs w:val="24"/>
        </w:rPr>
      </w:pPr>
    </w:p>
    <w:p w14:paraId="0BF74B2A" w14:textId="77777777" w:rsidR="004874EC" w:rsidRDefault="004874EC" w:rsidP="00C9695B">
      <w:pPr>
        <w:spacing w:line="276" w:lineRule="auto"/>
        <w:jc w:val="both"/>
        <w:rPr>
          <w:rFonts w:ascii="Times New Roman" w:eastAsia="Calibri" w:hAnsi="Times New Roman" w:cs="Times New Roman"/>
          <w:color w:val="000000"/>
          <w:sz w:val="24"/>
          <w:szCs w:val="24"/>
        </w:rPr>
      </w:pPr>
    </w:p>
    <w:p w14:paraId="290B3BA3" w14:textId="77777777" w:rsidR="004874EC" w:rsidRDefault="004874EC" w:rsidP="00C9695B">
      <w:pPr>
        <w:spacing w:line="276" w:lineRule="auto"/>
        <w:jc w:val="both"/>
        <w:rPr>
          <w:rFonts w:ascii="Times New Roman" w:eastAsia="Calibri" w:hAnsi="Times New Roman" w:cs="Times New Roman"/>
          <w:color w:val="000000"/>
          <w:sz w:val="24"/>
          <w:szCs w:val="24"/>
        </w:rPr>
      </w:pPr>
    </w:p>
    <w:p w14:paraId="2EFBAA97" w14:textId="77777777" w:rsidR="004874EC" w:rsidRDefault="004874EC" w:rsidP="00C9695B">
      <w:pPr>
        <w:spacing w:line="276" w:lineRule="auto"/>
        <w:jc w:val="both"/>
        <w:rPr>
          <w:rFonts w:ascii="Times New Roman" w:eastAsia="Calibri" w:hAnsi="Times New Roman" w:cs="Times New Roman"/>
          <w:color w:val="000000"/>
          <w:sz w:val="24"/>
          <w:szCs w:val="24"/>
        </w:rPr>
      </w:pPr>
    </w:p>
    <w:p w14:paraId="07CC3C8C" w14:textId="77777777" w:rsidR="004874EC" w:rsidRDefault="004874EC" w:rsidP="00C9695B">
      <w:pPr>
        <w:spacing w:line="276" w:lineRule="auto"/>
        <w:jc w:val="both"/>
        <w:rPr>
          <w:rFonts w:ascii="Times New Roman" w:eastAsia="Calibri" w:hAnsi="Times New Roman" w:cs="Times New Roman"/>
          <w:color w:val="000000"/>
          <w:sz w:val="24"/>
          <w:szCs w:val="24"/>
        </w:rPr>
      </w:pPr>
    </w:p>
    <w:p w14:paraId="413B8A98" w14:textId="77777777" w:rsidR="002435B2" w:rsidRDefault="002435B2" w:rsidP="00C9695B">
      <w:pPr>
        <w:spacing w:line="276" w:lineRule="auto"/>
        <w:jc w:val="both"/>
        <w:rPr>
          <w:rFonts w:ascii="Times New Roman" w:eastAsia="Calibri" w:hAnsi="Times New Roman" w:cs="Times New Roman"/>
          <w:color w:val="000000"/>
          <w:sz w:val="24"/>
          <w:szCs w:val="24"/>
        </w:rPr>
      </w:pPr>
    </w:p>
    <w:p w14:paraId="2440CADA" w14:textId="77777777" w:rsidR="004874EC" w:rsidRDefault="004874EC" w:rsidP="00C9695B">
      <w:pPr>
        <w:spacing w:line="276" w:lineRule="auto"/>
        <w:jc w:val="both"/>
        <w:rPr>
          <w:rFonts w:ascii="Times New Roman" w:eastAsia="Calibri" w:hAnsi="Times New Roman" w:cs="Times New Roman"/>
          <w:color w:val="000000"/>
          <w:sz w:val="24"/>
          <w:szCs w:val="24"/>
        </w:rPr>
      </w:pPr>
    </w:p>
    <w:tbl>
      <w:tblPr>
        <w:tblW w:w="0" w:type="auto"/>
        <w:tblInd w:w="80" w:type="dxa"/>
        <w:tblCellMar>
          <w:left w:w="70" w:type="dxa"/>
          <w:right w:w="70" w:type="dxa"/>
        </w:tblCellMar>
        <w:tblLook w:val="04A0" w:firstRow="1" w:lastRow="0" w:firstColumn="1" w:lastColumn="0" w:noHBand="0" w:noVBand="1"/>
      </w:tblPr>
      <w:tblGrid>
        <w:gridCol w:w="1297"/>
        <w:gridCol w:w="1586"/>
        <w:gridCol w:w="1864"/>
        <w:gridCol w:w="1873"/>
        <w:gridCol w:w="1630"/>
        <w:gridCol w:w="1619"/>
        <w:gridCol w:w="1585"/>
        <w:gridCol w:w="1585"/>
        <w:gridCol w:w="1585"/>
        <w:gridCol w:w="574"/>
      </w:tblGrid>
      <w:tr w:rsidR="00AE3B4A" w:rsidRPr="00AE3B4A" w14:paraId="3C7BCB48" w14:textId="77777777" w:rsidTr="00AE3B4A">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64B2DAAB" w14:textId="77777777" w:rsidR="00AE3B4A" w:rsidRPr="00AE3B4A" w:rsidRDefault="00AE3B4A" w:rsidP="00AE3B4A">
            <w:pPr>
              <w:widowControl/>
              <w:autoSpaceDE/>
              <w:autoSpaceDN/>
              <w:adjustRightInd/>
              <w:jc w:val="center"/>
              <w:rPr>
                <w:rFonts w:ascii="Times New Roman" w:hAnsi="Times New Roman" w:cs="Times New Roman"/>
                <w:b/>
                <w:bCs/>
              </w:rPr>
            </w:pPr>
            <w:r w:rsidRPr="00AE3B4A">
              <w:rPr>
                <w:rFonts w:ascii="Times New Roman" w:hAnsi="Times New Roman" w:cs="Times New Roman"/>
                <w:b/>
                <w:bCs/>
              </w:rPr>
              <w:lastRenderedPageBreak/>
              <w:t>T.C.</w:t>
            </w:r>
          </w:p>
        </w:tc>
      </w:tr>
      <w:tr w:rsidR="00AE3B4A" w:rsidRPr="00AE3B4A" w14:paraId="4A661552" w14:textId="77777777" w:rsidTr="00AE3B4A">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743257FA" w14:textId="77777777" w:rsidR="00AE3B4A" w:rsidRPr="00AE3B4A" w:rsidRDefault="00AE3B4A" w:rsidP="00AE3B4A">
            <w:pPr>
              <w:widowControl/>
              <w:autoSpaceDE/>
              <w:autoSpaceDN/>
              <w:adjustRightInd/>
              <w:jc w:val="center"/>
              <w:rPr>
                <w:rFonts w:ascii="Times New Roman" w:hAnsi="Times New Roman" w:cs="Times New Roman"/>
                <w:b/>
                <w:bCs/>
              </w:rPr>
            </w:pPr>
            <w:r w:rsidRPr="00AE3B4A">
              <w:rPr>
                <w:rFonts w:ascii="Times New Roman" w:hAnsi="Times New Roman" w:cs="Times New Roman"/>
                <w:b/>
                <w:bCs/>
              </w:rPr>
              <w:t>ADIYAMAN ÜNİVERSİTESİ TIP FAKÜLTESİ DÖNEM V DERS PROGRAMI</w:t>
            </w:r>
          </w:p>
        </w:tc>
      </w:tr>
      <w:tr w:rsidR="00AE3B4A" w:rsidRPr="00AE3B4A" w14:paraId="1FDE34A6" w14:textId="77777777" w:rsidTr="00AE3B4A">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494CBC3C"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DÖNEM VAdli Tıp Stajı</w:t>
            </w:r>
          </w:p>
        </w:tc>
      </w:tr>
      <w:tr w:rsidR="00AE3B4A" w:rsidRPr="00AE3B4A" w14:paraId="699AC408" w14:textId="77777777" w:rsidTr="00AE3B4A">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2A967888"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BİRİNCİ HAFTA</w:t>
            </w:r>
          </w:p>
        </w:tc>
      </w:tr>
      <w:tr w:rsidR="00AE3B4A" w:rsidRPr="00AE3B4A" w14:paraId="673A5591" w14:textId="77777777" w:rsidTr="00AE3B4A">
        <w:trPr>
          <w:trHeight w:val="660"/>
        </w:trPr>
        <w:tc>
          <w:tcPr>
            <w:tcW w:w="0" w:type="auto"/>
            <w:tcBorders>
              <w:top w:val="nil"/>
              <w:left w:val="single" w:sz="8" w:space="0" w:color="auto"/>
              <w:bottom w:val="single" w:sz="8" w:space="0" w:color="auto"/>
              <w:right w:val="single" w:sz="8" w:space="0" w:color="auto"/>
            </w:tcBorders>
            <w:hideMark/>
          </w:tcPr>
          <w:p w14:paraId="715F63CF" w14:textId="46E6BE1F" w:rsidR="00AE3B4A" w:rsidRPr="00AE3B4A" w:rsidRDefault="00AE3B4A" w:rsidP="00AE3B4A">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7384F488"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08</w:t>
            </w:r>
            <w:r w:rsidRPr="00AE3B4A">
              <w:rPr>
                <w:rFonts w:ascii="Times New Roman" w:hAnsi="Times New Roman" w:cs="Times New Roman"/>
                <w:b/>
                <w:bCs/>
                <w:vertAlign w:val="superscript"/>
              </w:rPr>
              <w:t xml:space="preserve">15 </w:t>
            </w:r>
            <w:r w:rsidRPr="00AE3B4A">
              <w:rPr>
                <w:rFonts w:ascii="Times New Roman" w:hAnsi="Times New Roman" w:cs="Times New Roman"/>
                <w:b/>
                <w:bCs/>
              </w:rPr>
              <w:t>– 09</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EA5FAD1"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9</w:t>
            </w:r>
            <w:r w:rsidRPr="00AE3B4A">
              <w:rPr>
                <w:rFonts w:ascii="Times New Roman" w:hAnsi="Times New Roman" w:cs="Times New Roman"/>
                <w:b/>
                <w:bCs/>
                <w:vertAlign w:val="superscript"/>
              </w:rPr>
              <w:t xml:space="preserve">15 </w:t>
            </w:r>
            <w:r w:rsidRPr="00AE3B4A">
              <w:rPr>
                <w:rFonts w:ascii="Times New Roman" w:hAnsi="Times New Roman" w:cs="Times New Roman"/>
                <w:b/>
                <w:bCs/>
              </w:rPr>
              <w:t>– 10</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094160A"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10</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11</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C1E6FF9"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11</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12</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6BA8458"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13</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14</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C73D221"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14</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15</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250EB44"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15</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16</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55E8126"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16</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17</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58D426F"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NOT</w:t>
            </w:r>
          </w:p>
        </w:tc>
      </w:tr>
      <w:tr w:rsidR="00AE3B4A" w:rsidRPr="00AE3B4A" w14:paraId="02055BCD" w14:textId="77777777" w:rsidTr="00AE3B4A">
        <w:trPr>
          <w:trHeight w:val="492"/>
        </w:trPr>
        <w:tc>
          <w:tcPr>
            <w:tcW w:w="0" w:type="auto"/>
            <w:tcBorders>
              <w:top w:val="nil"/>
              <w:left w:val="single" w:sz="8" w:space="0" w:color="auto"/>
              <w:bottom w:val="nil"/>
              <w:right w:val="single" w:sz="8" w:space="0" w:color="auto"/>
            </w:tcBorders>
            <w:hideMark/>
          </w:tcPr>
          <w:p w14:paraId="43F19330"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PAZARTESİ</w:t>
            </w:r>
          </w:p>
        </w:tc>
        <w:tc>
          <w:tcPr>
            <w:tcW w:w="0" w:type="auto"/>
            <w:tcBorders>
              <w:top w:val="nil"/>
              <w:left w:val="nil"/>
              <w:bottom w:val="nil"/>
              <w:right w:val="single" w:sz="8" w:space="0" w:color="auto"/>
            </w:tcBorders>
            <w:hideMark/>
          </w:tcPr>
          <w:p w14:paraId="25A8676A"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Tanışma</w:t>
            </w:r>
          </w:p>
        </w:tc>
        <w:tc>
          <w:tcPr>
            <w:tcW w:w="0" w:type="auto"/>
            <w:tcBorders>
              <w:top w:val="nil"/>
              <w:left w:val="nil"/>
              <w:bottom w:val="nil"/>
              <w:right w:val="single" w:sz="8" w:space="0" w:color="auto"/>
            </w:tcBorders>
            <w:hideMark/>
          </w:tcPr>
          <w:p w14:paraId="4894123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Adli tıp tarihçe</w:t>
            </w:r>
          </w:p>
        </w:tc>
        <w:tc>
          <w:tcPr>
            <w:tcW w:w="0" w:type="auto"/>
            <w:tcBorders>
              <w:top w:val="nil"/>
              <w:left w:val="nil"/>
              <w:bottom w:val="nil"/>
              <w:right w:val="single" w:sz="8" w:space="0" w:color="auto"/>
            </w:tcBorders>
            <w:hideMark/>
          </w:tcPr>
          <w:p w14:paraId="738BB779"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Adli tıp süreç</w:t>
            </w:r>
          </w:p>
        </w:tc>
        <w:tc>
          <w:tcPr>
            <w:tcW w:w="0" w:type="auto"/>
            <w:tcBorders>
              <w:top w:val="nil"/>
              <w:left w:val="nil"/>
              <w:bottom w:val="nil"/>
              <w:right w:val="single" w:sz="8" w:space="0" w:color="auto"/>
            </w:tcBorders>
            <w:hideMark/>
          </w:tcPr>
          <w:p w14:paraId="520A819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Adli tıp yapılanma</w:t>
            </w:r>
          </w:p>
        </w:tc>
        <w:tc>
          <w:tcPr>
            <w:tcW w:w="0" w:type="auto"/>
            <w:tcBorders>
              <w:top w:val="nil"/>
              <w:left w:val="nil"/>
              <w:bottom w:val="nil"/>
              <w:right w:val="single" w:sz="8" w:space="0" w:color="auto"/>
            </w:tcBorders>
            <w:hideMark/>
          </w:tcPr>
          <w:p w14:paraId="781A2F3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1F92DF2D"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608874D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6DF6945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27A50D8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3C317060" w14:textId="77777777" w:rsidTr="00AE3B4A">
        <w:trPr>
          <w:trHeight w:val="492"/>
        </w:trPr>
        <w:tc>
          <w:tcPr>
            <w:tcW w:w="0" w:type="auto"/>
            <w:tcBorders>
              <w:top w:val="nil"/>
              <w:left w:val="single" w:sz="8" w:space="0" w:color="auto"/>
              <w:bottom w:val="single" w:sz="8" w:space="0" w:color="auto"/>
              <w:right w:val="single" w:sz="8" w:space="0" w:color="auto"/>
            </w:tcBorders>
            <w:hideMark/>
          </w:tcPr>
          <w:p w14:paraId="229F73D5"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 </w:t>
            </w:r>
          </w:p>
        </w:tc>
        <w:tc>
          <w:tcPr>
            <w:tcW w:w="0" w:type="auto"/>
            <w:tcBorders>
              <w:top w:val="single" w:sz="8" w:space="0" w:color="auto"/>
              <w:left w:val="nil"/>
              <w:bottom w:val="nil"/>
              <w:right w:val="single" w:sz="8" w:space="0" w:color="auto"/>
            </w:tcBorders>
            <w:hideMark/>
          </w:tcPr>
          <w:p w14:paraId="5A2B7A3C"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0FD480E"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1FC22F62"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7A08476"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406961B"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BB971BB"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444D10A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B851BCE"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1C8883B5"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5FF12B0C" w14:textId="77777777" w:rsidTr="00AE3B4A">
        <w:trPr>
          <w:trHeight w:val="492"/>
        </w:trPr>
        <w:tc>
          <w:tcPr>
            <w:tcW w:w="0" w:type="auto"/>
            <w:tcBorders>
              <w:top w:val="nil"/>
              <w:left w:val="single" w:sz="8" w:space="0" w:color="auto"/>
              <w:bottom w:val="nil"/>
              <w:right w:val="single" w:sz="8" w:space="0" w:color="auto"/>
            </w:tcBorders>
            <w:hideMark/>
          </w:tcPr>
          <w:p w14:paraId="4FB0E080"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SALI</w:t>
            </w:r>
          </w:p>
        </w:tc>
        <w:tc>
          <w:tcPr>
            <w:tcW w:w="0" w:type="auto"/>
            <w:tcBorders>
              <w:top w:val="single" w:sz="8" w:space="0" w:color="auto"/>
              <w:left w:val="nil"/>
              <w:bottom w:val="nil"/>
              <w:right w:val="single" w:sz="8" w:space="0" w:color="auto"/>
            </w:tcBorders>
            <w:hideMark/>
          </w:tcPr>
          <w:p w14:paraId="4FA16F3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Oryantasyon</w:t>
            </w:r>
          </w:p>
        </w:tc>
        <w:tc>
          <w:tcPr>
            <w:tcW w:w="0" w:type="auto"/>
            <w:tcBorders>
              <w:top w:val="single" w:sz="8" w:space="0" w:color="auto"/>
              <w:left w:val="nil"/>
              <w:bottom w:val="nil"/>
              <w:right w:val="single" w:sz="8" w:space="0" w:color="auto"/>
            </w:tcBorders>
            <w:hideMark/>
          </w:tcPr>
          <w:p w14:paraId="7F351760"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Tanatolojiye giriş</w:t>
            </w:r>
          </w:p>
        </w:tc>
        <w:tc>
          <w:tcPr>
            <w:tcW w:w="0" w:type="auto"/>
            <w:tcBorders>
              <w:top w:val="single" w:sz="8" w:space="0" w:color="auto"/>
              <w:left w:val="nil"/>
              <w:bottom w:val="nil"/>
              <w:right w:val="single" w:sz="8" w:space="0" w:color="auto"/>
            </w:tcBorders>
            <w:hideMark/>
          </w:tcPr>
          <w:p w14:paraId="32CEC220"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Ölümün erken belirtileri</w:t>
            </w:r>
          </w:p>
        </w:tc>
        <w:tc>
          <w:tcPr>
            <w:tcW w:w="0" w:type="auto"/>
            <w:tcBorders>
              <w:top w:val="single" w:sz="8" w:space="0" w:color="auto"/>
              <w:left w:val="nil"/>
              <w:bottom w:val="nil"/>
              <w:right w:val="single" w:sz="8" w:space="0" w:color="auto"/>
            </w:tcBorders>
            <w:hideMark/>
          </w:tcPr>
          <w:p w14:paraId="40FA1007"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Ölümün geç belirtileri</w:t>
            </w:r>
          </w:p>
        </w:tc>
        <w:tc>
          <w:tcPr>
            <w:tcW w:w="0" w:type="auto"/>
            <w:tcBorders>
              <w:top w:val="single" w:sz="8" w:space="0" w:color="auto"/>
              <w:left w:val="nil"/>
              <w:bottom w:val="nil"/>
              <w:right w:val="single" w:sz="8" w:space="0" w:color="auto"/>
            </w:tcBorders>
            <w:hideMark/>
          </w:tcPr>
          <w:p w14:paraId="5445C48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Postmortem interval</w:t>
            </w:r>
          </w:p>
        </w:tc>
        <w:tc>
          <w:tcPr>
            <w:tcW w:w="0" w:type="auto"/>
            <w:tcBorders>
              <w:top w:val="single" w:sz="8" w:space="0" w:color="auto"/>
              <w:left w:val="nil"/>
              <w:bottom w:val="nil"/>
              <w:right w:val="single" w:sz="8" w:space="0" w:color="auto"/>
            </w:tcBorders>
            <w:hideMark/>
          </w:tcPr>
          <w:p w14:paraId="1391E6D5"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5F514727"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4C2391D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0B9EA373"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168D8243" w14:textId="77777777" w:rsidTr="00AE3B4A">
        <w:trPr>
          <w:trHeight w:val="492"/>
        </w:trPr>
        <w:tc>
          <w:tcPr>
            <w:tcW w:w="0" w:type="auto"/>
            <w:tcBorders>
              <w:top w:val="nil"/>
              <w:left w:val="single" w:sz="8" w:space="0" w:color="auto"/>
              <w:bottom w:val="single" w:sz="8" w:space="0" w:color="auto"/>
              <w:right w:val="single" w:sz="8" w:space="0" w:color="auto"/>
            </w:tcBorders>
            <w:hideMark/>
          </w:tcPr>
          <w:p w14:paraId="420D5502"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 </w:t>
            </w:r>
          </w:p>
        </w:tc>
        <w:tc>
          <w:tcPr>
            <w:tcW w:w="0" w:type="auto"/>
            <w:tcBorders>
              <w:top w:val="single" w:sz="8" w:space="0" w:color="auto"/>
              <w:left w:val="nil"/>
              <w:bottom w:val="nil"/>
              <w:right w:val="single" w:sz="8" w:space="0" w:color="auto"/>
            </w:tcBorders>
            <w:hideMark/>
          </w:tcPr>
          <w:p w14:paraId="14830BE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026CCFD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236E8862"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272D53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A69B57B"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464131C"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E3E1ACC"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F96E73D"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0B31F4E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151D1C3D" w14:textId="77777777" w:rsidTr="00AE3B4A">
        <w:trPr>
          <w:trHeight w:val="492"/>
        </w:trPr>
        <w:tc>
          <w:tcPr>
            <w:tcW w:w="0" w:type="auto"/>
            <w:tcBorders>
              <w:top w:val="nil"/>
              <w:left w:val="single" w:sz="8" w:space="0" w:color="auto"/>
              <w:bottom w:val="nil"/>
              <w:right w:val="single" w:sz="8" w:space="0" w:color="auto"/>
            </w:tcBorders>
            <w:hideMark/>
          </w:tcPr>
          <w:p w14:paraId="4DCB023B"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ÇARŞAMBA</w:t>
            </w:r>
          </w:p>
        </w:tc>
        <w:tc>
          <w:tcPr>
            <w:tcW w:w="0" w:type="auto"/>
            <w:tcBorders>
              <w:top w:val="single" w:sz="8" w:space="0" w:color="auto"/>
              <w:left w:val="nil"/>
              <w:bottom w:val="nil"/>
              <w:right w:val="single" w:sz="8" w:space="0" w:color="auto"/>
            </w:tcBorders>
            <w:hideMark/>
          </w:tcPr>
          <w:p w14:paraId="00216CA0"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Ön çalışma</w:t>
            </w:r>
          </w:p>
        </w:tc>
        <w:tc>
          <w:tcPr>
            <w:tcW w:w="0" w:type="auto"/>
            <w:tcBorders>
              <w:top w:val="single" w:sz="8" w:space="0" w:color="auto"/>
              <w:left w:val="nil"/>
              <w:bottom w:val="nil"/>
              <w:right w:val="single" w:sz="8" w:space="0" w:color="auto"/>
            </w:tcBorders>
            <w:hideMark/>
          </w:tcPr>
          <w:p w14:paraId="1D50EBC7"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Post mortemartefarktlar</w:t>
            </w:r>
          </w:p>
        </w:tc>
        <w:tc>
          <w:tcPr>
            <w:tcW w:w="0" w:type="auto"/>
            <w:tcBorders>
              <w:top w:val="single" w:sz="8" w:space="0" w:color="auto"/>
              <w:left w:val="nil"/>
              <w:bottom w:val="nil"/>
              <w:right w:val="single" w:sz="8" w:space="0" w:color="auto"/>
            </w:tcBorders>
            <w:hideMark/>
          </w:tcPr>
          <w:p w14:paraId="4471E6DE"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Olay yeri inceleme</w:t>
            </w:r>
          </w:p>
        </w:tc>
        <w:tc>
          <w:tcPr>
            <w:tcW w:w="0" w:type="auto"/>
            <w:tcBorders>
              <w:top w:val="single" w:sz="8" w:space="0" w:color="auto"/>
              <w:left w:val="nil"/>
              <w:bottom w:val="nil"/>
              <w:right w:val="single" w:sz="8" w:space="0" w:color="auto"/>
            </w:tcBorders>
            <w:hideMark/>
          </w:tcPr>
          <w:p w14:paraId="60B2B600"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Adli ölü muayenesi</w:t>
            </w:r>
          </w:p>
        </w:tc>
        <w:tc>
          <w:tcPr>
            <w:tcW w:w="0" w:type="auto"/>
            <w:tcBorders>
              <w:top w:val="single" w:sz="8" w:space="0" w:color="auto"/>
              <w:left w:val="nil"/>
              <w:bottom w:val="nil"/>
              <w:right w:val="single" w:sz="8" w:space="0" w:color="auto"/>
            </w:tcBorders>
            <w:hideMark/>
          </w:tcPr>
          <w:p w14:paraId="42FD18A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Adli ve tıbbi kimliğin belirlenmesi</w:t>
            </w:r>
          </w:p>
        </w:tc>
        <w:tc>
          <w:tcPr>
            <w:tcW w:w="0" w:type="auto"/>
            <w:tcBorders>
              <w:top w:val="single" w:sz="8" w:space="0" w:color="auto"/>
              <w:left w:val="nil"/>
              <w:bottom w:val="nil"/>
              <w:right w:val="single" w:sz="8" w:space="0" w:color="auto"/>
            </w:tcBorders>
            <w:hideMark/>
          </w:tcPr>
          <w:p w14:paraId="02A7CC23"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7A4F0BCA"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4584439D"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7E22B8E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43EE8938" w14:textId="77777777" w:rsidTr="00AE3B4A">
        <w:trPr>
          <w:trHeight w:val="492"/>
        </w:trPr>
        <w:tc>
          <w:tcPr>
            <w:tcW w:w="0" w:type="auto"/>
            <w:tcBorders>
              <w:top w:val="nil"/>
              <w:left w:val="single" w:sz="8" w:space="0" w:color="auto"/>
              <w:bottom w:val="single" w:sz="8" w:space="0" w:color="auto"/>
              <w:right w:val="single" w:sz="8" w:space="0" w:color="auto"/>
            </w:tcBorders>
            <w:hideMark/>
          </w:tcPr>
          <w:p w14:paraId="18D11639"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 </w:t>
            </w:r>
          </w:p>
        </w:tc>
        <w:tc>
          <w:tcPr>
            <w:tcW w:w="0" w:type="auto"/>
            <w:tcBorders>
              <w:top w:val="single" w:sz="8" w:space="0" w:color="auto"/>
              <w:left w:val="nil"/>
              <w:bottom w:val="nil"/>
              <w:right w:val="single" w:sz="8" w:space="0" w:color="auto"/>
            </w:tcBorders>
            <w:hideMark/>
          </w:tcPr>
          <w:p w14:paraId="284E35D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B7353BD"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260581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51F7F48"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462D7C7"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EFCD969"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52D9577"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0CBEE0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5A77E08E"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48E88F57" w14:textId="77777777" w:rsidTr="00AE3B4A">
        <w:trPr>
          <w:trHeight w:val="492"/>
        </w:trPr>
        <w:tc>
          <w:tcPr>
            <w:tcW w:w="0" w:type="auto"/>
            <w:tcBorders>
              <w:top w:val="nil"/>
              <w:left w:val="single" w:sz="8" w:space="0" w:color="auto"/>
              <w:bottom w:val="nil"/>
              <w:right w:val="nil"/>
            </w:tcBorders>
            <w:hideMark/>
          </w:tcPr>
          <w:p w14:paraId="3112F6D2"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PERŞEMBE</w:t>
            </w:r>
          </w:p>
        </w:tc>
        <w:tc>
          <w:tcPr>
            <w:tcW w:w="0" w:type="auto"/>
            <w:tcBorders>
              <w:top w:val="single" w:sz="8" w:space="0" w:color="auto"/>
              <w:left w:val="single" w:sz="8" w:space="0" w:color="auto"/>
              <w:bottom w:val="nil"/>
              <w:right w:val="single" w:sz="8" w:space="0" w:color="auto"/>
            </w:tcBorders>
            <w:hideMark/>
          </w:tcPr>
          <w:p w14:paraId="3F93A91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xml:space="preserve">Ön çalışma, tekrar </w:t>
            </w:r>
          </w:p>
        </w:tc>
        <w:tc>
          <w:tcPr>
            <w:tcW w:w="0" w:type="auto"/>
            <w:tcBorders>
              <w:top w:val="single" w:sz="8" w:space="0" w:color="auto"/>
              <w:left w:val="nil"/>
              <w:bottom w:val="nil"/>
              <w:right w:val="single" w:sz="8" w:space="0" w:color="auto"/>
            </w:tcBorders>
            <w:hideMark/>
          </w:tcPr>
          <w:p w14:paraId="1ECA7FD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Otopsi işlemleri</w:t>
            </w:r>
          </w:p>
        </w:tc>
        <w:tc>
          <w:tcPr>
            <w:tcW w:w="0" w:type="auto"/>
            <w:tcBorders>
              <w:top w:val="single" w:sz="8" w:space="0" w:color="auto"/>
              <w:left w:val="nil"/>
              <w:bottom w:val="nil"/>
              <w:right w:val="single" w:sz="8" w:space="0" w:color="auto"/>
            </w:tcBorders>
            <w:hideMark/>
          </w:tcPr>
          <w:p w14:paraId="5996520F"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Otopsi otopside örnek alma</w:t>
            </w:r>
          </w:p>
        </w:tc>
        <w:tc>
          <w:tcPr>
            <w:tcW w:w="0" w:type="auto"/>
            <w:tcBorders>
              <w:top w:val="single" w:sz="8" w:space="0" w:color="auto"/>
              <w:left w:val="nil"/>
              <w:bottom w:val="nil"/>
              <w:right w:val="single" w:sz="8" w:space="0" w:color="auto"/>
            </w:tcBorders>
            <w:hideMark/>
          </w:tcPr>
          <w:p w14:paraId="76D7012E"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Yaralar, TCK yaraların ağırlık dereceleri</w:t>
            </w:r>
          </w:p>
        </w:tc>
        <w:tc>
          <w:tcPr>
            <w:tcW w:w="0" w:type="auto"/>
            <w:tcBorders>
              <w:top w:val="single" w:sz="8" w:space="0" w:color="auto"/>
              <w:left w:val="nil"/>
              <w:bottom w:val="nil"/>
              <w:right w:val="single" w:sz="8" w:space="0" w:color="auto"/>
            </w:tcBorders>
            <w:hideMark/>
          </w:tcPr>
          <w:p w14:paraId="31554BF4"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Yaralanmalı olgularda rapordüzenleme</w:t>
            </w:r>
          </w:p>
        </w:tc>
        <w:tc>
          <w:tcPr>
            <w:tcW w:w="0" w:type="auto"/>
            <w:tcBorders>
              <w:top w:val="single" w:sz="8" w:space="0" w:color="auto"/>
              <w:left w:val="nil"/>
              <w:bottom w:val="nil"/>
              <w:right w:val="single" w:sz="8" w:space="0" w:color="auto"/>
            </w:tcBorders>
            <w:hideMark/>
          </w:tcPr>
          <w:p w14:paraId="304FAE6D"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7BE35CD1"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5C6CBA3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5231507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019CBCC8" w14:textId="77777777" w:rsidTr="00AE3B4A">
        <w:trPr>
          <w:trHeight w:val="492"/>
        </w:trPr>
        <w:tc>
          <w:tcPr>
            <w:tcW w:w="0" w:type="auto"/>
            <w:tcBorders>
              <w:top w:val="nil"/>
              <w:left w:val="single" w:sz="8" w:space="0" w:color="auto"/>
              <w:bottom w:val="single" w:sz="8" w:space="0" w:color="auto"/>
              <w:right w:val="nil"/>
            </w:tcBorders>
            <w:hideMark/>
          </w:tcPr>
          <w:p w14:paraId="1CCFD998"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 </w:t>
            </w:r>
          </w:p>
        </w:tc>
        <w:tc>
          <w:tcPr>
            <w:tcW w:w="0" w:type="auto"/>
            <w:tcBorders>
              <w:top w:val="single" w:sz="8" w:space="0" w:color="auto"/>
              <w:left w:val="single" w:sz="8" w:space="0" w:color="auto"/>
              <w:bottom w:val="nil"/>
              <w:right w:val="single" w:sz="8" w:space="0" w:color="auto"/>
            </w:tcBorders>
            <w:hideMark/>
          </w:tcPr>
          <w:p w14:paraId="6CDB5FA7"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6F175C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840A46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12F07524"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2DCA9882"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049701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2C5D28E6"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0CF6C88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72780675"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39461263" w14:textId="77777777" w:rsidTr="00AE3B4A">
        <w:trPr>
          <w:trHeight w:val="492"/>
        </w:trPr>
        <w:tc>
          <w:tcPr>
            <w:tcW w:w="0" w:type="auto"/>
            <w:tcBorders>
              <w:top w:val="nil"/>
              <w:left w:val="single" w:sz="8" w:space="0" w:color="auto"/>
              <w:bottom w:val="nil"/>
              <w:right w:val="nil"/>
            </w:tcBorders>
            <w:hideMark/>
          </w:tcPr>
          <w:p w14:paraId="7502E4F3"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CUMA</w:t>
            </w:r>
          </w:p>
        </w:tc>
        <w:tc>
          <w:tcPr>
            <w:tcW w:w="0" w:type="auto"/>
            <w:tcBorders>
              <w:top w:val="single" w:sz="8" w:space="0" w:color="auto"/>
              <w:left w:val="single" w:sz="8" w:space="0" w:color="auto"/>
              <w:bottom w:val="nil"/>
              <w:right w:val="single" w:sz="8" w:space="0" w:color="auto"/>
            </w:tcBorders>
            <w:hideMark/>
          </w:tcPr>
          <w:p w14:paraId="0B162323"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Ön çalışma, tekrar</w:t>
            </w:r>
          </w:p>
        </w:tc>
        <w:tc>
          <w:tcPr>
            <w:tcW w:w="0" w:type="auto"/>
            <w:tcBorders>
              <w:top w:val="single" w:sz="8" w:space="0" w:color="auto"/>
              <w:left w:val="nil"/>
              <w:bottom w:val="nil"/>
              <w:right w:val="single" w:sz="8" w:space="0" w:color="auto"/>
            </w:tcBorders>
            <w:hideMark/>
          </w:tcPr>
          <w:p w14:paraId="6B4EA119"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Künt travmatik yaralar</w:t>
            </w:r>
          </w:p>
        </w:tc>
        <w:tc>
          <w:tcPr>
            <w:tcW w:w="0" w:type="auto"/>
            <w:tcBorders>
              <w:top w:val="single" w:sz="8" w:space="0" w:color="auto"/>
              <w:left w:val="nil"/>
              <w:bottom w:val="nil"/>
              <w:right w:val="single" w:sz="8" w:space="0" w:color="auto"/>
            </w:tcBorders>
            <w:hideMark/>
          </w:tcPr>
          <w:p w14:paraId="42871C71"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Kesici-delici, kesici alet yaraları</w:t>
            </w:r>
          </w:p>
        </w:tc>
        <w:tc>
          <w:tcPr>
            <w:tcW w:w="0" w:type="auto"/>
            <w:tcBorders>
              <w:top w:val="single" w:sz="8" w:space="0" w:color="auto"/>
              <w:left w:val="nil"/>
              <w:bottom w:val="nil"/>
              <w:right w:val="single" w:sz="8" w:space="0" w:color="auto"/>
            </w:tcBorders>
            <w:hideMark/>
          </w:tcPr>
          <w:p w14:paraId="545AE54E"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Kesici Ezici Alet yaraları</w:t>
            </w:r>
          </w:p>
        </w:tc>
        <w:tc>
          <w:tcPr>
            <w:tcW w:w="0" w:type="auto"/>
            <w:tcBorders>
              <w:top w:val="single" w:sz="8" w:space="0" w:color="auto"/>
              <w:left w:val="nil"/>
              <w:bottom w:val="nil"/>
              <w:right w:val="single" w:sz="8" w:space="0" w:color="auto"/>
            </w:tcBorders>
            <w:hideMark/>
          </w:tcPr>
          <w:p w14:paraId="3E1BBB6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Insane hakkı ihlalleri</w:t>
            </w:r>
          </w:p>
        </w:tc>
        <w:tc>
          <w:tcPr>
            <w:tcW w:w="0" w:type="auto"/>
            <w:tcBorders>
              <w:top w:val="single" w:sz="8" w:space="0" w:color="auto"/>
              <w:left w:val="nil"/>
              <w:bottom w:val="nil"/>
              <w:right w:val="single" w:sz="8" w:space="0" w:color="auto"/>
            </w:tcBorders>
            <w:hideMark/>
          </w:tcPr>
          <w:p w14:paraId="48F11EA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Ateşli silah Yaralanmaları</w:t>
            </w:r>
          </w:p>
        </w:tc>
        <w:tc>
          <w:tcPr>
            <w:tcW w:w="0" w:type="auto"/>
            <w:tcBorders>
              <w:top w:val="single" w:sz="8" w:space="0" w:color="auto"/>
              <w:left w:val="nil"/>
              <w:bottom w:val="nil"/>
              <w:right w:val="single" w:sz="8" w:space="0" w:color="auto"/>
            </w:tcBorders>
            <w:hideMark/>
          </w:tcPr>
          <w:p w14:paraId="6530F9E0"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Ev kazaları</w:t>
            </w:r>
          </w:p>
        </w:tc>
        <w:tc>
          <w:tcPr>
            <w:tcW w:w="0" w:type="auto"/>
            <w:tcBorders>
              <w:top w:val="single" w:sz="8" w:space="0" w:color="auto"/>
              <w:left w:val="nil"/>
              <w:bottom w:val="nil"/>
              <w:right w:val="single" w:sz="8" w:space="0" w:color="auto"/>
            </w:tcBorders>
            <w:hideMark/>
          </w:tcPr>
          <w:p w14:paraId="22EEFC17"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Trafik kazaları</w:t>
            </w:r>
          </w:p>
        </w:tc>
        <w:tc>
          <w:tcPr>
            <w:tcW w:w="0" w:type="auto"/>
            <w:tcBorders>
              <w:top w:val="nil"/>
              <w:left w:val="nil"/>
              <w:bottom w:val="nil"/>
              <w:right w:val="single" w:sz="8" w:space="0" w:color="auto"/>
            </w:tcBorders>
            <w:hideMark/>
          </w:tcPr>
          <w:p w14:paraId="4549BF8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08A670CC" w14:textId="77777777" w:rsidTr="00AE3B4A">
        <w:trPr>
          <w:trHeight w:val="492"/>
        </w:trPr>
        <w:tc>
          <w:tcPr>
            <w:tcW w:w="0" w:type="auto"/>
            <w:tcBorders>
              <w:top w:val="nil"/>
              <w:left w:val="single" w:sz="8" w:space="0" w:color="auto"/>
              <w:bottom w:val="single" w:sz="8" w:space="0" w:color="auto"/>
              <w:right w:val="nil"/>
            </w:tcBorders>
            <w:hideMark/>
          </w:tcPr>
          <w:p w14:paraId="503C201A"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 </w:t>
            </w:r>
          </w:p>
        </w:tc>
        <w:tc>
          <w:tcPr>
            <w:tcW w:w="0" w:type="auto"/>
            <w:tcBorders>
              <w:top w:val="single" w:sz="8" w:space="0" w:color="auto"/>
              <w:left w:val="single" w:sz="8" w:space="0" w:color="auto"/>
              <w:bottom w:val="nil"/>
              <w:right w:val="single" w:sz="8" w:space="0" w:color="auto"/>
            </w:tcBorders>
            <w:hideMark/>
          </w:tcPr>
          <w:p w14:paraId="2DA871DE"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225251F"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60DD713"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C00D24F"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6911BCE"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7E49876"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7B9ACA0"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09205417"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3846A14A"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2036BF7A" w14:textId="77777777" w:rsidTr="00AE3B4A">
        <w:trPr>
          <w:trHeight w:val="492"/>
        </w:trPr>
        <w:tc>
          <w:tcPr>
            <w:tcW w:w="0" w:type="auto"/>
            <w:tcBorders>
              <w:top w:val="nil"/>
              <w:left w:val="nil"/>
              <w:bottom w:val="single" w:sz="8" w:space="0" w:color="auto"/>
              <w:right w:val="nil"/>
            </w:tcBorders>
            <w:hideMark/>
          </w:tcPr>
          <w:p w14:paraId="7441FE93"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 </w:t>
            </w:r>
          </w:p>
        </w:tc>
        <w:tc>
          <w:tcPr>
            <w:tcW w:w="0" w:type="auto"/>
            <w:tcBorders>
              <w:top w:val="nil"/>
              <w:left w:val="nil"/>
              <w:bottom w:val="single" w:sz="8" w:space="0" w:color="auto"/>
              <w:right w:val="nil"/>
            </w:tcBorders>
            <w:hideMark/>
          </w:tcPr>
          <w:p w14:paraId="22D03DA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nil"/>
              <w:left w:val="nil"/>
              <w:bottom w:val="single" w:sz="8" w:space="0" w:color="auto"/>
              <w:right w:val="nil"/>
            </w:tcBorders>
            <w:hideMark/>
          </w:tcPr>
          <w:p w14:paraId="29D9C0AE"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single" w:sz="8" w:space="0" w:color="auto"/>
              <w:left w:val="nil"/>
              <w:bottom w:val="single" w:sz="8" w:space="0" w:color="auto"/>
              <w:right w:val="nil"/>
            </w:tcBorders>
            <w:hideMark/>
          </w:tcPr>
          <w:p w14:paraId="21C18F9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single" w:sz="8" w:space="0" w:color="auto"/>
              <w:left w:val="nil"/>
              <w:bottom w:val="single" w:sz="8" w:space="0" w:color="auto"/>
              <w:right w:val="nil"/>
            </w:tcBorders>
            <w:hideMark/>
          </w:tcPr>
          <w:p w14:paraId="19AEF039"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single" w:sz="8" w:space="0" w:color="auto"/>
              <w:left w:val="nil"/>
              <w:bottom w:val="single" w:sz="8" w:space="0" w:color="auto"/>
              <w:right w:val="nil"/>
            </w:tcBorders>
            <w:hideMark/>
          </w:tcPr>
          <w:p w14:paraId="6742760C"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single" w:sz="8" w:space="0" w:color="auto"/>
              <w:left w:val="nil"/>
              <w:bottom w:val="single" w:sz="8" w:space="0" w:color="auto"/>
              <w:right w:val="nil"/>
            </w:tcBorders>
            <w:hideMark/>
          </w:tcPr>
          <w:p w14:paraId="7BB7A52A"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single" w:sz="8" w:space="0" w:color="auto"/>
              <w:left w:val="nil"/>
              <w:bottom w:val="single" w:sz="8" w:space="0" w:color="auto"/>
              <w:right w:val="nil"/>
            </w:tcBorders>
            <w:hideMark/>
          </w:tcPr>
          <w:p w14:paraId="4F48314C"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single" w:sz="8" w:space="0" w:color="auto"/>
              <w:left w:val="nil"/>
              <w:bottom w:val="single" w:sz="8" w:space="0" w:color="auto"/>
              <w:right w:val="nil"/>
            </w:tcBorders>
            <w:hideMark/>
          </w:tcPr>
          <w:p w14:paraId="1F97FFF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c>
          <w:tcPr>
            <w:tcW w:w="0" w:type="auto"/>
            <w:tcBorders>
              <w:top w:val="nil"/>
              <w:left w:val="nil"/>
              <w:bottom w:val="single" w:sz="8" w:space="0" w:color="auto"/>
              <w:right w:val="nil"/>
            </w:tcBorders>
            <w:hideMark/>
          </w:tcPr>
          <w:p w14:paraId="2543418F"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479353ED" w14:textId="77777777" w:rsidTr="00AE3B4A">
        <w:trPr>
          <w:trHeight w:val="492"/>
        </w:trPr>
        <w:tc>
          <w:tcPr>
            <w:tcW w:w="0" w:type="auto"/>
            <w:gridSpan w:val="10"/>
            <w:tcBorders>
              <w:top w:val="single" w:sz="8" w:space="0" w:color="auto"/>
              <w:left w:val="single" w:sz="8" w:space="0" w:color="auto"/>
              <w:bottom w:val="single" w:sz="8" w:space="0" w:color="auto"/>
              <w:right w:val="single" w:sz="8" w:space="0" w:color="000000"/>
            </w:tcBorders>
            <w:shd w:val="clear" w:color="000000" w:fill="A1D8FF"/>
            <w:hideMark/>
          </w:tcPr>
          <w:p w14:paraId="6F5C6B75"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DÖNEM VAdli Tıp Stajı</w:t>
            </w:r>
          </w:p>
        </w:tc>
      </w:tr>
      <w:tr w:rsidR="00AE3B4A" w:rsidRPr="00AE3B4A" w14:paraId="0C9247BA" w14:textId="77777777" w:rsidTr="00AE3B4A">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7A077EA4"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lastRenderedPageBreak/>
              <w:t>İKİNCİ HAFTA</w:t>
            </w:r>
          </w:p>
        </w:tc>
      </w:tr>
      <w:tr w:rsidR="00AE3B4A" w:rsidRPr="00AE3B4A" w14:paraId="4EF64CB7" w14:textId="77777777" w:rsidTr="00AE3B4A">
        <w:trPr>
          <w:trHeight w:val="645"/>
        </w:trPr>
        <w:tc>
          <w:tcPr>
            <w:tcW w:w="0" w:type="auto"/>
            <w:tcBorders>
              <w:top w:val="nil"/>
              <w:left w:val="single" w:sz="8" w:space="0" w:color="auto"/>
              <w:bottom w:val="single" w:sz="8" w:space="0" w:color="auto"/>
              <w:right w:val="single" w:sz="8" w:space="0" w:color="auto"/>
            </w:tcBorders>
            <w:hideMark/>
          </w:tcPr>
          <w:p w14:paraId="62D65EA5" w14:textId="1D1897F3" w:rsidR="00AE3B4A" w:rsidRPr="00AE3B4A" w:rsidRDefault="00AE3B4A" w:rsidP="00AE3B4A">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54F9C2FF"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08</w:t>
            </w:r>
            <w:r w:rsidRPr="00AE3B4A">
              <w:rPr>
                <w:rFonts w:ascii="Times New Roman" w:hAnsi="Times New Roman" w:cs="Times New Roman"/>
                <w:b/>
                <w:bCs/>
                <w:vertAlign w:val="superscript"/>
              </w:rPr>
              <w:t xml:space="preserve">15 </w:t>
            </w:r>
            <w:r w:rsidRPr="00AE3B4A">
              <w:rPr>
                <w:rFonts w:ascii="Times New Roman" w:hAnsi="Times New Roman" w:cs="Times New Roman"/>
                <w:b/>
                <w:bCs/>
              </w:rPr>
              <w:t>– 09</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CBA8F6D"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9</w:t>
            </w:r>
            <w:r w:rsidRPr="00AE3B4A">
              <w:rPr>
                <w:rFonts w:ascii="Times New Roman" w:hAnsi="Times New Roman" w:cs="Times New Roman"/>
                <w:b/>
                <w:bCs/>
                <w:vertAlign w:val="superscript"/>
              </w:rPr>
              <w:t xml:space="preserve">15 </w:t>
            </w:r>
            <w:r w:rsidRPr="00AE3B4A">
              <w:rPr>
                <w:rFonts w:ascii="Times New Roman" w:hAnsi="Times New Roman" w:cs="Times New Roman"/>
                <w:b/>
                <w:bCs/>
              </w:rPr>
              <w:t>– 10</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C1CF374"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10</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11</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DB4A573"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11</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12</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63BED72"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13</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14</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410D886"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14</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15</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54F69AA"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15</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16</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295888E"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16</w:t>
            </w:r>
            <w:r w:rsidRPr="00AE3B4A">
              <w:rPr>
                <w:rFonts w:ascii="Times New Roman" w:hAnsi="Times New Roman" w:cs="Times New Roman"/>
                <w:b/>
                <w:bCs/>
                <w:vertAlign w:val="superscript"/>
              </w:rPr>
              <w:t>15</w:t>
            </w:r>
            <w:r w:rsidRPr="00AE3B4A">
              <w:rPr>
                <w:rFonts w:ascii="Times New Roman" w:hAnsi="Times New Roman" w:cs="Times New Roman"/>
                <w:b/>
                <w:bCs/>
              </w:rPr>
              <w:t xml:space="preserve"> – 17</w:t>
            </w:r>
            <w:r w:rsidRPr="00AE3B4A">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DA49BB6"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NOT</w:t>
            </w:r>
          </w:p>
        </w:tc>
      </w:tr>
      <w:tr w:rsidR="00AE3B4A" w:rsidRPr="00AE3B4A" w14:paraId="0F5BBEDA" w14:textId="77777777" w:rsidTr="00AE3B4A">
        <w:trPr>
          <w:trHeight w:val="492"/>
        </w:trPr>
        <w:tc>
          <w:tcPr>
            <w:tcW w:w="0" w:type="auto"/>
            <w:vMerge w:val="restart"/>
            <w:tcBorders>
              <w:top w:val="nil"/>
              <w:left w:val="single" w:sz="8" w:space="0" w:color="auto"/>
              <w:bottom w:val="single" w:sz="8" w:space="0" w:color="000000"/>
              <w:right w:val="single" w:sz="8" w:space="0" w:color="auto"/>
            </w:tcBorders>
            <w:hideMark/>
          </w:tcPr>
          <w:p w14:paraId="59E9D9C7"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PAZARTESİ</w:t>
            </w:r>
          </w:p>
        </w:tc>
        <w:tc>
          <w:tcPr>
            <w:tcW w:w="0" w:type="auto"/>
            <w:tcBorders>
              <w:top w:val="nil"/>
              <w:left w:val="nil"/>
              <w:bottom w:val="nil"/>
              <w:right w:val="single" w:sz="8" w:space="0" w:color="auto"/>
            </w:tcBorders>
            <w:hideMark/>
          </w:tcPr>
          <w:p w14:paraId="7B548433"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xml:space="preserve">Tanişma ve ders işleme sitili </w:t>
            </w:r>
          </w:p>
        </w:tc>
        <w:tc>
          <w:tcPr>
            <w:tcW w:w="0" w:type="auto"/>
            <w:tcBorders>
              <w:top w:val="nil"/>
              <w:left w:val="nil"/>
              <w:bottom w:val="nil"/>
              <w:right w:val="single" w:sz="8" w:space="0" w:color="auto"/>
            </w:tcBorders>
            <w:hideMark/>
          </w:tcPr>
          <w:p w14:paraId="7460A1B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xml:space="preserve">Tanişma ve ders işleme sitili </w:t>
            </w:r>
          </w:p>
        </w:tc>
        <w:tc>
          <w:tcPr>
            <w:tcW w:w="0" w:type="auto"/>
            <w:tcBorders>
              <w:top w:val="nil"/>
              <w:left w:val="nil"/>
              <w:bottom w:val="nil"/>
              <w:right w:val="single" w:sz="8" w:space="0" w:color="auto"/>
            </w:tcBorders>
            <w:hideMark/>
          </w:tcPr>
          <w:p w14:paraId="3A290029"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Ateşli silah Yaralanmaları</w:t>
            </w:r>
          </w:p>
        </w:tc>
        <w:tc>
          <w:tcPr>
            <w:tcW w:w="0" w:type="auto"/>
            <w:tcBorders>
              <w:top w:val="nil"/>
              <w:left w:val="nil"/>
              <w:bottom w:val="nil"/>
              <w:right w:val="single" w:sz="8" w:space="0" w:color="auto"/>
            </w:tcBorders>
            <w:hideMark/>
          </w:tcPr>
          <w:p w14:paraId="51F8098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Ev kazaları</w:t>
            </w:r>
          </w:p>
        </w:tc>
        <w:tc>
          <w:tcPr>
            <w:tcW w:w="0" w:type="auto"/>
            <w:tcBorders>
              <w:top w:val="nil"/>
              <w:left w:val="nil"/>
              <w:bottom w:val="nil"/>
              <w:right w:val="single" w:sz="8" w:space="0" w:color="auto"/>
            </w:tcBorders>
            <w:hideMark/>
          </w:tcPr>
          <w:p w14:paraId="33923159"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Trafik kazaları</w:t>
            </w:r>
          </w:p>
        </w:tc>
        <w:tc>
          <w:tcPr>
            <w:tcW w:w="0" w:type="auto"/>
            <w:tcBorders>
              <w:top w:val="nil"/>
              <w:left w:val="nil"/>
              <w:bottom w:val="nil"/>
              <w:right w:val="single" w:sz="8" w:space="0" w:color="auto"/>
            </w:tcBorders>
            <w:hideMark/>
          </w:tcPr>
          <w:p w14:paraId="0A7BEABE"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4EE9327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63420F51"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78527B93"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1310B29B" w14:textId="77777777" w:rsidTr="00AE3B4A">
        <w:trPr>
          <w:trHeight w:val="492"/>
        </w:trPr>
        <w:tc>
          <w:tcPr>
            <w:tcW w:w="0" w:type="auto"/>
            <w:vMerge/>
            <w:tcBorders>
              <w:top w:val="nil"/>
              <w:left w:val="single" w:sz="8" w:space="0" w:color="auto"/>
              <w:bottom w:val="single" w:sz="8" w:space="0" w:color="000000"/>
              <w:right w:val="single" w:sz="8" w:space="0" w:color="auto"/>
            </w:tcBorders>
            <w:vAlign w:val="center"/>
            <w:hideMark/>
          </w:tcPr>
          <w:p w14:paraId="4DB55BD4" w14:textId="77777777" w:rsidR="00AE3B4A" w:rsidRPr="00AE3B4A" w:rsidRDefault="00AE3B4A" w:rsidP="00AE3B4A">
            <w:pPr>
              <w:widowControl/>
              <w:autoSpaceDE/>
              <w:autoSpaceDN/>
              <w:adjustRightInd/>
              <w:rPr>
                <w:rFonts w:ascii="Times New Roman" w:hAnsi="Times New Roman" w:cs="Times New Roman"/>
                <w:b/>
                <w:bCs/>
              </w:rPr>
            </w:pPr>
          </w:p>
        </w:tc>
        <w:tc>
          <w:tcPr>
            <w:tcW w:w="0" w:type="auto"/>
            <w:tcBorders>
              <w:top w:val="single" w:sz="8" w:space="0" w:color="auto"/>
              <w:left w:val="nil"/>
              <w:bottom w:val="nil"/>
              <w:right w:val="single" w:sz="8" w:space="0" w:color="auto"/>
            </w:tcBorders>
            <w:hideMark/>
          </w:tcPr>
          <w:p w14:paraId="4190BB6B"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872C4D2"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15F59B09"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0A496D95"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DFDA148"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46210AD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CA8CE96"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30A4873"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6C8A5CA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0B20CF47" w14:textId="77777777" w:rsidTr="00AE3B4A">
        <w:trPr>
          <w:trHeight w:val="492"/>
        </w:trPr>
        <w:tc>
          <w:tcPr>
            <w:tcW w:w="0" w:type="auto"/>
            <w:vMerge w:val="restart"/>
            <w:tcBorders>
              <w:top w:val="nil"/>
              <w:left w:val="single" w:sz="8" w:space="0" w:color="auto"/>
              <w:bottom w:val="single" w:sz="8" w:space="0" w:color="000000"/>
              <w:right w:val="single" w:sz="8" w:space="0" w:color="auto"/>
            </w:tcBorders>
            <w:hideMark/>
          </w:tcPr>
          <w:p w14:paraId="02A0B29D"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SALI</w:t>
            </w:r>
          </w:p>
        </w:tc>
        <w:tc>
          <w:tcPr>
            <w:tcW w:w="0" w:type="auto"/>
            <w:tcBorders>
              <w:top w:val="single" w:sz="8" w:space="0" w:color="auto"/>
              <w:left w:val="nil"/>
              <w:bottom w:val="nil"/>
              <w:right w:val="single" w:sz="8" w:space="0" w:color="auto"/>
            </w:tcBorders>
            <w:hideMark/>
          </w:tcPr>
          <w:p w14:paraId="69F0DD64"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Oryantasyon</w:t>
            </w:r>
          </w:p>
        </w:tc>
        <w:tc>
          <w:tcPr>
            <w:tcW w:w="0" w:type="auto"/>
            <w:tcBorders>
              <w:top w:val="single" w:sz="8" w:space="0" w:color="auto"/>
              <w:left w:val="nil"/>
              <w:bottom w:val="nil"/>
              <w:right w:val="single" w:sz="8" w:space="0" w:color="auto"/>
            </w:tcBorders>
            <w:hideMark/>
          </w:tcPr>
          <w:p w14:paraId="586A338C"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İş kazalarıve adli süreç</w:t>
            </w:r>
          </w:p>
        </w:tc>
        <w:tc>
          <w:tcPr>
            <w:tcW w:w="0" w:type="auto"/>
            <w:tcBorders>
              <w:top w:val="single" w:sz="8" w:space="0" w:color="auto"/>
              <w:left w:val="nil"/>
              <w:bottom w:val="nil"/>
              <w:right w:val="single" w:sz="8" w:space="0" w:color="auto"/>
            </w:tcBorders>
            <w:hideMark/>
          </w:tcPr>
          <w:p w14:paraId="7D487A1E"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Öz kıyım ve kendine zarar verme</w:t>
            </w:r>
          </w:p>
        </w:tc>
        <w:tc>
          <w:tcPr>
            <w:tcW w:w="0" w:type="auto"/>
            <w:tcBorders>
              <w:top w:val="single" w:sz="8" w:space="0" w:color="auto"/>
              <w:left w:val="nil"/>
              <w:bottom w:val="nil"/>
              <w:right w:val="single" w:sz="8" w:space="0" w:color="auto"/>
            </w:tcBorders>
            <w:hideMark/>
          </w:tcPr>
          <w:p w14:paraId="6081BF31"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Asfiksi ve hipoksi</w:t>
            </w:r>
          </w:p>
        </w:tc>
        <w:tc>
          <w:tcPr>
            <w:tcW w:w="0" w:type="auto"/>
            <w:tcBorders>
              <w:top w:val="single" w:sz="8" w:space="0" w:color="auto"/>
              <w:left w:val="nil"/>
              <w:bottom w:val="nil"/>
              <w:right w:val="single" w:sz="8" w:space="0" w:color="auto"/>
            </w:tcBorders>
            <w:hideMark/>
          </w:tcPr>
          <w:p w14:paraId="6C90A30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Asfiktik ölümler</w:t>
            </w:r>
          </w:p>
        </w:tc>
        <w:tc>
          <w:tcPr>
            <w:tcW w:w="0" w:type="auto"/>
            <w:tcBorders>
              <w:top w:val="single" w:sz="8" w:space="0" w:color="auto"/>
              <w:left w:val="nil"/>
              <w:bottom w:val="nil"/>
              <w:right w:val="single" w:sz="8" w:space="0" w:color="auto"/>
            </w:tcBorders>
            <w:hideMark/>
          </w:tcPr>
          <w:p w14:paraId="03CB106C"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2041C0CD"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158E297B"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09D9FF3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4469A7A4" w14:textId="77777777" w:rsidTr="00AE3B4A">
        <w:trPr>
          <w:trHeight w:val="492"/>
        </w:trPr>
        <w:tc>
          <w:tcPr>
            <w:tcW w:w="0" w:type="auto"/>
            <w:vMerge/>
            <w:tcBorders>
              <w:top w:val="nil"/>
              <w:left w:val="single" w:sz="8" w:space="0" w:color="auto"/>
              <w:bottom w:val="single" w:sz="8" w:space="0" w:color="000000"/>
              <w:right w:val="single" w:sz="8" w:space="0" w:color="auto"/>
            </w:tcBorders>
            <w:vAlign w:val="center"/>
            <w:hideMark/>
          </w:tcPr>
          <w:p w14:paraId="04BC98A9" w14:textId="77777777" w:rsidR="00AE3B4A" w:rsidRPr="00AE3B4A" w:rsidRDefault="00AE3B4A" w:rsidP="00AE3B4A">
            <w:pPr>
              <w:widowControl/>
              <w:autoSpaceDE/>
              <w:autoSpaceDN/>
              <w:adjustRightInd/>
              <w:rPr>
                <w:rFonts w:ascii="Times New Roman" w:hAnsi="Times New Roman" w:cs="Times New Roman"/>
                <w:b/>
                <w:bCs/>
              </w:rPr>
            </w:pPr>
          </w:p>
        </w:tc>
        <w:tc>
          <w:tcPr>
            <w:tcW w:w="0" w:type="auto"/>
            <w:tcBorders>
              <w:top w:val="single" w:sz="8" w:space="0" w:color="auto"/>
              <w:left w:val="nil"/>
              <w:bottom w:val="nil"/>
              <w:right w:val="single" w:sz="8" w:space="0" w:color="auto"/>
            </w:tcBorders>
            <w:hideMark/>
          </w:tcPr>
          <w:p w14:paraId="523931E8"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73C790E"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5FCFDE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5A47AE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020AD0ED"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3FDB6A3"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754814D"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2FF16215"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5A4C83D0"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5304C8D4" w14:textId="77777777" w:rsidTr="00AE3B4A">
        <w:trPr>
          <w:trHeight w:val="492"/>
        </w:trPr>
        <w:tc>
          <w:tcPr>
            <w:tcW w:w="0" w:type="auto"/>
            <w:vMerge w:val="restart"/>
            <w:tcBorders>
              <w:top w:val="nil"/>
              <w:left w:val="single" w:sz="8" w:space="0" w:color="auto"/>
              <w:bottom w:val="single" w:sz="8" w:space="0" w:color="000000"/>
              <w:right w:val="single" w:sz="8" w:space="0" w:color="auto"/>
            </w:tcBorders>
            <w:hideMark/>
          </w:tcPr>
          <w:p w14:paraId="245119B1"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ÇARŞAMBA</w:t>
            </w:r>
          </w:p>
        </w:tc>
        <w:tc>
          <w:tcPr>
            <w:tcW w:w="0" w:type="auto"/>
            <w:tcBorders>
              <w:top w:val="single" w:sz="8" w:space="0" w:color="auto"/>
              <w:left w:val="nil"/>
              <w:bottom w:val="nil"/>
              <w:right w:val="single" w:sz="8" w:space="0" w:color="auto"/>
            </w:tcBorders>
            <w:hideMark/>
          </w:tcPr>
          <w:p w14:paraId="5653705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Ön çalışma</w:t>
            </w:r>
          </w:p>
        </w:tc>
        <w:tc>
          <w:tcPr>
            <w:tcW w:w="0" w:type="auto"/>
            <w:tcBorders>
              <w:top w:val="single" w:sz="8" w:space="0" w:color="auto"/>
              <w:left w:val="nil"/>
              <w:bottom w:val="nil"/>
              <w:right w:val="single" w:sz="8" w:space="0" w:color="auto"/>
            </w:tcBorders>
            <w:hideMark/>
          </w:tcPr>
          <w:p w14:paraId="5A09C007"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Mekanik asfiksiler</w:t>
            </w:r>
          </w:p>
        </w:tc>
        <w:tc>
          <w:tcPr>
            <w:tcW w:w="0" w:type="auto"/>
            <w:tcBorders>
              <w:top w:val="single" w:sz="8" w:space="0" w:color="auto"/>
              <w:left w:val="nil"/>
              <w:bottom w:val="nil"/>
              <w:right w:val="single" w:sz="8" w:space="0" w:color="auto"/>
            </w:tcBorders>
            <w:hideMark/>
          </w:tcPr>
          <w:p w14:paraId="4318A123"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Ası olgularınının incelenmesi</w:t>
            </w:r>
          </w:p>
        </w:tc>
        <w:tc>
          <w:tcPr>
            <w:tcW w:w="0" w:type="auto"/>
            <w:tcBorders>
              <w:top w:val="single" w:sz="8" w:space="0" w:color="auto"/>
              <w:left w:val="nil"/>
              <w:bottom w:val="nil"/>
              <w:right w:val="single" w:sz="8" w:space="0" w:color="auto"/>
            </w:tcBorders>
            <w:hideMark/>
          </w:tcPr>
          <w:p w14:paraId="22EA9854"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Bağla- elle boğma olgularınının incelenmesi</w:t>
            </w:r>
          </w:p>
        </w:tc>
        <w:tc>
          <w:tcPr>
            <w:tcW w:w="0" w:type="auto"/>
            <w:tcBorders>
              <w:top w:val="single" w:sz="8" w:space="0" w:color="auto"/>
              <w:left w:val="nil"/>
              <w:bottom w:val="nil"/>
              <w:right w:val="single" w:sz="8" w:space="0" w:color="auto"/>
            </w:tcBorders>
            <w:hideMark/>
          </w:tcPr>
          <w:p w14:paraId="1CE2957A"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Suda boğulma olgularınının incelenmesi</w:t>
            </w:r>
          </w:p>
        </w:tc>
        <w:tc>
          <w:tcPr>
            <w:tcW w:w="0" w:type="auto"/>
            <w:tcBorders>
              <w:top w:val="single" w:sz="8" w:space="0" w:color="auto"/>
              <w:left w:val="nil"/>
              <w:bottom w:val="nil"/>
              <w:right w:val="single" w:sz="8" w:space="0" w:color="auto"/>
            </w:tcBorders>
            <w:hideMark/>
          </w:tcPr>
          <w:p w14:paraId="3B8D1D5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2FAAAEE1"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4203AA4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21A85D0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5B5E8D39" w14:textId="77777777" w:rsidTr="00AE3B4A">
        <w:trPr>
          <w:trHeight w:val="492"/>
        </w:trPr>
        <w:tc>
          <w:tcPr>
            <w:tcW w:w="0" w:type="auto"/>
            <w:vMerge/>
            <w:tcBorders>
              <w:top w:val="nil"/>
              <w:left w:val="single" w:sz="8" w:space="0" w:color="auto"/>
              <w:bottom w:val="single" w:sz="8" w:space="0" w:color="000000"/>
              <w:right w:val="single" w:sz="8" w:space="0" w:color="auto"/>
            </w:tcBorders>
            <w:vAlign w:val="center"/>
            <w:hideMark/>
          </w:tcPr>
          <w:p w14:paraId="79994235" w14:textId="77777777" w:rsidR="00AE3B4A" w:rsidRPr="00AE3B4A" w:rsidRDefault="00AE3B4A" w:rsidP="00AE3B4A">
            <w:pPr>
              <w:widowControl/>
              <w:autoSpaceDE/>
              <w:autoSpaceDN/>
              <w:adjustRightInd/>
              <w:rPr>
                <w:rFonts w:ascii="Times New Roman" w:hAnsi="Times New Roman" w:cs="Times New Roman"/>
                <w:b/>
                <w:bCs/>
              </w:rPr>
            </w:pPr>
          </w:p>
        </w:tc>
        <w:tc>
          <w:tcPr>
            <w:tcW w:w="0" w:type="auto"/>
            <w:tcBorders>
              <w:top w:val="single" w:sz="8" w:space="0" w:color="auto"/>
              <w:left w:val="nil"/>
              <w:bottom w:val="nil"/>
              <w:right w:val="single" w:sz="8" w:space="0" w:color="auto"/>
            </w:tcBorders>
            <w:hideMark/>
          </w:tcPr>
          <w:p w14:paraId="078DD94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7D4389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538C494E"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47E51B9D"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B612D8D"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1A1D5A0F"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314B123"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7BDC74B0"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53757035"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3FB74499" w14:textId="77777777" w:rsidTr="00AE3B4A">
        <w:trPr>
          <w:trHeight w:val="492"/>
        </w:trPr>
        <w:tc>
          <w:tcPr>
            <w:tcW w:w="0" w:type="auto"/>
            <w:vMerge w:val="restart"/>
            <w:tcBorders>
              <w:top w:val="nil"/>
              <w:left w:val="single" w:sz="8" w:space="0" w:color="auto"/>
              <w:bottom w:val="single" w:sz="8" w:space="0" w:color="000000"/>
              <w:right w:val="single" w:sz="8" w:space="0" w:color="auto"/>
            </w:tcBorders>
            <w:hideMark/>
          </w:tcPr>
          <w:p w14:paraId="555CBA18"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PERŞEMBE</w:t>
            </w:r>
          </w:p>
        </w:tc>
        <w:tc>
          <w:tcPr>
            <w:tcW w:w="0" w:type="auto"/>
            <w:tcBorders>
              <w:top w:val="single" w:sz="8" w:space="0" w:color="auto"/>
              <w:left w:val="nil"/>
              <w:bottom w:val="nil"/>
              <w:right w:val="single" w:sz="8" w:space="0" w:color="auto"/>
            </w:tcBorders>
            <w:hideMark/>
          </w:tcPr>
          <w:p w14:paraId="615C044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xml:space="preserve">Ön çalışma, tekrar </w:t>
            </w:r>
          </w:p>
        </w:tc>
        <w:tc>
          <w:tcPr>
            <w:tcW w:w="0" w:type="auto"/>
            <w:tcBorders>
              <w:top w:val="single" w:sz="8" w:space="0" w:color="auto"/>
              <w:left w:val="nil"/>
              <w:bottom w:val="nil"/>
              <w:right w:val="single" w:sz="8" w:space="0" w:color="auto"/>
            </w:tcBorders>
            <w:hideMark/>
          </w:tcPr>
          <w:p w14:paraId="221C3424"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Göçük altında kalan olgularınının incelenmesi</w:t>
            </w:r>
          </w:p>
        </w:tc>
        <w:tc>
          <w:tcPr>
            <w:tcW w:w="0" w:type="auto"/>
            <w:tcBorders>
              <w:top w:val="single" w:sz="8" w:space="0" w:color="auto"/>
              <w:left w:val="nil"/>
              <w:bottom w:val="nil"/>
              <w:right w:val="single" w:sz="8" w:space="0" w:color="auto"/>
            </w:tcBorders>
            <w:hideMark/>
          </w:tcPr>
          <w:p w14:paraId="2F090C97"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Kimyasal asfiksiolgularınının incelenmesi</w:t>
            </w:r>
          </w:p>
        </w:tc>
        <w:tc>
          <w:tcPr>
            <w:tcW w:w="0" w:type="auto"/>
            <w:tcBorders>
              <w:top w:val="single" w:sz="8" w:space="0" w:color="auto"/>
              <w:left w:val="nil"/>
              <w:bottom w:val="nil"/>
              <w:right w:val="single" w:sz="8" w:space="0" w:color="auto"/>
            </w:tcBorders>
            <w:hideMark/>
          </w:tcPr>
          <w:p w14:paraId="0934C996"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Ahlaka karşı işlenen suçlar</w:t>
            </w:r>
          </w:p>
        </w:tc>
        <w:tc>
          <w:tcPr>
            <w:tcW w:w="0" w:type="auto"/>
            <w:tcBorders>
              <w:top w:val="single" w:sz="8" w:space="0" w:color="auto"/>
              <w:left w:val="nil"/>
              <w:bottom w:val="nil"/>
              <w:right w:val="single" w:sz="8" w:space="0" w:color="auto"/>
            </w:tcBorders>
            <w:hideMark/>
          </w:tcPr>
          <w:p w14:paraId="492632F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Cinsel muayene ve rapor düzenlemem</w:t>
            </w:r>
          </w:p>
        </w:tc>
        <w:tc>
          <w:tcPr>
            <w:tcW w:w="0" w:type="auto"/>
            <w:tcBorders>
              <w:top w:val="single" w:sz="8" w:space="0" w:color="auto"/>
              <w:left w:val="nil"/>
              <w:bottom w:val="nil"/>
              <w:right w:val="single" w:sz="8" w:space="0" w:color="auto"/>
            </w:tcBorders>
            <w:hideMark/>
          </w:tcPr>
          <w:p w14:paraId="597E25C4"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577BA997"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single" w:sz="8" w:space="0" w:color="auto"/>
              <w:left w:val="nil"/>
              <w:bottom w:val="nil"/>
              <w:right w:val="single" w:sz="8" w:space="0" w:color="auto"/>
            </w:tcBorders>
            <w:hideMark/>
          </w:tcPr>
          <w:p w14:paraId="3E25FA72"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Uygulama</w:t>
            </w:r>
          </w:p>
        </w:tc>
        <w:tc>
          <w:tcPr>
            <w:tcW w:w="0" w:type="auto"/>
            <w:tcBorders>
              <w:top w:val="nil"/>
              <w:left w:val="nil"/>
              <w:bottom w:val="nil"/>
              <w:right w:val="single" w:sz="8" w:space="0" w:color="auto"/>
            </w:tcBorders>
            <w:hideMark/>
          </w:tcPr>
          <w:p w14:paraId="5205B32A"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18DF1CB7" w14:textId="77777777" w:rsidTr="00AE3B4A">
        <w:trPr>
          <w:trHeight w:val="492"/>
        </w:trPr>
        <w:tc>
          <w:tcPr>
            <w:tcW w:w="0" w:type="auto"/>
            <w:vMerge/>
            <w:tcBorders>
              <w:top w:val="nil"/>
              <w:left w:val="single" w:sz="8" w:space="0" w:color="auto"/>
              <w:bottom w:val="single" w:sz="8" w:space="0" w:color="000000"/>
              <w:right w:val="single" w:sz="8" w:space="0" w:color="auto"/>
            </w:tcBorders>
            <w:vAlign w:val="center"/>
            <w:hideMark/>
          </w:tcPr>
          <w:p w14:paraId="74CF8276" w14:textId="77777777" w:rsidR="00AE3B4A" w:rsidRPr="00AE3B4A" w:rsidRDefault="00AE3B4A" w:rsidP="00AE3B4A">
            <w:pPr>
              <w:widowControl/>
              <w:autoSpaceDE/>
              <w:autoSpaceDN/>
              <w:adjustRightInd/>
              <w:rPr>
                <w:rFonts w:ascii="Times New Roman" w:hAnsi="Times New Roman" w:cs="Times New Roman"/>
                <w:b/>
                <w:bCs/>
              </w:rPr>
            </w:pPr>
          </w:p>
        </w:tc>
        <w:tc>
          <w:tcPr>
            <w:tcW w:w="0" w:type="auto"/>
            <w:tcBorders>
              <w:top w:val="single" w:sz="8" w:space="0" w:color="auto"/>
              <w:left w:val="nil"/>
              <w:bottom w:val="nil"/>
              <w:right w:val="single" w:sz="8" w:space="0" w:color="auto"/>
            </w:tcBorders>
            <w:hideMark/>
          </w:tcPr>
          <w:p w14:paraId="57CCE3C0"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A4A1264"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36B077C5"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2AEF9A8F"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45091932"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09186451"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07CD200A"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single" w:sz="8" w:space="0" w:color="auto"/>
              <w:left w:val="nil"/>
              <w:bottom w:val="nil"/>
              <w:right w:val="single" w:sz="8" w:space="0" w:color="auto"/>
            </w:tcBorders>
            <w:hideMark/>
          </w:tcPr>
          <w:p w14:paraId="6352E457" w14:textId="77777777" w:rsidR="00AE3B4A" w:rsidRPr="00AE3B4A" w:rsidRDefault="00480310" w:rsidP="00AE3B4A">
            <w:pPr>
              <w:widowControl/>
              <w:autoSpaceDE/>
              <w:autoSpaceDN/>
              <w:adjustRightInd/>
              <w:rPr>
                <w:rFonts w:ascii="Times New Roman" w:hAnsi="Times New Roman" w:cs="Times New Roman"/>
              </w:rPr>
            </w:pPr>
            <w:r>
              <w:rPr>
                <w:rFonts w:ascii="Times New Roman" w:hAnsi="Times New Roman" w:cs="Times New Roman"/>
              </w:rPr>
              <w:t>Dr. Öğr. Üyesi Kerem SEHLİKOĞLU</w:t>
            </w:r>
          </w:p>
        </w:tc>
        <w:tc>
          <w:tcPr>
            <w:tcW w:w="0" w:type="auto"/>
            <w:tcBorders>
              <w:top w:val="nil"/>
              <w:left w:val="nil"/>
              <w:bottom w:val="single" w:sz="8" w:space="0" w:color="auto"/>
              <w:right w:val="single" w:sz="8" w:space="0" w:color="auto"/>
            </w:tcBorders>
            <w:hideMark/>
          </w:tcPr>
          <w:p w14:paraId="7E0ECD18"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3FED59B5" w14:textId="77777777" w:rsidTr="00AE3B4A">
        <w:trPr>
          <w:trHeight w:val="492"/>
        </w:trPr>
        <w:tc>
          <w:tcPr>
            <w:tcW w:w="0" w:type="auto"/>
            <w:vMerge w:val="restart"/>
            <w:tcBorders>
              <w:top w:val="nil"/>
              <w:left w:val="single" w:sz="8" w:space="0" w:color="auto"/>
              <w:bottom w:val="single" w:sz="8" w:space="0" w:color="000000"/>
              <w:right w:val="single" w:sz="8" w:space="0" w:color="auto"/>
            </w:tcBorders>
            <w:hideMark/>
          </w:tcPr>
          <w:p w14:paraId="425D49DC" w14:textId="77777777" w:rsidR="00AE3B4A" w:rsidRPr="00AE3B4A" w:rsidRDefault="00AE3B4A" w:rsidP="00AE3B4A">
            <w:pPr>
              <w:widowControl/>
              <w:autoSpaceDE/>
              <w:autoSpaceDN/>
              <w:adjustRightInd/>
              <w:rPr>
                <w:rFonts w:ascii="Times New Roman" w:hAnsi="Times New Roman" w:cs="Times New Roman"/>
                <w:b/>
                <w:bCs/>
              </w:rPr>
            </w:pPr>
            <w:r w:rsidRPr="00AE3B4A">
              <w:rPr>
                <w:rFonts w:ascii="Times New Roman" w:hAnsi="Times New Roman" w:cs="Times New Roman"/>
                <w:b/>
                <w:bCs/>
              </w:rPr>
              <w:t>CUMA</w:t>
            </w:r>
          </w:p>
        </w:tc>
        <w:tc>
          <w:tcPr>
            <w:tcW w:w="0" w:type="auto"/>
            <w:gridSpan w:val="8"/>
            <w:vMerge w:val="restart"/>
            <w:tcBorders>
              <w:top w:val="single" w:sz="8" w:space="0" w:color="auto"/>
              <w:left w:val="single" w:sz="8" w:space="0" w:color="auto"/>
              <w:bottom w:val="single" w:sz="8" w:space="0" w:color="000000"/>
              <w:right w:val="single" w:sz="8" w:space="0" w:color="000000"/>
            </w:tcBorders>
            <w:hideMark/>
          </w:tcPr>
          <w:p w14:paraId="0FE74B4D" w14:textId="77777777" w:rsidR="00AE3B4A" w:rsidRPr="00AE3B4A" w:rsidRDefault="00AE3B4A" w:rsidP="00AE3B4A">
            <w:pPr>
              <w:widowControl/>
              <w:autoSpaceDE/>
              <w:autoSpaceDN/>
              <w:adjustRightInd/>
              <w:jc w:val="center"/>
              <w:rPr>
                <w:rFonts w:ascii="Times New Roman" w:hAnsi="Times New Roman" w:cs="Times New Roman"/>
                <w:b/>
                <w:bCs/>
              </w:rPr>
            </w:pPr>
            <w:r w:rsidRPr="00AE3B4A">
              <w:rPr>
                <w:rFonts w:ascii="Times New Roman" w:hAnsi="Times New Roman" w:cs="Times New Roman"/>
                <w:b/>
                <w:bCs/>
              </w:rPr>
              <w:t>SINAV</w:t>
            </w:r>
          </w:p>
        </w:tc>
        <w:tc>
          <w:tcPr>
            <w:tcW w:w="0" w:type="auto"/>
            <w:tcBorders>
              <w:top w:val="nil"/>
              <w:left w:val="nil"/>
              <w:bottom w:val="nil"/>
              <w:right w:val="single" w:sz="8" w:space="0" w:color="auto"/>
            </w:tcBorders>
            <w:hideMark/>
          </w:tcPr>
          <w:p w14:paraId="37407C4D"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r w:rsidR="00AE3B4A" w:rsidRPr="00AE3B4A" w14:paraId="17D119A9" w14:textId="77777777" w:rsidTr="00AE3B4A">
        <w:trPr>
          <w:trHeight w:val="492"/>
        </w:trPr>
        <w:tc>
          <w:tcPr>
            <w:tcW w:w="0" w:type="auto"/>
            <w:vMerge/>
            <w:tcBorders>
              <w:top w:val="nil"/>
              <w:left w:val="single" w:sz="8" w:space="0" w:color="auto"/>
              <w:bottom w:val="single" w:sz="8" w:space="0" w:color="000000"/>
              <w:right w:val="single" w:sz="8" w:space="0" w:color="auto"/>
            </w:tcBorders>
            <w:vAlign w:val="center"/>
            <w:hideMark/>
          </w:tcPr>
          <w:p w14:paraId="0F975664" w14:textId="77777777" w:rsidR="00AE3B4A" w:rsidRPr="00AE3B4A" w:rsidRDefault="00AE3B4A" w:rsidP="00AE3B4A">
            <w:pPr>
              <w:widowControl/>
              <w:autoSpaceDE/>
              <w:autoSpaceDN/>
              <w:adjustRightInd/>
              <w:rPr>
                <w:rFonts w:ascii="Times New Roman" w:hAnsi="Times New Roman" w:cs="Times New Roman"/>
                <w:b/>
                <w:bCs/>
              </w:rPr>
            </w:pPr>
          </w:p>
        </w:tc>
        <w:tc>
          <w:tcPr>
            <w:tcW w:w="0" w:type="auto"/>
            <w:gridSpan w:val="8"/>
            <w:vMerge/>
            <w:tcBorders>
              <w:top w:val="single" w:sz="8" w:space="0" w:color="auto"/>
              <w:left w:val="single" w:sz="8" w:space="0" w:color="auto"/>
              <w:bottom w:val="single" w:sz="8" w:space="0" w:color="000000"/>
              <w:right w:val="single" w:sz="8" w:space="0" w:color="000000"/>
            </w:tcBorders>
            <w:vAlign w:val="center"/>
            <w:hideMark/>
          </w:tcPr>
          <w:p w14:paraId="3BD9E171" w14:textId="77777777" w:rsidR="00AE3B4A" w:rsidRPr="00AE3B4A" w:rsidRDefault="00AE3B4A" w:rsidP="00AE3B4A">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30AA7ED9" w14:textId="77777777" w:rsidR="00AE3B4A" w:rsidRPr="00AE3B4A" w:rsidRDefault="00AE3B4A" w:rsidP="00AE3B4A">
            <w:pPr>
              <w:widowControl/>
              <w:autoSpaceDE/>
              <w:autoSpaceDN/>
              <w:adjustRightInd/>
              <w:rPr>
                <w:rFonts w:ascii="Times New Roman" w:hAnsi="Times New Roman" w:cs="Times New Roman"/>
              </w:rPr>
            </w:pPr>
            <w:r w:rsidRPr="00AE3B4A">
              <w:rPr>
                <w:rFonts w:ascii="Times New Roman" w:hAnsi="Times New Roman" w:cs="Times New Roman"/>
              </w:rPr>
              <w:t> </w:t>
            </w:r>
          </w:p>
        </w:tc>
      </w:tr>
    </w:tbl>
    <w:p w14:paraId="4BD21F2B"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570285FE"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16DB4528"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74F8C7E0"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0718CCFF"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5D7D0669"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206BD7B1"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643E6A34" w14:textId="77777777" w:rsidR="008A23B7" w:rsidRDefault="008A23B7" w:rsidP="00C9695B">
      <w:pPr>
        <w:spacing w:line="276" w:lineRule="auto"/>
        <w:jc w:val="both"/>
        <w:rPr>
          <w:rFonts w:ascii="Times New Roman" w:eastAsia="Calibri" w:hAnsi="Times New Roman" w:cs="Times New Roman"/>
          <w:color w:val="000000"/>
          <w:sz w:val="24"/>
          <w:szCs w:val="24"/>
        </w:rPr>
      </w:pPr>
    </w:p>
    <w:p w14:paraId="497D42FA" w14:textId="77777777" w:rsidR="007A20E1" w:rsidRDefault="007A20E1" w:rsidP="00C9695B">
      <w:pPr>
        <w:spacing w:line="276" w:lineRule="auto"/>
        <w:jc w:val="both"/>
        <w:rPr>
          <w:rFonts w:ascii="Times New Roman" w:eastAsia="Calibri" w:hAnsi="Times New Roman" w:cs="Times New Roman"/>
          <w:color w:val="000000"/>
          <w:sz w:val="24"/>
          <w:szCs w:val="24"/>
        </w:rPr>
      </w:pPr>
    </w:p>
    <w:p w14:paraId="657F54D9" w14:textId="77777777" w:rsidR="007A20E1" w:rsidRDefault="007A20E1" w:rsidP="00C9695B">
      <w:pPr>
        <w:spacing w:line="276" w:lineRule="auto"/>
        <w:jc w:val="both"/>
        <w:rPr>
          <w:rFonts w:ascii="Times New Roman" w:eastAsia="Calibri" w:hAnsi="Times New Roman" w:cs="Times New Roman"/>
          <w:color w:val="000000"/>
          <w:sz w:val="24"/>
          <w:szCs w:val="24"/>
        </w:rPr>
        <w:sectPr w:rsidR="007A20E1" w:rsidSect="007A20E1">
          <w:pgSz w:w="16838" w:h="11906" w:orient="landscape"/>
          <w:pgMar w:top="567" w:right="720" w:bottom="720" w:left="8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0E6F57A" w14:textId="77777777" w:rsidR="008A23B7" w:rsidRPr="006C7141" w:rsidRDefault="008A23B7" w:rsidP="008A23B7">
      <w:pPr>
        <w:widowControl/>
        <w:shd w:val="clear" w:color="auto" w:fill="B8CCE4"/>
        <w:jc w:val="center"/>
        <w:rPr>
          <w:rFonts w:ascii="Times New Roman" w:eastAsia="Calibri" w:hAnsi="Times New Roman" w:cs="Times New Roman"/>
          <w:b/>
          <w:bCs/>
          <w:color w:val="000000"/>
          <w:sz w:val="28"/>
          <w:szCs w:val="24"/>
        </w:rPr>
      </w:pPr>
      <w:r w:rsidRPr="006C7141">
        <w:rPr>
          <w:rFonts w:ascii="Times New Roman" w:eastAsia="Calibri" w:hAnsi="Times New Roman" w:cs="Times New Roman"/>
          <w:b/>
          <w:bCs/>
          <w:color w:val="000000"/>
          <w:sz w:val="28"/>
          <w:szCs w:val="24"/>
        </w:rPr>
        <w:lastRenderedPageBreak/>
        <w:t>DÖNEM V</w:t>
      </w:r>
    </w:p>
    <w:p w14:paraId="176431B3" w14:textId="77777777" w:rsidR="008A23B7" w:rsidRPr="006C7141" w:rsidRDefault="008A23B7" w:rsidP="008A23B7">
      <w:pPr>
        <w:widowControl/>
        <w:shd w:val="clear" w:color="auto" w:fill="B8CCE4"/>
        <w:jc w:val="center"/>
        <w:rPr>
          <w:rFonts w:ascii="Times New Roman" w:eastAsia="Calibri" w:hAnsi="Times New Roman" w:cs="Times New Roman"/>
          <w:b/>
          <w:bCs/>
          <w:color w:val="000000"/>
          <w:sz w:val="28"/>
          <w:szCs w:val="24"/>
        </w:rPr>
      </w:pPr>
      <w:r w:rsidRPr="006C7141">
        <w:rPr>
          <w:rFonts w:ascii="Times New Roman" w:eastAsia="Calibri" w:hAnsi="Times New Roman" w:cs="Times New Roman"/>
          <w:b/>
          <w:bCs/>
          <w:color w:val="000000"/>
          <w:sz w:val="28"/>
          <w:szCs w:val="24"/>
        </w:rPr>
        <w:t>GÖZ HASTALIKLARI ANABİLİM DALI</w:t>
      </w:r>
    </w:p>
    <w:p w14:paraId="79D35479" w14:textId="77777777" w:rsidR="008A23B7" w:rsidRPr="006C7141" w:rsidRDefault="008A23B7" w:rsidP="008A23B7">
      <w:pPr>
        <w:widowControl/>
        <w:shd w:val="clear" w:color="auto" w:fill="B8CCE4"/>
        <w:jc w:val="center"/>
        <w:rPr>
          <w:rFonts w:ascii="Times New Roman" w:eastAsia="Calibri" w:hAnsi="Times New Roman" w:cs="Times New Roman"/>
          <w:b/>
          <w:bCs/>
          <w:color w:val="000000"/>
          <w:sz w:val="28"/>
          <w:szCs w:val="24"/>
        </w:rPr>
      </w:pPr>
      <w:r w:rsidRPr="006C7141">
        <w:rPr>
          <w:rFonts w:ascii="Times New Roman" w:eastAsia="Calibri" w:hAnsi="Times New Roman" w:cs="Times New Roman"/>
          <w:b/>
          <w:bCs/>
          <w:color w:val="000000"/>
          <w:sz w:val="28"/>
          <w:szCs w:val="24"/>
        </w:rPr>
        <w:t>STAJ AMAÇ, ÖĞRENİM HEDEFLERİ VE DERS İÇERİĞİ</w:t>
      </w:r>
    </w:p>
    <w:p w14:paraId="3B5CABDB" w14:textId="77777777" w:rsidR="008A23B7" w:rsidRPr="00F31168" w:rsidRDefault="008A23B7" w:rsidP="008A23B7">
      <w:pPr>
        <w:spacing w:line="276" w:lineRule="auto"/>
        <w:jc w:val="both"/>
        <w:rPr>
          <w:rFonts w:ascii="Times New Roman" w:eastAsia="Calibri" w:hAnsi="Times New Roman" w:cs="Times New Roman"/>
          <w:color w:val="000000"/>
          <w:sz w:val="24"/>
          <w:szCs w:val="24"/>
        </w:rPr>
      </w:pPr>
    </w:p>
    <w:p w14:paraId="6D39BACF" w14:textId="77777777" w:rsidR="008A23B7" w:rsidRPr="00CC31A7" w:rsidRDefault="008A23B7" w:rsidP="008A23B7">
      <w:pPr>
        <w:numPr>
          <w:ilvl w:val="0"/>
          <w:numId w:val="14"/>
        </w:numPr>
        <w:spacing w:line="276" w:lineRule="auto"/>
        <w:jc w:val="both"/>
        <w:rPr>
          <w:rFonts w:ascii="Times New Roman" w:eastAsia="Calibri" w:hAnsi="Times New Roman" w:cs="Times New Roman"/>
          <w:bCs/>
          <w:sz w:val="24"/>
          <w:szCs w:val="24"/>
        </w:rPr>
      </w:pPr>
      <w:r w:rsidRPr="007F2AAF">
        <w:rPr>
          <w:rFonts w:ascii="Times New Roman" w:eastAsia="Calibri" w:hAnsi="Times New Roman" w:cs="Times New Roman"/>
          <w:b/>
          <w:bCs/>
          <w:sz w:val="24"/>
          <w:szCs w:val="24"/>
        </w:rPr>
        <w:t>Amaç:</w:t>
      </w:r>
      <w:r>
        <w:rPr>
          <w:rFonts w:ascii="Times New Roman" w:eastAsia="Calibri" w:hAnsi="Times New Roman" w:cs="Times New Roman"/>
          <w:bCs/>
          <w:sz w:val="24"/>
          <w:szCs w:val="24"/>
        </w:rPr>
        <w:t xml:space="preserve">Göz hastalıkları </w:t>
      </w:r>
      <w:r w:rsidRPr="007F2AAF">
        <w:rPr>
          <w:rFonts w:ascii="Times New Roman" w:eastAsia="Calibri" w:hAnsi="Times New Roman" w:cs="Times New Roman"/>
          <w:bCs/>
          <w:sz w:val="24"/>
          <w:szCs w:val="24"/>
        </w:rPr>
        <w:t xml:space="preserve">stajı sonunda Dönem V öğrencileri </w:t>
      </w:r>
      <w:r>
        <w:rPr>
          <w:rFonts w:ascii="Times New Roman" w:eastAsia="Calibri" w:hAnsi="Times New Roman" w:cs="Times New Roman"/>
          <w:bCs/>
          <w:sz w:val="24"/>
          <w:szCs w:val="24"/>
        </w:rPr>
        <w:t>b</w:t>
      </w:r>
      <w:r w:rsidRPr="00CC31A7">
        <w:rPr>
          <w:rFonts w:ascii="Times New Roman" w:eastAsia="Calibri" w:hAnsi="Times New Roman" w:cs="Times New Roman"/>
          <w:bCs/>
          <w:sz w:val="24"/>
          <w:szCs w:val="24"/>
        </w:rPr>
        <w:t>ir</w:t>
      </w:r>
      <w:r>
        <w:rPr>
          <w:rFonts w:ascii="Times New Roman" w:eastAsia="Calibri" w:hAnsi="Times New Roman" w:cs="Times New Roman"/>
          <w:bCs/>
          <w:sz w:val="24"/>
          <w:szCs w:val="24"/>
        </w:rPr>
        <w:t>inci basamakta sık karşılaşılın, s</w:t>
      </w:r>
      <w:r w:rsidRPr="00CC31A7">
        <w:rPr>
          <w:rFonts w:ascii="Times New Roman" w:eastAsia="Calibri" w:hAnsi="Times New Roman" w:cs="Times New Roman"/>
          <w:bCs/>
          <w:sz w:val="24"/>
          <w:szCs w:val="24"/>
        </w:rPr>
        <w:t xml:space="preserve">ık karşılaşılmamakla birlikte </w:t>
      </w:r>
      <w:r>
        <w:rPr>
          <w:rFonts w:ascii="Times New Roman" w:eastAsia="Calibri" w:hAnsi="Times New Roman" w:cs="Times New Roman"/>
          <w:bCs/>
          <w:sz w:val="24"/>
          <w:szCs w:val="24"/>
        </w:rPr>
        <w:t>acil girişim gerektiren, b</w:t>
      </w:r>
      <w:r w:rsidRPr="00CC31A7">
        <w:rPr>
          <w:rFonts w:ascii="Times New Roman" w:eastAsia="Calibri" w:hAnsi="Times New Roman" w:cs="Times New Roman"/>
          <w:bCs/>
          <w:sz w:val="24"/>
          <w:szCs w:val="24"/>
        </w:rPr>
        <w:t>irey, toplum sağlığı ve/veya küresel sağlık üzerinde c</w:t>
      </w:r>
      <w:r>
        <w:rPr>
          <w:rFonts w:ascii="Times New Roman" w:eastAsia="Calibri" w:hAnsi="Times New Roman" w:cs="Times New Roman"/>
          <w:bCs/>
          <w:sz w:val="24"/>
          <w:szCs w:val="24"/>
        </w:rPr>
        <w:t>iddi sonuçları /etkileri olan göz hastalıkları ile ilgili</w:t>
      </w:r>
      <w:r w:rsidRPr="00CC31A7">
        <w:rPr>
          <w:rFonts w:ascii="Times New Roman" w:eastAsia="Calibri" w:hAnsi="Times New Roman" w:cs="Times New Roman"/>
          <w:bCs/>
          <w:sz w:val="24"/>
          <w:szCs w:val="24"/>
        </w:rPr>
        <w:t xml:space="preserve"> hastalıkların </w:t>
      </w:r>
      <w:r>
        <w:rPr>
          <w:rFonts w:ascii="Times New Roman" w:eastAsia="Calibri" w:hAnsi="Times New Roman" w:cs="Times New Roman"/>
          <w:bCs/>
          <w:sz w:val="24"/>
          <w:szCs w:val="24"/>
        </w:rPr>
        <w:t>semptomlarını, fizik muayene bulgularını, görüntüleme bulgularını, ayırıcı tanı, tedavi</w:t>
      </w:r>
      <w:r w:rsidRPr="00CC31A7">
        <w:rPr>
          <w:rFonts w:ascii="Times New Roman" w:eastAsia="Calibri" w:hAnsi="Times New Roman" w:cs="Times New Roman"/>
          <w:bCs/>
          <w:sz w:val="24"/>
          <w:szCs w:val="24"/>
        </w:rPr>
        <w:t xml:space="preserve"> ve bu hastalıklardan korunma yollarını tanımlayabileceklerdir.</w:t>
      </w:r>
    </w:p>
    <w:p w14:paraId="5AC097A0" w14:textId="77777777" w:rsidR="008A23B7" w:rsidRPr="00616450" w:rsidRDefault="008A23B7" w:rsidP="008A23B7">
      <w:pPr>
        <w:spacing w:line="276" w:lineRule="auto"/>
        <w:jc w:val="both"/>
        <w:rPr>
          <w:rFonts w:ascii="Times New Roman" w:eastAsia="Calibri" w:hAnsi="Times New Roman" w:cs="Times New Roman"/>
          <w:bCs/>
          <w:sz w:val="24"/>
          <w:szCs w:val="24"/>
        </w:rPr>
      </w:pPr>
    </w:p>
    <w:p w14:paraId="2985BBDA" w14:textId="77777777" w:rsidR="008A23B7" w:rsidRPr="007F2AAF" w:rsidRDefault="008A23B7" w:rsidP="008A23B7">
      <w:pPr>
        <w:spacing w:line="276" w:lineRule="auto"/>
        <w:jc w:val="both"/>
        <w:rPr>
          <w:rFonts w:ascii="Times New Roman" w:eastAsia="Calibri" w:hAnsi="Times New Roman" w:cs="Times New Roman"/>
          <w:b/>
          <w:bCs/>
          <w:sz w:val="24"/>
          <w:szCs w:val="24"/>
        </w:rPr>
      </w:pPr>
      <w:r w:rsidRPr="007F2AAF">
        <w:rPr>
          <w:rFonts w:ascii="Times New Roman" w:eastAsia="Calibri" w:hAnsi="Times New Roman" w:cs="Times New Roman"/>
          <w:b/>
          <w:bCs/>
          <w:sz w:val="24"/>
          <w:szCs w:val="24"/>
        </w:rPr>
        <w:t>Öğrenim Hedefleri</w:t>
      </w:r>
    </w:p>
    <w:p w14:paraId="0A847529" w14:textId="77777777" w:rsidR="008A23B7" w:rsidRDefault="008A23B7" w:rsidP="008A23B7">
      <w:pPr>
        <w:numPr>
          <w:ilvl w:val="0"/>
          <w:numId w:val="21"/>
        </w:numPr>
        <w:spacing w:line="276" w:lineRule="auto"/>
        <w:jc w:val="both"/>
        <w:rPr>
          <w:rFonts w:ascii="Times New Roman" w:eastAsia="Calibri" w:hAnsi="Times New Roman" w:cs="Times New Roman"/>
          <w:b/>
          <w:bCs/>
          <w:sz w:val="24"/>
          <w:szCs w:val="24"/>
        </w:rPr>
      </w:pPr>
      <w:r w:rsidRPr="007F2AAF">
        <w:rPr>
          <w:rFonts w:ascii="Times New Roman" w:eastAsia="Calibri" w:hAnsi="Times New Roman" w:cs="Times New Roman"/>
          <w:b/>
          <w:bCs/>
          <w:sz w:val="24"/>
          <w:szCs w:val="24"/>
        </w:rPr>
        <w:t>Bilgi hedefleri</w:t>
      </w:r>
    </w:p>
    <w:p w14:paraId="168F6D01"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Bilgiye ulaşma ve yönetebilme, öğrenme ve sağlık bakım süreçlerinde bilgi ve sağlıkteknolojilerini kullanabilme.</w:t>
      </w:r>
    </w:p>
    <w:p w14:paraId="1755814E"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Temel, klinik ve sosyal‐davranışsal bilgileri anlayabilme, entegre edebilme ve karşılaşılan durumlara uygulayabilme.</w:t>
      </w:r>
    </w:p>
    <w:p w14:paraId="464E3AD1"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Sağlık süreçlerinde hukuki ve adli durumlarda uygun karar verebilme, yönetebilme.</w:t>
      </w:r>
    </w:p>
    <w:p w14:paraId="42334795"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Bilimsel yaklaşım sergileyebilme, hekimlik süreçlerini kanıta dayalı olarak yürütebilme; bilimsel ilke, yöntem ve becerileri kullanarak alanıyla ilgili kanıtları değerlendirebilme.</w:t>
      </w:r>
    </w:p>
    <w:p w14:paraId="444DE8EF" w14:textId="77777777" w:rsidR="008A23B7" w:rsidRPr="00EC0BBB" w:rsidRDefault="008A23B7" w:rsidP="008A23B7">
      <w:pPr>
        <w:spacing w:line="276" w:lineRule="auto"/>
        <w:ind w:left="360"/>
        <w:jc w:val="both"/>
        <w:rPr>
          <w:rFonts w:ascii="Times New Roman" w:eastAsia="Calibri" w:hAnsi="Times New Roman" w:cs="Times New Roman"/>
          <w:b/>
          <w:bCs/>
          <w:sz w:val="24"/>
          <w:szCs w:val="24"/>
        </w:rPr>
      </w:pPr>
    </w:p>
    <w:p w14:paraId="7BEDEF70" w14:textId="77777777" w:rsidR="008A23B7" w:rsidRPr="00DF63C1" w:rsidRDefault="008A23B7" w:rsidP="008A23B7">
      <w:pPr>
        <w:numPr>
          <w:ilvl w:val="0"/>
          <w:numId w:val="21"/>
        </w:numPr>
        <w:spacing w:line="276" w:lineRule="auto"/>
        <w:ind w:left="360"/>
        <w:jc w:val="both"/>
        <w:rPr>
          <w:rFonts w:ascii="Times New Roman" w:hAnsi="Times New Roman" w:cs="Times New Roman"/>
          <w:sz w:val="24"/>
          <w:szCs w:val="24"/>
        </w:rPr>
      </w:pPr>
      <w:r w:rsidRPr="007F2AAF">
        <w:rPr>
          <w:rFonts w:ascii="Times New Roman" w:eastAsia="Calibri" w:hAnsi="Times New Roman" w:cs="Times New Roman"/>
          <w:b/>
          <w:bCs/>
          <w:sz w:val="24"/>
          <w:szCs w:val="24"/>
        </w:rPr>
        <w:t>Beceri hedefleri</w:t>
      </w:r>
    </w:p>
    <w:p w14:paraId="72079AFD"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Temel klinik becerileri ve girişimleri yapabilme.</w:t>
      </w:r>
    </w:p>
    <w:p w14:paraId="28D1CD21"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Tanı, tedavi, rehabilitasyon ve izlem basamakları dâhil olmak üzere hasta ve hastalık sürecini etik ve maliyet‐etkin olarak planlayabilme ve yönetebilme.</w:t>
      </w:r>
    </w:p>
    <w:p w14:paraId="13B73026"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Sağlıkla ilgili süreçlerde hasta ve çalışan güvenliğini sağlayabilme ve geliştirebilme,</w:t>
      </w:r>
    </w:p>
    <w:p w14:paraId="75BEEE61"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Hastalıklardan korunma, sağlığın korunması ve geliştirilmesi süreçlerini planlayabilme ve yönetebilme.</w:t>
      </w:r>
      <w:r w:rsidRPr="00F53918">
        <w:rPr>
          <w:rFonts w:ascii="Times New Roman" w:eastAsia="Calibri" w:hAnsi="Times New Roman" w:cs="Times New Roman"/>
          <w:bCs/>
          <w:sz w:val="24"/>
          <w:szCs w:val="24"/>
        </w:rPr>
        <w:t></w:t>
      </w:r>
    </w:p>
    <w:p w14:paraId="38CBF181"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02FCBBDB" w14:textId="77777777" w:rsidR="008A23B7" w:rsidRPr="007F2AAF" w:rsidRDefault="008A23B7" w:rsidP="008A23B7">
      <w:pPr>
        <w:spacing w:line="276" w:lineRule="auto"/>
        <w:ind w:left="360"/>
        <w:jc w:val="both"/>
        <w:rPr>
          <w:rFonts w:ascii="Times New Roman" w:hAnsi="Times New Roman" w:cs="Times New Roman"/>
          <w:sz w:val="24"/>
          <w:szCs w:val="24"/>
        </w:rPr>
      </w:pPr>
    </w:p>
    <w:p w14:paraId="34BF79CE" w14:textId="77777777" w:rsidR="008A23B7" w:rsidRPr="00655E66" w:rsidRDefault="008A23B7" w:rsidP="008A23B7">
      <w:pPr>
        <w:numPr>
          <w:ilvl w:val="0"/>
          <w:numId w:val="21"/>
        </w:numPr>
        <w:spacing w:line="276" w:lineRule="auto"/>
        <w:ind w:left="360"/>
        <w:jc w:val="both"/>
        <w:rPr>
          <w:rFonts w:ascii="Times New Roman" w:hAnsi="Times New Roman" w:cs="Times New Roman"/>
          <w:sz w:val="24"/>
          <w:szCs w:val="24"/>
        </w:rPr>
      </w:pPr>
      <w:r w:rsidRPr="007F2AAF">
        <w:rPr>
          <w:rFonts w:ascii="Times New Roman" w:eastAsia="Calibri" w:hAnsi="Times New Roman" w:cs="Times New Roman"/>
          <w:b/>
          <w:bCs/>
          <w:sz w:val="24"/>
          <w:szCs w:val="24"/>
        </w:rPr>
        <w:t>Tutum hedefleri</w:t>
      </w:r>
    </w:p>
    <w:p w14:paraId="30B0A4FD"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Kişilerarası ilişkileri etkin bir şekilde yürütebilme, ekiple birlikte karar almaya ve çalışmaya açık olabilme;tüm ekip üyeleri için olumlu, destekleyici, öğrenmeye ve gelişime açık çalışma ortamları oluşturabilme, farklılıklara saygı duyma ve yönetebilme.</w:t>
      </w:r>
    </w:p>
    <w:p w14:paraId="03B63D87"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Sağlıkla ilgili tüm süreçlerde ve uygulamalarda insani, toplumsal ve kültürel değerleri gözetebilme</w:t>
      </w:r>
    </w:p>
    <w:p w14:paraId="01631FB1"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Etik ve mesleki değerleri gözetme, sağlıkla ilgili tüm süreçlerde ve uygulamalarda bu değerlere uygun davranış sergileyebilme</w:t>
      </w:r>
    </w:p>
    <w:p w14:paraId="52C36CE4"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2E354B62"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lastRenderedPageBreak/>
        <w:t>Reflektif düşünme ve uygulama ile bireysel ve mesleki rollerinin, sınırlarının ve gelişim alanlarının farkında olabilme; çevresinden aldığı geribildirimlerle sürekli gelişime ve değişime açık olabilme, gelişimini planlama ve yönetebilme.</w:t>
      </w:r>
    </w:p>
    <w:p w14:paraId="4D99CAC3" w14:textId="77777777" w:rsidR="008A23B7" w:rsidRPr="00F53918" w:rsidRDefault="008A23B7" w:rsidP="008A23B7">
      <w:pPr>
        <w:pStyle w:val="ListeParagraf"/>
        <w:widowControl/>
        <w:numPr>
          <w:ilvl w:val="0"/>
          <w:numId w:val="2"/>
        </w:numPr>
        <w:spacing w:line="360" w:lineRule="auto"/>
        <w:jc w:val="both"/>
        <w:rPr>
          <w:rFonts w:ascii="Times New Roman" w:eastAsia="Calibri" w:hAnsi="Times New Roman" w:cs="Times New Roman"/>
          <w:bCs/>
          <w:sz w:val="24"/>
          <w:szCs w:val="24"/>
        </w:rPr>
      </w:pPr>
      <w:r w:rsidRPr="00F53918">
        <w:rPr>
          <w:rFonts w:ascii="Times New Roman" w:eastAsia="Calibri" w:hAnsi="Times New Roman" w:cs="Times New Roman"/>
          <w:bCs/>
          <w:sz w:val="24"/>
          <w:szCs w:val="24"/>
        </w:rPr>
        <w:t>Sağlıkla ilgili tüm süreçlerde zamanı ve kaynakları etkin şekilde planlanlayabilme, öncelikleri belirleme, optimize edebilme; kaynakları rasyonel bir şekilde yerinde ve dengeli kullanma, güçlendirme / iyileştirebilme.</w:t>
      </w:r>
    </w:p>
    <w:p w14:paraId="200484B7" w14:textId="77777777" w:rsidR="008A23B7" w:rsidRDefault="008A23B7" w:rsidP="008A23B7">
      <w:pPr>
        <w:spacing w:line="276" w:lineRule="auto"/>
        <w:ind w:left="1080"/>
        <w:jc w:val="both"/>
      </w:pPr>
    </w:p>
    <w:p w14:paraId="68642D34" w14:textId="77777777" w:rsidR="008A23B7" w:rsidRPr="006C7141" w:rsidRDefault="008A23B7" w:rsidP="008A23B7">
      <w:pPr>
        <w:widowControl/>
        <w:shd w:val="clear" w:color="auto" w:fill="B8CCE4"/>
        <w:jc w:val="center"/>
        <w:rPr>
          <w:rFonts w:ascii="Times New Roman" w:eastAsia="Calibri" w:hAnsi="Times New Roman" w:cs="Times New Roman"/>
          <w:b/>
          <w:bCs/>
          <w:color w:val="000000"/>
          <w:sz w:val="28"/>
          <w:szCs w:val="24"/>
        </w:rPr>
      </w:pPr>
      <w:r w:rsidRPr="006C7141">
        <w:rPr>
          <w:rFonts w:ascii="Times New Roman" w:eastAsia="Calibri" w:hAnsi="Times New Roman" w:cs="Times New Roman"/>
          <w:b/>
          <w:bCs/>
          <w:color w:val="000000"/>
          <w:sz w:val="28"/>
          <w:szCs w:val="24"/>
        </w:rPr>
        <w:t xml:space="preserve">GÖZ HASTALIKLARI ANABİLİM DALI </w:t>
      </w:r>
    </w:p>
    <w:p w14:paraId="66272417" w14:textId="77777777" w:rsidR="008A23B7" w:rsidRPr="006C7141" w:rsidRDefault="008A23B7" w:rsidP="008A23B7">
      <w:pPr>
        <w:widowControl/>
        <w:shd w:val="clear" w:color="auto" w:fill="B8CCE4"/>
        <w:jc w:val="center"/>
        <w:rPr>
          <w:rFonts w:ascii="Times New Roman" w:eastAsia="Calibri" w:hAnsi="Times New Roman" w:cs="Times New Roman"/>
          <w:b/>
          <w:bCs/>
          <w:color w:val="000000"/>
          <w:sz w:val="28"/>
          <w:szCs w:val="24"/>
        </w:rPr>
      </w:pPr>
      <w:r w:rsidRPr="006C7141">
        <w:rPr>
          <w:rFonts w:ascii="Times New Roman" w:eastAsia="Calibri" w:hAnsi="Times New Roman" w:cs="Times New Roman"/>
          <w:b/>
          <w:bCs/>
          <w:color w:val="000000"/>
          <w:sz w:val="28"/>
          <w:szCs w:val="24"/>
        </w:rPr>
        <w:t>DÖNEM V STAJ GRUPLARI SINAV YÖNETMELİĞİ</w:t>
      </w:r>
    </w:p>
    <w:p w14:paraId="06A07E65" w14:textId="77777777" w:rsidR="008A23B7" w:rsidRDefault="008A23B7" w:rsidP="008A23B7">
      <w:pPr>
        <w:spacing w:line="360" w:lineRule="auto"/>
        <w:rPr>
          <w:rFonts w:ascii="Times New Roman" w:hAnsi="Times New Roman" w:cs="Times New Roman"/>
          <w:sz w:val="24"/>
        </w:rPr>
      </w:pPr>
    </w:p>
    <w:p w14:paraId="48EBB012" w14:textId="77777777" w:rsidR="008A23B7" w:rsidRPr="006C7141" w:rsidRDefault="008A23B7" w:rsidP="008A23B7">
      <w:pPr>
        <w:pStyle w:val="ListeParagraf"/>
        <w:widowControl/>
        <w:numPr>
          <w:ilvl w:val="0"/>
          <w:numId w:val="36"/>
        </w:numPr>
        <w:autoSpaceDE/>
        <w:autoSpaceDN/>
        <w:adjustRightInd/>
        <w:spacing w:after="200" w:line="360" w:lineRule="auto"/>
        <w:rPr>
          <w:rFonts w:ascii="Times New Roman" w:hAnsi="Times New Roman" w:cs="Times New Roman"/>
          <w:sz w:val="24"/>
        </w:rPr>
      </w:pPr>
      <w:r w:rsidRPr="006C7141">
        <w:rPr>
          <w:rFonts w:ascii="Times New Roman" w:hAnsi="Times New Roman" w:cs="Times New Roman"/>
          <w:sz w:val="24"/>
        </w:rPr>
        <w:t xml:space="preserve">Her staj döneminin </w:t>
      </w:r>
      <w:r w:rsidRPr="006C7141">
        <w:rPr>
          <w:rFonts w:ascii="Times New Roman" w:hAnsi="Times New Roman" w:cs="Times New Roman"/>
          <w:b/>
          <w:sz w:val="24"/>
        </w:rPr>
        <w:t xml:space="preserve">son bir günü 3 öğretim üyesinden oluşan jüri tarafında yazılı ve sözlü sınav yapılacaktır. </w:t>
      </w:r>
    </w:p>
    <w:p w14:paraId="14CE6E4B" w14:textId="77777777" w:rsidR="008A23B7" w:rsidRPr="006C7141" w:rsidRDefault="008A23B7" w:rsidP="008A23B7">
      <w:pPr>
        <w:pStyle w:val="ListeParagraf"/>
        <w:widowControl/>
        <w:numPr>
          <w:ilvl w:val="0"/>
          <w:numId w:val="36"/>
        </w:numPr>
        <w:autoSpaceDE/>
        <w:autoSpaceDN/>
        <w:adjustRightInd/>
        <w:spacing w:after="200" w:line="360" w:lineRule="auto"/>
        <w:rPr>
          <w:rFonts w:ascii="Times New Roman" w:hAnsi="Times New Roman" w:cs="Times New Roman"/>
          <w:sz w:val="24"/>
        </w:rPr>
      </w:pPr>
      <w:r w:rsidRPr="006C7141">
        <w:rPr>
          <w:rFonts w:ascii="Times New Roman" w:hAnsi="Times New Roman" w:cs="Times New Roman"/>
          <w:sz w:val="24"/>
        </w:rPr>
        <w:t xml:space="preserve">Yazılı sınavdan geçen öğrenciler her staj döneminin </w:t>
      </w:r>
      <w:r w:rsidRPr="006C7141">
        <w:rPr>
          <w:rFonts w:ascii="Times New Roman" w:hAnsi="Times New Roman" w:cs="Times New Roman"/>
          <w:b/>
          <w:sz w:val="24"/>
        </w:rPr>
        <w:t xml:space="preserve">son günü </w:t>
      </w:r>
      <w:r w:rsidRPr="006C7141">
        <w:rPr>
          <w:rFonts w:ascii="Times New Roman" w:hAnsi="Times New Roman" w:cs="Times New Roman"/>
          <w:sz w:val="24"/>
        </w:rPr>
        <w:t>3 öğretim üyesinden oluşan jüriler tarafından sözlü sınavına alınacaktır. Sözlü sınav yer ve saati staj sonunda öğrencilere bildirilecektir</w:t>
      </w:r>
      <w:r w:rsidRPr="006C7141">
        <w:rPr>
          <w:rFonts w:ascii="Times New Roman" w:hAnsi="Times New Roman" w:cs="Times New Roman"/>
          <w:b/>
          <w:sz w:val="24"/>
        </w:rPr>
        <w:t xml:space="preserve">. </w:t>
      </w:r>
    </w:p>
    <w:p w14:paraId="4E69FF39" w14:textId="77777777" w:rsidR="008A23B7" w:rsidRPr="006C7141" w:rsidRDefault="008A23B7" w:rsidP="008A23B7">
      <w:pPr>
        <w:pStyle w:val="ListeParagraf"/>
        <w:widowControl/>
        <w:numPr>
          <w:ilvl w:val="0"/>
          <w:numId w:val="36"/>
        </w:numPr>
        <w:autoSpaceDE/>
        <w:autoSpaceDN/>
        <w:adjustRightInd/>
        <w:spacing w:after="200" w:line="360" w:lineRule="auto"/>
        <w:rPr>
          <w:rFonts w:ascii="Times New Roman" w:hAnsi="Times New Roman" w:cs="Times New Roman"/>
          <w:sz w:val="24"/>
        </w:rPr>
      </w:pPr>
      <w:r w:rsidRPr="006C7141">
        <w:rPr>
          <w:rFonts w:ascii="Times New Roman" w:hAnsi="Times New Roman" w:cs="Times New Roman"/>
          <w:b/>
          <w:sz w:val="24"/>
        </w:rPr>
        <w:t>Yazılı sınav sonucunun % 60</w:t>
      </w:r>
      <w:r w:rsidRPr="006C7141">
        <w:rPr>
          <w:rFonts w:ascii="Times New Roman" w:hAnsi="Times New Roman" w:cs="Times New Roman"/>
          <w:sz w:val="24"/>
        </w:rPr>
        <w:t>’si, s</w:t>
      </w:r>
      <w:r w:rsidRPr="006C7141">
        <w:rPr>
          <w:rFonts w:ascii="Times New Roman" w:hAnsi="Times New Roman" w:cs="Times New Roman"/>
          <w:b/>
          <w:sz w:val="24"/>
        </w:rPr>
        <w:t>özlü sınav sonucunun %40’</w:t>
      </w:r>
      <w:r w:rsidRPr="006C7141">
        <w:rPr>
          <w:rFonts w:ascii="Times New Roman" w:hAnsi="Times New Roman" w:cs="Times New Roman"/>
          <w:sz w:val="24"/>
        </w:rPr>
        <w:t xml:space="preserve">si geçme notuna etki edecektir. </w:t>
      </w:r>
    </w:p>
    <w:p w14:paraId="53710E97" w14:textId="77777777" w:rsidR="008A23B7" w:rsidRPr="006C7141" w:rsidRDefault="008A23B7" w:rsidP="008A23B7">
      <w:pPr>
        <w:pStyle w:val="ListeParagraf"/>
        <w:widowControl/>
        <w:numPr>
          <w:ilvl w:val="0"/>
          <w:numId w:val="36"/>
        </w:numPr>
        <w:autoSpaceDE/>
        <w:autoSpaceDN/>
        <w:adjustRightInd/>
        <w:spacing w:after="200" w:line="360" w:lineRule="auto"/>
        <w:rPr>
          <w:rFonts w:ascii="Times New Roman" w:hAnsi="Times New Roman" w:cs="Times New Roman"/>
          <w:sz w:val="24"/>
        </w:rPr>
      </w:pPr>
      <w:r w:rsidRPr="006C7141">
        <w:rPr>
          <w:rFonts w:ascii="Times New Roman" w:hAnsi="Times New Roman" w:cs="Times New Roman"/>
          <w:b/>
          <w:sz w:val="24"/>
        </w:rPr>
        <w:t>Sınavdan başarılı geçme notu 60 puandır. Yazılı, sözlü ve pratik sınavlardan öğrenci 60 puanı geçmek zorundadır.</w:t>
      </w:r>
    </w:p>
    <w:p w14:paraId="33498B60" w14:textId="77777777" w:rsidR="008A23B7" w:rsidRPr="006C7141" w:rsidRDefault="008A23B7" w:rsidP="008A23B7">
      <w:pPr>
        <w:pStyle w:val="ListeParagraf"/>
        <w:widowControl/>
        <w:numPr>
          <w:ilvl w:val="0"/>
          <w:numId w:val="36"/>
        </w:numPr>
        <w:autoSpaceDE/>
        <w:autoSpaceDN/>
        <w:adjustRightInd/>
        <w:spacing w:after="200" w:line="360" w:lineRule="auto"/>
        <w:rPr>
          <w:rFonts w:ascii="Times New Roman" w:hAnsi="Times New Roman" w:cs="Times New Roman"/>
          <w:sz w:val="24"/>
        </w:rPr>
      </w:pPr>
      <w:r w:rsidRPr="006C7141">
        <w:rPr>
          <w:rFonts w:ascii="Times New Roman" w:hAnsi="Times New Roman" w:cs="Times New Roman"/>
          <w:sz w:val="24"/>
        </w:rPr>
        <w:t>Değerlendirme aşağıdaki tabloya göre yapılacaktır.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492"/>
        <w:gridCol w:w="1276"/>
        <w:gridCol w:w="1417"/>
        <w:gridCol w:w="1276"/>
        <w:gridCol w:w="992"/>
        <w:gridCol w:w="1631"/>
      </w:tblGrid>
      <w:tr w:rsidR="008A23B7" w:rsidRPr="00401CE0" w14:paraId="43B13465" w14:textId="77777777" w:rsidTr="0003591B">
        <w:trPr>
          <w:jc w:val="center"/>
        </w:trPr>
        <w:tc>
          <w:tcPr>
            <w:tcW w:w="9072" w:type="dxa"/>
            <w:gridSpan w:val="7"/>
            <w:vAlign w:val="center"/>
            <w:hideMark/>
          </w:tcPr>
          <w:p w14:paraId="2774B785" w14:textId="77777777" w:rsidR="008A23B7" w:rsidRPr="00401CE0" w:rsidRDefault="008A23B7" w:rsidP="0003591B">
            <w:pPr>
              <w:spacing w:line="360" w:lineRule="auto"/>
              <w:jc w:val="center"/>
              <w:rPr>
                <w:rFonts w:ascii="Times New Roman" w:hAnsi="Times New Roman" w:cs="Times New Roman"/>
                <w:b/>
                <w:bCs/>
              </w:rPr>
            </w:pPr>
            <w:r w:rsidRPr="00401CE0">
              <w:rPr>
                <w:rFonts w:ascii="Times New Roman" w:hAnsi="Times New Roman" w:cs="Times New Roman"/>
                <w:b/>
                <w:bCs/>
              </w:rPr>
              <w:t>TC. ADIYAMAN ÜNİVERSİTESİ TIP FAKÜLTESİ</w:t>
            </w:r>
          </w:p>
        </w:tc>
      </w:tr>
      <w:tr w:rsidR="008A23B7" w:rsidRPr="00401CE0" w14:paraId="613F52D1" w14:textId="77777777" w:rsidTr="0003591B">
        <w:trPr>
          <w:jc w:val="center"/>
        </w:trPr>
        <w:tc>
          <w:tcPr>
            <w:tcW w:w="9072" w:type="dxa"/>
            <w:gridSpan w:val="7"/>
            <w:vAlign w:val="center"/>
            <w:hideMark/>
          </w:tcPr>
          <w:p w14:paraId="0033E0AF" w14:textId="77777777" w:rsidR="008A23B7" w:rsidRPr="00401CE0" w:rsidRDefault="008A23B7" w:rsidP="0003591B">
            <w:pPr>
              <w:spacing w:line="360" w:lineRule="auto"/>
              <w:jc w:val="center"/>
              <w:rPr>
                <w:rFonts w:ascii="Times New Roman" w:hAnsi="Times New Roman" w:cs="Times New Roman"/>
                <w:b/>
                <w:bCs/>
              </w:rPr>
            </w:pPr>
            <w:r w:rsidRPr="006C7141">
              <w:rPr>
                <w:rFonts w:ascii="Times New Roman" w:hAnsi="Times New Roman" w:cs="Times New Roman"/>
                <w:b/>
                <w:bCs/>
              </w:rPr>
              <w:t xml:space="preserve">GÖZ HASTALIKLARI </w:t>
            </w:r>
            <w:r w:rsidRPr="00401CE0">
              <w:rPr>
                <w:rFonts w:ascii="Times New Roman" w:hAnsi="Times New Roman" w:cs="Times New Roman"/>
                <w:b/>
                <w:bCs/>
              </w:rPr>
              <w:t>A</w:t>
            </w:r>
            <w:r>
              <w:rPr>
                <w:rFonts w:ascii="Times New Roman" w:hAnsi="Times New Roman" w:cs="Times New Roman"/>
                <w:b/>
                <w:bCs/>
              </w:rPr>
              <w:t>.</w:t>
            </w:r>
            <w:r w:rsidRPr="00401CE0">
              <w:rPr>
                <w:rFonts w:ascii="Times New Roman" w:hAnsi="Times New Roman" w:cs="Times New Roman"/>
                <w:b/>
                <w:bCs/>
              </w:rPr>
              <w:t>D</w:t>
            </w:r>
            <w:r>
              <w:rPr>
                <w:rFonts w:ascii="Times New Roman" w:hAnsi="Times New Roman" w:cs="Times New Roman"/>
                <w:b/>
                <w:bCs/>
              </w:rPr>
              <w:t>.</w:t>
            </w:r>
            <w:r w:rsidRPr="00401CE0">
              <w:rPr>
                <w:rFonts w:ascii="Times New Roman" w:hAnsi="Times New Roman" w:cs="Times New Roman"/>
                <w:b/>
                <w:bCs/>
              </w:rPr>
              <w:t xml:space="preserve"> STAJ SONU DEĞERLENDİRME FORMU</w:t>
            </w:r>
          </w:p>
        </w:tc>
      </w:tr>
      <w:tr w:rsidR="008A23B7" w:rsidRPr="00401CE0" w14:paraId="7FE36DC3" w14:textId="77777777" w:rsidTr="0003591B">
        <w:trPr>
          <w:cantSplit/>
          <w:jc w:val="center"/>
        </w:trPr>
        <w:tc>
          <w:tcPr>
            <w:tcW w:w="988" w:type="dxa"/>
            <w:shd w:val="clear" w:color="000000" w:fill="BDD7EE"/>
            <w:vAlign w:val="center"/>
            <w:hideMark/>
          </w:tcPr>
          <w:p w14:paraId="55591370" w14:textId="77777777" w:rsidR="008A23B7" w:rsidRPr="00401CE0" w:rsidRDefault="008A23B7" w:rsidP="0003591B">
            <w:pPr>
              <w:spacing w:line="360" w:lineRule="auto"/>
              <w:jc w:val="center"/>
              <w:rPr>
                <w:rFonts w:ascii="Times New Roman" w:hAnsi="Times New Roman" w:cs="Times New Roman"/>
                <w:b/>
                <w:bCs/>
              </w:rPr>
            </w:pPr>
            <w:r w:rsidRPr="00401CE0">
              <w:rPr>
                <w:rFonts w:ascii="Times New Roman" w:hAnsi="Times New Roman" w:cs="Times New Roman"/>
                <w:b/>
                <w:bCs/>
              </w:rPr>
              <w:t>Numara</w:t>
            </w:r>
          </w:p>
        </w:tc>
        <w:tc>
          <w:tcPr>
            <w:tcW w:w="1492" w:type="dxa"/>
            <w:shd w:val="clear" w:color="000000" w:fill="BDD7EE"/>
            <w:vAlign w:val="center"/>
            <w:hideMark/>
          </w:tcPr>
          <w:p w14:paraId="554B8D0C" w14:textId="77777777" w:rsidR="008A23B7" w:rsidRPr="00401CE0" w:rsidRDefault="008A23B7" w:rsidP="0003591B">
            <w:pPr>
              <w:spacing w:line="360" w:lineRule="auto"/>
              <w:jc w:val="center"/>
              <w:rPr>
                <w:rFonts w:ascii="Times New Roman" w:hAnsi="Times New Roman" w:cs="Times New Roman"/>
                <w:b/>
                <w:bCs/>
              </w:rPr>
            </w:pPr>
            <w:r w:rsidRPr="00401CE0">
              <w:rPr>
                <w:rFonts w:ascii="Times New Roman" w:hAnsi="Times New Roman" w:cs="Times New Roman"/>
                <w:b/>
                <w:bCs/>
              </w:rPr>
              <w:t>Ad-Soyad</w:t>
            </w:r>
          </w:p>
        </w:tc>
        <w:tc>
          <w:tcPr>
            <w:tcW w:w="1276" w:type="dxa"/>
            <w:shd w:val="clear" w:color="000000" w:fill="BDD7EE"/>
            <w:vAlign w:val="center"/>
            <w:hideMark/>
          </w:tcPr>
          <w:p w14:paraId="4E6EEBA3" w14:textId="77777777" w:rsidR="008A23B7" w:rsidRPr="00401CE0" w:rsidRDefault="008A23B7" w:rsidP="0003591B">
            <w:pPr>
              <w:spacing w:line="360" w:lineRule="auto"/>
              <w:jc w:val="center"/>
              <w:rPr>
                <w:rFonts w:ascii="Times New Roman" w:hAnsi="Times New Roman" w:cs="Times New Roman"/>
                <w:b/>
                <w:bCs/>
              </w:rPr>
            </w:pPr>
            <w:r w:rsidRPr="00401CE0">
              <w:rPr>
                <w:rFonts w:ascii="Times New Roman" w:hAnsi="Times New Roman" w:cs="Times New Roman"/>
                <w:b/>
                <w:bCs/>
              </w:rPr>
              <w:t>Devamsızlık</w:t>
            </w:r>
          </w:p>
        </w:tc>
        <w:tc>
          <w:tcPr>
            <w:tcW w:w="1417" w:type="dxa"/>
            <w:shd w:val="clear" w:color="000000" w:fill="BDD7EE"/>
            <w:vAlign w:val="center"/>
            <w:hideMark/>
          </w:tcPr>
          <w:p w14:paraId="1052A3BC" w14:textId="77777777" w:rsidR="008A23B7" w:rsidRPr="00401CE0" w:rsidRDefault="008A23B7" w:rsidP="0003591B">
            <w:pPr>
              <w:spacing w:line="360" w:lineRule="auto"/>
              <w:jc w:val="center"/>
              <w:rPr>
                <w:rFonts w:ascii="Times New Roman" w:hAnsi="Times New Roman" w:cs="Times New Roman"/>
                <w:b/>
                <w:bCs/>
              </w:rPr>
            </w:pPr>
            <w:r>
              <w:rPr>
                <w:rFonts w:ascii="Times New Roman" w:hAnsi="Times New Roman" w:cs="Times New Roman"/>
                <w:b/>
                <w:bCs/>
              </w:rPr>
              <w:t>Yazılı Sınav (%60)</w:t>
            </w:r>
          </w:p>
        </w:tc>
        <w:tc>
          <w:tcPr>
            <w:tcW w:w="1276" w:type="dxa"/>
            <w:shd w:val="clear" w:color="000000" w:fill="BDD7EE"/>
            <w:vAlign w:val="center"/>
            <w:hideMark/>
          </w:tcPr>
          <w:p w14:paraId="4D601CC4" w14:textId="77777777" w:rsidR="008A23B7" w:rsidRPr="00401CE0" w:rsidRDefault="008A23B7" w:rsidP="0003591B">
            <w:pPr>
              <w:spacing w:line="360" w:lineRule="auto"/>
              <w:jc w:val="center"/>
              <w:rPr>
                <w:rFonts w:ascii="Times New Roman" w:hAnsi="Times New Roman" w:cs="Times New Roman"/>
                <w:b/>
                <w:bCs/>
              </w:rPr>
            </w:pPr>
            <w:r>
              <w:rPr>
                <w:rFonts w:ascii="Times New Roman" w:hAnsi="Times New Roman" w:cs="Times New Roman"/>
                <w:b/>
                <w:bCs/>
              </w:rPr>
              <w:t>Sözlü Sınav (%40</w:t>
            </w:r>
            <w:r w:rsidRPr="00401CE0">
              <w:rPr>
                <w:rFonts w:ascii="Times New Roman" w:hAnsi="Times New Roman" w:cs="Times New Roman"/>
                <w:b/>
                <w:bCs/>
              </w:rPr>
              <w:t>)</w:t>
            </w:r>
          </w:p>
        </w:tc>
        <w:tc>
          <w:tcPr>
            <w:tcW w:w="992" w:type="dxa"/>
            <w:shd w:val="clear" w:color="000000" w:fill="BDD7EE"/>
            <w:vAlign w:val="center"/>
            <w:hideMark/>
          </w:tcPr>
          <w:p w14:paraId="7B3C7141" w14:textId="77777777" w:rsidR="008A23B7" w:rsidRPr="00401CE0" w:rsidRDefault="008A23B7" w:rsidP="0003591B">
            <w:pPr>
              <w:spacing w:line="360" w:lineRule="auto"/>
              <w:jc w:val="center"/>
              <w:rPr>
                <w:rFonts w:ascii="Times New Roman" w:hAnsi="Times New Roman" w:cs="Times New Roman"/>
                <w:b/>
                <w:bCs/>
              </w:rPr>
            </w:pPr>
            <w:r>
              <w:rPr>
                <w:rFonts w:ascii="Times New Roman" w:hAnsi="Times New Roman" w:cs="Times New Roman"/>
                <w:b/>
                <w:bCs/>
              </w:rPr>
              <w:t>Pratik</w:t>
            </w:r>
          </w:p>
        </w:tc>
        <w:tc>
          <w:tcPr>
            <w:tcW w:w="1631" w:type="dxa"/>
            <w:shd w:val="clear" w:color="000000" w:fill="BDD7EE"/>
            <w:vAlign w:val="center"/>
            <w:hideMark/>
          </w:tcPr>
          <w:p w14:paraId="58D1B396" w14:textId="77777777" w:rsidR="008A23B7" w:rsidRPr="00401CE0" w:rsidRDefault="008A23B7" w:rsidP="0003591B">
            <w:pPr>
              <w:spacing w:line="360" w:lineRule="auto"/>
              <w:jc w:val="center"/>
              <w:rPr>
                <w:rFonts w:ascii="Times New Roman" w:hAnsi="Times New Roman" w:cs="Times New Roman"/>
                <w:b/>
                <w:bCs/>
              </w:rPr>
            </w:pPr>
            <w:r w:rsidRPr="00401CE0">
              <w:rPr>
                <w:rFonts w:ascii="Times New Roman" w:hAnsi="Times New Roman" w:cs="Times New Roman"/>
                <w:b/>
                <w:bCs/>
              </w:rPr>
              <w:t>Sınav Sonucu</w:t>
            </w:r>
          </w:p>
        </w:tc>
      </w:tr>
      <w:tr w:rsidR="008A23B7" w:rsidRPr="00401CE0" w14:paraId="25EB9F05" w14:textId="77777777" w:rsidTr="0003591B">
        <w:trPr>
          <w:jc w:val="center"/>
        </w:trPr>
        <w:tc>
          <w:tcPr>
            <w:tcW w:w="988" w:type="dxa"/>
            <w:vAlign w:val="center"/>
          </w:tcPr>
          <w:p w14:paraId="52F6BDBC" w14:textId="77777777" w:rsidR="008A23B7" w:rsidRPr="00401CE0" w:rsidRDefault="008A23B7" w:rsidP="0003591B">
            <w:pPr>
              <w:pStyle w:val="ListeParagraf"/>
              <w:spacing w:line="360" w:lineRule="auto"/>
              <w:rPr>
                <w:rFonts w:ascii="Times New Roman" w:hAnsi="Times New Roman" w:cs="Times New Roman"/>
              </w:rPr>
            </w:pPr>
          </w:p>
        </w:tc>
        <w:tc>
          <w:tcPr>
            <w:tcW w:w="1492" w:type="dxa"/>
            <w:vAlign w:val="center"/>
          </w:tcPr>
          <w:p w14:paraId="5ED9C4B7"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635C7E24" w14:textId="77777777" w:rsidR="008A23B7" w:rsidRPr="00401CE0" w:rsidRDefault="008A23B7" w:rsidP="0003591B">
            <w:pPr>
              <w:pStyle w:val="ListeParagraf"/>
              <w:spacing w:line="360" w:lineRule="auto"/>
              <w:rPr>
                <w:rFonts w:ascii="Times New Roman" w:hAnsi="Times New Roman" w:cs="Times New Roman"/>
              </w:rPr>
            </w:pPr>
          </w:p>
        </w:tc>
        <w:tc>
          <w:tcPr>
            <w:tcW w:w="1417" w:type="dxa"/>
            <w:vAlign w:val="center"/>
          </w:tcPr>
          <w:p w14:paraId="6E6006DD"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74F439AD" w14:textId="77777777" w:rsidR="008A23B7" w:rsidRPr="00401CE0" w:rsidRDefault="008A23B7" w:rsidP="0003591B">
            <w:pPr>
              <w:pStyle w:val="ListeParagraf"/>
              <w:spacing w:line="360" w:lineRule="auto"/>
              <w:rPr>
                <w:rFonts w:ascii="Times New Roman" w:hAnsi="Times New Roman" w:cs="Times New Roman"/>
              </w:rPr>
            </w:pPr>
          </w:p>
        </w:tc>
        <w:tc>
          <w:tcPr>
            <w:tcW w:w="992" w:type="dxa"/>
            <w:vAlign w:val="center"/>
          </w:tcPr>
          <w:p w14:paraId="5855A98B" w14:textId="77777777" w:rsidR="008A23B7" w:rsidRPr="00401CE0" w:rsidRDefault="008A23B7" w:rsidP="0003591B">
            <w:pPr>
              <w:pStyle w:val="ListeParagraf"/>
              <w:spacing w:line="360" w:lineRule="auto"/>
              <w:rPr>
                <w:rFonts w:ascii="Times New Roman" w:hAnsi="Times New Roman" w:cs="Times New Roman"/>
              </w:rPr>
            </w:pPr>
          </w:p>
        </w:tc>
        <w:tc>
          <w:tcPr>
            <w:tcW w:w="1631" w:type="dxa"/>
            <w:vAlign w:val="center"/>
          </w:tcPr>
          <w:p w14:paraId="69561189" w14:textId="77777777" w:rsidR="008A23B7" w:rsidRPr="00401CE0" w:rsidRDefault="008A23B7" w:rsidP="0003591B">
            <w:pPr>
              <w:pStyle w:val="ListeParagraf"/>
              <w:spacing w:line="360" w:lineRule="auto"/>
              <w:rPr>
                <w:rFonts w:ascii="Times New Roman" w:hAnsi="Times New Roman" w:cs="Times New Roman"/>
              </w:rPr>
            </w:pPr>
          </w:p>
        </w:tc>
      </w:tr>
      <w:tr w:rsidR="008A23B7" w:rsidRPr="00401CE0" w14:paraId="5737AA55" w14:textId="77777777" w:rsidTr="0003591B">
        <w:trPr>
          <w:jc w:val="center"/>
        </w:trPr>
        <w:tc>
          <w:tcPr>
            <w:tcW w:w="988" w:type="dxa"/>
            <w:vAlign w:val="center"/>
          </w:tcPr>
          <w:p w14:paraId="5B404C05" w14:textId="77777777" w:rsidR="008A23B7" w:rsidRPr="00401CE0" w:rsidRDefault="008A23B7" w:rsidP="0003591B">
            <w:pPr>
              <w:pStyle w:val="ListeParagraf"/>
              <w:spacing w:line="360" w:lineRule="auto"/>
              <w:rPr>
                <w:rFonts w:ascii="Times New Roman" w:hAnsi="Times New Roman" w:cs="Times New Roman"/>
              </w:rPr>
            </w:pPr>
          </w:p>
        </w:tc>
        <w:tc>
          <w:tcPr>
            <w:tcW w:w="1492" w:type="dxa"/>
            <w:vAlign w:val="center"/>
          </w:tcPr>
          <w:p w14:paraId="4CB1476A"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480D810D" w14:textId="77777777" w:rsidR="008A23B7" w:rsidRPr="00401CE0" w:rsidRDefault="008A23B7" w:rsidP="0003591B">
            <w:pPr>
              <w:pStyle w:val="ListeParagraf"/>
              <w:spacing w:line="360" w:lineRule="auto"/>
              <w:rPr>
                <w:rFonts w:ascii="Times New Roman" w:hAnsi="Times New Roman" w:cs="Times New Roman"/>
              </w:rPr>
            </w:pPr>
          </w:p>
        </w:tc>
        <w:tc>
          <w:tcPr>
            <w:tcW w:w="1417" w:type="dxa"/>
            <w:vAlign w:val="center"/>
          </w:tcPr>
          <w:p w14:paraId="491CBDDE"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6EACC7EF" w14:textId="77777777" w:rsidR="008A23B7" w:rsidRPr="00401CE0" w:rsidRDefault="008A23B7" w:rsidP="0003591B">
            <w:pPr>
              <w:pStyle w:val="ListeParagraf"/>
              <w:spacing w:line="360" w:lineRule="auto"/>
              <w:rPr>
                <w:rFonts w:ascii="Times New Roman" w:hAnsi="Times New Roman" w:cs="Times New Roman"/>
              </w:rPr>
            </w:pPr>
          </w:p>
        </w:tc>
        <w:tc>
          <w:tcPr>
            <w:tcW w:w="992" w:type="dxa"/>
            <w:vAlign w:val="center"/>
          </w:tcPr>
          <w:p w14:paraId="757F174E" w14:textId="77777777" w:rsidR="008A23B7" w:rsidRPr="00401CE0" w:rsidRDefault="008A23B7" w:rsidP="0003591B">
            <w:pPr>
              <w:pStyle w:val="ListeParagraf"/>
              <w:spacing w:line="360" w:lineRule="auto"/>
              <w:rPr>
                <w:rFonts w:ascii="Times New Roman" w:hAnsi="Times New Roman" w:cs="Times New Roman"/>
              </w:rPr>
            </w:pPr>
          </w:p>
        </w:tc>
        <w:tc>
          <w:tcPr>
            <w:tcW w:w="1631" w:type="dxa"/>
            <w:vAlign w:val="center"/>
          </w:tcPr>
          <w:p w14:paraId="27ADF25D" w14:textId="77777777" w:rsidR="008A23B7" w:rsidRPr="00401CE0" w:rsidRDefault="008A23B7" w:rsidP="0003591B">
            <w:pPr>
              <w:pStyle w:val="ListeParagraf"/>
              <w:spacing w:line="360" w:lineRule="auto"/>
              <w:rPr>
                <w:rFonts w:ascii="Times New Roman" w:hAnsi="Times New Roman" w:cs="Times New Roman"/>
              </w:rPr>
            </w:pPr>
          </w:p>
        </w:tc>
      </w:tr>
      <w:tr w:rsidR="008A23B7" w:rsidRPr="00401CE0" w14:paraId="0BB3698E" w14:textId="77777777" w:rsidTr="0003591B">
        <w:trPr>
          <w:jc w:val="center"/>
        </w:trPr>
        <w:tc>
          <w:tcPr>
            <w:tcW w:w="988" w:type="dxa"/>
            <w:vAlign w:val="center"/>
          </w:tcPr>
          <w:p w14:paraId="0D8E62D6" w14:textId="77777777" w:rsidR="008A23B7" w:rsidRPr="00401CE0" w:rsidRDefault="008A23B7" w:rsidP="0003591B">
            <w:pPr>
              <w:pStyle w:val="ListeParagraf"/>
              <w:spacing w:line="360" w:lineRule="auto"/>
              <w:rPr>
                <w:rFonts w:ascii="Times New Roman" w:hAnsi="Times New Roman" w:cs="Times New Roman"/>
              </w:rPr>
            </w:pPr>
          </w:p>
        </w:tc>
        <w:tc>
          <w:tcPr>
            <w:tcW w:w="1492" w:type="dxa"/>
            <w:vAlign w:val="center"/>
          </w:tcPr>
          <w:p w14:paraId="2A726B0F"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0281E496" w14:textId="77777777" w:rsidR="008A23B7" w:rsidRPr="00401CE0" w:rsidRDefault="008A23B7" w:rsidP="0003591B">
            <w:pPr>
              <w:pStyle w:val="ListeParagraf"/>
              <w:spacing w:line="360" w:lineRule="auto"/>
              <w:rPr>
                <w:rFonts w:ascii="Times New Roman" w:hAnsi="Times New Roman" w:cs="Times New Roman"/>
              </w:rPr>
            </w:pPr>
          </w:p>
        </w:tc>
        <w:tc>
          <w:tcPr>
            <w:tcW w:w="1417" w:type="dxa"/>
            <w:vAlign w:val="center"/>
          </w:tcPr>
          <w:p w14:paraId="4C2B0291"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290E57BC" w14:textId="77777777" w:rsidR="008A23B7" w:rsidRPr="00401CE0" w:rsidRDefault="008A23B7" w:rsidP="0003591B">
            <w:pPr>
              <w:pStyle w:val="ListeParagraf"/>
              <w:spacing w:line="360" w:lineRule="auto"/>
              <w:rPr>
                <w:rFonts w:ascii="Times New Roman" w:hAnsi="Times New Roman" w:cs="Times New Roman"/>
              </w:rPr>
            </w:pPr>
          </w:p>
        </w:tc>
        <w:tc>
          <w:tcPr>
            <w:tcW w:w="992" w:type="dxa"/>
            <w:vAlign w:val="center"/>
          </w:tcPr>
          <w:p w14:paraId="264896B9" w14:textId="77777777" w:rsidR="008A23B7" w:rsidRPr="00401CE0" w:rsidRDefault="008A23B7" w:rsidP="0003591B">
            <w:pPr>
              <w:pStyle w:val="ListeParagraf"/>
              <w:spacing w:line="360" w:lineRule="auto"/>
              <w:rPr>
                <w:rFonts w:ascii="Times New Roman" w:hAnsi="Times New Roman" w:cs="Times New Roman"/>
              </w:rPr>
            </w:pPr>
          </w:p>
        </w:tc>
        <w:tc>
          <w:tcPr>
            <w:tcW w:w="1631" w:type="dxa"/>
            <w:vAlign w:val="center"/>
          </w:tcPr>
          <w:p w14:paraId="49CAFF5D" w14:textId="77777777" w:rsidR="008A23B7" w:rsidRPr="00401CE0" w:rsidRDefault="008A23B7" w:rsidP="0003591B">
            <w:pPr>
              <w:pStyle w:val="ListeParagraf"/>
              <w:spacing w:line="360" w:lineRule="auto"/>
              <w:rPr>
                <w:rFonts w:ascii="Times New Roman" w:hAnsi="Times New Roman" w:cs="Times New Roman"/>
              </w:rPr>
            </w:pPr>
          </w:p>
        </w:tc>
      </w:tr>
      <w:tr w:rsidR="008A23B7" w:rsidRPr="00401CE0" w14:paraId="70E91EB4" w14:textId="77777777" w:rsidTr="0003591B">
        <w:trPr>
          <w:jc w:val="center"/>
        </w:trPr>
        <w:tc>
          <w:tcPr>
            <w:tcW w:w="988" w:type="dxa"/>
            <w:vAlign w:val="center"/>
          </w:tcPr>
          <w:p w14:paraId="7CE52D19" w14:textId="77777777" w:rsidR="008A23B7" w:rsidRPr="00401CE0" w:rsidRDefault="008A23B7" w:rsidP="0003591B">
            <w:pPr>
              <w:pStyle w:val="ListeParagraf"/>
              <w:spacing w:line="360" w:lineRule="auto"/>
              <w:rPr>
                <w:rFonts w:ascii="Times New Roman" w:hAnsi="Times New Roman" w:cs="Times New Roman"/>
              </w:rPr>
            </w:pPr>
          </w:p>
        </w:tc>
        <w:tc>
          <w:tcPr>
            <w:tcW w:w="1492" w:type="dxa"/>
            <w:vAlign w:val="center"/>
          </w:tcPr>
          <w:p w14:paraId="7F0000FA"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3E32826A" w14:textId="77777777" w:rsidR="008A23B7" w:rsidRPr="00401CE0" w:rsidRDefault="008A23B7" w:rsidP="0003591B">
            <w:pPr>
              <w:pStyle w:val="ListeParagraf"/>
              <w:spacing w:line="360" w:lineRule="auto"/>
              <w:rPr>
                <w:rFonts w:ascii="Times New Roman" w:hAnsi="Times New Roman" w:cs="Times New Roman"/>
              </w:rPr>
            </w:pPr>
          </w:p>
        </w:tc>
        <w:tc>
          <w:tcPr>
            <w:tcW w:w="1417" w:type="dxa"/>
            <w:vAlign w:val="center"/>
          </w:tcPr>
          <w:p w14:paraId="32C1DF45" w14:textId="77777777" w:rsidR="008A23B7" w:rsidRPr="00401CE0" w:rsidRDefault="008A23B7" w:rsidP="0003591B">
            <w:pPr>
              <w:pStyle w:val="ListeParagraf"/>
              <w:spacing w:line="360" w:lineRule="auto"/>
              <w:rPr>
                <w:rFonts w:ascii="Times New Roman" w:hAnsi="Times New Roman" w:cs="Times New Roman"/>
              </w:rPr>
            </w:pPr>
          </w:p>
        </w:tc>
        <w:tc>
          <w:tcPr>
            <w:tcW w:w="1276" w:type="dxa"/>
            <w:vAlign w:val="center"/>
          </w:tcPr>
          <w:p w14:paraId="529F2DD6" w14:textId="77777777" w:rsidR="008A23B7" w:rsidRPr="00401CE0" w:rsidRDefault="008A23B7" w:rsidP="0003591B">
            <w:pPr>
              <w:pStyle w:val="ListeParagraf"/>
              <w:spacing w:line="360" w:lineRule="auto"/>
              <w:rPr>
                <w:rFonts w:ascii="Times New Roman" w:hAnsi="Times New Roman" w:cs="Times New Roman"/>
              </w:rPr>
            </w:pPr>
          </w:p>
        </w:tc>
        <w:tc>
          <w:tcPr>
            <w:tcW w:w="992" w:type="dxa"/>
            <w:vAlign w:val="center"/>
          </w:tcPr>
          <w:p w14:paraId="3FAE476E" w14:textId="77777777" w:rsidR="008A23B7" w:rsidRPr="00401CE0" w:rsidRDefault="008A23B7" w:rsidP="0003591B">
            <w:pPr>
              <w:pStyle w:val="ListeParagraf"/>
              <w:spacing w:line="360" w:lineRule="auto"/>
              <w:rPr>
                <w:rFonts w:ascii="Times New Roman" w:hAnsi="Times New Roman" w:cs="Times New Roman"/>
              </w:rPr>
            </w:pPr>
          </w:p>
        </w:tc>
        <w:tc>
          <w:tcPr>
            <w:tcW w:w="1631" w:type="dxa"/>
            <w:vAlign w:val="center"/>
          </w:tcPr>
          <w:p w14:paraId="1BF714E4" w14:textId="77777777" w:rsidR="008A23B7" w:rsidRPr="00401CE0" w:rsidRDefault="008A23B7" w:rsidP="0003591B">
            <w:pPr>
              <w:pStyle w:val="ListeParagraf"/>
              <w:spacing w:line="360" w:lineRule="auto"/>
              <w:rPr>
                <w:rFonts w:ascii="Times New Roman" w:hAnsi="Times New Roman" w:cs="Times New Roman"/>
              </w:rPr>
            </w:pPr>
          </w:p>
        </w:tc>
      </w:tr>
    </w:tbl>
    <w:p w14:paraId="3A4BE237"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0C323784"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7D888D21"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7A9B2472"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2CD21430"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125D4923"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1FCB7312"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5B0A4B96"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35028F5C"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3E429C68"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1C770F69"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1E96E984"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1E89338A"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108AECA8"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3CA5B35C" w14:textId="77777777" w:rsidR="008A23B7" w:rsidRDefault="008A23B7" w:rsidP="008A23B7">
      <w:pPr>
        <w:spacing w:line="276" w:lineRule="auto"/>
        <w:jc w:val="both"/>
        <w:rPr>
          <w:rFonts w:ascii="Times New Roman" w:eastAsia="Calibri" w:hAnsi="Times New Roman" w:cs="Times New Roman"/>
          <w:color w:val="000000"/>
          <w:sz w:val="24"/>
          <w:szCs w:val="24"/>
        </w:rPr>
      </w:pPr>
    </w:p>
    <w:tbl>
      <w:tblPr>
        <w:tblW w:w="10769" w:type="dxa"/>
        <w:tblInd w:w="55" w:type="dxa"/>
        <w:tblCellMar>
          <w:left w:w="70" w:type="dxa"/>
          <w:right w:w="70" w:type="dxa"/>
        </w:tblCellMar>
        <w:tblLook w:val="04A0" w:firstRow="1" w:lastRow="0" w:firstColumn="1" w:lastColumn="0" w:noHBand="0" w:noVBand="1"/>
      </w:tblPr>
      <w:tblGrid>
        <w:gridCol w:w="959"/>
        <w:gridCol w:w="3539"/>
        <w:gridCol w:w="3470"/>
        <w:gridCol w:w="1156"/>
        <w:gridCol w:w="754"/>
        <w:gridCol w:w="891"/>
      </w:tblGrid>
      <w:tr w:rsidR="00DF51B5" w:rsidRPr="00CC7591" w14:paraId="0CD3DF4A" w14:textId="77777777" w:rsidTr="00430C9B">
        <w:trPr>
          <w:trHeight w:val="429"/>
        </w:trPr>
        <w:tc>
          <w:tcPr>
            <w:tcW w:w="959" w:type="dxa"/>
            <w:vMerge w:val="restart"/>
            <w:tcBorders>
              <w:top w:val="single" w:sz="8" w:space="0" w:color="auto"/>
              <w:left w:val="single" w:sz="8" w:space="0" w:color="auto"/>
              <w:bottom w:val="nil"/>
              <w:right w:val="nil"/>
            </w:tcBorders>
            <w:shd w:val="clear" w:color="000000" w:fill="DAEEF3"/>
            <w:vAlign w:val="center"/>
            <w:hideMark/>
          </w:tcPr>
          <w:p w14:paraId="595473D0"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lastRenderedPageBreak/>
              <w:t>DERS/</w:t>
            </w:r>
            <w:r w:rsidRPr="00CC7591">
              <w:rPr>
                <w:rFonts w:ascii="Times New Roman" w:hAnsi="Times New Roman" w:cs="Times New Roman"/>
                <w:b/>
                <w:bCs/>
                <w:sz w:val="22"/>
                <w:szCs w:val="22"/>
              </w:rPr>
              <w:br/>
              <w:t>STAJ</w:t>
            </w:r>
            <w:r w:rsidRPr="00CC7591">
              <w:rPr>
                <w:rFonts w:ascii="Times New Roman" w:hAnsi="Times New Roman" w:cs="Times New Roman"/>
                <w:b/>
                <w:bCs/>
                <w:sz w:val="22"/>
                <w:szCs w:val="22"/>
              </w:rPr>
              <w:br/>
              <w:t xml:space="preserve"> KODU</w:t>
            </w:r>
          </w:p>
        </w:tc>
        <w:tc>
          <w:tcPr>
            <w:tcW w:w="3539" w:type="dxa"/>
            <w:vMerge w:val="restart"/>
            <w:tcBorders>
              <w:top w:val="single" w:sz="8" w:space="0" w:color="auto"/>
              <w:left w:val="single" w:sz="8" w:space="0" w:color="auto"/>
              <w:bottom w:val="nil"/>
              <w:right w:val="single" w:sz="8" w:space="0" w:color="auto"/>
            </w:tcBorders>
            <w:shd w:val="clear" w:color="000000" w:fill="DAEEF3"/>
            <w:vAlign w:val="center"/>
            <w:hideMark/>
          </w:tcPr>
          <w:p w14:paraId="17EBE07C"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DERSİN KONUSU</w:t>
            </w:r>
          </w:p>
        </w:tc>
        <w:tc>
          <w:tcPr>
            <w:tcW w:w="3470" w:type="dxa"/>
            <w:tcBorders>
              <w:top w:val="single" w:sz="8" w:space="0" w:color="auto"/>
              <w:left w:val="nil"/>
              <w:bottom w:val="nil"/>
              <w:right w:val="nil"/>
            </w:tcBorders>
            <w:shd w:val="clear" w:color="000000" w:fill="DAEEF3"/>
            <w:vAlign w:val="center"/>
            <w:hideMark/>
          </w:tcPr>
          <w:p w14:paraId="4F0FBA6E"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ÖĞRETİM ÜYESİ</w:t>
            </w:r>
          </w:p>
        </w:tc>
        <w:tc>
          <w:tcPr>
            <w:tcW w:w="1156" w:type="dxa"/>
            <w:tcBorders>
              <w:top w:val="single" w:sz="8" w:space="0" w:color="auto"/>
              <w:left w:val="single" w:sz="8" w:space="0" w:color="auto"/>
              <w:bottom w:val="nil"/>
              <w:right w:val="single" w:sz="8" w:space="0" w:color="auto"/>
            </w:tcBorders>
            <w:shd w:val="clear" w:color="000000" w:fill="DAEEF3"/>
            <w:vAlign w:val="center"/>
            <w:hideMark/>
          </w:tcPr>
          <w:p w14:paraId="296FEF72"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 xml:space="preserve">Teorik </w:t>
            </w:r>
          </w:p>
        </w:tc>
        <w:tc>
          <w:tcPr>
            <w:tcW w:w="754" w:type="dxa"/>
            <w:tcBorders>
              <w:top w:val="single" w:sz="8" w:space="0" w:color="auto"/>
              <w:left w:val="nil"/>
              <w:bottom w:val="nil"/>
              <w:right w:val="nil"/>
            </w:tcBorders>
            <w:shd w:val="clear" w:color="000000" w:fill="DAEEF3"/>
            <w:vAlign w:val="center"/>
            <w:hideMark/>
          </w:tcPr>
          <w:p w14:paraId="4641A7F4"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Pratik</w:t>
            </w:r>
          </w:p>
        </w:tc>
        <w:tc>
          <w:tcPr>
            <w:tcW w:w="891" w:type="dxa"/>
            <w:vMerge w:val="restart"/>
            <w:tcBorders>
              <w:top w:val="single" w:sz="8" w:space="0" w:color="auto"/>
              <w:left w:val="single" w:sz="8" w:space="0" w:color="auto"/>
              <w:bottom w:val="nil"/>
              <w:right w:val="single" w:sz="8" w:space="0" w:color="auto"/>
            </w:tcBorders>
            <w:shd w:val="clear" w:color="000000" w:fill="DAEEF3"/>
            <w:vAlign w:val="center"/>
            <w:hideMark/>
          </w:tcPr>
          <w:p w14:paraId="5FD516AD"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Toplam</w:t>
            </w:r>
          </w:p>
        </w:tc>
      </w:tr>
      <w:tr w:rsidR="00DF51B5" w:rsidRPr="00CC7591" w14:paraId="3C4E1F33" w14:textId="77777777" w:rsidTr="00430C9B">
        <w:trPr>
          <w:trHeight w:val="724"/>
        </w:trPr>
        <w:tc>
          <w:tcPr>
            <w:tcW w:w="959" w:type="dxa"/>
            <w:vMerge/>
            <w:tcBorders>
              <w:top w:val="single" w:sz="8" w:space="0" w:color="auto"/>
              <w:left w:val="single" w:sz="8" w:space="0" w:color="auto"/>
              <w:bottom w:val="nil"/>
              <w:right w:val="nil"/>
            </w:tcBorders>
            <w:vAlign w:val="center"/>
            <w:hideMark/>
          </w:tcPr>
          <w:p w14:paraId="3729D7B3" w14:textId="77777777" w:rsidR="00DF51B5" w:rsidRPr="00CC7591" w:rsidRDefault="00DF51B5" w:rsidP="00430C9B">
            <w:pPr>
              <w:widowControl/>
              <w:autoSpaceDE/>
              <w:autoSpaceDN/>
              <w:adjustRightInd/>
              <w:rPr>
                <w:rFonts w:ascii="Times New Roman" w:hAnsi="Times New Roman" w:cs="Times New Roman"/>
                <w:b/>
                <w:bCs/>
                <w:sz w:val="22"/>
                <w:szCs w:val="22"/>
              </w:rPr>
            </w:pPr>
          </w:p>
        </w:tc>
        <w:tc>
          <w:tcPr>
            <w:tcW w:w="3539" w:type="dxa"/>
            <w:vMerge/>
            <w:tcBorders>
              <w:top w:val="single" w:sz="8" w:space="0" w:color="auto"/>
              <w:left w:val="single" w:sz="8" w:space="0" w:color="auto"/>
              <w:bottom w:val="nil"/>
              <w:right w:val="single" w:sz="8" w:space="0" w:color="auto"/>
            </w:tcBorders>
            <w:vAlign w:val="center"/>
            <w:hideMark/>
          </w:tcPr>
          <w:p w14:paraId="5B44C23F" w14:textId="77777777" w:rsidR="00DF51B5" w:rsidRPr="00CC7591" w:rsidRDefault="00DF51B5" w:rsidP="00430C9B">
            <w:pPr>
              <w:widowControl/>
              <w:autoSpaceDE/>
              <w:autoSpaceDN/>
              <w:adjustRightInd/>
              <w:rPr>
                <w:rFonts w:ascii="Times New Roman" w:hAnsi="Times New Roman" w:cs="Times New Roman"/>
                <w:b/>
                <w:bCs/>
                <w:sz w:val="22"/>
                <w:szCs w:val="22"/>
              </w:rPr>
            </w:pPr>
          </w:p>
        </w:tc>
        <w:tc>
          <w:tcPr>
            <w:tcW w:w="3470" w:type="dxa"/>
            <w:tcBorders>
              <w:top w:val="nil"/>
              <w:left w:val="nil"/>
              <w:bottom w:val="nil"/>
              <w:right w:val="nil"/>
            </w:tcBorders>
            <w:shd w:val="clear" w:color="000000" w:fill="DAEEF3"/>
            <w:vAlign w:val="center"/>
            <w:hideMark/>
          </w:tcPr>
          <w:p w14:paraId="77DCCB04"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Unvan /Adı-Soyadı</w:t>
            </w:r>
          </w:p>
        </w:tc>
        <w:tc>
          <w:tcPr>
            <w:tcW w:w="1156" w:type="dxa"/>
            <w:tcBorders>
              <w:top w:val="nil"/>
              <w:left w:val="single" w:sz="8" w:space="0" w:color="auto"/>
              <w:bottom w:val="nil"/>
              <w:right w:val="single" w:sz="8" w:space="0" w:color="auto"/>
            </w:tcBorders>
            <w:shd w:val="clear" w:color="000000" w:fill="DAEEF3"/>
            <w:vAlign w:val="center"/>
            <w:hideMark/>
          </w:tcPr>
          <w:p w14:paraId="6C655A60"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 xml:space="preserve">Ders </w:t>
            </w:r>
            <w:r w:rsidRPr="00CC7591">
              <w:rPr>
                <w:rFonts w:ascii="Times New Roman" w:hAnsi="Times New Roman" w:cs="Times New Roman"/>
                <w:b/>
                <w:bCs/>
                <w:sz w:val="22"/>
                <w:szCs w:val="22"/>
              </w:rPr>
              <w:br/>
              <w:t>Saati</w:t>
            </w:r>
          </w:p>
        </w:tc>
        <w:tc>
          <w:tcPr>
            <w:tcW w:w="754" w:type="dxa"/>
            <w:tcBorders>
              <w:top w:val="nil"/>
              <w:left w:val="nil"/>
              <w:bottom w:val="nil"/>
              <w:right w:val="nil"/>
            </w:tcBorders>
            <w:shd w:val="clear" w:color="000000" w:fill="DAEEF3"/>
            <w:vAlign w:val="center"/>
            <w:hideMark/>
          </w:tcPr>
          <w:p w14:paraId="074913E2"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 xml:space="preserve">Ders </w:t>
            </w:r>
            <w:r w:rsidRPr="00CC7591">
              <w:rPr>
                <w:rFonts w:ascii="Times New Roman" w:hAnsi="Times New Roman" w:cs="Times New Roman"/>
                <w:b/>
                <w:bCs/>
                <w:sz w:val="22"/>
                <w:szCs w:val="22"/>
              </w:rPr>
              <w:br/>
              <w:t>Saati</w:t>
            </w:r>
          </w:p>
        </w:tc>
        <w:tc>
          <w:tcPr>
            <w:tcW w:w="891" w:type="dxa"/>
            <w:vMerge/>
            <w:tcBorders>
              <w:top w:val="single" w:sz="8" w:space="0" w:color="auto"/>
              <w:left w:val="single" w:sz="8" w:space="0" w:color="auto"/>
              <w:bottom w:val="nil"/>
              <w:right w:val="single" w:sz="8" w:space="0" w:color="auto"/>
            </w:tcBorders>
            <w:vAlign w:val="center"/>
            <w:hideMark/>
          </w:tcPr>
          <w:p w14:paraId="198C7416" w14:textId="77777777" w:rsidR="00DF51B5" w:rsidRPr="00CC7591" w:rsidRDefault="00DF51B5" w:rsidP="00430C9B">
            <w:pPr>
              <w:widowControl/>
              <w:autoSpaceDE/>
              <w:autoSpaceDN/>
              <w:adjustRightInd/>
              <w:rPr>
                <w:rFonts w:ascii="Times New Roman" w:hAnsi="Times New Roman" w:cs="Times New Roman"/>
                <w:b/>
                <w:bCs/>
                <w:sz w:val="22"/>
                <w:szCs w:val="22"/>
              </w:rPr>
            </w:pPr>
          </w:p>
        </w:tc>
      </w:tr>
      <w:tr w:rsidR="00DF51B5" w:rsidRPr="00CC7591" w14:paraId="26CD9DA2" w14:textId="77777777" w:rsidTr="00430C9B">
        <w:trPr>
          <w:trHeight w:val="42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C0FABA4"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single" w:sz="4" w:space="0" w:color="auto"/>
              <w:left w:val="nil"/>
              <w:bottom w:val="single" w:sz="4" w:space="0" w:color="auto"/>
              <w:right w:val="single" w:sz="4" w:space="0" w:color="auto"/>
            </w:tcBorders>
            <w:vAlign w:val="center"/>
            <w:hideMark/>
          </w:tcPr>
          <w:p w14:paraId="20386A54"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Çift Görme</w:t>
            </w:r>
          </w:p>
        </w:tc>
        <w:tc>
          <w:tcPr>
            <w:tcW w:w="3470" w:type="dxa"/>
            <w:vMerge w:val="restart"/>
            <w:tcBorders>
              <w:top w:val="single" w:sz="4" w:space="0" w:color="auto"/>
              <w:left w:val="single" w:sz="4" w:space="0" w:color="auto"/>
              <w:bottom w:val="single" w:sz="4" w:space="0" w:color="auto"/>
              <w:right w:val="single" w:sz="4" w:space="0" w:color="auto"/>
            </w:tcBorders>
            <w:vAlign w:val="center"/>
            <w:hideMark/>
          </w:tcPr>
          <w:p w14:paraId="2F53D16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Dr. Öğr. Üyesi </w:t>
            </w:r>
            <w:r>
              <w:rPr>
                <w:rFonts w:ascii="Times New Roman" w:hAnsi="Times New Roman" w:cs="Times New Roman"/>
                <w:color w:val="000000"/>
                <w:sz w:val="22"/>
                <w:szCs w:val="22"/>
              </w:rPr>
              <w:t>Hasan Görkem Markit</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14:paraId="3D9497A2"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single" w:sz="4" w:space="0" w:color="auto"/>
              <w:left w:val="single" w:sz="4" w:space="0" w:color="auto"/>
              <w:bottom w:val="single" w:sz="4" w:space="0" w:color="auto"/>
              <w:right w:val="single" w:sz="4" w:space="0" w:color="auto"/>
            </w:tcBorders>
            <w:vAlign w:val="center"/>
            <w:hideMark/>
          </w:tcPr>
          <w:p w14:paraId="088A056F"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single" w:sz="4" w:space="0" w:color="auto"/>
              <w:left w:val="single" w:sz="4" w:space="0" w:color="auto"/>
              <w:bottom w:val="single" w:sz="4" w:space="0" w:color="auto"/>
              <w:right w:val="single" w:sz="4" w:space="0" w:color="auto"/>
            </w:tcBorders>
            <w:vAlign w:val="center"/>
            <w:hideMark/>
          </w:tcPr>
          <w:p w14:paraId="31FF3629"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7AEDE7B8" w14:textId="77777777" w:rsidTr="00430C9B">
        <w:trPr>
          <w:trHeight w:val="34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925286B"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618C5F2B"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0655A8">
              <w:rPr>
                <w:rFonts w:ascii="Times New Roman" w:hAnsi="Times New Roman" w:cs="Times New Roman"/>
                <w:color w:val="000000"/>
                <w:sz w:val="22"/>
                <w:szCs w:val="22"/>
              </w:rPr>
              <w:t>Göz ve gözdibi muayenesi</w:t>
            </w:r>
          </w:p>
        </w:tc>
        <w:tc>
          <w:tcPr>
            <w:tcW w:w="3470" w:type="dxa"/>
            <w:vMerge/>
            <w:tcBorders>
              <w:top w:val="single" w:sz="4" w:space="0" w:color="auto"/>
              <w:left w:val="single" w:sz="4" w:space="0" w:color="auto"/>
              <w:bottom w:val="single" w:sz="4" w:space="0" w:color="auto"/>
              <w:right w:val="single" w:sz="4" w:space="0" w:color="auto"/>
            </w:tcBorders>
            <w:vAlign w:val="center"/>
            <w:hideMark/>
          </w:tcPr>
          <w:p w14:paraId="612BEDB4"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6D4B009C"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716341ED"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07E5189D"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785F6071"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13DF6FE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7DD41C9F"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Pupil Değişiklikleri</w:t>
            </w:r>
          </w:p>
        </w:tc>
        <w:tc>
          <w:tcPr>
            <w:tcW w:w="3470" w:type="dxa"/>
            <w:vMerge w:val="restart"/>
            <w:tcBorders>
              <w:top w:val="nil"/>
              <w:left w:val="single" w:sz="4" w:space="0" w:color="auto"/>
              <w:bottom w:val="single" w:sz="4" w:space="0" w:color="auto"/>
              <w:right w:val="single" w:sz="4" w:space="0" w:color="auto"/>
            </w:tcBorders>
            <w:vAlign w:val="center"/>
            <w:hideMark/>
          </w:tcPr>
          <w:p w14:paraId="4D5AF2B4"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Dr. Öğr. Üyesi </w:t>
            </w:r>
            <w:r>
              <w:rPr>
                <w:rFonts w:ascii="Times New Roman" w:hAnsi="Times New Roman" w:cs="Times New Roman"/>
                <w:color w:val="000000"/>
                <w:sz w:val="22"/>
                <w:szCs w:val="22"/>
              </w:rPr>
              <w:t>Hasan Görkem Markit</w:t>
            </w:r>
          </w:p>
        </w:tc>
        <w:tc>
          <w:tcPr>
            <w:tcW w:w="1156" w:type="dxa"/>
            <w:vMerge w:val="restart"/>
            <w:tcBorders>
              <w:top w:val="nil"/>
              <w:left w:val="single" w:sz="4" w:space="0" w:color="auto"/>
              <w:bottom w:val="single" w:sz="4" w:space="0" w:color="auto"/>
              <w:right w:val="single" w:sz="4" w:space="0" w:color="auto"/>
            </w:tcBorders>
            <w:vAlign w:val="center"/>
            <w:hideMark/>
          </w:tcPr>
          <w:p w14:paraId="351DAF72"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4EE069E7"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124B9352"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0DEE1A21"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7E03BCF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707561EA"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541FF5">
              <w:rPr>
                <w:rFonts w:ascii="Times New Roman" w:hAnsi="Times New Roman" w:cs="Times New Roman"/>
                <w:color w:val="000000"/>
                <w:sz w:val="22"/>
                <w:szCs w:val="22"/>
              </w:rPr>
              <w:t>Genel ve soruna yönelik öykü alabilme</w:t>
            </w:r>
          </w:p>
        </w:tc>
        <w:tc>
          <w:tcPr>
            <w:tcW w:w="3470" w:type="dxa"/>
            <w:vMerge/>
            <w:tcBorders>
              <w:top w:val="nil"/>
              <w:left w:val="single" w:sz="4" w:space="0" w:color="auto"/>
              <w:bottom w:val="single" w:sz="4" w:space="0" w:color="auto"/>
              <w:right w:val="single" w:sz="4" w:space="0" w:color="auto"/>
            </w:tcBorders>
            <w:vAlign w:val="center"/>
            <w:hideMark/>
          </w:tcPr>
          <w:p w14:paraId="623A368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6E4AE83A"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4ABBFDB1"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29005C9F"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7150B5BF"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026D19B7"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2E803E06"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Görme Bozukluğu/Kaybı</w:t>
            </w:r>
          </w:p>
        </w:tc>
        <w:tc>
          <w:tcPr>
            <w:tcW w:w="3470" w:type="dxa"/>
            <w:vMerge w:val="restart"/>
            <w:tcBorders>
              <w:top w:val="nil"/>
              <w:left w:val="single" w:sz="4" w:space="0" w:color="auto"/>
              <w:bottom w:val="single" w:sz="4" w:space="0" w:color="auto"/>
              <w:right w:val="single" w:sz="4" w:space="0" w:color="auto"/>
            </w:tcBorders>
            <w:vAlign w:val="center"/>
            <w:hideMark/>
          </w:tcPr>
          <w:p w14:paraId="08D83D0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Dr. Öğr. Üyesi</w:t>
            </w:r>
            <w:r w:rsidRPr="00CC7591">
              <w:rPr>
                <w:rFonts w:ascii="Times New Roman" w:hAnsi="Times New Roman" w:cs="Times New Roman"/>
                <w:color w:val="000000"/>
                <w:sz w:val="22"/>
                <w:szCs w:val="22"/>
              </w:rPr>
              <w:t xml:space="preserve"> Abdurrahman BİLEN</w:t>
            </w:r>
          </w:p>
        </w:tc>
        <w:tc>
          <w:tcPr>
            <w:tcW w:w="1156" w:type="dxa"/>
            <w:vMerge w:val="restart"/>
            <w:tcBorders>
              <w:top w:val="nil"/>
              <w:left w:val="single" w:sz="4" w:space="0" w:color="auto"/>
              <w:bottom w:val="single" w:sz="4" w:space="0" w:color="auto"/>
              <w:right w:val="single" w:sz="4" w:space="0" w:color="auto"/>
            </w:tcBorders>
            <w:vAlign w:val="center"/>
            <w:hideMark/>
          </w:tcPr>
          <w:p w14:paraId="6AAA2602"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1C810D38"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1DE4E5CD"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402CA29C" w14:textId="77777777" w:rsidTr="00430C9B">
        <w:trPr>
          <w:trHeight w:val="300"/>
        </w:trPr>
        <w:tc>
          <w:tcPr>
            <w:tcW w:w="959" w:type="dxa"/>
            <w:vMerge/>
            <w:tcBorders>
              <w:top w:val="nil"/>
              <w:left w:val="single" w:sz="4" w:space="0" w:color="auto"/>
              <w:bottom w:val="single" w:sz="4" w:space="0" w:color="auto"/>
              <w:right w:val="single" w:sz="4" w:space="0" w:color="auto"/>
            </w:tcBorders>
            <w:vAlign w:val="center"/>
            <w:hideMark/>
          </w:tcPr>
          <w:p w14:paraId="40595D25"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3F57188D"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Katarakt</w:t>
            </w:r>
          </w:p>
        </w:tc>
        <w:tc>
          <w:tcPr>
            <w:tcW w:w="3470" w:type="dxa"/>
            <w:vMerge/>
            <w:tcBorders>
              <w:top w:val="nil"/>
              <w:left w:val="single" w:sz="4" w:space="0" w:color="auto"/>
              <w:bottom w:val="single" w:sz="4" w:space="0" w:color="auto"/>
              <w:right w:val="single" w:sz="4" w:space="0" w:color="auto"/>
            </w:tcBorders>
            <w:vAlign w:val="center"/>
            <w:hideMark/>
          </w:tcPr>
          <w:p w14:paraId="0B55B756"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7267171C"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77EE8833"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14EC16A0"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2E35B845"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0B671424"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0C7C57E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Görme Bozukluğu/Kaybı</w:t>
            </w:r>
          </w:p>
        </w:tc>
        <w:tc>
          <w:tcPr>
            <w:tcW w:w="3470" w:type="dxa"/>
            <w:vMerge w:val="restart"/>
            <w:tcBorders>
              <w:top w:val="nil"/>
              <w:left w:val="single" w:sz="4" w:space="0" w:color="auto"/>
              <w:bottom w:val="single" w:sz="4" w:space="0" w:color="auto"/>
              <w:right w:val="single" w:sz="4" w:space="0" w:color="auto"/>
            </w:tcBorders>
            <w:vAlign w:val="center"/>
            <w:hideMark/>
          </w:tcPr>
          <w:p w14:paraId="19454D47"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Dr. Öğr. Üyesi </w:t>
            </w:r>
            <w:r>
              <w:rPr>
                <w:rFonts w:ascii="Times New Roman" w:hAnsi="Times New Roman" w:cs="Times New Roman"/>
                <w:color w:val="000000"/>
                <w:sz w:val="22"/>
                <w:szCs w:val="22"/>
              </w:rPr>
              <w:t>Hasan Görkem Markit</w:t>
            </w:r>
          </w:p>
        </w:tc>
        <w:tc>
          <w:tcPr>
            <w:tcW w:w="1156" w:type="dxa"/>
            <w:vMerge w:val="restart"/>
            <w:tcBorders>
              <w:top w:val="nil"/>
              <w:left w:val="single" w:sz="4" w:space="0" w:color="auto"/>
              <w:bottom w:val="single" w:sz="4" w:space="0" w:color="auto"/>
              <w:right w:val="single" w:sz="4" w:space="0" w:color="auto"/>
            </w:tcBorders>
            <w:vAlign w:val="center"/>
            <w:hideMark/>
          </w:tcPr>
          <w:p w14:paraId="12B26926"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61788DCD"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68E4D7BF"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1C8A0420"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5DEAE889"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17E7B5D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Optik Sinir Hastalıkları ve Görme Yolları</w:t>
            </w:r>
          </w:p>
        </w:tc>
        <w:tc>
          <w:tcPr>
            <w:tcW w:w="3470" w:type="dxa"/>
            <w:vMerge/>
            <w:tcBorders>
              <w:top w:val="nil"/>
              <w:left w:val="single" w:sz="4" w:space="0" w:color="auto"/>
              <w:bottom w:val="single" w:sz="4" w:space="0" w:color="auto"/>
              <w:right w:val="single" w:sz="4" w:space="0" w:color="auto"/>
            </w:tcBorders>
            <w:vAlign w:val="center"/>
            <w:hideMark/>
          </w:tcPr>
          <w:p w14:paraId="2F372244"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712A5089"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7F607CB2"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339CAC4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1B7E0E73"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75CCFB6A"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53D60FC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Kırmızı Göz</w:t>
            </w:r>
          </w:p>
        </w:tc>
        <w:tc>
          <w:tcPr>
            <w:tcW w:w="3470" w:type="dxa"/>
            <w:vMerge w:val="restart"/>
            <w:tcBorders>
              <w:top w:val="nil"/>
              <w:left w:val="single" w:sz="4" w:space="0" w:color="auto"/>
              <w:bottom w:val="single" w:sz="4" w:space="0" w:color="000000"/>
              <w:right w:val="single" w:sz="4" w:space="0" w:color="auto"/>
            </w:tcBorders>
            <w:vAlign w:val="center"/>
            <w:hideMark/>
          </w:tcPr>
          <w:p w14:paraId="5627883A"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Dr. Öğr. Üyesi </w:t>
            </w:r>
            <w:r>
              <w:rPr>
                <w:rFonts w:ascii="Times New Roman" w:hAnsi="Times New Roman" w:cs="Times New Roman"/>
                <w:color w:val="000000"/>
                <w:sz w:val="22"/>
                <w:szCs w:val="22"/>
              </w:rPr>
              <w:t>Burak Öner</w:t>
            </w:r>
          </w:p>
        </w:tc>
        <w:tc>
          <w:tcPr>
            <w:tcW w:w="1156" w:type="dxa"/>
            <w:vMerge w:val="restart"/>
            <w:tcBorders>
              <w:top w:val="nil"/>
              <w:left w:val="single" w:sz="4" w:space="0" w:color="auto"/>
              <w:bottom w:val="single" w:sz="4" w:space="0" w:color="auto"/>
              <w:right w:val="single" w:sz="4" w:space="0" w:color="auto"/>
            </w:tcBorders>
            <w:vAlign w:val="center"/>
            <w:hideMark/>
          </w:tcPr>
          <w:p w14:paraId="45A1F17C"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70BA08C5"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2BEF6EE5"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5ABBD291"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4DFD21A6"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0300CF46"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Konjonktivit</w:t>
            </w:r>
          </w:p>
        </w:tc>
        <w:tc>
          <w:tcPr>
            <w:tcW w:w="3470" w:type="dxa"/>
            <w:vMerge/>
            <w:tcBorders>
              <w:top w:val="nil"/>
              <w:left w:val="single" w:sz="4" w:space="0" w:color="auto"/>
              <w:bottom w:val="single" w:sz="4" w:space="0" w:color="000000"/>
              <w:right w:val="single" w:sz="4" w:space="0" w:color="auto"/>
            </w:tcBorders>
            <w:vAlign w:val="center"/>
            <w:hideMark/>
          </w:tcPr>
          <w:p w14:paraId="511C6E7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4AC6DAB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49C1AF9E"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267B1405"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225112F0"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7289DAD7"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noWrap/>
            <w:vAlign w:val="center"/>
            <w:hideMark/>
          </w:tcPr>
          <w:p w14:paraId="2D9D65F7"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Görme Bozukluğu/Kaybı</w:t>
            </w:r>
          </w:p>
        </w:tc>
        <w:tc>
          <w:tcPr>
            <w:tcW w:w="3470" w:type="dxa"/>
            <w:vMerge w:val="restart"/>
            <w:tcBorders>
              <w:top w:val="nil"/>
              <w:left w:val="single" w:sz="4" w:space="0" w:color="auto"/>
              <w:bottom w:val="single" w:sz="4" w:space="0" w:color="auto"/>
              <w:right w:val="single" w:sz="4" w:space="0" w:color="auto"/>
            </w:tcBorders>
            <w:vAlign w:val="center"/>
            <w:hideMark/>
          </w:tcPr>
          <w:p w14:paraId="0A5D71F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Dr. Öğr. Üyesi</w:t>
            </w:r>
            <w:r w:rsidRPr="00CC7591">
              <w:rPr>
                <w:rFonts w:ascii="Times New Roman" w:hAnsi="Times New Roman" w:cs="Times New Roman"/>
                <w:color w:val="000000"/>
                <w:sz w:val="22"/>
                <w:szCs w:val="22"/>
              </w:rPr>
              <w:t xml:space="preserve"> Abdurrahman BİLEN</w:t>
            </w:r>
          </w:p>
        </w:tc>
        <w:tc>
          <w:tcPr>
            <w:tcW w:w="1156" w:type="dxa"/>
            <w:vMerge w:val="restart"/>
            <w:tcBorders>
              <w:top w:val="nil"/>
              <w:left w:val="single" w:sz="4" w:space="0" w:color="auto"/>
              <w:bottom w:val="single" w:sz="4" w:space="0" w:color="auto"/>
              <w:right w:val="single" w:sz="4" w:space="0" w:color="auto"/>
            </w:tcBorders>
            <w:vAlign w:val="center"/>
            <w:hideMark/>
          </w:tcPr>
          <w:p w14:paraId="3DE93A1D"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37674546"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0FD96700"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5929EDA9"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1B5053E9"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noWrap/>
            <w:vAlign w:val="center"/>
            <w:hideMark/>
          </w:tcPr>
          <w:p w14:paraId="73AFD97F"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Glokom</w:t>
            </w:r>
          </w:p>
        </w:tc>
        <w:tc>
          <w:tcPr>
            <w:tcW w:w="3470" w:type="dxa"/>
            <w:vMerge/>
            <w:tcBorders>
              <w:top w:val="nil"/>
              <w:left w:val="single" w:sz="4" w:space="0" w:color="auto"/>
              <w:bottom w:val="single" w:sz="4" w:space="0" w:color="auto"/>
              <w:right w:val="single" w:sz="4" w:space="0" w:color="auto"/>
            </w:tcBorders>
            <w:vAlign w:val="center"/>
            <w:hideMark/>
          </w:tcPr>
          <w:p w14:paraId="3C37E4C2"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474FB7A0"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58444419"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4DF55E27"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27060A8D"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388F5106"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noWrap/>
            <w:vAlign w:val="center"/>
            <w:hideMark/>
          </w:tcPr>
          <w:p w14:paraId="6D242AD8"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Görme Bozukluğu/Kaybı</w:t>
            </w:r>
          </w:p>
        </w:tc>
        <w:tc>
          <w:tcPr>
            <w:tcW w:w="3470" w:type="dxa"/>
            <w:vMerge w:val="restart"/>
            <w:tcBorders>
              <w:top w:val="nil"/>
              <w:left w:val="single" w:sz="4" w:space="0" w:color="auto"/>
              <w:bottom w:val="single" w:sz="4" w:space="0" w:color="000000"/>
              <w:right w:val="single" w:sz="4" w:space="0" w:color="auto"/>
            </w:tcBorders>
            <w:vAlign w:val="center"/>
            <w:hideMark/>
          </w:tcPr>
          <w:p w14:paraId="1F8C8E3E"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bCs/>
                <w:sz w:val="22"/>
                <w:szCs w:val="22"/>
              </w:rPr>
              <w:t>Dr. Öğr. Üyesi Hasan Görkem Markit</w:t>
            </w:r>
          </w:p>
        </w:tc>
        <w:tc>
          <w:tcPr>
            <w:tcW w:w="1156" w:type="dxa"/>
            <w:vMerge w:val="restart"/>
            <w:tcBorders>
              <w:top w:val="nil"/>
              <w:left w:val="single" w:sz="4" w:space="0" w:color="auto"/>
              <w:bottom w:val="single" w:sz="4" w:space="0" w:color="auto"/>
              <w:right w:val="single" w:sz="4" w:space="0" w:color="auto"/>
            </w:tcBorders>
            <w:vAlign w:val="center"/>
            <w:hideMark/>
          </w:tcPr>
          <w:p w14:paraId="6E39980B"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328ACEB0"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122816F9"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5E94A51D"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2DCF90A0"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noWrap/>
            <w:vAlign w:val="center"/>
            <w:hideMark/>
          </w:tcPr>
          <w:p w14:paraId="0EEC15F5"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Kırma Kusurları</w:t>
            </w:r>
          </w:p>
        </w:tc>
        <w:tc>
          <w:tcPr>
            <w:tcW w:w="3470" w:type="dxa"/>
            <w:vMerge/>
            <w:tcBorders>
              <w:top w:val="nil"/>
              <w:left w:val="single" w:sz="4" w:space="0" w:color="auto"/>
              <w:bottom w:val="single" w:sz="4" w:space="0" w:color="000000"/>
              <w:right w:val="single" w:sz="4" w:space="0" w:color="auto"/>
            </w:tcBorders>
            <w:vAlign w:val="center"/>
            <w:hideMark/>
          </w:tcPr>
          <w:p w14:paraId="12130497"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7EA3CB40"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6CB95181"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1C78BA6D"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56B046A9"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078F2840"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1A07C325"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Orbital ağrı ve şişlik</w:t>
            </w:r>
          </w:p>
        </w:tc>
        <w:tc>
          <w:tcPr>
            <w:tcW w:w="3470" w:type="dxa"/>
            <w:vMerge w:val="restart"/>
            <w:tcBorders>
              <w:top w:val="nil"/>
              <w:left w:val="single" w:sz="4" w:space="0" w:color="auto"/>
              <w:bottom w:val="single" w:sz="4" w:space="0" w:color="000000"/>
              <w:right w:val="single" w:sz="4" w:space="0" w:color="auto"/>
            </w:tcBorders>
            <w:vAlign w:val="center"/>
            <w:hideMark/>
          </w:tcPr>
          <w:p w14:paraId="36D61625"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sz w:val="22"/>
                <w:szCs w:val="22"/>
              </w:rPr>
              <w:t>Gazi Bekir Özçakmak</w:t>
            </w:r>
          </w:p>
        </w:tc>
        <w:tc>
          <w:tcPr>
            <w:tcW w:w="1156" w:type="dxa"/>
            <w:vMerge w:val="restart"/>
            <w:tcBorders>
              <w:top w:val="nil"/>
              <w:left w:val="single" w:sz="4" w:space="0" w:color="auto"/>
              <w:bottom w:val="single" w:sz="4" w:space="0" w:color="auto"/>
              <w:right w:val="single" w:sz="4" w:space="0" w:color="auto"/>
            </w:tcBorders>
            <w:vAlign w:val="center"/>
            <w:hideMark/>
          </w:tcPr>
          <w:p w14:paraId="4E1C49A8"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2E427F0F"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481131CC"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64AC7344"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43939C4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10DF5CA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Gözkapağı Hastalıkları</w:t>
            </w:r>
          </w:p>
        </w:tc>
        <w:tc>
          <w:tcPr>
            <w:tcW w:w="3470" w:type="dxa"/>
            <w:vMerge/>
            <w:tcBorders>
              <w:top w:val="nil"/>
              <w:left w:val="single" w:sz="4" w:space="0" w:color="auto"/>
              <w:bottom w:val="single" w:sz="4" w:space="0" w:color="000000"/>
              <w:right w:val="single" w:sz="4" w:space="0" w:color="auto"/>
            </w:tcBorders>
            <w:vAlign w:val="center"/>
            <w:hideMark/>
          </w:tcPr>
          <w:p w14:paraId="63F28573"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69F6869C"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3196F5D9"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0762643F"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7890D143"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46CEE240"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09CA9655"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Yaralar ve Yaralanmalar</w:t>
            </w:r>
          </w:p>
        </w:tc>
        <w:tc>
          <w:tcPr>
            <w:tcW w:w="3470" w:type="dxa"/>
            <w:vMerge w:val="restart"/>
            <w:tcBorders>
              <w:top w:val="nil"/>
              <w:left w:val="single" w:sz="4" w:space="0" w:color="auto"/>
              <w:bottom w:val="single" w:sz="4" w:space="0" w:color="auto"/>
              <w:right w:val="single" w:sz="4" w:space="0" w:color="auto"/>
            </w:tcBorders>
            <w:vAlign w:val="center"/>
            <w:hideMark/>
          </w:tcPr>
          <w:p w14:paraId="3BF5EFA1"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sz w:val="22"/>
                <w:szCs w:val="22"/>
              </w:rPr>
              <w:t>Gazi Bekir Özçakmak</w:t>
            </w:r>
          </w:p>
        </w:tc>
        <w:tc>
          <w:tcPr>
            <w:tcW w:w="1156" w:type="dxa"/>
            <w:vMerge w:val="restart"/>
            <w:tcBorders>
              <w:top w:val="nil"/>
              <w:left w:val="single" w:sz="4" w:space="0" w:color="auto"/>
              <w:bottom w:val="single" w:sz="4" w:space="0" w:color="auto"/>
              <w:right w:val="single" w:sz="4" w:space="0" w:color="auto"/>
            </w:tcBorders>
            <w:vAlign w:val="center"/>
            <w:hideMark/>
          </w:tcPr>
          <w:p w14:paraId="64F6C888"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6A77E976"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15444ED4"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7C3440CD"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66B8E4A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5E2901D5"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Göz Travması</w:t>
            </w:r>
          </w:p>
        </w:tc>
        <w:tc>
          <w:tcPr>
            <w:tcW w:w="3470" w:type="dxa"/>
            <w:vMerge/>
            <w:tcBorders>
              <w:top w:val="nil"/>
              <w:left w:val="single" w:sz="4" w:space="0" w:color="auto"/>
              <w:bottom w:val="single" w:sz="4" w:space="0" w:color="auto"/>
              <w:right w:val="single" w:sz="4" w:space="0" w:color="auto"/>
            </w:tcBorders>
            <w:vAlign w:val="center"/>
            <w:hideMark/>
          </w:tcPr>
          <w:p w14:paraId="66382B6F"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13E7201D"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24C7A365"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19D42FA3"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766A59BE"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7BA6E856"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4D2C32C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Kırmızı Göz</w:t>
            </w:r>
          </w:p>
        </w:tc>
        <w:tc>
          <w:tcPr>
            <w:tcW w:w="3470" w:type="dxa"/>
            <w:vMerge w:val="restart"/>
            <w:tcBorders>
              <w:top w:val="nil"/>
              <w:left w:val="single" w:sz="4" w:space="0" w:color="auto"/>
              <w:bottom w:val="single" w:sz="4" w:space="0" w:color="000000"/>
              <w:right w:val="single" w:sz="4" w:space="0" w:color="auto"/>
            </w:tcBorders>
            <w:vAlign w:val="center"/>
            <w:hideMark/>
          </w:tcPr>
          <w:p w14:paraId="33A5397D"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bCs/>
                <w:sz w:val="22"/>
                <w:szCs w:val="22"/>
              </w:rPr>
              <w:t xml:space="preserve">Dr. Öğr. Üyesi </w:t>
            </w:r>
            <w:r>
              <w:rPr>
                <w:rFonts w:ascii="Times New Roman" w:hAnsi="Times New Roman" w:cs="Times New Roman"/>
                <w:color w:val="000000"/>
                <w:sz w:val="22"/>
                <w:szCs w:val="22"/>
              </w:rPr>
              <w:t>Burak Öner</w:t>
            </w:r>
          </w:p>
        </w:tc>
        <w:tc>
          <w:tcPr>
            <w:tcW w:w="1156" w:type="dxa"/>
            <w:vMerge w:val="restart"/>
            <w:tcBorders>
              <w:top w:val="nil"/>
              <w:left w:val="single" w:sz="4" w:space="0" w:color="auto"/>
              <w:bottom w:val="single" w:sz="4" w:space="0" w:color="auto"/>
              <w:right w:val="single" w:sz="4" w:space="0" w:color="auto"/>
            </w:tcBorders>
            <w:vAlign w:val="center"/>
            <w:hideMark/>
          </w:tcPr>
          <w:p w14:paraId="649B3C89"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326E4297"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4AFD6722"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168BDB66"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6901B86B"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020CDE61"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Kornea Hastalıkları</w:t>
            </w:r>
          </w:p>
        </w:tc>
        <w:tc>
          <w:tcPr>
            <w:tcW w:w="3470" w:type="dxa"/>
            <w:vMerge/>
            <w:tcBorders>
              <w:top w:val="nil"/>
              <w:left w:val="single" w:sz="4" w:space="0" w:color="auto"/>
              <w:bottom w:val="single" w:sz="4" w:space="0" w:color="000000"/>
              <w:right w:val="single" w:sz="4" w:space="0" w:color="auto"/>
            </w:tcBorders>
            <w:vAlign w:val="center"/>
            <w:hideMark/>
          </w:tcPr>
          <w:p w14:paraId="42BBEC3B"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3E6267BB"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603248AC"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041AE33A"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7EA2AA72"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0E6C9BCB"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77A1760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Görme Bozukluğu/Kaybı</w:t>
            </w:r>
          </w:p>
        </w:tc>
        <w:tc>
          <w:tcPr>
            <w:tcW w:w="3470" w:type="dxa"/>
            <w:vMerge w:val="restart"/>
            <w:tcBorders>
              <w:top w:val="nil"/>
              <w:left w:val="single" w:sz="4" w:space="0" w:color="auto"/>
              <w:bottom w:val="single" w:sz="4" w:space="0" w:color="auto"/>
              <w:right w:val="single" w:sz="4" w:space="0" w:color="auto"/>
            </w:tcBorders>
            <w:vAlign w:val="center"/>
            <w:hideMark/>
          </w:tcPr>
          <w:p w14:paraId="083944EF"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Dr. Öğr. Üyesi</w:t>
            </w:r>
            <w:r w:rsidRPr="00CC7591">
              <w:rPr>
                <w:rFonts w:ascii="Times New Roman" w:hAnsi="Times New Roman" w:cs="Times New Roman"/>
                <w:color w:val="000000"/>
                <w:sz w:val="22"/>
                <w:szCs w:val="22"/>
              </w:rPr>
              <w:t xml:space="preserve"> Abdurrahman BİLEN</w:t>
            </w:r>
          </w:p>
        </w:tc>
        <w:tc>
          <w:tcPr>
            <w:tcW w:w="1156" w:type="dxa"/>
            <w:vMerge w:val="restart"/>
            <w:tcBorders>
              <w:top w:val="nil"/>
              <w:left w:val="single" w:sz="4" w:space="0" w:color="auto"/>
              <w:bottom w:val="single" w:sz="4" w:space="0" w:color="auto"/>
              <w:right w:val="single" w:sz="4" w:space="0" w:color="auto"/>
            </w:tcBorders>
            <w:vAlign w:val="center"/>
            <w:hideMark/>
          </w:tcPr>
          <w:p w14:paraId="18163169"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26723F8B"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07FC8C65"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6E2229A6"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4171DA9D"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vAlign w:val="center"/>
            <w:hideMark/>
          </w:tcPr>
          <w:p w14:paraId="47DC94F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Yenidoğan Prematür</w:t>
            </w:r>
            <w:r>
              <w:rPr>
                <w:rFonts w:ascii="Times New Roman" w:hAnsi="Times New Roman" w:cs="Times New Roman"/>
                <w:color w:val="000000"/>
                <w:sz w:val="22"/>
                <w:szCs w:val="22"/>
              </w:rPr>
              <w:t xml:space="preserve"> </w:t>
            </w:r>
            <w:r w:rsidRPr="00CC7591">
              <w:rPr>
                <w:rFonts w:ascii="Times New Roman" w:hAnsi="Times New Roman" w:cs="Times New Roman"/>
                <w:color w:val="000000"/>
                <w:sz w:val="22"/>
                <w:szCs w:val="22"/>
              </w:rPr>
              <w:t>Retinopatisi</w:t>
            </w:r>
          </w:p>
        </w:tc>
        <w:tc>
          <w:tcPr>
            <w:tcW w:w="3470" w:type="dxa"/>
            <w:vMerge/>
            <w:tcBorders>
              <w:top w:val="nil"/>
              <w:left w:val="single" w:sz="4" w:space="0" w:color="auto"/>
              <w:bottom w:val="single" w:sz="4" w:space="0" w:color="auto"/>
              <w:right w:val="single" w:sz="4" w:space="0" w:color="auto"/>
            </w:tcBorders>
            <w:vAlign w:val="center"/>
            <w:hideMark/>
          </w:tcPr>
          <w:p w14:paraId="744BE96C"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1F46D3B1"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7B33DFB9"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101AC5C7"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4B7D9500" w14:textId="77777777" w:rsidTr="00430C9B">
        <w:trPr>
          <w:trHeight w:val="429"/>
        </w:trPr>
        <w:tc>
          <w:tcPr>
            <w:tcW w:w="959" w:type="dxa"/>
            <w:tcBorders>
              <w:top w:val="nil"/>
              <w:left w:val="single" w:sz="4" w:space="0" w:color="auto"/>
              <w:bottom w:val="single" w:sz="4" w:space="0" w:color="auto"/>
              <w:right w:val="single" w:sz="4" w:space="0" w:color="auto"/>
            </w:tcBorders>
            <w:vAlign w:val="center"/>
            <w:hideMark/>
          </w:tcPr>
          <w:p w14:paraId="2FA4B4A6"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center"/>
            <w:hideMark/>
          </w:tcPr>
          <w:p w14:paraId="5CB31B25"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Şaşılık</w:t>
            </w:r>
          </w:p>
        </w:tc>
        <w:tc>
          <w:tcPr>
            <w:tcW w:w="3470" w:type="dxa"/>
            <w:tcBorders>
              <w:top w:val="nil"/>
              <w:left w:val="nil"/>
              <w:bottom w:val="single" w:sz="4" w:space="0" w:color="auto"/>
              <w:right w:val="single" w:sz="4" w:space="0" w:color="auto"/>
            </w:tcBorders>
            <w:vAlign w:val="center"/>
            <w:hideMark/>
          </w:tcPr>
          <w:p w14:paraId="5E25484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sz w:val="22"/>
                <w:szCs w:val="22"/>
              </w:rPr>
              <w:t>Gazi Bekir Özçakmak</w:t>
            </w:r>
          </w:p>
        </w:tc>
        <w:tc>
          <w:tcPr>
            <w:tcW w:w="1156" w:type="dxa"/>
            <w:tcBorders>
              <w:top w:val="nil"/>
              <w:left w:val="nil"/>
              <w:bottom w:val="single" w:sz="4" w:space="0" w:color="auto"/>
              <w:right w:val="single" w:sz="4" w:space="0" w:color="auto"/>
            </w:tcBorders>
            <w:vAlign w:val="center"/>
            <w:hideMark/>
          </w:tcPr>
          <w:p w14:paraId="5752FD4C"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tcBorders>
              <w:top w:val="nil"/>
              <w:left w:val="nil"/>
              <w:bottom w:val="single" w:sz="4" w:space="0" w:color="auto"/>
              <w:right w:val="single" w:sz="4" w:space="0" w:color="auto"/>
            </w:tcBorders>
            <w:vAlign w:val="center"/>
            <w:hideMark/>
          </w:tcPr>
          <w:p w14:paraId="25CC3237"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tcBorders>
              <w:top w:val="nil"/>
              <w:left w:val="nil"/>
              <w:bottom w:val="single" w:sz="4" w:space="0" w:color="auto"/>
              <w:right w:val="single" w:sz="4" w:space="0" w:color="auto"/>
            </w:tcBorders>
            <w:vAlign w:val="center"/>
            <w:hideMark/>
          </w:tcPr>
          <w:p w14:paraId="25AF2726"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72EB19AB"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2BCA03AF"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noWrap/>
            <w:vAlign w:val="center"/>
            <w:hideMark/>
          </w:tcPr>
          <w:p w14:paraId="7FFC0C8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Orbital ağrı ve şişlik</w:t>
            </w:r>
          </w:p>
        </w:tc>
        <w:tc>
          <w:tcPr>
            <w:tcW w:w="3470" w:type="dxa"/>
            <w:vMerge w:val="restart"/>
            <w:tcBorders>
              <w:top w:val="nil"/>
              <w:left w:val="single" w:sz="4" w:space="0" w:color="auto"/>
              <w:bottom w:val="single" w:sz="4" w:space="0" w:color="auto"/>
              <w:right w:val="single" w:sz="4" w:space="0" w:color="auto"/>
            </w:tcBorders>
            <w:vAlign w:val="center"/>
            <w:hideMark/>
          </w:tcPr>
          <w:p w14:paraId="037909C9" w14:textId="77777777" w:rsidR="00DF51B5" w:rsidRPr="00541FF5" w:rsidRDefault="00DF51B5" w:rsidP="00430C9B">
            <w:pPr>
              <w:widowControl/>
              <w:autoSpaceDE/>
              <w:autoSpaceDN/>
              <w:adjustRightInd/>
              <w:rPr>
                <w:rFonts w:ascii="Times New Roman" w:hAnsi="Times New Roman" w:cs="Times New Roman"/>
                <w:bCs/>
                <w:sz w:val="22"/>
                <w:szCs w:val="22"/>
              </w:rPr>
            </w:pPr>
            <w:r>
              <w:rPr>
                <w:rFonts w:ascii="Times New Roman" w:hAnsi="Times New Roman" w:cs="Times New Roman"/>
                <w:sz w:val="22"/>
                <w:szCs w:val="22"/>
              </w:rPr>
              <w:t>Gazi Bekir Özçakmak</w:t>
            </w:r>
          </w:p>
        </w:tc>
        <w:tc>
          <w:tcPr>
            <w:tcW w:w="1156" w:type="dxa"/>
            <w:vMerge w:val="restart"/>
            <w:tcBorders>
              <w:top w:val="nil"/>
              <w:left w:val="single" w:sz="4" w:space="0" w:color="auto"/>
              <w:bottom w:val="single" w:sz="4" w:space="0" w:color="auto"/>
              <w:right w:val="single" w:sz="4" w:space="0" w:color="auto"/>
            </w:tcBorders>
            <w:vAlign w:val="center"/>
            <w:hideMark/>
          </w:tcPr>
          <w:p w14:paraId="557911CD"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20ACBEA4"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1E1A52E7"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3E2B515E"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4044A657"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noWrap/>
            <w:vAlign w:val="center"/>
            <w:hideMark/>
          </w:tcPr>
          <w:p w14:paraId="24AE1CC4"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Orbita ve Lakrimal Sistem Hast.</w:t>
            </w:r>
          </w:p>
        </w:tc>
        <w:tc>
          <w:tcPr>
            <w:tcW w:w="3470" w:type="dxa"/>
            <w:vMerge/>
            <w:tcBorders>
              <w:top w:val="nil"/>
              <w:left w:val="single" w:sz="4" w:space="0" w:color="auto"/>
              <w:bottom w:val="single" w:sz="4" w:space="0" w:color="auto"/>
              <w:right w:val="single" w:sz="4" w:space="0" w:color="auto"/>
            </w:tcBorders>
            <w:vAlign w:val="center"/>
            <w:hideMark/>
          </w:tcPr>
          <w:p w14:paraId="469257C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773E5F8E"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2EE4CADD"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1A4758EE"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5849F5A7"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1EDD51C0"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noWrap/>
            <w:vAlign w:val="center"/>
            <w:hideMark/>
          </w:tcPr>
          <w:p w14:paraId="2B95FAFC"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Görme Bozukluğu/Kaybı</w:t>
            </w:r>
          </w:p>
        </w:tc>
        <w:tc>
          <w:tcPr>
            <w:tcW w:w="3470" w:type="dxa"/>
            <w:vMerge w:val="restart"/>
            <w:tcBorders>
              <w:top w:val="nil"/>
              <w:left w:val="single" w:sz="4" w:space="0" w:color="auto"/>
              <w:bottom w:val="single" w:sz="4" w:space="0" w:color="auto"/>
              <w:right w:val="single" w:sz="4" w:space="0" w:color="auto"/>
            </w:tcBorders>
            <w:vAlign w:val="center"/>
            <w:hideMark/>
          </w:tcPr>
          <w:p w14:paraId="33CA4CEC"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Dr. Öğr. Üyesi</w:t>
            </w:r>
            <w:r w:rsidRPr="00CC7591">
              <w:rPr>
                <w:rFonts w:ascii="Times New Roman" w:hAnsi="Times New Roman" w:cs="Times New Roman"/>
                <w:color w:val="000000"/>
                <w:sz w:val="22"/>
                <w:szCs w:val="22"/>
              </w:rPr>
              <w:t xml:space="preserve"> Abdurrahman BİLEN</w:t>
            </w:r>
          </w:p>
        </w:tc>
        <w:tc>
          <w:tcPr>
            <w:tcW w:w="1156" w:type="dxa"/>
            <w:vMerge w:val="restart"/>
            <w:tcBorders>
              <w:top w:val="nil"/>
              <w:left w:val="single" w:sz="4" w:space="0" w:color="auto"/>
              <w:bottom w:val="single" w:sz="4" w:space="0" w:color="auto"/>
              <w:right w:val="single" w:sz="4" w:space="0" w:color="auto"/>
            </w:tcBorders>
            <w:vAlign w:val="center"/>
            <w:hideMark/>
          </w:tcPr>
          <w:p w14:paraId="72F5B620"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5758D2E6"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059FA357"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7A1CDD83"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2861F896"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noWrap/>
            <w:vAlign w:val="center"/>
            <w:hideMark/>
          </w:tcPr>
          <w:p w14:paraId="518A6211"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Retina Hastalıkları</w:t>
            </w:r>
          </w:p>
        </w:tc>
        <w:tc>
          <w:tcPr>
            <w:tcW w:w="3470" w:type="dxa"/>
            <w:vMerge/>
            <w:tcBorders>
              <w:top w:val="nil"/>
              <w:left w:val="single" w:sz="4" w:space="0" w:color="auto"/>
              <w:bottom w:val="single" w:sz="4" w:space="0" w:color="auto"/>
              <w:right w:val="single" w:sz="4" w:space="0" w:color="auto"/>
            </w:tcBorders>
            <w:vAlign w:val="center"/>
            <w:hideMark/>
          </w:tcPr>
          <w:p w14:paraId="44E0FC45"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063AB198"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14BBD57C"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04F9B18B"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7CC7E7F4" w14:textId="77777777" w:rsidTr="00430C9B">
        <w:trPr>
          <w:trHeight w:val="429"/>
        </w:trPr>
        <w:tc>
          <w:tcPr>
            <w:tcW w:w="959" w:type="dxa"/>
            <w:vMerge w:val="restart"/>
            <w:tcBorders>
              <w:top w:val="nil"/>
              <w:left w:val="single" w:sz="4" w:space="0" w:color="auto"/>
              <w:bottom w:val="single" w:sz="4" w:space="0" w:color="auto"/>
              <w:right w:val="single" w:sz="4" w:space="0" w:color="auto"/>
            </w:tcBorders>
            <w:vAlign w:val="center"/>
            <w:hideMark/>
          </w:tcPr>
          <w:p w14:paraId="406AD763"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noWrap/>
            <w:vAlign w:val="center"/>
            <w:hideMark/>
          </w:tcPr>
          <w:p w14:paraId="5DD5C0E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Kırmızı Göz</w:t>
            </w:r>
          </w:p>
        </w:tc>
        <w:tc>
          <w:tcPr>
            <w:tcW w:w="3470" w:type="dxa"/>
            <w:vMerge w:val="restart"/>
            <w:tcBorders>
              <w:top w:val="nil"/>
              <w:left w:val="single" w:sz="4" w:space="0" w:color="auto"/>
              <w:bottom w:val="single" w:sz="4" w:space="0" w:color="000000"/>
              <w:right w:val="single" w:sz="4" w:space="0" w:color="auto"/>
            </w:tcBorders>
            <w:vAlign w:val="center"/>
            <w:hideMark/>
          </w:tcPr>
          <w:p w14:paraId="6C56A394"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Dr. Öğr. Üyesi </w:t>
            </w:r>
            <w:r>
              <w:rPr>
                <w:rFonts w:ascii="Times New Roman" w:hAnsi="Times New Roman" w:cs="Times New Roman"/>
                <w:color w:val="000000"/>
                <w:sz w:val="22"/>
                <w:szCs w:val="22"/>
              </w:rPr>
              <w:t>Burak Öner</w:t>
            </w:r>
          </w:p>
        </w:tc>
        <w:tc>
          <w:tcPr>
            <w:tcW w:w="1156" w:type="dxa"/>
            <w:vMerge w:val="restart"/>
            <w:tcBorders>
              <w:top w:val="nil"/>
              <w:left w:val="single" w:sz="4" w:space="0" w:color="auto"/>
              <w:bottom w:val="single" w:sz="4" w:space="0" w:color="auto"/>
              <w:right w:val="single" w:sz="4" w:space="0" w:color="auto"/>
            </w:tcBorders>
            <w:vAlign w:val="center"/>
            <w:hideMark/>
          </w:tcPr>
          <w:p w14:paraId="52CE450C"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single" w:sz="4" w:space="0" w:color="auto"/>
              <w:bottom w:val="single" w:sz="4" w:space="0" w:color="auto"/>
              <w:right w:val="single" w:sz="4" w:space="0" w:color="auto"/>
            </w:tcBorders>
            <w:vAlign w:val="center"/>
            <w:hideMark/>
          </w:tcPr>
          <w:p w14:paraId="4E3BC6EF"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single" w:sz="4" w:space="0" w:color="auto"/>
              <w:bottom w:val="single" w:sz="4" w:space="0" w:color="auto"/>
              <w:right w:val="single" w:sz="4" w:space="0" w:color="auto"/>
            </w:tcBorders>
            <w:vAlign w:val="center"/>
            <w:hideMark/>
          </w:tcPr>
          <w:p w14:paraId="664B960A"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7352FE4F" w14:textId="77777777" w:rsidTr="00430C9B">
        <w:trPr>
          <w:trHeight w:val="429"/>
        </w:trPr>
        <w:tc>
          <w:tcPr>
            <w:tcW w:w="959" w:type="dxa"/>
            <w:vMerge/>
            <w:tcBorders>
              <w:top w:val="nil"/>
              <w:left w:val="single" w:sz="4" w:space="0" w:color="auto"/>
              <w:bottom w:val="single" w:sz="4" w:space="0" w:color="auto"/>
              <w:right w:val="single" w:sz="4" w:space="0" w:color="auto"/>
            </w:tcBorders>
            <w:vAlign w:val="center"/>
            <w:hideMark/>
          </w:tcPr>
          <w:p w14:paraId="1C1A722E"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3539" w:type="dxa"/>
            <w:tcBorders>
              <w:top w:val="nil"/>
              <w:left w:val="nil"/>
              <w:bottom w:val="single" w:sz="4" w:space="0" w:color="auto"/>
              <w:right w:val="single" w:sz="4" w:space="0" w:color="auto"/>
            </w:tcBorders>
            <w:noWrap/>
            <w:vAlign w:val="center"/>
            <w:hideMark/>
          </w:tcPr>
          <w:p w14:paraId="3D9B0FF9"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Oküler Yüzey Hastalıkları</w:t>
            </w:r>
          </w:p>
        </w:tc>
        <w:tc>
          <w:tcPr>
            <w:tcW w:w="3470" w:type="dxa"/>
            <w:vMerge/>
            <w:tcBorders>
              <w:top w:val="nil"/>
              <w:left w:val="single" w:sz="4" w:space="0" w:color="auto"/>
              <w:bottom w:val="single" w:sz="4" w:space="0" w:color="000000"/>
              <w:right w:val="single" w:sz="4" w:space="0" w:color="auto"/>
            </w:tcBorders>
            <w:vAlign w:val="center"/>
            <w:hideMark/>
          </w:tcPr>
          <w:p w14:paraId="00C0A551"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1156" w:type="dxa"/>
            <w:vMerge/>
            <w:tcBorders>
              <w:top w:val="nil"/>
              <w:left w:val="single" w:sz="4" w:space="0" w:color="auto"/>
              <w:bottom w:val="single" w:sz="4" w:space="0" w:color="auto"/>
              <w:right w:val="single" w:sz="4" w:space="0" w:color="auto"/>
            </w:tcBorders>
            <w:vAlign w:val="center"/>
            <w:hideMark/>
          </w:tcPr>
          <w:p w14:paraId="7992D071"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754" w:type="dxa"/>
            <w:vMerge/>
            <w:tcBorders>
              <w:top w:val="nil"/>
              <w:left w:val="single" w:sz="4" w:space="0" w:color="auto"/>
              <w:bottom w:val="single" w:sz="4" w:space="0" w:color="auto"/>
              <w:right w:val="single" w:sz="4" w:space="0" w:color="auto"/>
            </w:tcBorders>
            <w:vAlign w:val="center"/>
            <w:hideMark/>
          </w:tcPr>
          <w:p w14:paraId="10536BDA"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c>
          <w:tcPr>
            <w:tcW w:w="891" w:type="dxa"/>
            <w:vMerge/>
            <w:tcBorders>
              <w:top w:val="nil"/>
              <w:left w:val="single" w:sz="4" w:space="0" w:color="auto"/>
              <w:bottom w:val="single" w:sz="4" w:space="0" w:color="auto"/>
              <w:right w:val="single" w:sz="4" w:space="0" w:color="auto"/>
            </w:tcBorders>
            <w:vAlign w:val="center"/>
            <w:hideMark/>
          </w:tcPr>
          <w:p w14:paraId="6B5D3F51" w14:textId="77777777" w:rsidR="00DF51B5" w:rsidRPr="00CC7591" w:rsidRDefault="00DF51B5" w:rsidP="00430C9B">
            <w:pPr>
              <w:widowControl/>
              <w:autoSpaceDE/>
              <w:autoSpaceDN/>
              <w:adjustRightInd/>
              <w:rPr>
                <w:rFonts w:ascii="Times New Roman" w:hAnsi="Times New Roman" w:cs="Times New Roman"/>
                <w:color w:val="000000"/>
                <w:sz w:val="22"/>
                <w:szCs w:val="22"/>
              </w:rPr>
            </w:pPr>
          </w:p>
        </w:tc>
      </w:tr>
      <w:tr w:rsidR="00DF51B5" w:rsidRPr="00CC7591" w14:paraId="4B841034" w14:textId="77777777" w:rsidTr="00430C9B">
        <w:trPr>
          <w:trHeight w:val="368"/>
        </w:trPr>
        <w:tc>
          <w:tcPr>
            <w:tcW w:w="959" w:type="dxa"/>
            <w:vMerge w:val="restart"/>
            <w:tcBorders>
              <w:top w:val="nil"/>
              <w:left w:val="single" w:sz="4" w:space="0" w:color="auto"/>
              <w:right w:val="single" w:sz="4" w:space="0" w:color="auto"/>
            </w:tcBorders>
            <w:noWrap/>
            <w:vAlign w:val="center"/>
            <w:hideMark/>
          </w:tcPr>
          <w:p w14:paraId="51F30E84" w14:textId="77777777" w:rsidR="00DF51B5" w:rsidRPr="00CC7591" w:rsidRDefault="00DF51B5" w:rsidP="00430C9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3539" w:type="dxa"/>
            <w:tcBorders>
              <w:top w:val="nil"/>
              <w:left w:val="nil"/>
              <w:bottom w:val="single" w:sz="4" w:space="0" w:color="auto"/>
              <w:right w:val="single" w:sz="4" w:space="0" w:color="auto"/>
            </w:tcBorders>
            <w:vAlign w:val="bottom"/>
            <w:hideMark/>
          </w:tcPr>
          <w:p w14:paraId="7480B47E" w14:textId="77777777" w:rsidR="00DF51B5" w:rsidRPr="00CC7591" w:rsidRDefault="00DF51B5" w:rsidP="00430C9B">
            <w:pPr>
              <w:widowControl/>
              <w:autoSpaceDE/>
              <w:autoSpaceDN/>
              <w:adjustRightInd/>
              <w:rPr>
                <w:rFonts w:ascii="Times New Roman" w:hAnsi="Times New Roman" w:cs="Times New Roman"/>
                <w:sz w:val="22"/>
                <w:szCs w:val="22"/>
              </w:rPr>
            </w:pPr>
            <w:r w:rsidRPr="00541FF5">
              <w:rPr>
                <w:rFonts w:ascii="Times New Roman" w:hAnsi="Times New Roman" w:cs="Times New Roman"/>
                <w:sz w:val="22"/>
                <w:szCs w:val="22"/>
              </w:rPr>
              <w:t>Görme Bozukluğu/Kaybı</w:t>
            </w:r>
          </w:p>
        </w:tc>
        <w:tc>
          <w:tcPr>
            <w:tcW w:w="3470" w:type="dxa"/>
            <w:vMerge w:val="restart"/>
            <w:tcBorders>
              <w:top w:val="nil"/>
              <w:left w:val="nil"/>
              <w:right w:val="single" w:sz="4" w:space="0" w:color="auto"/>
            </w:tcBorders>
            <w:noWrap/>
            <w:vAlign w:val="center"/>
            <w:hideMark/>
          </w:tcPr>
          <w:p w14:paraId="08993E1D" w14:textId="77777777" w:rsidR="00DF51B5" w:rsidRPr="00541FF5" w:rsidRDefault="00DF51B5" w:rsidP="00430C9B">
            <w:pPr>
              <w:widowControl/>
              <w:autoSpaceDE/>
              <w:autoSpaceDN/>
              <w:adjustRightInd/>
              <w:rPr>
                <w:rFonts w:ascii="Times New Roman" w:hAnsi="Times New Roman" w:cs="Times New Roman"/>
                <w:bCs/>
                <w:sz w:val="22"/>
                <w:szCs w:val="22"/>
              </w:rPr>
            </w:pPr>
            <w:r w:rsidRPr="00CC7591">
              <w:rPr>
                <w:rFonts w:ascii="Times New Roman" w:hAnsi="Times New Roman" w:cs="Times New Roman"/>
                <w:color w:val="000000"/>
                <w:sz w:val="22"/>
                <w:szCs w:val="22"/>
              </w:rPr>
              <w:t xml:space="preserve">Dr. Öğr. Üyesi </w:t>
            </w:r>
            <w:r>
              <w:rPr>
                <w:rFonts w:ascii="Times New Roman" w:hAnsi="Times New Roman" w:cs="Times New Roman"/>
                <w:color w:val="000000"/>
                <w:sz w:val="22"/>
                <w:szCs w:val="22"/>
              </w:rPr>
              <w:t>Hasan Görkem Markit</w:t>
            </w:r>
          </w:p>
        </w:tc>
        <w:tc>
          <w:tcPr>
            <w:tcW w:w="1156" w:type="dxa"/>
            <w:vMerge w:val="restart"/>
            <w:tcBorders>
              <w:top w:val="nil"/>
              <w:left w:val="nil"/>
              <w:right w:val="single" w:sz="4" w:space="0" w:color="auto"/>
            </w:tcBorders>
            <w:noWrap/>
            <w:vAlign w:val="center"/>
            <w:hideMark/>
          </w:tcPr>
          <w:p w14:paraId="79F08738"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754" w:type="dxa"/>
            <w:vMerge w:val="restart"/>
            <w:tcBorders>
              <w:top w:val="nil"/>
              <w:left w:val="nil"/>
              <w:right w:val="single" w:sz="4" w:space="0" w:color="auto"/>
            </w:tcBorders>
            <w:noWrap/>
            <w:vAlign w:val="center"/>
            <w:hideMark/>
          </w:tcPr>
          <w:p w14:paraId="1B806163"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4</w:t>
            </w:r>
          </w:p>
        </w:tc>
        <w:tc>
          <w:tcPr>
            <w:tcW w:w="891" w:type="dxa"/>
            <w:vMerge w:val="restart"/>
            <w:tcBorders>
              <w:top w:val="nil"/>
              <w:left w:val="nil"/>
              <w:right w:val="single" w:sz="4" w:space="0" w:color="auto"/>
            </w:tcBorders>
            <w:vAlign w:val="center"/>
            <w:hideMark/>
          </w:tcPr>
          <w:p w14:paraId="2724D820" w14:textId="77777777" w:rsidR="00DF51B5" w:rsidRPr="00CC7591" w:rsidRDefault="00DF51B5" w:rsidP="00430C9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8</w:t>
            </w:r>
          </w:p>
        </w:tc>
      </w:tr>
      <w:tr w:rsidR="00DF51B5" w:rsidRPr="00CC7591" w14:paraId="358AA1BA" w14:textId="77777777" w:rsidTr="00430C9B">
        <w:trPr>
          <w:trHeight w:val="400"/>
        </w:trPr>
        <w:tc>
          <w:tcPr>
            <w:tcW w:w="959" w:type="dxa"/>
            <w:vMerge/>
            <w:tcBorders>
              <w:left w:val="single" w:sz="4" w:space="0" w:color="auto"/>
              <w:bottom w:val="single" w:sz="4" w:space="0" w:color="auto"/>
              <w:right w:val="single" w:sz="4" w:space="0" w:color="auto"/>
            </w:tcBorders>
            <w:noWrap/>
            <w:vAlign w:val="bottom"/>
            <w:hideMark/>
          </w:tcPr>
          <w:p w14:paraId="246E66CC" w14:textId="77777777" w:rsidR="00DF51B5" w:rsidRPr="00CC7591" w:rsidRDefault="00DF51B5" w:rsidP="00430C9B">
            <w:pPr>
              <w:widowControl/>
              <w:autoSpaceDE/>
              <w:autoSpaceDN/>
              <w:adjustRightInd/>
              <w:rPr>
                <w:rFonts w:ascii="Times New Roman" w:hAnsi="Times New Roman" w:cs="Times New Roman"/>
                <w:sz w:val="22"/>
                <w:szCs w:val="22"/>
              </w:rPr>
            </w:pPr>
          </w:p>
        </w:tc>
        <w:tc>
          <w:tcPr>
            <w:tcW w:w="3539" w:type="dxa"/>
            <w:tcBorders>
              <w:top w:val="single" w:sz="4" w:space="0" w:color="auto"/>
              <w:left w:val="nil"/>
              <w:bottom w:val="single" w:sz="4" w:space="0" w:color="auto"/>
              <w:right w:val="single" w:sz="4" w:space="0" w:color="auto"/>
            </w:tcBorders>
            <w:vAlign w:val="bottom"/>
            <w:hideMark/>
          </w:tcPr>
          <w:p w14:paraId="3A6A53A9" w14:textId="77777777" w:rsidR="00DF51B5" w:rsidRPr="00CC7591" w:rsidRDefault="00DF51B5" w:rsidP="00430C9B">
            <w:pPr>
              <w:widowControl/>
              <w:autoSpaceDE/>
              <w:autoSpaceDN/>
              <w:adjustRightInd/>
              <w:rPr>
                <w:rFonts w:ascii="Times New Roman" w:hAnsi="Times New Roman" w:cs="Times New Roman"/>
                <w:sz w:val="22"/>
                <w:szCs w:val="22"/>
              </w:rPr>
            </w:pPr>
            <w:r w:rsidRPr="00541FF5">
              <w:rPr>
                <w:rFonts w:ascii="Times New Roman" w:hAnsi="Times New Roman" w:cs="Times New Roman"/>
                <w:sz w:val="22"/>
                <w:szCs w:val="22"/>
              </w:rPr>
              <w:t>Çocuk ve Yenidoğan Muayenesi</w:t>
            </w:r>
          </w:p>
        </w:tc>
        <w:tc>
          <w:tcPr>
            <w:tcW w:w="3470" w:type="dxa"/>
            <w:vMerge/>
            <w:tcBorders>
              <w:left w:val="nil"/>
              <w:bottom w:val="single" w:sz="4" w:space="0" w:color="auto"/>
              <w:right w:val="single" w:sz="4" w:space="0" w:color="auto"/>
            </w:tcBorders>
            <w:noWrap/>
            <w:vAlign w:val="center"/>
            <w:hideMark/>
          </w:tcPr>
          <w:p w14:paraId="1C18530A"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p>
        </w:tc>
        <w:tc>
          <w:tcPr>
            <w:tcW w:w="1156" w:type="dxa"/>
            <w:vMerge/>
            <w:tcBorders>
              <w:left w:val="nil"/>
              <w:bottom w:val="single" w:sz="4" w:space="0" w:color="auto"/>
              <w:right w:val="single" w:sz="4" w:space="0" w:color="auto"/>
            </w:tcBorders>
            <w:noWrap/>
            <w:vAlign w:val="center"/>
            <w:hideMark/>
          </w:tcPr>
          <w:p w14:paraId="6C365589"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p>
        </w:tc>
        <w:tc>
          <w:tcPr>
            <w:tcW w:w="754" w:type="dxa"/>
            <w:vMerge/>
            <w:tcBorders>
              <w:left w:val="nil"/>
              <w:bottom w:val="single" w:sz="4" w:space="0" w:color="auto"/>
              <w:right w:val="single" w:sz="4" w:space="0" w:color="auto"/>
            </w:tcBorders>
            <w:noWrap/>
            <w:vAlign w:val="center"/>
            <w:hideMark/>
          </w:tcPr>
          <w:p w14:paraId="7B7C5DBB"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p>
        </w:tc>
        <w:tc>
          <w:tcPr>
            <w:tcW w:w="891" w:type="dxa"/>
            <w:vMerge/>
            <w:tcBorders>
              <w:left w:val="nil"/>
              <w:bottom w:val="single" w:sz="4" w:space="0" w:color="auto"/>
              <w:right w:val="single" w:sz="4" w:space="0" w:color="auto"/>
            </w:tcBorders>
            <w:vAlign w:val="center"/>
            <w:hideMark/>
          </w:tcPr>
          <w:p w14:paraId="6D24BD9A"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p>
        </w:tc>
      </w:tr>
      <w:tr w:rsidR="00DF51B5" w:rsidRPr="00CC7591" w14:paraId="20CCEE42" w14:textId="77777777" w:rsidTr="00430C9B">
        <w:trPr>
          <w:trHeight w:val="429"/>
        </w:trPr>
        <w:tc>
          <w:tcPr>
            <w:tcW w:w="959" w:type="dxa"/>
            <w:tcBorders>
              <w:top w:val="nil"/>
              <w:left w:val="single" w:sz="4" w:space="0" w:color="auto"/>
              <w:bottom w:val="single" w:sz="4" w:space="0" w:color="auto"/>
              <w:right w:val="single" w:sz="4" w:space="0" w:color="auto"/>
            </w:tcBorders>
            <w:shd w:val="clear" w:color="000000" w:fill="DAEEF3"/>
            <w:noWrap/>
            <w:vAlign w:val="bottom"/>
            <w:hideMark/>
          </w:tcPr>
          <w:p w14:paraId="226B1BE3" w14:textId="77777777" w:rsidR="00DF51B5" w:rsidRPr="00CC7591" w:rsidRDefault="00DF51B5" w:rsidP="00430C9B">
            <w:pPr>
              <w:widowControl/>
              <w:autoSpaceDE/>
              <w:autoSpaceDN/>
              <w:adjustRightInd/>
              <w:rPr>
                <w:rFonts w:ascii="Times New Roman" w:hAnsi="Times New Roman" w:cs="Times New Roman"/>
                <w:sz w:val="22"/>
                <w:szCs w:val="22"/>
              </w:rPr>
            </w:pPr>
            <w:r w:rsidRPr="00CC7591">
              <w:rPr>
                <w:rFonts w:ascii="Times New Roman" w:hAnsi="Times New Roman" w:cs="Times New Roman"/>
                <w:sz w:val="22"/>
                <w:szCs w:val="22"/>
              </w:rPr>
              <w:t> </w:t>
            </w:r>
          </w:p>
        </w:tc>
        <w:tc>
          <w:tcPr>
            <w:tcW w:w="3539" w:type="dxa"/>
            <w:tcBorders>
              <w:top w:val="nil"/>
              <w:left w:val="nil"/>
              <w:bottom w:val="single" w:sz="4" w:space="0" w:color="auto"/>
              <w:right w:val="single" w:sz="4" w:space="0" w:color="auto"/>
            </w:tcBorders>
            <w:shd w:val="clear" w:color="000000" w:fill="DAEEF3"/>
            <w:vAlign w:val="bottom"/>
            <w:hideMark/>
          </w:tcPr>
          <w:p w14:paraId="0219999A" w14:textId="77777777" w:rsidR="00DF51B5" w:rsidRPr="00CC7591" w:rsidRDefault="00DF51B5" w:rsidP="00430C9B">
            <w:pPr>
              <w:widowControl/>
              <w:autoSpaceDE/>
              <w:autoSpaceDN/>
              <w:adjustRightInd/>
              <w:rPr>
                <w:rFonts w:ascii="Times New Roman" w:hAnsi="Times New Roman" w:cs="Times New Roman"/>
                <w:sz w:val="22"/>
                <w:szCs w:val="22"/>
              </w:rPr>
            </w:pPr>
            <w:r w:rsidRPr="00CC7591">
              <w:rPr>
                <w:rFonts w:ascii="Times New Roman" w:hAnsi="Times New Roman" w:cs="Times New Roman"/>
                <w:sz w:val="22"/>
                <w:szCs w:val="22"/>
              </w:rPr>
              <w:t> </w:t>
            </w:r>
          </w:p>
        </w:tc>
        <w:tc>
          <w:tcPr>
            <w:tcW w:w="3470" w:type="dxa"/>
            <w:tcBorders>
              <w:top w:val="nil"/>
              <w:left w:val="nil"/>
              <w:bottom w:val="single" w:sz="4" w:space="0" w:color="auto"/>
              <w:right w:val="single" w:sz="4" w:space="0" w:color="auto"/>
            </w:tcBorders>
            <w:shd w:val="clear" w:color="000000" w:fill="DAEEF3"/>
            <w:noWrap/>
            <w:vAlign w:val="center"/>
            <w:hideMark/>
          </w:tcPr>
          <w:p w14:paraId="2B265D06"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GENEL TOPLAM</w:t>
            </w:r>
          </w:p>
        </w:tc>
        <w:tc>
          <w:tcPr>
            <w:tcW w:w="1156" w:type="dxa"/>
            <w:tcBorders>
              <w:top w:val="nil"/>
              <w:left w:val="nil"/>
              <w:bottom w:val="single" w:sz="4" w:space="0" w:color="auto"/>
              <w:right w:val="single" w:sz="4" w:space="0" w:color="auto"/>
            </w:tcBorders>
            <w:shd w:val="clear" w:color="000000" w:fill="DAEEF3"/>
            <w:noWrap/>
            <w:vAlign w:val="center"/>
            <w:hideMark/>
          </w:tcPr>
          <w:p w14:paraId="79CB6BDF"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6</w:t>
            </w:r>
            <w:r>
              <w:rPr>
                <w:rFonts w:ascii="Times New Roman" w:hAnsi="Times New Roman" w:cs="Times New Roman"/>
                <w:b/>
                <w:bCs/>
                <w:sz w:val="22"/>
                <w:szCs w:val="22"/>
              </w:rPr>
              <w:t>4</w:t>
            </w:r>
          </w:p>
        </w:tc>
        <w:tc>
          <w:tcPr>
            <w:tcW w:w="754" w:type="dxa"/>
            <w:tcBorders>
              <w:top w:val="nil"/>
              <w:left w:val="nil"/>
              <w:bottom w:val="single" w:sz="4" w:space="0" w:color="auto"/>
              <w:right w:val="single" w:sz="4" w:space="0" w:color="auto"/>
            </w:tcBorders>
            <w:shd w:val="clear" w:color="000000" w:fill="DAEEF3"/>
            <w:noWrap/>
            <w:vAlign w:val="center"/>
            <w:hideMark/>
          </w:tcPr>
          <w:p w14:paraId="0BF63FCD"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6</w:t>
            </w:r>
            <w:r>
              <w:rPr>
                <w:rFonts w:ascii="Times New Roman" w:hAnsi="Times New Roman" w:cs="Times New Roman"/>
                <w:b/>
                <w:bCs/>
                <w:sz w:val="22"/>
                <w:szCs w:val="22"/>
              </w:rPr>
              <w:t>4</w:t>
            </w:r>
          </w:p>
        </w:tc>
        <w:tc>
          <w:tcPr>
            <w:tcW w:w="891" w:type="dxa"/>
            <w:tcBorders>
              <w:top w:val="nil"/>
              <w:left w:val="nil"/>
              <w:bottom w:val="single" w:sz="4" w:space="0" w:color="auto"/>
              <w:right w:val="single" w:sz="4" w:space="0" w:color="auto"/>
            </w:tcBorders>
            <w:shd w:val="clear" w:color="000000" w:fill="DAEEF3"/>
            <w:vAlign w:val="center"/>
            <w:hideMark/>
          </w:tcPr>
          <w:p w14:paraId="00FA63A2" w14:textId="77777777" w:rsidR="00DF51B5" w:rsidRPr="00CC7591" w:rsidRDefault="00DF51B5" w:rsidP="00430C9B">
            <w:pPr>
              <w:widowControl/>
              <w:autoSpaceDE/>
              <w:autoSpaceDN/>
              <w:adjustRightInd/>
              <w:jc w:val="center"/>
              <w:rPr>
                <w:rFonts w:ascii="Times New Roman" w:hAnsi="Times New Roman" w:cs="Times New Roman"/>
                <w:b/>
                <w:bCs/>
                <w:sz w:val="22"/>
                <w:szCs w:val="22"/>
              </w:rPr>
            </w:pPr>
            <w:r w:rsidRPr="00CC7591">
              <w:rPr>
                <w:rFonts w:ascii="Times New Roman" w:hAnsi="Times New Roman" w:cs="Times New Roman"/>
                <w:b/>
                <w:bCs/>
                <w:sz w:val="22"/>
                <w:szCs w:val="22"/>
              </w:rPr>
              <w:t>12</w:t>
            </w:r>
            <w:r>
              <w:rPr>
                <w:rFonts w:ascii="Times New Roman" w:hAnsi="Times New Roman" w:cs="Times New Roman"/>
                <w:b/>
                <w:bCs/>
                <w:sz w:val="22"/>
                <w:szCs w:val="22"/>
              </w:rPr>
              <w:t>8</w:t>
            </w:r>
          </w:p>
        </w:tc>
      </w:tr>
    </w:tbl>
    <w:p w14:paraId="577FF770" w14:textId="77777777" w:rsidR="00EC45CE" w:rsidRDefault="00EC45CE" w:rsidP="008A23B7">
      <w:pPr>
        <w:spacing w:line="276" w:lineRule="auto"/>
        <w:jc w:val="both"/>
        <w:rPr>
          <w:rFonts w:ascii="Times New Roman" w:eastAsia="Calibri" w:hAnsi="Times New Roman" w:cs="Times New Roman"/>
          <w:color w:val="000000"/>
          <w:sz w:val="24"/>
          <w:szCs w:val="24"/>
        </w:rPr>
        <w:sectPr w:rsidR="00EC45CE" w:rsidSect="007A20E1">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527" w:type="dxa"/>
        <w:tblInd w:w="55" w:type="dxa"/>
        <w:tblCellMar>
          <w:left w:w="70" w:type="dxa"/>
          <w:right w:w="70" w:type="dxa"/>
        </w:tblCellMar>
        <w:tblLook w:val="04A0" w:firstRow="1" w:lastRow="0" w:firstColumn="1" w:lastColumn="0" w:noHBand="0" w:noVBand="1"/>
      </w:tblPr>
      <w:tblGrid>
        <w:gridCol w:w="884"/>
        <w:gridCol w:w="2750"/>
        <w:gridCol w:w="2611"/>
        <w:gridCol w:w="1044"/>
        <w:gridCol w:w="1123"/>
        <w:gridCol w:w="2846"/>
        <w:gridCol w:w="1992"/>
        <w:gridCol w:w="2277"/>
      </w:tblGrid>
      <w:tr w:rsidR="008A23B7" w:rsidRPr="00CC7591" w14:paraId="57A09A82" w14:textId="77777777" w:rsidTr="0003591B">
        <w:trPr>
          <w:trHeight w:val="1256"/>
        </w:trPr>
        <w:tc>
          <w:tcPr>
            <w:tcW w:w="884" w:type="dxa"/>
            <w:tcBorders>
              <w:top w:val="single" w:sz="8" w:space="0" w:color="auto"/>
              <w:left w:val="single" w:sz="8" w:space="0" w:color="auto"/>
              <w:bottom w:val="nil"/>
              <w:right w:val="single" w:sz="8" w:space="0" w:color="auto"/>
            </w:tcBorders>
            <w:shd w:val="clear" w:color="000000" w:fill="DAEEF3"/>
            <w:vAlign w:val="center"/>
            <w:hideMark/>
          </w:tcPr>
          <w:p w14:paraId="63445535"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lastRenderedPageBreak/>
              <w:t>Ders/</w:t>
            </w:r>
            <w:r w:rsidRPr="00CC7591">
              <w:rPr>
                <w:rFonts w:ascii="Times New Roman" w:hAnsi="Times New Roman" w:cs="Times New Roman"/>
                <w:b/>
                <w:bCs/>
                <w:color w:val="000000"/>
                <w:sz w:val="22"/>
                <w:szCs w:val="22"/>
              </w:rPr>
              <w:br/>
              <w:t>Staj</w:t>
            </w:r>
            <w:r w:rsidRPr="00CC7591">
              <w:rPr>
                <w:rFonts w:ascii="Times New Roman" w:hAnsi="Times New Roman" w:cs="Times New Roman"/>
                <w:b/>
                <w:bCs/>
                <w:color w:val="000000"/>
                <w:sz w:val="22"/>
                <w:szCs w:val="22"/>
              </w:rPr>
              <w:br/>
              <w:t>Kodu</w:t>
            </w:r>
          </w:p>
        </w:tc>
        <w:tc>
          <w:tcPr>
            <w:tcW w:w="2750" w:type="dxa"/>
            <w:tcBorders>
              <w:top w:val="single" w:sz="8" w:space="0" w:color="auto"/>
              <w:left w:val="nil"/>
              <w:bottom w:val="nil"/>
              <w:right w:val="single" w:sz="8" w:space="0" w:color="auto"/>
            </w:tcBorders>
            <w:shd w:val="clear" w:color="000000" w:fill="DAEEF3"/>
            <w:vAlign w:val="center"/>
            <w:hideMark/>
          </w:tcPr>
          <w:p w14:paraId="4F85C412"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Semptom /Durum</w:t>
            </w:r>
          </w:p>
        </w:tc>
        <w:tc>
          <w:tcPr>
            <w:tcW w:w="2611" w:type="dxa"/>
            <w:tcBorders>
              <w:top w:val="single" w:sz="8" w:space="0" w:color="auto"/>
              <w:left w:val="nil"/>
              <w:bottom w:val="nil"/>
              <w:right w:val="single" w:sz="8" w:space="0" w:color="auto"/>
            </w:tcBorders>
            <w:shd w:val="clear" w:color="000000" w:fill="DAEEF3"/>
            <w:vAlign w:val="center"/>
            <w:hideMark/>
          </w:tcPr>
          <w:p w14:paraId="59BFBD01"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 xml:space="preserve">Hastalık /Klinik </w:t>
            </w:r>
            <w:r w:rsidRPr="00CC7591">
              <w:rPr>
                <w:rFonts w:ascii="Times New Roman" w:hAnsi="Times New Roman" w:cs="Times New Roman"/>
                <w:b/>
                <w:bCs/>
                <w:color w:val="000000"/>
                <w:sz w:val="22"/>
                <w:szCs w:val="22"/>
              </w:rPr>
              <w:br/>
              <w:t>Problem</w:t>
            </w:r>
          </w:p>
        </w:tc>
        <w:tc>
          <w:tcPr>
            <w:tcW w:w="1044" w:type="dxa"/>
            <w:tcBorders>
              <w:top w:val="single" w:sz="8" w:space="0" w:color="auto"/>
              <w:left w:val="nil"/>
              <w:bottom w:val="nil"/>
              <w:right w:val="single" w:sz="8" w:space="0" w:color="auto"/>
            </w:tcBorders>
            <w:shd w:val="clear" w:color="000000" w:fill="DAEEF3"/>
            <w:vAlign w:val="center"/>
            <w:hideMark/>
          </w:tcPr>
          <w:p w14:paraId="2BC2C0BB"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Öğrenme</w:t>
            </w:r>
            <w:r w:rsidRPr="00CC7591">
              <w:rPr>
                <w:rFonts w:ascii="Times New Roman" w:hAnsi="Times New Roman" w:cs="Times New Roman"/>
                <w:b/>
                <w:bCs/>
                <w:color w:val="000000"/>
                <w:sz w:val="22"/>
                <w:szCs w:val="22"/>
              </w:rPr>
              <w:br/>
              <w:t>Düzeyi</w:t>
            </w:r>
          </w:p>
        </w:tc>
        <w:tc>
          <w:tcPr>
            <w:tcW w:w="1123" w:type="dxa"/>
            <w:tcBorders>
              <w:top w:val="single" w:sz="8" w:space="0" w:color="auto"/>
              <w:left w:val="nil"/>
              <w:bottom w:val="nil"/>
              <w:right w:val="single" w:sz="8" w:space="0" w:color="auto"/>
            </w:tcBorders>
            <w:shd w:val="clear" w:color="000000" w:fill="DAEEF3"/>
            <w:vAlign w:val="center"/>
            <w:hideMark/>
          </w:tcPr>
          <w:p w14:paraId="696898F4"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 xml:space="preserve">Organ </w:t>
            </w:r>
            <w:r w:rsidRPr="00CC7591">
              <w:rPr>
                <w:rFonts w:ascii="Times New Roman" w:hAnsi="Times New Roman" w:cs="Times New Roman"/>
                <w:b/>
                <w:bCs/>
                <w:color w:val="000000"/>
                <w:sz w:val="22"/>
                <w:szCs w:val="22"/>
              </w:rPr>
              <w:br/>
              <w:t>Sistemi</w:t>
            </w:r>
          </w:p>
        </w:tc>
        <w:tc>
          <w:tcPr>
            <w:tcW w:w="2846" w:type="dxa"/>
            <w:tcBorders>
              <w:top w:val="single" w:sz="8" w:space="0" w:color="auto"/>
              <w:left w:val="nil"/>
              <w:bottom w:val="nil"/>
              <w:right w:val="single" w:sz="8" w:space="0" w:color="auto"/>
            </w:tcBorders>
            <w:shd w:val="clear" w:color="000000" w:fill="DAEEF3"/>
            <w:vAlign w:val="center"/>
            <w:hideMark/>
          </w:tcPr>
          <w:p w14:paraId="6CC0AC5E"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 xml:space="preserve">Hekimlik </w:t>
            </w:r>
            <w:r w:rsidRPr="00CC7591">
              <w:rPr>
                <w:rFonts w:ascii="Times New Roman" w:hAnsi="Times New Roman" w:cs="Times New Roman"/>
                <w:b/>
                <w:bCs/>
                <w:color w:val="000000"/>
                <w:sz w:val="22"/>
                <w:szCs w:val="22"/>
              </w:rPr>
              <w:br/>
              <w:t>Uygulamaları</w:t>
            </w:r>
          </w:p>
        </w:tc>
        <w:tc>
          <w:tcPr>
            <w:tcW w:w="1992" w:type="dxa"/>
            <w:tcBorders>
              <w:top w:val="single" w:sz="8" w:space="0" w:color="auto"/>
              <w:left w:val="nil"/>
              <w:bottom w:val="nil"/>
              <w:right w:val="single" w:sz="8" w:space="0" w:color="auto"/>
            </w:tcBorders>
            <w:shd w:val="clear" w:color="000000" w:fill="DAEEF3"/>
            <w:vAlign w:val="center"/>
            <w:hideMark/>
          </w:tcPr>
          <w:p w14:paraId="36A18949"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 xml:space="preserve">Öğrenme </w:t>
            </w:r>
            <w:r w:rsidRPr="00CC7591">
              <w:rPr>
                <w:rFonts w:ascii="Times New Roman" w:hAnsi="Times New Roman" w:cs="Times New Roman"/>
                <w:b/>
                <w:bCs/>
                <w:color w:val="000000"/>
                <w:sz w:val="22"/>
                <w:szCs w:val="22"/>
              </w:rPr>
              <w:br/>
              <w:t>Yöntemi</w:t>
            </w:r>
          </w:p>
        </w:tc>
        <w:tc>
          <w:tcPr>
            <w:tcW w:w="2277" w:type="dxa"/>
            <w:tcBorders>
              <w:top w:val="single" w:sz="8" w:space="0" w:color="auto"/>
              <w:left w:val="nil"/>
              <w:bottom w:val="nil"/>
              <w:right w:val="single" w:sz="8" w:space="0" w:color="auto"/>
            </w:tcBorders>
            <w:shd w:val="clear" w:color="000000" w:fill="DAEEF3"/>
            <w:vAlign w:val="center"/>
            <w:hideMark/>
          </w:tcPr>
          <w:p w14:paraId="6E1C882A" w14:textId="77777777" w:rsidR="008A23B7" w:rsidRPr="00CC7591" w:rsidRDefault="008A23B7" w:rsidP="0003591B">
            <w:pPr>
              <w:widowControl/>
              <w:autoSpaceDE/>
              <w:autoSpaceDN/>
              <w:adjustRightInd/>
              <w:jc w:val="center"/>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Ölçme Değerlendirme</w:t>
            </w:r>
            <w:r w:rsidRPr="00CC7591">
              <w:rPr>
                <w:rFonts w:ascii="Times New Roman" w:hAnsi="Times New Roman" w:cs="Times New Roman"/>
                <w:b/>
                <w:bCs/>
                <w:color w:val="000000"/>
                <w:sz w:val="22"/>
                <w:szCs w:val="22"/>
              </w:rPr>
              <w:br/>
              <w:t>Yöntemi</w:t>
            </w:r>
          </w:p>
        </w:tc>
      </w:tr>
      <w:tr w:rsidR="008A23B7" w:rsidRPr="00CC7591" w14:paraId="05D326C9" w14:textId="77777777" w:rsidTr="0003591B">
        <w:trPr>
          <w:trHeight w:val="557"/>
        </w:trPr>
        <w:tc>
          <w:tcPr>
            <w:tcW w:w="884" w:type="dxa"/>
            <w:tcBorders>
              <w:top w:val="single" w:sz="8" w:space="0" w:color="auto"/>
              <w:left w:val="single" w:sz="8" w:space="0" w:color="auto"/>
              <w:bottom w:val="nil"/>
              <w:right w:val="nil"/>
            </w:tcBorders>
            <w:shd w:val="clear" w:color="000000" w:fill="FFFFFF"/>
            <w:vAlign w:val="center"/>
            <w:hideMark/>
          </w:tcPr>
          <w:p w14:paraId="475452C1"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2750" w:type="dxa"/>
            <w:tcBorders>
              <w:top w:val="single" w:sz="8" w:space="0" w:color="auto"/>
              <w:left w:val="nil"/>
              <w:bottom w:val="nil"/>
              <w:right w:val="nil"/>
            </w:tcBorders>
            <w:shd w:val="clear" w:color="000000" w:fill="FFFFFF"/>
            <w:vAlign w:val="center"/>
            <w:hideMark/>
          </w:tcPr>
          <w:p w14:paraId="08F794AD"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Çift Görme</w:t>
            </w:r>
          </w:p>
        </w:tc>
        <w:tc>
          <w:tcPr>
            <w:tcW w:w="2611" w:type="dxa"/>
            <w:tcBorders>
              <w:top w:val="single" w:sz="8" w:space="0" w:color="auto"/>
              <w:left w:val="nil"/>
              <w:bottom w:val="nil"/>
              <w:right w:val="nil"/>
            </w:tcBorders>
            <w:shd w:val="clear" w:color="000000" w:fill="FFFFFF"/>
            <w:vAlign w:val="center"/>
            <w:hideMark/>
          </w:tcPr>
          <w:p w14:paraId="1D0F6D2B"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Göz Muayene Yöntemleri</w:t>
            </w:r>
          </w:p>
        </w:tc>
        <w:tc>
          <w:tcPr>
            <w:tcW w:w="1044" w:type="dxa"/>
            <w:tcBorders>
              <w:top w:val="single" w:sz="8" w:space="0" w:color="auto"/>
              <w:left w:val="nil"/>
              <w:bottom w:val="nil"/>
              <w:right w:val="nil"/>
            </w:tcBorders>
            <w:shd w:val="clear" w:color="000000" w:fill="FFFFFF"/>
            <w:vAlign w:val="center"/>
            <w:hideMark/>
          </w:tcPr>
          <w:p w14:paraId="73DBC690"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single" w:sz="8" w:space="0" w:color="auto"/>
              <w:left w:val="nil"/>
              <w:bottom w:val="nil"/>
              <w:right w:val="nil"/>
            </w:tcBorders>
            <w:shd w:val="clear" w:color="000000" w:fill="FFFFFF"/>
            <w:vAlign w:val="center"/>
            <w:hideMark/>
          </w:tcPr>
          <w:p w14:paraId="515D6824"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Duyu </w:t>
            </w:r>
          </w:p>
        </w:tc>
        <w:tc>
          <w:tcPr>
            <w:tcW w:w="2846" w:type="dxa"/>
            <w:tcBorders>
              <w:top w:val="single" w:sz="8" w:space="0" w:color="auto"/>
              <w:left w:val="nil"/>
              <w:bottom w:val="nil"/>
              <w:right w:val="nil"/>
            </w:tcBorders>
            <w:shd w:val="clear" w:color="000000" w:fill="FFFFFF"/>
            <w:vAlign w:val="center"/>
            <w:hideMark/>
          </w:tcPr>
          <w:p w14:paraId="0771013A"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Genel ve soruna yönelik öykü alabilme</w:t>
            </w:r>
          </w:p>
        </w:tc>
        <w:tc>
          <w:tcPr>
            <w:tcW w:w="1992" w:type="dxa"/>
            <w:tcBorders>
              <w:top w:val="single" w:sz="8" w:space="0" w:color="auto"/>
              <w:left w:val="nil"/>
              <w:bottom w:val="nil"/>
              <w:right w:val="nil"/>
            </w:tcBorders>
            <w:shd w:val="clear" w:color="000000" w:fill="FFFFFF"/>
            <w:vAlign w:val="center"/>
            <w:hideMark/>
          </w:tcPr>
          <w:p w14:paraId="1548C0E0"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277" w:type="dxa"/>
            <w:tcBorders>
              <w:top w:val="single" w:sz="8" w:space="0" w:color="auto"/>
              <w:left w:val="nil"/>
              <w:bottom w:val="nil"/>
              <w:right w:val="single" w:sz="8" w:space="0" w:color="auto"/>
            </w:tcBorders>
            <w:shd w:val="clear" w:color="000000" w:fill="FFFFFF"/>
            <w:vAlign w:val="center"/>
            <w:hideMark/>
          </w:tcPr>
          <w:p w14:paraId="231C0AB2"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Yazılı sınavlar</w:t>
            </w:r>
          </w:p>
        </w:tc>
      </w:tr>
      <w:tr w:rsidR="008A23B7" w:rsidRPr="00CC7591" w14:paraId="04D154BC"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10839183"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nil"/>
              <w:right w:val="nil"/>
            </w:tcBorders>
            <w:shd w:val="clear" w:color="000000" w:fill="FFFFFF"/>
            <w:vAlign w:val="center"/>
            <w:hideMark/>
          </w:tcPr>
          <w:p w14:paraId="227213AD"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Pupil Değişiklikleri</w:t>
            </w:r>
          </w:p>
        </w:tc>
        <w:tc>
          <w:tcPr>
            <w:tcW w:w="2611" w:type="dxa"/>
            <w:tcBorders>
              <w:top w:val="nil"/>
              <w:left w:val="nil"/>
              <w:bottom w:val="nil"/>
              <w:right w:val="nil"/>
            </w:tcBorders>
            <w:shd w:val="clear" w:color="000000" w:fill="FFFFFF"/>
            <w:vAlign w:val="center"/>
            <w:hideMark/>
          </w:tcPr>
          <w:p w14:paraId="0D69997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Görme Fizyolojisi</w:t>
            </w:r>
          </w:p>
        </w:tc>
        <w:tc>
          <w:tcPr>
            <w:tcW w:w="1044" w:type="dxa"/>
            <w:tcBorders>
              <w:top w:val="nil"/>
              <w:left w:val="nil"/>
              <w:bottom w:val="nil"/>
              <w:right w:val="nil"/>
            </w:tcBorders>
            <w:shd w:val="clear" w:color="000000" w:fill="FFFFFF"/>
            <w:vAlign w:val="center"/>
            <w:hideMark/>
          </w:tcPr>
          <w:p w14:paraId="2730ED8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1B152D9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nil"/>
              <w:right w:val="nil"/>
            </w:tcBorders>
            <w:shd w:val="clear" w:color="000000" w:fill="FFFFFF"/>
            <w:vAlign w:val="center"/>
            <w:hideMark/>
          </w:tcPr>
          <w:p w14:paraId="1682894B"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Genel ve soruna yönelik fizik muayene</w:t>
            </w:r>
          </w:p>
        </w:tc>
        <w:tc>
          <w:tcPr>
            <w:tcW w:w="1992" w:type="dxa"/>
            <w:tcBorders>
              <w:top w:val="nil"/>
              <w:left w:val="nil"/>
              <w:bottom w:val="nil"/>
              <w:right w:val="nil"/>
            </w:tcBorders>
            <w:shd w:val="clear" w:color="000000" w:fill="FFFFFF"/>
            <w:vAlign w:val="center"/>
            <w:hideMark/>
          </w:tcPr>
          <w:p w14:paraId="28D9C5C2"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Hastabaşı eğitimler, vizitler</w:t>
            </w:r>
          </w:p>
        </w:tc>
        <w:tc>
          <w:tcPr>
            <w:tcW w:w="2277" w:type="dxa"/>
            <w:tcBorders>
              <w:top w:val="nil"/>
              <w:left w:val="nil"/>
              <w:bottom w:val="nil"/>
              <w:right w:val="single" w:sz="8" w:space="0" w:color="auto"/>
            </w:tcBorders>
            <w:shd w:val="clear" w:color="000000" w:fill="FFFFFF"/>
            <w:vAlign w:val="center"/>
            <w:hideMark/>
          </w:tcPr>
          <w:p w14:paraId="45847034"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Sözlü sınavlar</w:t>
            </w:r>
          </w:p>
        </w:tc>
      </w:tr>
      <w:tr w:rsidR="008A23B7" w:rsidRPr="00CC7591" w14:paraId="21017C24"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6DAC5B9A"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nil"/>
              <w:right w:val="nil"/>
            </w:tcBorders>
            <w:shd w:val="clear" w:color="000000" w:fill="FFFFFF"/>
            <w:vAlign w:val="center"/>
            <w:hideMark/>
          </w:tcPr>
          <w:p w14:paraId="084322B4"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Görme Bozukluğu/Kaybı</w:t>
            </w:r>
          </w:p>
        </w:tc>
        <w:tc>
          <w:tcPr>
            <w:tcW w:w="2611" w:type="dxa"/>
            <w:tcBorders>
              <w:top w:val="nil"/>
              <w:left w:val="nil"/>
              <w:bottom w:val="nil"/>
              <w:right w:val="nil"/>
            </w:tcBorders>
            <w:shd w:val="clear" w:color="000000" w:fill="FFFFFF"/>
            <w:vAlign w:val="center"/>
            <w:hideMark/>
          </w:tcPr>
          <w:p w14:paraId="1296FB5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Katarakt</w:t>
            </w:r>
          </w:p>
        </w:tc>
        <w:tc>
          <w:tcPr>
            <w:tcW w:w="1044" w:type="dxa"/>
            <w:tcBorders>
              <w:top w:val="nil"/>
              <w:left w:val="nil"/>
              <w:bottom w:val="nil"/>
              <w:right w:val="nil"/>
            </w:tcBorders>
            <w:shd w:val="clear" w:color="000000" w:fill="FFFFFF"/>
            <w:vAlign w:val="center"/>
            <w:hideMark/>
          </w:tcPr>
          <w:p w14:paraId="4534983D"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0DC1240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Duyu </w:t>
            </w:r>
          </w:p>
        </w:tc>
        <w:tc>
          <w:tcPr>
            <w:tcW w:w="2846" w:type="dxa"/>
            <w:tcBorders>
              <w:top w:val="nil"/>
              <w:left w:val="nil"/>
              <w:bottom w:val="nil"/>
              <w:right w:val="nil"/>
            </w:tcBorders>
            <w:shd w:val="clear" w:color="000000" w:fill="FFFFFF"/>
            <w:vAlign w:val="center"/>
            <w:hideMark/>
          </w:tcPr>
          <w:p w14:paraId="458F8EB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Çocuk ve yenidoğan muayenesi</w:t>
            </w:r>
          </w:p>
        </w:tc>
        <w:tc>
          <w:tcPr>
            <w:tcW w:w="1992" w:type="dxa"/>
            <w:tcBorders>
              <w:top w:val="nil"/>
              <w:left w:val="nil"/>
              <w:bottom w:val="nil"/>
              <w:right w:val="nil"/>
            </w:tcBorders>
            <w:shd w:val="clear" w:color="000000" w:fill="FFFFFF"/>
            <w:vAlign w:val="center"/>
            <w:hideMark/>
          </w:tcPr>
          <w:p w14:paraId="2F62AD1E"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Servis ve poliklinik deneyimleri</w:t>
            </w:r>
          </w:p>
        </w:tc>
        <w:tc>
          <w:tcPr>
            <w:tcW w:w="2277" w:type="dxa"/>
            <w:tcBorders>
              <w:top w:val="nil"/>
              <w:left w:val="nil"/>
              <w:bottom w:val="nil"/>
              <w:right w:val="single" w:sz="8" w:space="0" w:color="auto"/>
            </w:tcBorders>
            <w:shd w:val="clear" w:color="000000" w:fill="FFFFFF"/>
            <w:vAlign w:val="center"/>
            <w:hideMark/>
          </w:tcPr>
          <w:p w14:paraId="779818EF"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İş başında gözlem ve değerlendirme</w:t>
            </w:r>
          </w:p>
        </w:tc>
      </w:tr>
      <w:tr w:rsidR="008A23B7" w:rsidRPr="00CC7591" w14:paraId="6D79C8FD"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51043988"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nil"/>
              <w:right w:val="nil"/>
            </w:tcBorders>
            <w:shd w:val="clear" w:color="000000" w:fill="FFFFFF"/>
            <w:vAlign w:val="center"/>
            <w:hideMark/>
          </w:tcPr>
          <w:p w14:paraId="2A20090C"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Görme Bozukluğu/Kaybı</w:t>
            </w:r>
          </w:p>
        </w:tc>
        <w:tc>
          <w:tcPr>
            <w:tcW w:w="2611" w:type="dxa"/>
            <w:tcBorders>
              <w:top w:val="nil"/>
              <w:left w:val="nil"/>
              <w:bottom w:val="nil"/>
              <w:right w:val="nil"/>
            </w:tcBorders>
            <w:shd w:val="clear" w:color="000000" w:fill="FFFFFF"/>
            <w:vAlign w:val="center"/>
            <w:hideMark/>
          </w:tcPr>
          <w:p w14:paraId="2A07E7C1"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Optik Sinir Hastalıkları ve Görme Yolları</w:t>
            </w:r>
          </w:p>
        </w:tc>
        <w:tc>
          <w:tcPr>
            <w:tcW w:w="1044" w:type="dxa"/>
            <w:tcBorders>
              <w:top w:val="nil"/>
              <w:left w:val="nil"/>
              <w:bottom w:val="nil"/>
              <w:right w:val="nil"/>
            </w:tcBorders>
            <w:shd w:val="clear" w:color="000000" w:fill="FFFFFF"/>
            <w:vAlign w:val="center"/>
            <w:hideMark/>
          </w:tcPr>
          <w:p w14:paraId="0C529B2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5816D7F2"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nil"/>
              <w:right w:val="nil"/>
            </w:tcBorders>
            <w:shd w:val="clear" w:color="000000" w:fill="FFFFFF"/>
            <w:vAlign w:val="center"/>
            <w:hideMark/>
          </w:tcPr>
          <w:p w14:paraId="7F674244"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Göz ve gözdibi muayenesi</w:t>
            </w:r>
          </w:p>
        </w:tc>
        <w:tc>
          <w:tcPr>
            <w:tcW w:w="1992" w:type="dxa"/>
            <w:tcBorders>
              <w:top w:val="nil"/>
              <w:left w:val="nil"/>
              <w:bottom w:val="nil"/>
              <w:right w:val="nil"/>
            </w:tcBorders>
            <w:shd w:val="clear" w:color="000000" w:fill="FFFFFF"/>
            <w:vAlign w:val="center"/>
            <w:hideMark/>
          </w:tcPr>
          <w:p w14:paraId="3766255D"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277" w:type="dxa"/>
            <w:tcBorders>
              <w:top w:val="nil"/>
              <w:left w:val="nil"/>
              <w:bottom w:val="nil"/>
              <w:right w:val="single" w:sz="8" w:space="0" w:color="auto"/>
            </w:tcBorders>
            <w:shd w:val="clear" w:color="000000" w:fill="FFFFFF"/>
            <w:vAlign w:val="center"/>
            <w:hideMark/>
          </w:tcPr>
          <w:p w14:paraId="64B42199"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r>
      <w:tr w:rsidR="008A23B7" w:rsidRPr="00CC7591" w14:paraId="0E5B837E" w14:textId="77777777" w:rsidTr="0003591B">
        <w:trPr>
          <w:trHeight w:val="557"/>
        </w:trPr>
        <w:tc>
          <w:tcPr>
            <w:tcW w:w="884" w:type="dxa"/>
            <w:tcBorders>
              <w:top w:val="nil"/>
              <w:left w:val="single" w:sz="8" w:space="0" w:color="auto"/>
              <w:bottom w:val="single" w:sz="8" w:space="0" w:color="auto"/>
              <w:right w:val="nil"/>
            </w:tcBorders>
            <w:shd w:val="clear" w:color="000000" w:fill="FFFFFF"/>
            <w:vAlign w:val="center"/>
            <w:hideMark/>
          </w:tcPr>
          <w:p w14:paraId="74208D04"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single" w:sz="8" w:space="0" w:color="auto"/>
              <w:right w:val="nil"/>
            </w:tcBorders>
            <w:shd w:val="clear" w:color="000000" w:fill="FFFFFF"/>
            <w:vAlign w:val="center"/>
            <w:hideMark/>
          </w:tcPr>
          <w:p w14:paraId="1FCEBD14"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Kırmızı Göz</w:t>
            </w:r>
          </w:p>
        </w:tc>
        <w:tc>
          <w:tcPr>
            <w:tcW w:w="2611" w:type="dxa"/>
            <w:tcBorders>
              <w:top w:val="nil"/>
              <w:left w:val="nil"/>
              <w:bottom w:val="single" w:sz="8" w:space="0" w:color="auto"/>
              <w:right w:val="nil"/>
            </w:tcBorders>
            <w:shd w:val="clear" w:color="000000" w:fill="FFFFFF"/>
            <w:vAlign w:val="center"/>
            <w:hideMark/>
          </w:tcPr>
          <w:p w14:paraId="59386E0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Konjonktivit</w:t>
            </w:r>
          </w:p>
        </w:tc>
        <w:tc>
          <w:tcPr>
            <w:tcW w:w="1044" w:type="dxa"/>
            <w:tcBorders>
              <w:top w:val="nil"/>
              <w:left w:val="nil"/>
              <w:bottom w:val="single" w:sz="8" w:space="0" w:color="auto"/>
              <w:right w:val="nil"/>
            </w:tcBorders>
            <w:shd w:val="clear" w:color="000000" w:fill="FFFFFF"/>
            <w:vAlign w:val="center"/>
            <w:hideMark/>
          </w:tcPr>
          <w:p w14:paraId="64E1BA2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TT-K</w:t>
            </w:r>
          </w:p>
        </w:tc>
        <w:tc>
          <w:tcPr>
            <w:tcW w:w="1123" w:type="dxa"/>
            <w:tcBorders>
              <w:top w:val="nil"/>
              <w:left w:val="nil"/>
              <w:bottom w:val="single" w:sz="8" w:space="0" w:color="auto"/>
              <w:right w:val="nil"/>
            </w:tcBorders>
            <w:shd w:val="clear" w:color="000000" w:fill="FFFFFF"/>
            <w:vAlign w:val="center"/>
            <w:hideMark/>
          </w:tcPr>
          <w:p w14:paraId="42AEC860"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Duyu </w:t>
            </w:r>
          </w:p>
        </w:tc>
        <w:tc>
          <w:tcPr>
            <w:tcW w:w="2846" w:type="dxa"/>
            <w:tcBorders>
              <w:top w:val="nil"/>
              <w:left w:val="nil"/>
              <w:bottom w:val="single" w:sz="8" w:space="0" w:color="auto"/>
              <w:right w:val="nil"/>
            </w:tcBorders>
            <w:shd w:val="clear" w:color="000000" w:fill="FFFFFF"/>
            <w:vAlign w:val="center"/>
            <w:hideMark/>
          </w:tcPr>
          <w:p w14:paraId="4649E7C9"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Reçete düzenleyebilme</w:t>
            </w:r>
          </w:p>
        </w:tc>
        <w:tc>
          <w:tcPr>
            <w:tcW w:w="1992" w:type="dxa"/>
            <w:tcBorders>
              <w:top w:val="nil"/>
              <w:left w:val="nil"/>
              <w:bottom w:val="single" w:sz="8" w:space="0" w:color="auto"/>
              <w:right w:val="nil"/>
            </w:tcBorders>
            <w:shd w:val="clear" w:color="000000" w:fill="FFFFFF"/>
            <w:vAlign w:val="center"/>
            <w:hideMark/>
          </w:tcPr>
          <w:p w14:paraId="1C4DECDA"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277" w:type="dxa"/>
            <w:tcBorders>
              <w:top w:val="nil"/>
              <w:left w:val="nil"/>
              <w:bottom w:val="single" w:sz="8" w:space="0" w:color="auto"/>
              <w:right w:val="single" w:sz="8" w:space="0" w:color="auto"/>
            </w:tcBorders>
            <w:shd w:val="clear" w:color="000000" w:fill="FFFFFF"/>
            <w:vAlign w:val="center"/>
            <w:hideMark/>
          </w:tcPr>
          <w:p w14:paraId="74843112"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r>
      <w:tr w:rsidR="008A23B7" w:rsidRPr="00CC7591" w14:paraId="37997105"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67D0274D"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2750" w:type="dxa"/>
            <w:tcBorders>
              <w:top w:val="nil"/>
              <w:left w:val="nil"/>
              <w:bottom w:val="nil"/>
              <w:right w:val="nil"/>
            </w:tcBorders>
            <w:shd w:val="clear" w:color="000000" w:fill="FFFFFF"/>
            <w:vAlign w:val="center"/>
            <w:hideMark/>
          </w:tcPr>
          <w:p w14:paraId="3780AD75"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Görme Bozukluğu/Kaybı</w:t>
            </w:r>
          </w:p>
        </w:tc>
        <w:tc>
          <w:tcPr>
            <w:tcW w:w="2611" w:type="dxa"/>
            <w:tcBorders>
              <w:top w:val="nil"/>
              <w:left w:val="nil"/>
              <w:bottom w:val="nil"/>
              <w:right w:val="nil"/>
            </w:tcBorders>
            <w:shd w:val="clear" w:color="000000" w:fill="FFFFFF"/>
            <w:vAlign w:val="center"/>
            <w:hideMark/>
          </w:tcPr>
          <w:p w14:paraId="5E8B3E5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Glokom</w:t>
            </w:r>
          </w:p>
        </w:tc>
        <w:tc>
          <w:tcPr>
            <w:tcW w:w="1044" w:type="dxa"/>
            <w:tcBorders>
              <w:top w:val="nil"/>
              <w:left w:val="nil"/>
              <w:bottom w:val="nil"/>
              <w:right w:val="nil"/>
            </w:tcBorders>
            <w:shd w:val="clear" w:color="000000" w:fill="FFFFFF"/>
            <w:vAlign w:val="center"/>
            <w:hideMark/>
          </w:tcPr>
          <w:p w14:paraId="1EE36B78"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159EA899"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Duyu </w:t>
            </w:r>
          </w:p>
        </w:tc>
        <w:tc>
          <w:tcPr>
            <w:tcW w:w="2846" w:type="dxa"/>
            <w:tcBorders>
              <w:top w:val="nil"/>
              <w:left w:val="nil"/>
              <w:bottom w:val="nil"/>
              <w:right w:val="nil"/>
            </w:tcBorders>
            <w:shd w:val="clear" w:color="000000" w:fill="FFFFFF"/>
            <w:vAlign w:val="center"/>
            <w:hideMark/>
          </w:tcPr>
          <w:p w14:paraId="02B6AC6F"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Genel ve soruna yönelik öykü alabilme</w:t>
            </w:r>
          </w:p>
        </w:tc>
        <w:tc>
          <w:tcPr>
            <w:tcW w:w="1992" w:type="dxa"/>
            <w:tcBorders>
              <w:top w:val="nil"/>
              <w:left w:val="nil"/>
              <w:bottom w:val="nil"/>
              <w:right w:val="nil"/>
            </w:tcBorders>
            <w:shd w:val="clear" w:color="000000" w:fill="FFFFFF"/>
            <w:vAlign w:val="center"/>
            <w:hideMark/>
          </w:tcPr>
          <w:p w14:paraId="3501D04D"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277" w:type="dxa"/>
            <w:tcBorders>
              <w:top w:val="nil"/>
              <w:left w:val="nil"/>
              <w:bottom w:val="nil"/>
              <w:right w:val="single" w:sz="8" w:space="0" w:color="auto"/>
            </w:tcBorders>
            <w:shd w:val="clear" w:color="000000" w:fill="FFFFFF"/>
            <w:vAlign w:val="center"/>
            <w:hideMark/>
          </w:tcPr>
          <w:p w14:paraId="21A0F9BC"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Yazılı sınavlar</w:t>
            </w:r>
          </w:p>
        </w:tc>
      </w:tr>
      <w:tr w:rsidR="008A23B7" w:rsidRPr="00CC7591" w14:paraId="58913C5E"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1491B0D9"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nil"/>
              <w:right w:val="nil"/>
            </w:tcBorders>
            <w:shd w:val="clear" w:color="000000" w:fill="FFFFFF"/>
            <w:vAlign w:val="center"/>
            <w:hideMark/>
          </w:tcPr>
          <w:p w14:paraId="343A3B1E"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Görme Bozukluğu/Kaybı</w:t>
            </w:r>
          </w:p>
        </w:tc>
        <w:tc>
          <w:tcPr>
            <w:tcW w:w="2611" w:type="dxa"/>
            <w:tcBorders>
              <w:top w:val="nil"/>
              <w:left w:val="nil"/>
              <w:bottom w:val="nil"/>
              <w:right w:val="nil"/>
            </w:tcBorders>
            <w:shd w:val="clear" w:color="000000" w:fill="FFFFFF"/>
            <w:vAlign w:val="center"/>
            <w:hideMark/>
          </w:tcPr>
          <w:p w14:paraId="38FAAFE9"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Kırma Kusurları</w:t>
            </w:r>
          </w:p>
        </w:tc>
        <w:tc>
          <w:tcPr>
            <w:tcW w:w="1044" w:type="dxa"/>
            <w:tcBorders>
              <w:top w:val="nil"/>
              <w:left w:val="nil"/>
              <w:bottom w:val="nil"/>
              <w:right w:val="nil"/>
            </w:tcBorders>
            <w:shd w:val="clear" w:color="000000" w:fill="FFFFFF"/>
            <w:vAlign w:val="center"/>
            <w:hideMark/>
          </w:tcPr>
          <w:p w14:paraId="043B587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73BD6009"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nil"/>
              <w:right w:val="nil"/>
            </w:tcBorders>
            <w:shd w:val="clear" w:color="000000" w:fill="FFFFFF"/>
            <w:vAlign w:val="center"/>
            <w:hideMark/>
          </w:tcPr>
          <w:p w14:paraId="431A29D0"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Genel ve soruna yönelik fizik muayene</w:t>
            </w:r>
          </w:p>
        </w:tc>
        <w:tc>
          <w:tcPr>
            <w:tcW w:w="1992" w:type="dxa"/>
            <w:tcBorders>
              <w:top w:val="nil"/>
              <w:left w:val="nil"/>
              <w:bottom w:val="nil"/>
              <w:right w:val="nil"/>
            </w:tcBorders>
            <w:shd w:val="clear" w:color="000000" w:fill="FFFFFF"/>
            <w:vAlign w:val="center"/>
            <w:hideMark/>
          </w:tcPr>
          <w:p w14:paraId="5DC2E3CE"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Hastabaşı eğitimler, vizitler</w:t>
            </w:r>
          </w:p>
        </w:tc>
        <w:tc>
          <w:tcPr>
            <w:tcW w:w="2277" w:type="dxa"/>
            <w:tcBorders>
              <w:top w:val="nil"/>
              <w:left w:val="nil"/>
              <w:bottom w:val="nil"/>
              <w:right w:val="single" w:sz="8" w:space="0" w:color="auto"/>
            </w:tcBorders>
            <w:shd w:val="clear" w:color="000000" w:fill="FFFFFF"/>
            <w:vAlign w:val="center"/>
            <w:hideMark/>
          </w:tcPr>
          <w:p w14:paraId="18AA4E79"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Sözlü sınavlar</w:t>
            </w:r>
          </w:p>
        </w:tc>
      </w:tr>
      <w:tr w:rsidR="008A23B7" w:rsidRPr="00CC7591" w14:paraId="7FA67B21"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56C5B5C4"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nil"/>
              <w:right w:val="nil"/>
            </w:tcBorders>
            <w:shd w:val="clear" w:color="000000" w:fill="FFFFFF"/>
            <w:vAlign w:val="center"/>
            <w:hideMark/>
          </w:tcPr>
          <w:p w14:paraId="79DB1550"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Orbital ağrı ve şişlik</w:t>
            </w:r>
          </w:p>
        </w:tc>
        <w:tc>
          <w:tcPr>
            <w:tcW w:w="2611" w:type="dxa"/>
            <w:tcBorders>
              <w:top w:val="nil"/>
              <w:left w:val="nil"/>
              <w:bottom w:val="nil"/>
              <w:right w:val="nil"/>
            </w:tcBorders>
            <w:shd w:val="clear" w:color="000000" w:fill="FFFFFF"/>
            <w:vAlign w:val="center"/>
            <w:hideMark/>
          </w:tcPr>
          <w:p w14:paraId="64CD9A9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Gözkapağı Hastalıkları</w:t>
            </w:r>
          </w:p>
        </w:tc>
        <w:tc>
          <w:tcPr>
            <w:tcW w:w="1044" w:type="dxa"/>
            <w:tcBorders>
              <w:top w:val="nil"/>
              <w:left w:val="nil"/>
              <w:bottom w:val="nil"/>
              <w:right w:val="nil"/>
            </w:tcBorders>
            <w:shd w:val="clear" w:color="000000" w:fill="FFFFFF"/>
            <w:vAlign w:val="center"/>
            <w:hideMark/>
          </w:tcPr>
          <w:p w14:paraId="3EB08EDD"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TT-K</w:t>
            </w:r>
          </w:p>
        </w:tc>
        <w:tc>
          <w:tcPr>
            <w:tcW w:w="1123" w:type="dxa"/>
            <w:tcBorders>
              <w:top w:val="nil"/>
              <w:left w:val="nil"/>
              <w:bottom w:val="nil"/>
              <w:right w:val="nil"/>
            </w:tcBorders>
            <w:shd w:val="clear" w:color="000000" w:fill="FFFFFF"/>
            <w:vAlign w:val="center"/>
            <w:hideMark/>
          </w:tcPr>
          <w:p w14:paraId="16657F5E"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nil"/>
              <w:right w:val="nil"/>
            </w:tcBorders>
            <w:shd w:val="clear" w:color="000000" w:fill="FFFFFF"/>
            <w:vAlign w:val="center"/>
            <w:hideMark/>
          </w:tcPr>
          <w:p w14:paraId="4ED3ECC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Çocuk ve yenidoğan muayenesi</w:t>
            </w:r>
          </w:p>
        </w:tc>
        <w:tc>
          <w:tcPr>
            <w:tcW w:w="1992" w:type="dxa"/>
            <w:tcBorders>
              <w:top w:val="nil"/>
              <w:left w:val="nil"/>
              <w:bottom w:val="nil"/>
              <w:right w:val="nil"/>
            </w:tcBorders>
            <w:shd w:val="clear" w:color="000000" w:fill="FFFFFF"/>
            <w:vAlign w:val="center"/>
            <w:hideMark/>
          </w:tcPr>
          <w:p w14:paraId="332F478A"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Servis ve poliklinik deneyimleri</w:t>
            </w:r>
          </w:p>
        </w:tc>
        <w:tc>
          <w:tcPr>
            <w:tcW w:w="2277" w:type="dxa"/>
            <w:tcBorders>
              <w:top w:val="nil"/>
              <w:left w:val="nil"/>
              <w:bottom w:val="nil"/>
              <w:right w:val="single" w:sz="8" w:space="0" w:color="auto"/>
            </w:tcBorders>
            <w:shd w:val="clear" w:color="000000" w:fill="FFFFFF"/>
            <w:vAlign w:val="center"/>
            <w:hideMark/>
          </w:tcPr>
          <w:p w14:paraId="37D84A48"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İş başında gözlem ve değerlendirme</w:t>
            </w:r>
          </w:p>
        </w:tc>
      </w:tr>
      <w:tr w:rsidR="008A23B7" w:rsidRPr="00CC7591" w14:paraId="6C63DD8B"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30CE8C10"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nil"/>
              <w:right w:val="nil"/>
            </w:tcBorders>
            <w:shd w:val="clear" w:color="000000" w:fill="FFFFFF"/>
            <w:vAlign w:val="center"/>
            <w:hideMark/>
          </w:tcPr>
          <w:p w14:paraId="7EE00B04"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Yaralar ve Yaralanmalar</w:t>
            </w:r>
          </w:p>
        </w:tc>
        <w:tc>
          <w:tcPr>
            <w:tcW w:w="2611" w:type="dxa"/>
            <w:tcBorders>
              <w:top w:val="nil"/>
              <w:left w:val="nil"/>
              <w:bottom w:val="nil"/>
              <w:right w:val="nil"/>
            </w:tcBorders>
            <w:shd w:val="clear" w:color="000000" w:fill="FFFFFF"/>
            <w:vAlign w:val="center"/>
            <w:hideMark/>
          </w:tcPr>
          <w:p w14:paraId="7413840C"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Göz Travması</w:t>
            </w:r>
          </w:p>
        </w:tc>
        <w:tc>
          <w:tcPr>
            <w:tcW w:w="1044" w:type="dxa"/>
            <w:tcBorders>
              <w:top w:val="nil"/>
              <w:left w:val="nil"/>
              <w:bottom w:val="nil"/>
              <w:right w:val="nil"/>
            </w:tcBorders>
            <w:shd w:val="clear" w:color="000000" w:fill="FFFFFF"/>
            <w:vAlign w:val="center"/>
            <w:hideMark/>
          </w:tcPr>
          <w:p w14:paraId="2BBDBA4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A</w:t>
            </w:r>
          </w:p>
        </w:tc>
        <w:tc>
          <w:tcPr>
            <w:tcW w:w="1123" w:type="dxa"/>
            <w:tcBorders>
              <w:top w:val="nil"/>
              <w:left w:val="nil"/>
              <w:bottom w:val="nil"/>
              <w:right w:val="nil"/>
            </w:tcBorders>
            <w:shd w:val="clear" w:color="000000" w:fill="FFFFFF"/>
            <w:vAlign w:val="center"/>
            <w:hideMark/>
          </w:tcPr>
          <w:p w14:paraId="289FB0ED"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nil"/>
              <w:right w:val="nil"/>
            </w:tcBorders>
            <w:shd w:val="clear" w:color="000000" w:fill="FFFFFF"/>
            <w:vAlign w:val="center"/>
            <w:hideMark/>
          </w:tcPr>
          <w:p w14:paraId="11532EFF"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Hastaları uygun biçimde sevk edebilme</w:t>
            </w:r>
          </w:p>
        </w:tc>
        <w:tc>
          <w:tcPr>
            <w:tcW w:w="1992" w:type="dxa"/>
            <w:tcBorders>
              <w:top w:val="nil"/>
              <w:left w:val="nil"/>
              <w:bottom w:val="nil"/>
              <w:right w:val="nil"/>
            </w:tcBorders>
            <w:shd w:val="clear" w:color="000000" w:fill="FFFFFF"/>
            <w:vAlign w:val="center"/>
            <w:hideMark/>
          </w:tcPr>
          <w:p w14:paraId="3F3E974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277" w:type="dxa"/>
            <w:tcBorders>
              <w:top w:val="nil"/>
              <w:left w:val="nil"/>
              <w:bottom w:val="nil"/>
              <w:right w:val="single" w:sz="8" w:space="0" w:color="auto"/>
            </w:tcBorders>
            <w:shd w:val="clear" w:color="000000" w:fill="FFFFFF"/>
            <w:vAlign w:val="center"/>
            <w:hideMark/>
          </w:tcPr>
          <w:p w14:paraId="5F3E197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r>
      <w:tr w:rsidR="008A23B7" w:rsidRPr="00CC7591" w14:paraId="77D716D7" w14:textId="77777777" w:rsidTr="0003591B">
        <w:trPr>
          <w:trHeight w:val="557"/>
        </w:trPr>
        <w:tc>
          <w:tcPr>
            <w:tcW w:w="884" w:type="dxa"/>
            <w:tcBorders>
              <w:top w:val="nil"/>
              <w:left w:val="single" w:sz="8" w:space="0" w:color="auto"/>
              <w:bottom w:val="single" w:sz="8" w:space="0" w:color="auto"/>
              <w:right w:val="nil"/>
            </w:tcBorders>
            <w:shd w:val="clear" w:color="000000" w:fill="FFFFFF"/>
            <w:vAlign w:val="center"/>
            <w:hideMark/>
          </w:tcPr>
          <w:p w14:paraId="4E370C3D"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p>
        </w:tc>
        <w:tc>
          <w:tcPr>
            <w:tcW w:w="2750" w:type="dxa"/>
            <w:tcBorders>
              <w:top w:val="nil"/>
              <w:left w:val="nil"/>
              <w:bottom w:val="single" w:sz="8" w:space="0" w:color="auto"/>
              <w:right w:val="nil"/>
            </w:tcBorders>
            <w:shd w:val="clear" w:color="000000" w:fill="FFFFFF"/>
            <w:vAlign w:val="center"/>
            <w:hideMark/>
          </w:tcPr>
          <w:p w14:paraId="30DD6BFC"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Kırmızı Göz</w:t>
            </w:r>
          </w:p>
        </w:tc>
        <w:tc>
          <w:tcPr>
            <w:tcW w:w="2611" w:type="dxa"/>
            <w:tcBorders>
              <w:top w:val="nil"/>
              <w:left w:val="nil"/>
              <w:bottom w:val="single" w:sz="8" w:space="0" w:color="auto"/>
              <w:right w:val="nil"/>
            </w:tcBorders>
            <w:shd w:val="clear" w:color="000000" w:fill="FFFFFF"/>
            <w:vAlign w:val="center"/>
            <w:hideMark/>
          </w:tcPr>
          <w:p w14:paraId="398464A2"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Kornea Hastalıkları</w:t>
            </w:r>
          </w:p>
        </w:tc>
        <w:tc>
          <w:tcPr>
            <w:tcW w:w="1044" w:type="dxa"/>
            <w:tcBorders>
              <w:top w:val="nil"/>
              <w:left w:val="nil"/>
              <w:bottom w:val="single" w:sz="8" w:space="0" w:color="auto"/>
              <w:right w:val="nil"/>
            </w:tcBorders>
            <w:shd w:val="clear" w:color="000000" w:fill="FFFFFF"/>
            <w:vAlign w:val="center"/>
            <w:hideMark/>
          </w:tcPr>
          <w:p w14:paraId="27157CA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single" w:sz="8" w:space="0" w:color="auto"/>
              <w:right w:val="nil"/>
            </w:tcBorders>
            <w:shd w:val="clear" w:color="000000" w:fill="FFFFFF"/>
            <w:vAlign w:val="center"/>
            <w:hideMark/>
          </w:tcPr>
          <w:p w14:paraId="7E5B2E4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single" w:sz="8" w:space="0" w:color="auto"/>
              <w:right w:val="nil"/>
            </w:tcBorders>
            <w:shd w:val="clear" w:color="000000" w:fill="FFFFFF"/>
            <w:vAlign w:val="center"/>
            <w:hideMark/>
          </w:tcPr>
          <w:p w14:paraId="0B0AB14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Reçete düzenleyebilme</w:t>
            </w:r>
          </w:p>
        </w:tc>
        <w:tc>
          <w:tcPr>
            <w:tcW w:w="1992" w:type="dxa"/>
            <w:tcBorders>
              <w:top w:val="nil"/>
              <w:left w:val="nil"/>
              <w:bottom w:val="single" w:sz="8" w:space="0" w:color="auto"/>
              <w:right w:val="nil"/>
            </w:tcBorders>
            <w:shd w:val="clear" w:color="000000" w:fill="FFFFFF"/>
            <w:vAlign w:val="center"/>
            <w:hideMark/>
          </w:tcPr>
          <w:p w14:paraId="343F00A0"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277" w:type="dxa"/>
            <w:tcBorders>
              <w:top w:val="nil"/>
              <w:left w:val="nil"/>
              <w:bottom w:val="single" w:sz="8" w:space="0" w:color="auto"/>
              <w:right w:val="single" w:sz="8" w:space="0" w:color="auto"/>
            </w:tcBorders>
            <w:shd w:val="clear" w:color="000000" w:fill="FFFFFF"/>
            <w:vAlign w:val="center"/>
            <w:hideMark/>
          </w:tcPr>
          <w:p w14:paraId="7007D72F"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r>
      <w:tr w:rsidR="008A23B7" w:rsidRPr="00CC7591" w14:paraId="22C13635" w14:textId="77777777" w:rsidTr="0003591B">
        <w:trPr>
          <w:trHeight w:val="557"/>
        </w:trPr>
        <w:tc>
          <w:tcPr>
            <w:tcW w:w="884" w:type="dxa"/>
            <w:tcBorders>
              <w:top w:val="nil"/>
              <w:left w:val="single" w:sz="8" w:space="0" w:color="auto"/>
              <w:bottom w:val="nil"/>
              <w:right w:val="nil"/>
            </w:tcBorders>
            <w:shd w:val="clear" w:color="000000" w:fill="FFFFFF"/>
            <w:vAlign w:val="center"/>
            <w:hideMark/>
          </w:tcPr>
          <w:p w14:paraId="11941E2F" w14:textId="77777777" w:rsidR="008A23B7" w:rsidRPr="00CC7591" w:rsidRDefault="008A23B7" w:rsidP="0003591B">
            <w:pPr>
              <w:widowControl/>
              <w:autoSpaceDE/>
              <w:autoSpaceDN/>
              <w:adjustRightInd/>
              <w:jc w:val="center"/>
              <w:rPr>
                <w:rFonts w:ascii="Times New Roman" w:hAnsi="Times New Roman" w:cs="Times New Roman"/>
                <w:color w:val="000000"/>
                <w:sz w:val="22"/>
                <w:szCs w:val="22"/>
              </w:rPr>
            </w:pPr>
            <w:r w:rsidRPr="00CC7591">
              <w:rPr>
                <w:rFonts w:ascii="Times New Roman" w:hAnsi="Times New Roman" w:cs="Times New Roman"/>
                <w:color w:val="000000"/>
                <w:sz w:val="22"/>
                <w:szCs w:val="22"/>
              </w:rPr>
              <w:t>TIP 509</w:t>
            </w:r>
          </w:p>
        </w:tc>
        <w:tc>
          <w:tcPr>
            <w:tcW w:w="2750" w:type="dxa"/>
            <w:tcBorders>
              <w:top w:val="nil"/>
              <w:left w:val="nil"/>
              <w:bottom w:val="nil"/>
              <w:right w:val="nil"/>
            </w:tcBorders>
            <w:shd w:val="clear" w:color="000000" w:fill="FFFFFF"/>
            <w:vAlign w:val="center"/>
            <w:hideMark/>
          </w:tcPr>
          <w:p w14:paraId="7A56B016"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Görme Bozukluğu/Kaybı</w:t>
            </w:r>
          </w:p>
        </w:tc>
        <w:tc>
          <w:tcPr>
            <w:tcW w:w="2611" w:type="dxa"/>
            <w:tcBorders>
              <w:top w:val="nil"/>
              <w:left w:val="nil"/>
              <w:bottom w:val="nil"/>
              <w:right w:val="nil"/>
            </w:tcBorders>
            <w:shd w:val="clear" w:color="000000" w:fill="FFFFFF"/>
            <w:vAlign w:val="center"/>
            <w:hideMark/>
          </w:tcPr>
          <w:p w14:paraId="6AAE32FA"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Yenidoğan PrematürRetinopatisi</w:t>
            </w:r>
          </w:p>
        </w:tc>
        <w:tc>
          <w:tcPr>
            <w:tcW w:w="1044" w:type="dxa"/>
            <w:tcBorders>
              <w:top w:val="nil"/>
              <w:left w:val="nil"/>
              <w:bottom w:val="nil"/>
              <w:right w:val="nil"/>
            </w:tcBorders>
            <w:shd w:val="clear" w:color="000000" w:fill="FFFFFF"/>
            <w:vAlign w:val="center"/>
            <w:hideMark/>
          </w:tcPr>
          <w:p w14:paraId="37E68BBE"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ÖnT-K</w:t>
            </w:r>
          </w:p>
        </w:tc>
        <w:tc>
          <w:tcPr>
            <w:tcW w:w="1123" w:type="dxa"/>
            <w:tcBorders>
              <w:top w:val="nil"/>
              <w:left w:val="nil"/>
              <w:bottom w:val="nil"/>
              <w:right w:val="nil"/>
            </w:tcBorders>
            <w:shd w:val="clear" w:color="000000" w:fill="FFFFFF"/>
            <w:vAlign w:val="center"/>
            <w:hideMark/>
          </w:tcPr>
          <w:p w14:paraId="228BD99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Duyu </w:t>
            </w:r>
          </w:p>
        </w:tc>
        <w:tc>
          <w:tcPr>
            <w:tcW w:w="2846" w:type="dxa"/>
            <w:tcBorders>
              <w:top w:val="nil"/>
              <w:left w:val="nil"/>
              <w:bottom w:val="nil"/>
              <w:right w:val="nil"/>
            </w:tcBorders>
            <w:shd w:val="clear" w:color="000000" w:fill="FFFFFF"/>
            <w:vAlign w:val="center"/>
            <w:hideMark/>
          </w:tcPr>
          <w:p w14:paraId="6A26EFA2"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Genel ve soruna yönelik öykü alabilme</w:t>
            </w:r>
          </w:p>
        </w:tc>
        <w:tc>
          <w:tcPr>
            <w:tcW w:w="1992" w:type="dxa"/>
            <w:tcBorders>
              <w:top w:val="nil"/>
              <w:left w:val="nil"/>
              <w:bottom w:val="nil"/>
              <w:right w:val="nil"/>
            </w:tcBorders>
            <w:shd w:val="clear" w:color="000000" w:fill="FFFFFF"/>
            <w:vAlign w:val="center"/>
            <w:hideMark/>
          </w:tcPr>
          <w:p w14:paraId="72C41721"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Sınıf dersi / sunum</w:t>
            </w:r>
          </w:p>
        </w:tc>
        <w:tc>
          <w:tcPr>
            <w:tcW w:w="2277" w:type="dxa"/>
            <w:tcBorders>
              <w:top w:val="nil"/>
              <w:left w:val="nil"/>
              <w:bottom w:val="nil"/>
              <w:right w:val="single" w:sz="8" w:space="0" w:color="auto"/>
            </w:tcBorders>
            <w:shd w:val="clear" w:color="000000" w:fill="FFFFFF"/>
            <w:vAlign w:val="center"/>
            <w:hideMark/>
          </w:tcPr>
          <w:p w14:paraId="67B841CD"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Yazılı sınavlar</w:t>
            </w:r>
          </w:p>
        </w:tc>
      </w:tr>
      <w:tr w:rsidR="008A23B7" w:rsidRPr="00CC7591" w14:paraId="11F76A7B" w14:textId="77777777" w:rsidTr="0003591B">
        <w:trPr>
          <w:trHeight w:val="557"/>
        </w:trPr>
        <w:tc>
          <w:tcPr>
            <w:tcW w:w="884" w:type="dxa"/>
            <w:tcBorders>
              <w:top w:val="nil"/>
              <w:left w:val="single" w:sz="8" w:space="0" w:color="auto"/>
              <w:bottom w:val="nil"/>
              <w:right w:val="nil"/>
            </w:tcBorders>
            <w:shd w:val="clear" w:color="000000" w:fill="FFFFFF"/>
            <w:hideMark/>
          </w:tcPr>
          <w:p w14:paraId="694955D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750" w:type="dxa"/>
            <w:tcBorders>
              <w:top w:val="nil"/>
              <w:left w:val="nil"/>
              <w:bottom w:val="nil"/>
              <w:right w:val="nil"/>
            </w:tcBorders>
            <w:shd w:val="clear" w:color="000000" w:fill="FFFFFF"/>
            <w:vAlign w:val="center"/>
            <w:hideMark/>
          </w:tcPr>
          <w:p w14:paraId="3D6ED0A1"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Şaşılık</w:t>
            </w:r>
          </w:p>
        </w:tc>
        <w:tc>
          <w:tcPr>
            <w:tcW w:w="2611" w:type="dxa"/>
            <w:tcBorders>
              <w:top w:val="nil"/>
              <w:left w:val="nil"/>
              <w:bottom w:val="nil"/>
              <w:right w:val="nil"/>
            </w:tcBorders>
            <w:shd w:val="clear" w:color="000000" w:fill="FFFFFF"/>
            <w:vAlign w:val="center"/>
            <w:hideMark/>
          </w:tcPr>
          <w:p w14:paraId="5F467AD1"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Şaşılık</w:t>
            </w:r>
          </w:p>
        </w:tc>
        <w:tc>
          <w:tcPr>
            <w:tcW w:w="1044" w:type="dxa"/>
            <w:tcBorders>
              <w:top w:val="nil"/>
              <w:left w:val="nil"/>
              <w:bottom w:val="nil"/>
              <w:right w:val="nil"/>
            </w:tcBorders>
            <w:shd w:val="clear" w:color="000000" w:fill="FFFFFF"/>
            <w:vAlign w:val="center"/>
            <w:hideMark/>
          </w:tcPr>
          <w:p w14:paraId="2DE284F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66138D7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Duyu </w:t>
            </w:r>
          </w:p>
        </w:tc>
        <w:tc>
          <w:tcPr>
            <w:tcW w:w="2846" w:type="dxa"/>
            <w:tcBorders>
              <w:top w:val="nil"/>
              <w:left w:val="nil"/>
              <w:bottom w:val="nil"/>
              <w:right w:val="nil"/>
            </w:tcBorders>
            <w:shd w:val="clear" w:color="000000" w:fill="FFFFFF"/>
            <w:vAlign w:val="center"/>
            <w:hideMark/>
          </w:tcPr>
          <w:p w14:paraId="1726B54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Genel ve soruna yönelik fizik muayene</w:t>
            </w:r>
          </w:p>
        </w:tc>
        <w:tc>
          <w:tcPr>
            <w:tcW w:w="1992" w:type="dxa"/>
            <w:tcBorders>
              <w:top w:val="nil"/>
              <w:left w:val="nil"/>
              <w:bottom w:val="nil"/>
              <w:right w:val="nil"/>
            </w:tcBorders>
            <w:shd w:val="clear" w:color="000000" w:fill="FFFFFF"/>
            <w:vAlign w:val="center"/>
            <w:hideMark/>
          </w:tcPr>
          <w:p w14:paraId="4304E3E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Hastabaşı eğitimler, vizitler</w:t>
            </w:r>
          </w:p>
        </w:tc>
        <w:tc>
          <w:tcPr>
            <w:tcW w:w="2277" w:type="dxa"/>
            <w:tcBorders>
              <w:top w:val="nil"/>
              <w:left w:val="nil"/>
              <w:bottom w:val="nil"/>
              <w:right w:val="single" w:sz="8" w:space="0" w:color="auto"/>
            </w:tcBorders>
            <w:shd w:val="clear" w:color="000000" w:fill="FFFFFF"/>
            <w:vAlign w:val="center"/>
            <w:hideMark/>
          </w:tcPr>
          <w:p w14:paraId="2DA79B2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Sözlü sınavlar</w:t>
            </w:r>
          </w:p>
        </w:tc>
      </w:tr>
      <w:tr w:rsidR="008A23B7" w:rsidRPr="00CC7591" w14:paraId="5A8575D4" w14:textId="77777777" w:rsidTr="0003591B">
        <w:trPr>
          <w:trHeight w:val="557"/>
        </w:trPr>
        <w:tc>
          <w:tcPr>
            <w:tcW w:w="884" w:type="dxa"/>
            <w:tcBorders>
              <w:top w:val="nil"/>
              <w:left w:val="single" w:sz="8" w:space="0" w:color="auto"/>
              <w:bottom w:val="nil"/>
              <w:right w:val="nil"/>
            </w:tcBorders>
            <w:shd w:val="clear" w:color="000000" w:fill="FFFFFF"/>
            <w:hideMark/>
          </w:tcPr>
          <w:p w14:paraId="5BBC9F36"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750" w:type="dxa"/>
            <w:tcBorders>
              <w:top w:val="nil"/>
              <w:left w:val="nil"/>
              <w:bottom w:val="nil"/>
              <w:right w:val="nil"/>
            </w:tcBorders>
            <w:shd w:val="clear" w:color="000000" w:fill="FFFFFF"/>
            <w:vAlign w:val="center"/>
            <w:hideMark/>
          </w:tcPr>
          <w:p w14:paraId="6E34D319"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Orbital ağrı ve şişlik</w:t>
            </w:r>
          </w:p>
        </w:tc>
        <w:tc>
          <w:tcPr>
            <w:tcW w:w="2611" w:type="dxa"/>
            <w:tcBorders>
              <w:top w:val="nil"/>
              <w:left w:val="nil"/>
              <w:bottom w:val="nil"/>
              <w:right w:val="nil"/>
            </w:tcBorders>
            <w:shd w:val="clear" w:color="000000" w:fill="FFFFFF"/>
            <w:vAlign w:val="center"/>
            <w:hideMark/>
          </w:tcPr>
          <w:p w14:paraId="7B93694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Orbita ve Lakrimal Sistem Hast.</w:t>
            </w:r>
          </w:p>
        </w:tc>
        <w:tc>
          <w:tcPr>
            <w:tcW w:w="1044" w:type="dxa"/>
            <w:tcBorders>
              <w:top w:val="nil"/>
              <w:left w:val="nil"/>
              <w:bottom w:val="nil"/>
              <w:right w:val="nil"/>
            </w:tcBorders>
            <w:shd w:val="clear" w:color="000000" w:fill="FFFFFF"/>
            <w:vAlign w:val="center"/>
            <w:hideMark/>
          </w:tcPr>
          <w:p w14:paraId="613ACB1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278E2CC4"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nil"/>
              <w:right w:val="nil"/>
            </w:tcBorders>
            <w:shd w:val="clear" w:color="000000" w:fill="FFFFFF"/>
            <w:vAlign w:val="center"/>
            <w:hideMark/>
          </w:tcPr>
          <w:p w14:paraId="145814E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Çocuk ve yenidoğan muayenesi</w:t>
            </w:r>
          </w:p>
        </w:tc>
        <w:tc>
          <w:tcPr>
            <w:tcW w:w="1992" w:type="dxa"/>
            <w:tcBorders>
              <w:top w:val="nil"/>
              <w:left w:val="nil"/>
              <w:bottom w:val="nil"/>
              <w:right w:val="nil"/>
            </w:tcBorders>
            <w:shd w:val="clear" w:color="000000" w:fill="FFFFFF"/>
            <w:vAlign w:val="center"/>
            <w:hideMark/>
          </w:tcPr>
          <w:p w14:paraId="1226902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Servis ve poliklinik deneyimleri</w:t>
            </w:r>
          </w:p>
        </w:tc>
        <w:tc>
          <w:tcPr>
            <w:tcW w:w="2277" w:type="dxa"/>
            <w:tcBorders>
              <w:top w:val="nil"/>
              <w:left w:val="nil"/>
              <w:bottom w:val="nil"/>
              <w:right w:val="single" w:sz="8" w:space="0" w:color="auto"/>
            </w:tcBorders>
            <w:shd w:val="clear" w:color="000000" w:fill="FFFFFF"/>
            <w:vAlign w:val="center"/>
            <w:hideMark/>
          </w:tcPr>
          <w:p w14:paraId="6C74DE6A"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İş başında gözlem ve değerlendirme</w:t>
            </w:r>
          </w:p>
        </w:tc>
      </w:tr>
      <w:tr w:rsidR="008A23B7" w:rsidRPr="00CC7591" w14:paraId="2D360672" w14:textId="77777777" w:rsidTr="0003591B">
        <w:trPr>
          <w:trHeight w:val="557"/>
        </w:trPr>
        <w:tc>
          <w:tcPr>
            <w:tcW w:w="884" w:type="dxa"/>
            <w:tcBorders>
              <w:top w:val="nil"/>
              <w:left w:val="single" w:sz="8" w:space="0" w:color="auto"/>
              <w:bottom w:val="nil"/>
              <w:right w:val="nil"/>
            </w:tcBorders>
            <w:shd w:val="clear" w:color="000000" w:fill="FFFFFF"/>
            <w:hideMark/>
          </w:tcPr>
          <w:p w14:paraId="4D062074"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750" w:type="dxa"/>
            <w:tcBorders>
              <w:top w:val="nil"/>
              <w:left w:val="nil"/>
              <w:bottom w:val="nil"/>
              <w:right w:val="nil"/>
            </w:tcBorders>
            <w:shd w:val="clear" w:color="000000" w:fill="FFFFFF"/>
            <w:vAlign w:val="center"/>
            <w:hideMark/>
          </w:tcPr>
          <w:p w14:paraId="7F17E531"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Görme Bozukluğu/Kaybı</w:t>
            </w:r>
          </w:p>
        </w:tc>
        <w:tc>
          <w:tcPr>
            <w:tcW w:w="2611" w:type="dxa"/>
            <w:tcBorders>
              <w:top w:val="nil"/>
              <w:left w:val="nil"/>
              <w:bottom w:val="nil"/>
              <w:right w:val="nil"/>
            </w:tcBorders>
            <w:shd w:val="clear" w:color="000000" w:fill="FFFFFF"/>
            <w:vAlign w:val="center"/>
            <w:hideMark/>
          </w:tcPr>
          <w:p w14:paraId="52C08DF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Retina Hastalıkları</w:t>
            </w:r>
          </w:p>
        </w:tc>
        <w:tc>
          <w:tcPr>
            <w:tcW w:w="1044" w:type="dxa"/>
            <w:tcBorders>
              <w:top w:val="nil"/>
              <w:left w:val="nil"/>
              <w:bottom w:val="nil"/>
              <w:right w:val="nil"/>
            </w:tcBorders>
            <w:shd w:val="clear" w:color="000000" w:fill="FFFFFF"/>
            <w:vAlign w:val="center"/>
            <w:hideMark/>
          </w:tcPr>
          <w:p w14:paraId="4012749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nil"/>
              <w:right w:val="nil"/>
            </w:tcBorders>
            <w:shd w:val="clear" w:color="000000" w:fill="FFFFFF"/>
            <w:vAlign w:val="center"/>
            <w:hideMark/>
          </w:tcPr>
          <w:p w14:paraId="1F0F0851"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Duyu</w:t>
            </w:r>
          </w:p>
        </w:tc>
        <w:tc>
          <w:tcPr>
            <w:tcW w:w="2846" w:type="dxa"/>
            <w:tcBorders>
              <w:top w:val="nil"/>
              <w:left w:val="nil"/>
              <w:bottom w:val="nil"/>
              <w:right w:val="nil"/>
            </w:tcBorders>
            <w:shd w:val="clear" w:color="000000" w:fill="FFFFFF"/>
            <w:vAlign w:val="center"/>
            <w:hideMark/>
          </w:tcPr>
          <w:p w14:paraId="1EBEC7E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Göz ve gözdibi muayenesi</w:t>
            </w:r>
          </w:p>
        </w:tc>
        <w:tc>
          <w:tcPr>
            <w:tcW w:w="1992" w:type="dxa"/>
            <w:tcBorders>
              <w:top w:val="nil"/>
              <w:left w:val="nil"/>
              <w:bottom w:val="nil"/>
              <w:right w:val="nil"/>
            </w:tcBorders>
            <w:shd w:val="clear" w:color="000000" w:fill="FFFFFF"/>
            <w:vAlign w:val="center"/>
            <w:hideMark/>
          </w:tcPr>
          <w:p w14:paraId="18076613"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277" w:type="dxa"/>
            <w:tcBorders>
              <w:top w:val="nil"/>
              <w:left w:val="nil"/>
              <w:bottom w:val="nil"/>
              <w:right w:val="single" w:sz="8" w:space="0" w:color="auto"/>
            </w:tcBorders>
            <w:shd w:val="clear" w:color="000000" w:fill="FFFFFF"/>
            <w:vAlign w:val="center"/>
            <w:hideMark/>
          </w:tcPr>
          <w:p w14:paraId="6EE39E1F"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r>
      <w:tr w:rsidR="008A23B7" w:rsidRPr="00CC7591" w14:paraId="68B3E5B5" w14:textId="77777777" w:rsidTr="0003591B">
        <w:trPr>
          <w:trHeight w:val="557"/>
        </w:trPr>
        <w:tc>
          <w:tcPr>
            <w:tcW w:w="884" w:type="dxa"/>
            <w:tcBorders>
              <w:top w:val="nil"/>
              <w:left w:val="single" w:sz="8" w:space="0" w:color="auto"/>
              <w:bottom w:val="single" w:sz="8" w:space="0" w:color="auto"/>
              <w:right w:val="nil"/>
            </w:tcBorders>
            <w:shd w:val="clear" w:color="000000" w:fill="FFFFFF"/>
            <w:hideMark/>
          </w:tcPr>
          <w:p w14:paraId="0CA20E92"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750" w:type="dxa"/>
            <w:tcBorders>
              <w:top w:val="nil"/>
              <w:left w:val="nil"/>
              <w:bottom w:val="single" w:sz="8" w:space="0" w:color="auto"/>
              <w:right w:val="nil"/>
            </w:tcBorders>
            <w:shd w:val="clear" w:color="000000" w:fill="FFFFFF"/>
            <w:vAlign w:val="center"/>
            <w:hideMark/>
          </w:tcPr>
          <w:p w14:paraId="4015B1A2" w14:textId="77777777" w:rsidR="008A23B7" w:rsidRPr="00CC7591" w:rsidRDefault="008A23B7" w:rsidP="0003591B">
            <w:pPr>
              <w:widowControl/>
              <w:autoSpaceDE/>
              <w:autoSpaceDN/>
              <w:adjustRightInd/>
              <w:rPr>
                <w:rFonts w:ascii="Times New Roman" w:hAnsi="Times New Roman" w:cs="Times New Roman"/>
                <w:b/>
                <w:bCs/>
                <w:color w:val="000000"/>
                <w:sz w:val="22"/>
                <w:szCs w:val="22"/>
              </w:rPr>
            </w:pPr>
            <w:r w:rsidRPr="00CC7591">
              <w:rPr>
                <w:rFonts w:ascii="Times New Roman" w:hAnsi="Times New Roman" w:cs="Times New Roman"/>
                <w:b/>
                <w:bCs/>
                <w:color w:val="000000"/>
                <w:sz w:val="22"/>
                <w:szCs w:val="22"/>
              </w:rPr>
              <w:t>Kırmızı Göz</w:t>
            </w:r>
          </w:p>
        </w:tc>
        <w:tc>
          <w:tcPr>
            <w:tcW w:w="2611" w:type="dxa"/>
            <w:tcBorders>
              <w:top w:val="nil"/>
              <w:left w:val="nil"/>
              <w:bottom w:val="single" w:sz="8" w:space="0" w:color="auto"/>
              <w:right w:val="nil"/>
            </w:tcBorders>
            <w:shd w:val="clear" w:color="000000" w:fill="FFFFFF"/>
            <w:vAlign w:val="center"/>
            <w:hideMark/>
          </w:tcPr>
          <w:p w14:paraId="1B4C6F57"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Oküler Yüzey Hastalıkları</w:t>
            </w:r>
          </w:p>
        </w:tc>
        <w:tc>
          <w:tcPr>
            <w:tcW w:w="1044" w:type="dxa"/>
            <w:tcBorders>
              <w:top w:val="nil"/>
              <w:left w:val="nil"/>
              <w:bottom w:val="single" w:sz="8" w:space="0" w:color="auto"/>
              <w:right w:val="nil"/>
            </w:tcBorders>
            <w:shd w:val="clear" w:color="000000" w:fill="FFFFFF"/>
            <w:vAlign w:val="center"/>
            <w:hideMark/>
          </w:tcPr>
          <w:p w14:paraId="5E582E20"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ÖnT</w:t>
            </w:r>
          </w:p>
        </w:tc>
        <w:tc>
          <w:tcPr>
            <w:tcW w:w="1123" w:type="dxa"/>
            <w:tcBorders>
              <w:top w:val="nil"/>
              <w:left w:val="nil"/>
              <w:bottom w:val="single" w:sz="8" w:space="0" w:color="auto"/>
              <w:right w:val="nil"/>
            </w:tcBorders>
            <w:shd w:val="clear" w:color="000000" w:fill="FFFFFF"/>
            <w:vAlign w:val="center"/>
            <w:hideMark/>
          </w:tcPr>
          <w:p w14:paraId="77EE7370"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xml:space="preserve">Duyu </w:t>
            </w:r>
          </w:p>
        </w:tc>
        <w:tc>
          <w:tcPr>
            <w:tcW w:w="2846" w:type="dxa"/>
            <w:tcBorders>
              <w:top w:val="nil"/>
              <w:left w:val="nil"/>
              <w:bottom w:val="single" w:sz="8" w:space="0" w:color="auto"/>
              <w:right w:val="nil"/>
            </w:tcBorders>
            <w:shd w:val="clear" w:color="000000" w:fill="FFFFFF"/>
            <w:vAlign w:val="center"/>
            <w:hideMark/>
          </w:tcPr>
          <w:p w14:paraId="11CF8C85"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Reçete düzenleyebilme</w:t>
            </w:r>
          </w:p>
        </w:tc>
        <w:tc>
          <w:tcPr>
            <w:tcW w:w="1992" w:type="dxa"/>
            <w:tcBorders>
              <w:top w:val="nil"/>
              <w:left w:val="nil"/>
              <w:bottom w:val="single" w:sz="8" w:space="0" w:color="auto"/>
              <w:right w:val="nil"/>
            </w:tcBorders>
            <w:shd w:val="clear" w:color="000000" w:fill="FFFFFF"/>
            <w:vAlign w:val="center"/>
            <w:hideMark/>
          </w:tcPr>
          <w:p w14:paraId="624E9578"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c>
          <w:tcPr>
            <w:tcW w:w="2277" w:type="dxa"/>
            <w:tcBorders>
              <w:top w:val="nil"/>
              <w:left w:val="nil"/>
              <w:bottom w:val="single" w:sz="8" w:space="0" w:color="auto"/>
              <w:right w:val="single" w:sz="8" w:space="0" w:color="auto"/>
            </w:tcBorders>
            <w:shd w:val="clear" w:color="000000" w:fill="FFFFFF"/>
            <w:vAlign w:val="center"/>
            <w:hideMark/>
          </w:tcPr>
          <w:p w14:paraId="7BC8FD8C" w14:textId="77777777" w:rsidR="008A23B7" w:rsidRPr="00CC7591" w:rsidRDefault="008A23B7" w:rsidP="0003591B">
            <w:pPr>
              <w:widowControl/>
              <w:autoSpaceDE/>
              <w:autoSpaceDN/>
              <w:adjustRightInd/>
              <w:rPr>
                <w:rFonts w:ascii="Times New Roman" w:hAnsi="Times New Roman" w:cs="Times New Roman"/>
                <w:color w:val="000000"/>
                <w:sz w:val="22"/>
                <w:szCs w:val="22"/>
              </w:rPr>
            </w:pPr>
            <w:r w:rsidRPr="00CC7591">
              <w:rPr>
                <w:rFonts w:ascii="Times New Roman" w:hAnsi="Times New Roman" w:cs="Times New Roman"/>
                <w:color w:val="000000"/>
                <w:sz w:val="22"/>
                <w:szCs w:val="22"/>
              </w:rPr>
              <w:t> </w:t>
            </w:r>
          </w:p>
        </w:tc>
      </w:tr>
    </w:tbl>
    <w:p w14:paraId="588048B7"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4C7266E7" w14:textId="77777777" w:rsidR="008A23B7" w:rsidRDefault="008A23B7" w:rsidP="008A23B7">
      <w:pPr>
        <w:spacing w:line="276" w:lineRule="auto"/>
        <w:jc w:val="both"/>
        <w:rPr>
          <w:rFonts w:ascii="Times New Roman" w:eastAsia="Calibri" w:hAnsi="Times New Roman" w:cs="Times New Roman"/>
          <w:color w:val="000000"/>
          <w:sz w:val="24"/>
          <w:szCs w:val="24"/>
        </w:rPr>
      </w:pPr>
    </w:p>
    <w:p w14:paraId="5BE27E43" w14:textId="77777777" w:rsidR="008A23B7" w:rsidRDefault="008A23B7" w:rsidP="008A23B7">
      <w:pPr>
        <w:spacing w:line="276" w:lineRule="auto"/>
        <w:jc w:val="both"/>
        <w:rPr>
          <w:rFonts w:ascii="Times New Roman" w:eastAsia="Calibri" w:hAnsi="Times New Roman" w:cs="Times New Roman"/>
          <w:color w:val="000000"/>
          <w:sz w:val="24"/>
          <w:szCs w:val="24"/>
        </w:rPr>
        <w:sectPr w:rsidR="008A23B7"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12C215" w14:textId="77777777" w:rsidR="008A23B7" w:rsidRDefault="008A23B7" w:rsidP="00C9695B">
      <w:pPr>
        <w:spacing w:line="276" w:lineRule="auto"/>
        <w:jc w:val="both"/>
        <w:rPr>
          <w:rFonts w:ascii="Times New Roman" w:eastAsia="Calibri" w:hAnsi="Times New Roman" w:cs="Times New Roman"/>
          <w:color w:val="000000"/>
          <w:sz w:val="24"/>
          <w:szCs w:val="24"/>
        </w:rPr>
      </w:pPr>
    </w:p>
    <w:tbl>
      <w:tblPr>
        <w:tblW w:w="0" w:type="auto"/>
        <w:tblInd w:w="80" w:type="dxa"/>
        <w:tblCellMar>
          <w:left w:w="70" w:type="dxa"/>
          <w:right w:w="70" w:type="dxa"/>
        </w:tblCellMar>
        <w:tblLook w:val="04A0" w:firstRow="1" w:lastRow="0" w:firstColumn="1" w:lastColumn="0" w:noHBand="0" w:noVBand="1"/>
      </w:tblPr>
      <w:tblGrid>
        <w:gridCol w:w="1296"/>
        <w:gridCol w:w="1765"/>
        <w:gridCol w:w="1766"/>
        <w:gridCol w:w="1543"/>
        <w:gridCol w:w="1528"/>
        <w:gridCol w:w="1859"/>
        <w:gridCol w:w="1811"/>
        <w:gridCol w:w="1528"/>
        <w:gridCol w:w="1528"/>
        <w:gridCol w:w="574"/>
      </w:tblGrid>
      <w:tr w:rsidR="00DF51B5" w:rsidRPr="008D25E0" w14:paraId="763E67BB" w14:textId="77777777" w:rsidTr="00430C9B">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686E9B08" w14:textId="77777777" w:rsidR="00DF51B5" w:rsidRPr="008D25E0" w:rsidRDefault="00DF51B5" w:rsidP="00430C9B">
            <w:pPr>
              <w:widowControl/>
              <w:autoSpaceDE/>
              <w:autoSpaceDN/>
              <w:adjustRightInd/>
              <w:jc w:val="center"/>
              <w:rPr>
                <w:rFonts w:ascii="Times New Roman" w:hAnsi="Times New Roman" w:cs="Times New Roman"/>
                <w:b/>
                <w:bCs/>
              </w:rPr>
            </w:pPr>
            <w:r w:rsidRPr="008D25E0">
              <w:rPr>
                <w:rFonts w:ascii="Times New Roman" w:hAnsi="Times New Roman" w:cs="Times New Roman"/>
                <w:b/>
                <w:bCs/>
              </w:rPr>
              <w:t>T.C.</w:t>
            </w:r>
          </w:p>
        </w:tc>
      </w:tr>
      <w:tr w:rsidR="00DF51B5" w:rsidRPr="008D25E0" w14:paraId="5109C77E" w14:textId="77777777" w:rsidTr="00430C9B">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531E6B5E" w14:textId="77777777" w:rsidR="00DF51B5" w:rsidRPr="008D25E0" w:rsidRDefault="00DF51B5" w:rsidP="00430C9B">
            <w:pPr>
              <w:widowControl/>
              <w:autoSpaceDE/>
              <w:autoSpaceDN/>
              <w:adjustRightInd/>
              <w:jc w:val="center"/>
              <w:rPr>
                <w:rFonts w:ascii="Times New Roman" w:hAnsi="Times New Roman" w:cs="Times New Roman"/>
                <w:b/>
                <w:bCs/>
              </w:rPr>
            </w:pPr>
            <w:r w:rsidRPr="008D25E0">
              <w:rPr>
                <w:rFonts w:ascii="Times New Roman" w:hAnsi="Times New Roman" w:cs="Times New Roman"/>
                <w:b/>
                <w:bCs/>
              </w:rPr>
              <w:t>ADIYAMAN ÜNİVERSİTESİ TIP FAKÜLTESİ DÖNEM V DERS PROGRAMI</w:t>
            </w:r>
          </w:p>
        </w:tc>
      </w:tr>
      <w:tr w:rsidR="00DF51B5" w:rsidRPr="008D25E0" w14:paraId="009A7D75" w14:textId="77777777" w:rsidTr="00430C9B">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7F371E83" w14:textId="77777777" w:rsidR="00DF51B5" w:rsidRPr="008D25E0" w:rsidRDefault="00DF51B5" w:rsidP="00430C9B">
            <w:pPr>
              <w:widowControl/>
              <w:autoSpaceDE/>
              <w:autoSpaceDN/>
              <w:adjustRightInd/>
              <w:rPr>
                <w:rFonts w:ascii="Times New Roman" w:hAnsi="Times New Roman" w:cs="Times New Roman"/>
                <w:b/>
                <w:bCs/>
              </w:rPr>
            </w:pPr>
            <w:r>
              <w:rPr>
                <w:rFonts w:ascii="Times New Roman" w:hAnsi="Times New Roman" w:cs="Times New Roman"/>
                <w:b/>
                <w:bCs/>
              </w:rPr>
              <w:t xml:space="preserve">DÖNEM V </w:t>
            </w:r>
            <w:r w:rsidRPr="008D25E0">
              <w:rPr>
                <w:rFonts w:ascii="Times New Roman" w:hAnsi="Times New Roman" w:cs="Times New Roman"/>
                <w:b/>
                <w:bCs/>
              </w:rPr>
              <w:t>Göz Hastalıkları Stajı</w:t>
            </w:r>
          </w:p>
        </w:tc>
      </w:tr>
      <w:tr w:rsidR="00DF51B5" w:rsidRPr="008D25E0" w14:paraId="3AECD539" w14:textId="77777777" w:rsidTr="00430C9B">
        <w:trPr>
          <w:trHeight w:val="420"/>
        </w:trPr>
        <w:tc>
          <w:tcPr>
            <w:tcW w:w="0" w:type="auto"/>
            <w:gridSpan w:val="10"/>
            <w:tcBorders>
              <w:top w:val="single" w:sz="8" w:space="0" w:color="auto"/>
              <w:left w:val="single" w:sz="8" w:space="0" w:color="auto"/>
              <w:bottom w:val="single" w:sz="8" w:space="0" w:color="auto"/>
              <w:right w:val="single" w:sz="8" w:space="0" w:color="000000"/>
            </w:tcBorders>
            <w:hideMark/>
          </w:tcPr>
          <w:p w14:paraId="41CB9A5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BİRİNCİ HAFTA</w:t>
            </w:r>
          </w:p>
        </w:tc>
      </w:tr>
      <w:tr w:rsidR="00DF51B5" w:rsidRPr="008D25E0" w14:paraId="79F3E702" w14:textId="77777777" w:rsidTr="00430C9B">
        <w:trPr>
          <w:trHeight w:val="630"/>
        </w:trPr>
        <w:tc>
          <w:tcPr>
            <w:tcW w:w="0" w:type="auto"/>
            <w:tcBorders>
              <w:top w:val="nil"/>
              <w:left w:val="single" w:sz="8" w:space="0" w:color="auto"/>
              <w:bottom w:val="nil"/>
              <w:right w:val="single" w:sz="8" w:space="0" w:color="auto"/>
            </w:tcBorders>
            <w:hideMark/>
          </w:tcPr>
          <w:p w14:paraId="2ABCB3F1" w14:textId="77777777" w:rsidR="00DF51B5" w:rsidRPr="008D25E0" w:rsidRDefault="00DF51B5" w:rsidP="00430C9B">
            <w:pPr>
              <w:widowControl/>
              <w:autoSpaceDE/>
              <w:autoSpaceDN/>
              <w:adjustRightInd/>
              <w:rPr>
                <w:rFonts w:ascii="Times New Roman" w:hAnsi="Times New Roman" w:cs="Times New Roman"/>
                <w:b/>
                <w:bCs/>
              </w:rPr>
            </w:pPr>
          </w:p>
        </w:tc>
        <w:tc>
          <w:tcPr>
            <w:tcW w:w="0" w:type="auto"/>
            <w:tcBorders>
              <w:top w:val="nil"/>
              <w:left w:val="nil"/>
              <w:bottom w:val="nil"/>
              <w:right w:val="single" w:sz="8" w:space="0" w:color="auto"/>
            </w:tcBorders>
            <w:hideMark/>
          </w:tcPr>
          <w:p w14:paraId="244FDBED"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08</w:t>
            </w:r>
            <w:r w:rsidRPr="008D25E0">
              <w:rPr>
                <w:rFonts w:ascii="Times New Roman" w:hAnsi="Times New Roman" w:cs="Times New Roman"/>
                <w:b/>
                <w:bCs/>
                <w:vertAlign w:val="superscript"/>
              </w:rPr>
              <w:t xml:space="preserve">15 </w:t>
            </w:r>
            <w:r w:rsidRPr="008D25E0">
              <w:rPr>
                <w:rFonts w:ascii="Times New Roman" w:hAnsi="Times New Roman" w:cs="Times New Roman"/>
                <w:b/>
                <w:bCs/>
              </w:rPr>
              <w:t>– 09</w:t>
            </w:r>
            <w:r w:rsidRPr="008D25E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26B4CF7E"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9</w:t>
            </w:r>
            <w:r w:rsidRPr="008D25E0">
              <w:rPr>
                <w:rFonts w:ascii="Times New Roman" w:hAnsi="Times New Roman" w:cs="Times New Roman"/>
                <w:b/>
                <w:bCs/>
                <w:vertAlign w:val="superscript"/>
              </w:rPr>
              <w:t xml:space="preserve">15 </w:t>
            </w:r>
            <w:r w:rsidRPr="008D25E0">
              <w:rPr>
                <w:rFonts w:ascii="Times New Roman" w:hAnsi="Times New Roman" w:cs="Times New Roman"/>
                <w:b/>
                <w:bCs/>
              </w:rPr>
              <w:t>– 10</w:t>
            </w:r>
            <w:r w:rsidRPr="008D25E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0188D7B0"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10</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11</w:t>
            </w:r>
            <w:r w:rsidRPr="008D25E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79C7364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11</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12</w:t>
            </w:r>
            <w:r w:rsidRPr="008D25E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6A7A3C99"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13</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14</w:t>
            </w:r>
            <w:r w:rsidRPr="008D25E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6E73BA3B"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14</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15</w:t>
            </w:r>
            <w:r w:rsidRPr="008D25E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68BC64EA"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15</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16</w:t>
            </w:r>
            <w:r w:rsidRPr="008D25E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1E784C09"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16</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17</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809C5BF"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NOT</w:t>
            </w:r>
          </w:p>
        </w:tc>
      </w:tr>
      <w:tr w:rsidR="00DF51B5" w:rsidRPr="008D25E0" w14:paraId="33CB40FA" w14:textId="77777777" w:rsidTr="00430C9B">
        <w:trPr>
          <w:trHeight w:val="492"/>
        </w:trPr>
        <w:tc>
          <w:tcPr>
            <w:tcW w:w="0" w:type="auto"/>
            <w:tcBorders>
              <w:top w:val="single" w:sz="8" w:space="0" w:color="auto"/>
              <w:left w:val="single" w:sz="8" w:space="0" w:color="auto"/>
              <w:bottom w:val="nil"/>
              <w:right w:val="nil"/>
            </w:tcBorders>
            <w:hideMark/>
          </w:tcPr>
          <w:p w14:paraId="1CF2218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PAZARTESİ</w:t>
            </w:r>
          </w:p>
        </w:tc>
        <w:tc>
          <w:tcPr>
            <w:tcW w:w="0" w:type="auto"/>
            <w:tcBorders>
              <w:top w:val="single" w:sz="8" w:space="0" w:color="auto"/>
              <w:left w:val="single" w:sz="8" w:space="0" w:color="auto"/>
              <w:bottom w:val="nil"/>
              <w:right w:val="single" w:sz="8" w:space="0" w:color="auto"/>
            </w:tcBorders>
            <w:hideMark/>
          </w:tcPr>
          <w:p w14:paraId="0FFCFDC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single" w:sz="8" w:space="0" w:color="auto"/>
              <w:left w:val="nil"/>
              <w:bottom w:val="nil"/>
              <w:right w:val="single" w:sz="8" w:space="0" w:color="auto"/>
            </w:tcBorders>
            <w:hideMark/>
          </w:tcPr>
          <w:p w14:paraId="77A17F6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single" w:sz="8" w:space="0" w:color="auto"/>
              <w:left w:val="nil"/>
              <w:bottom w:val="nil"/>
              <w:right w:val="single" w:sz="8" w:space="0" w:color="auto"/>
            </w:tcBorders>
            <w:hideMark/>
          </w:tcPr>
          <w:p w14:paraId="09A296A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single" w:sz="8" w:space="0" w:color="auto"/>
              <w:left w:val="nil"/>
              <w:bottom w:val="nil"/>
              <w:right w:val="single" w:sz="8" w:space="0" w:color="auto"/>
            </w:tcBorders>
            <w:hideMark/>
          </w:tcPr>
          <w:p w14:paraId="3D792EC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single" w:sz="8" w:space="0" w:color="auto"/>
              <w:left w:val="nil"/>
              <w:bottom w:val="nil"/>
              <w:right w:val="single" w:sz="8" w:space="0" w:color="auto"/>
            </w:tcBorders>
            <w:hideMark/>
          </w:tcPr>
          <w:p w14:paraId="6D033F2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single" w:sz="8" w:space="0" w:color="auto"/>
              <w:left w:val="nil"/>
              <w:bottom w:val="nil"/>
              <w:right w:val="single" w:sz="8" w:space="0" w:color="auto"/>
            </w:tcBorders>
            <w:hideMark/>
          </w:tcPr>
          <w:p w14:paraId="309BDA3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single" w:sz="8" w:space="0" w:color="auto"/>
              <w:left w:val="nil"/>
              <w:bottom w:val="nil"/>
              <w:right w:val="single" w:sz="8" w:space="0" w:color="auto"/>
            </w:tcBorders>
            <w:hideMark/>
          </w:tcPr>
          <w:p w14:paraId="660E8E3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single" w:sz="8" w:space="0" w:color="auto"/>
              <w:left w:val="nil"/>
              <w:bottom w:val="nil"/>
              <w:right w:val="single" w:sz="8" w:space="0" w:color="auto"/>
            </w:tcBorders>
            <w:hideMark/>
          </w:tcPr>
          <w:p w14:paraId="577212C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4E47CE89"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0828A5B6" w14:textId="77777777" w:rsidTr="00430C9B">
        <w:trPr>
          <w:trHeight w:val="492"/>
        </w:trPr>
        <w:tc>
          <w:tcPr>
            <w:tcW w:w="0" w:type="auto"/>
            <w:tcBorders>
              <w:top w:val="nil"/>
              <w:left w:val="single" w:sz="8" w:space="0" w:color="auto"/>
              <w:bottom w:val="single" w:sz="8" w:space="0" w:color="auto"/>
              <w:right w:val="nil"/>
            </w:tcBorders>
            <w:hideMark/>
          </w:tcPr>
          <w:p w14:paraId="17887D2E"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6A3716B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Göz Hastalıklarına Giriş</w:t>
            </w:r>
          </w:p>
        </w:tc>
        <w:tc>
          <w:tcPr>
            <w:tcW w:w="0" w:type="auto"/>
            <w:tcBorders>
              <w:top w:val="nil"/>
              <w:left w:val="nil"/>
              <w:bottom w:val="single" w:sz="8" w:space="0" w:color="auto"/>
              <w:right w:val="single" w:sz="8" w:space="0" w:color="auto"/>
            </w:tcBorders>
            <w:hideMark/>
          </w:tcPr>
          <w:p w14:paraId="5E6E5AF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Göz Hastalıklarına Giriş</w:t>
            </w:r>
          </w:p>
        </w:tc>
        <w:tc>
          <w:tcPr>
            <w:tcW w:w="0" w:type="auto"/>
            <w:tcBorders>
              <w:top w:val="nil"/>
              <w:left w:val="nil"/>
              <w:bottom w:val="single" w:sz="8" w:space="0" w:color="auto"/>
              <w:right w:val="single" w:sz="8" w:space="0" w:color="auto"/>
            </w:tcBorders>
            <w:hideMark/>
          </w:tcPr>
          <w:p w14:paraId="4AA5A22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Temel Göz Muayenesi</w:t>
            </w:r>
          </w:p>
        </w:tc>
        <w:tc>
          <w:tcPr>
            <w:tcW w:w="0" w:type="auto"/>
            <w:tcBorders>
              <w:top w:val="nil"/>
              <w:left w:val="nil"/>
              <w:bottom w:val="single" w:sz="8" w:space="0" w:color="auto"/>
              <w:right w:val="single" w:sz="8" w:space="0" w:color="auto"/>
            </w:tcBorders>
            <w:hideMark/>
          </w:tcPr>
          <w:p w14:paraId="4F4BABB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50809C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06C509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165C924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7863F34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Temel Göz Muayenesi</w:t>
            </w:r>
          </w:p>
        </w:tc>
        <w:tc>
          <w:tcPr>
            <w:tcW w:w="0" w:type="auto"/>
            <w:tcBorders>
              <w:top w:val="nil"/>
              <w:left w:val="nil"/>
              <w:bottom w:val="single" w:sz="8" w:space="0" w:color="auto"/>
              <w:right w:val="single" w:sz="8" w:space="0" w:color="auto"/>
            </w:tcBorders>
            <w:hideMark/>
          </w:tcPr>
          <w:p w14:paraId="2D78A39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16BAD3C7" w14:textId="77777777" w:rsidTr="00430C9B">
        <w:trPr>
          <w:trHeight w:val="492"/>
        </w:trPr>
        <w:tc>
          <w:tcPr>
            <w:tcW w:w="0" w:type="auto"/>
            <w:tcBorders>
              <w:top w:val="nil"/>
              <w:left w:val="single" w:sz="8" w:space="0" w:color="auto"/>
              <w:bottom w:val="nil"/>
              <w:right w:val="nil"/>
            </w:tcBorders>
            <w:hideMark/>
          </w:tcPr>
          <w:p w14:paraId="1A69E008"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SALI</w:t>
            </w:r>
          </w:p>
        </w:tc>
        <w:tc>
          <w:tcPr>
            <w:tcW w:w="0" w:type="auto"/>
            <w:tcBorders>
              <w:top w:val="nil"/>
              <w:left w:val="single" w:sz="8" w:space="0" w:color="auto"/>
              <w:bottom w:val="nil"/>
              <w:right w:val="single" w:sz="8" w:space="0" w:color="auto"/>
            </w:tcBorders>
            <w:hideMark/>
          </w:tcPr>
          <w:p w14:paraId="6AC44D20"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07CFA3A3"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43C563FB"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06995DC4"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44AEE9EA"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05509B51"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006315B9"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7444FC85"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159881D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692B6F2E" w14:textId="77777777" w:rsidTr="00430C9B">
        <w:trPr>
          <w:trHeight w:val="492"/>
        </w:trPr>
        <w:tc>
          <w:tcPr>
            <w:tcW w:w="0" w:type="auto"/>
            <w:tcBorders>
              <w:top w:val="nil"/>
              <w:left w:val="single" w:sz="8" w:space="0" w:color="auto"/>
              <w:bottom w:val="nil"/>
              <w:right w:val="nil"/>
            </w:tcBorders>
            <w:hideMark/>
          </w:tcPr>
          <w:p w14:paraId="185B40A1"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7FCB10F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Şaşılık</w:t>
            </w:r>
          </w:p>
        </w:tc>
        <w:tc>
          <w:tcPr>
            <w:tcW w:w="0" w:type="auto"/>
            <w:tcBorders>
              <w:top w:val="nil"/>
              <w:left w:val="nil"/>
              <w:bottom w:val="single" w:sz="8" w:space="0" w:color="auto"/>
              <w:right w:val="single" w:sz="8" w:space="0" w:color="auto"/>
            </w:tcBorders>
            <w:hideMark/>
          </w:tcPr>
          <w:p w14:paraId="2C56C19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Şaşılık</w:t>
            </w:r>
          </w:p>
        </w:tc>
        <w:tc>
          <w:tcPr>
            <w:tcW w:w="0" w:type="auto"/>
            <w:tcBorders>
              <w:top w:val="nil"/>
              <w:left w:val="nil"/>
              <w:bottom w:val="single" w:sz="8" w:space="0" w:color="auto"/>
              <w:right w:val="single" w:sz="8" w:space="0" w:color="auto"/>
            </w:tcBorders>
            <w:hideMark/>
          </w:tcPr>
          <w:p w14:paraId="174D095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Şaşılık</w:t>
            </w:r>
          </w:p>
        </w:tc>
        <w:tc>
          <w:tcPr>
            <w:tcW w:w="0" w:type="auto"/>
            <w:tcBorders>
              <w:top w:val="nil"/>
              <w:left w:val="nil"/>
              <w:bottom w:val="single" w:sz="8" w:space="0" w:color="auto"/>
              <w:right w:val="single" w:sz="8" w:space="0" w:color="auto"/>
            </w:tcBorders>
            <w:hideMark/>
          </w:tcPr>
          <w:p w14:paraId="016BCF0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1FF3296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E8700D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C375F6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6354C6B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Nistagmus</w:t>
            </w:r>
          </w:p>
        </w:tc>
        <w:tc>
          <w:tcPr>
            <w:tcW w:w="0" w:type="auto"/>
            <w:tcBorders>
              <w:top w:val="nil"/>
              <w:left w:val="nil"/>
              <w:bottom w:val="single" w:sz="8" w:space="0" w:color="auto"/>
              <w:right w:val="single" w:sz="8" w:space="0" w:color="auto"/>
            </w:tcBorders>
            <w:hideMark/>
          </w:tcPr>
          <w:p w14:paraId="4659415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439BC8A8" w14:textId="77777777" w:rsidTr="00430C9B">
        <w:trPr>
          <w:trHeight w:val="492"/>
        </w:trPr>
        <w:tc>
          <w:tcPr>
            <w:tcW w:w="0" w:type="auto"/>
            <w:tcBorders>
              <w:top w:val="single" w:sz="8" w:space="0" w:color="auto"/>
              <w:left w:val="single" w:sz="8" w:space="0" w:color="auto"/>
              <w:bottom w:val="nil"/>
              <w:right w:val="nil"/>
            </w:tcBorders>
            <w:hideMark/>
          </w:tcPr>
          <w:p w14:paraId="42551EBD"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ÇARŞAMBA</w:t>
            </w:r>
          </w:p>
        </w:tc>
        <w:tc>
          <w:tcPr>
            <w:tcW w:w="0" w:type="auto"/>
            <w:tcBorders>
              <w:top w:val="nil"/>
              <w:left w:val="single" w:sz="8" w:space="0" w:color="auto"/>
              <w:bottom w:val="nil"/>
              <w:right w:val="nil"/>
            </w:tcBorders>
            <w:hideMark/>
          </w:tcPr>
          <w:p w14:paraId="5689092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nil"/>
            </w:tcBorders>
            <w:hideMark/>
          </w:tcPr>
          <w:p w14:paraId="62303A5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nil"/>
            </w:tcBorders>
            <w:hideMark/>
          </w:tcPr>
          <w:p w14:paraId="6F3ADF0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nil"/>
            </w:tcBorders>
            <w:hideMark/>
          </w:tcPr>
          <w:p w14:paraId="408B6EC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nil"/>
            </w:tcBorders>
            <w:hideMark/>
          </w:tcPr>
          <w:p w14:paraId="4024C02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nil"/>
            </w:tcBorders>
            <w:hideMark/>
          </w:tcPr>
          <w:p w14:paraId="5CEC4A12" w14:textId="77777777" w:rsidR="00DF51B5" w:rsidRPr="008D25E0" w:rsidRDefault="00DF51B5" w:rsidP="00430C9B">
            <w:pPr>
              <w:widowControl/>
              <w:autoSpaceDE/>
              <w:autoSpaceDN/>
              <w:adjustRightInd/>
              <w:rPr>
                <w:rFonts w:ascii="Times New Roman" w:hAnsi="Times New Roman" w:cs="Times New Roman"/>
              </w:rPr>
            </w:pPr>
            <w:r w:rsidRPr="00EE49A8">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nil"/>
            </w:tcBorders>
            <w:hideMark/>
          </w:tcPr>
          <w:p w14:paraId="6FE26D54" w14:textId="77777777" w:rsidR="00DF51B5" w:rsidRPr="008D25E0" w:rsidRDefault="00DF51B5" w:rsidP="00430C9B">
            <w:pPr>
              <w:widowControl/>
              <w:autoSpaceDE/>
              <w:autoSpaceDN/>
              <w:adjustRightInd/>
              <w:rPr>
                <w:rFonts w:ascii="Times New Roman" w:hAnsi="Times New Roman" w:cs="Times New Roman"/>
              </w:rPr>
            </w:pPr>
            <w:r w:rsidRPr="00EE49A8">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nil"/>
            </w:tcBorders>
            <w:hideMark/>
          </w:tcPr>
          <w:p w14:paraId="5C8912B8" w14:textId="77777777" w:rsidR="00DF51B5" w:rsidRPr="008D25E0" w:rsidRDefault="00DF51B5" w:rsidP="00430C9B">
            <w:pPr>
              <w:widowControl/>
              <w:autoSpaceDE/>
              <w:autoSpaceDN/>
              <w:adjustRightInd/>
              <w:rPr>
                <w:rFonts w:ascii="Times New Roman" w:hAnsi="Times New Roman" w:cs="Times New Roman"/>
              </w:rPr>
            </w:pPr>
            <w:r w:rsidRPr="00EE49A8">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single" w:sz="8" w:space="0" w:color="auto"/>
              <w:bottom w:val="nil"/>
              <w:right w:val="single" w:sz="8" w:space="0" w:color="auto"/>
            </w:tcBorders>
            <w:hideMark/>
          </w:tcPr>
          <w:p w14:paraId="11A0099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15BD8420" w14:textId="77777777" w:rsidTr="00430C9B">
        <w:trPr>
          <w:trHeight w:val="492"/>
        </w:trPr>
        <w:tc>
          <w:tcPr>
            <w:tcW w:w="0" w:type="auto"/>
            <w:tcBorders>
              <w:top w:val="nil"/>
              <w:left w:val="single" w:sz="8" w:space="0" w:color="auto"/>
              <w:bottom w:val="single" w:sz="8" w:space="0" w:color="auto"/>
              <w:right w:val="nil"/>
            </w:tcBorders>
            <w:hideMark/>
          </w:tcPr>
          <w:p w14:paraId="4A6DABB9"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single" w:sz="8" w:space="0" w:color="auto"/>
              <w:bottom w:val="single" w:sz="8" w:space="0" w:color="auto"/>
              <w:right w:val="nil"/>
            </w:tcBorders>
            <w:hideMark/>
          </w:tcPr>
          <w:p w14:paraId="6C61B81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Kırma Kusurları</w:t>
            </w:r>
          </w:p>
        </w:tc>
        <w:tc>
          <w:tcPr>
            <w:tcW w:w="0" w:type="auto"/>
            <w:tcBorders>
              <w:top w:val="nil"/>
              <w:left w:val="single" w:sz="8" w:space="0" w:color="auto"/>
              <w:bottom w:val="single" w:sz="8" w:space="0" w:color="auto"/>
              <w:right w:val="nil"/>
            </w:tcBorders>
            <w:hideMark/>
          </w:tcPr>
          <w:p w14:paraId="7BE11D8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Kırma Kusurları</w:t>
            </w:r>
          </w:p>
        </w:tc>
        <w:tc>
          <w:tcPr>
            <w:tcW w:w="0" w:type="auto"/>
            <w:tcBorders>
              <w:top w:val="nil"/>
              <w:left w:val="single" w:sz="8" w:space="0" w:color="auto"/>
              <w:bottom w:val="single" w:sz="8" w:space="0" w:color="auto"/>
              <w:right w:val="nil"/>
            </w:tcBorders>
            <w:hideMark/>
          </w:tcPr>
          <w:p w14:paraId="0637B58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Kırma Kusurları</w:t>
            </w:r>
          </w:p>
        </w:tc>
        <w:tc>
          <w:tcPr>
            <w:tcW w:w="0" w:type="auto"/>
            <w:tcBorders>
              <w:top w:val="nil"/>
              <w:left w:val="single" w:sz="8" w:space="0" w:color="auto"/>
              <w:bottom w:val="single" w:sz="8" w:space="0" w:color="auto"/>
              <w:right w:val="single" w:sz="8" w:space="0" w:color="auto"/>
            </w:tcBorders>
            <w:hideMark/>
          </w:tcPr>
          <w:p w14:paraId="223B563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5966ED2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5CA47FA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DC11F8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nil"/>
            </w:tcBorders>
            <w:hideMark/>
          </w:tcPr>
          <w:p w14:paraId="64E24D6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Kırma Kusurları</w:t>
            </w:r>
          </w:p>
        </w:tc>
        <w:tc>
          <w:tcPr>
            <w:tcW w:w="0" w:type="auto"/>
            <w:tcBorders>
              <w:top w:val="nil"/>
              <w:left w:val="single" w:sz="8" w:space="0" w:color="auto"/>
              <w:bottom w:val="single" w:sz="8" w:space="0" w:color="auto"/>
              <w:right w:val="single" w:sz="8" w:space="0" w:color="auto"/>
            </w:tcBorders>
            <w:hideMark/>
          </w:tcPr>
          <w:p w14:paraId="58C196A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21920DAB" w14:textId="77777777" w:rsidTr="00430C9B">
        <w:trPr>
          <w:trHeight w:val="492"/>
        </w:trPr>
        <w:tc>
          <w:tcPr>
            <w:tcW w:w="0" w:type="auto"/>
            <w:tcBorders>
              <w:top w:val="nil"/>
              <w:left w:val="single" w:sz="8" w:space="0" w:color="auto"/>
              <w:bottom w:val="nil"/>
              <w:right w:val="nil"/>
            </w:tcBorders>
            <w:hideMark/>
          </w:tcPr>
          <w:p w14:paraId="228271FB"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PERŞEMBE</w:t>
            </w:r>
          </w:p>
        </w:tc>
        <w:tc>
          <w:tcPr>
            <w:tcW w:w="0" w:type="auto"/>
            <w:tcBorders>
              <w:top w:val="nil"/>
              <w:left w:val="single" w:sz="8" w:space="0" w:color="auto"/>
              <w:bottom w:val="nil"/>
              <w:right w:val="single" w:sz="8" w:space="0" w:color="auto"/>
            </w:tcBorders>
            <w:hideMark/>
          </w:tcPr>
          <w:p w14:paraId="015B601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2980E9E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19B181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45F729E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360EEC9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759731B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445C64D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27969BD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7E5AFB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79343BA9" w14:textId="77777777" w:rsidTr="00430C9B">
        <w:trPr>
          <w:trHeight w:val="492"/>
        </w:trPr>
        <w:tc>
          <w:tcPr>
            <w:tcW w:w="0" w:type="auto"/>
            <w:tcBorders>
              <w:top w:val="nil"/>
              <w:left w:val="single" w:sz="8" w:space="0" w:color="auto"/>
              <w:bottom w:val="nil"/>
              <w:right w:val="nil"/>
            </w:tcBorders>
            <w:hideMark/>
          </w:tcPr>
          <w:p w14:paraId="7B230FF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0B28757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Göz Travmaları</w:t>
            </w:r>
          </w:p>
        </w:tc>
        <w:tc>
          <w:tcPr>
            <w:tcW w:w="0" w:type="auto"/>
            <w:tcBorders>
              <w:top w:val="nil"/>
              <w:left w:val="nil"/>
              <w:bottom w:val="single" w:sz="8" w:space="0" w:color="auto"/>
              <w:right w:val="single" w:sz="8" w:space="0" w:color="auto"/>
            </w:tcBorders>
            <w:hideMark/>
          </w:tcPr>
          <w:p w14:paraId="2A2E0329"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Konjonktivitler</w:t>
            </w:r>
          </w:p>
        </w:tc>
        <w:tc>
          <w:tcPr>
            <w:tcW w:w="0" w:type="auto"/>
            <w:tcBorders>
              <w:top w:val="nil"/>
              <w:left w:val="nil"/>
              <w:bottom w:val="single" w:sz="8" w:space="0" w:color="auto"/>
              <w:right w:val="single" w:sz="8" w:space="0" w:color="auto"/>
            </w:tcBorders>
            <w:hideMark/>
          </w:tcPr>
          <w:p w14:paraId="423BFB9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Kırmızı Göz</w:t>
            </w:r>
          </w:p>
        </w:tc>
        <w:tc>
          <w:tcPr>
            <w:tcW w:w="0" w:type="auto"/>
            <w:tcBorders>
              <w:top w:val="nil"/>
              <w:left w:val="nil"/>
              <w:bottom w:val="single" w:sz="8" w:space="0" w:color="auto"/>
              <w:right w:val="single" w:sz="8" w:space="0" w:color="auto"/>
            </w:tcBorders>
            <w:hideMark/>
          </w:tcPr>
          <w:p w14:paraId="122F6C1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0530DA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D3F318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0C5B156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1D50EDB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Göz Acilleri</w:t>
            </w:r>
          </w:p>
        </w:tc>
        <w:tc>
          <w:tcPr>
            <w:tcW w:w="0" w:type="auto"/>
            <w:tcBorders>
              <w:top w:val="nil"/>
              <w:left w:val="nil"/>
              <w:bottom w:val="single" w:sz="8" w:space="0" w:color="auto"/>
              <w:right w:val="single" w:sz="8" w:space="0" w:color="auto"/>
            </w:tcBorders>
            <w:hideMark/>
          </w:tcPr>
          <w:p w14:paraId="44BBF1B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70638B4F" w14:textId="77777777" w:rsidTr="00430C9B">
        <w:trPr>
          <w:trHeight w:val="492"/>
        </w:trPr>
        <w:tc>
          <w:tcPr>
            <w:tcW w:w="0" w:type="auto"/>
            <w:tcBorders>
              <w:top w:val="single" w:sz="8" w:space="0" w:color="auto"/>
              <w:left w:val="single" w:sz="8" w:space="0" w:color="auto"/>
              <w:bottom w:val="nil"/>
              <w:right w:val="nil"/>
            </w:tcBorders>
            <w:hideMark/>
          </w:tcPr>
          <w:p w14:paraId="63E1C83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CUMA</w:t>
            </w:r>
          </w:p>
        </w:tc>
        <w:tc>
          <w:tcPr>
            <w:tcW w:w="0" w:type="auto"/>
            <w:tcBorders>
              <w:top w:val="nil"/>
              <w:left w:val="single" w:sz="8" w:space="0" w:color="auto"/>
              <w:bottom w:val="nil"/>
              <w:right w:val="single" w:sz="8" w:space="0" w:color="auto"/>
            </w:tcBorders>
            <w:hideMark/>
          </w:tcPr>
          <w:p w14:paraId="67CACFB4"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6A8F118B"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0DA0E395"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704775B0"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007AC160"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00592AAA"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77C6645E"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110560B9" w14:textId="77777777" w:rsidR="00DF51B5" w:rsidRPr="008D25E0" w:rsidRDefault="00DF51B5" w:rsidP="00430C9B">
            <w:pPr>
              <w:widowControl/>
              <w:autoSpaceDE/>
              <w:autoSpaceDN/>
              <w:adjustRightInd/>
              <w:rPr>
                <w:rFonts w:ascii="Times New Roman" w:hAnsi="Times New Roman" w:cs="Times New Roman"/>
              </w:rPr>
            </w:pPr>
            <w:r w:rsidRPr="00D27BE0">
              <w:rPr>
                <w:rFonts w:ascii="Times New Roman" w:hAnsi="Times New Roman" w:cs="Times New Roman"/>
              </w:rPr>
              <w:t>Dr. B. Öner</w:t>
            </w:r>
          </w:p>
        </w:tc>
        <w:tc>
          <w:tcPr>
            <w:tcW w:w="0" w:type="auto"/>
            <w:tcBorders>
              <w:top w:val="nil"/>
              <w:left w:val="nil"/>
              <w:bottom w:val="nil"/>
              <w:right w:val="single" w:sz="8" w:space="0" w:color="auto"/>
            </w:tcBorders>
            <w:hideMark/>
          </w:tcPr>
          <w:p w14:paraId="165C5CD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3B6C1F40" w14:textId="77777777" w:rsidTr="00430C9B">
        <w:trPr>
          <w:trHeight w:val="492"/>
        </w:trPr>
        <w:tc>
          <w:tcPr>
            <w:tcW w:w="0" w:type="auto"/>
            <w:tcBorders>
              <w:top w:val="nil"/>
              <w:left w:val="single" w:sz="8" w:space="0" w:color="auto"/>
              <w:bottom w:val="single" w:sz="8" w:space="0" w:color="auto"/>
              <w:right w:val="nil"/>
            </w:tcBorders>
            <w:hideMark/>
          </w:tcPr>
          <w:p w14:paraId="35E44DA9"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12841EE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Kapak Hastalıkları</w:t>
            </w:r>
          </w:p>
        </w:tc>
        <w:tc>
          <w:tcPr>
            <w:tcW w:w="0" w:type="auto"/>
            <w:tcBorders>
              <w:top w:val="nil"/>
              <w:left w:val="nil"/>
              <w:bottom w:val="single" w:sz="8" w:space="0" w:color="auto"/>
              <w:right w:val="single" w:sz="8" w:space="0" w:color="auto"/>
            </w:tcBorders>
            <w:hideMark/>
          </w:tcPr>
          <w:p w14:paraId="71A1EA2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Kapak Hastalıkları</w:t>
            </w:r>
          </w:p>
        </w:tc>
        <w:tc>
          <w:tcPr>
            <w:tcW w:w="0" w:type="auto"/>
            <w:tcBorders>
              <w:top w:val="nil"/>
              <w:left w:val="nil"/>
              <w:bottom w:val="single" w:sz="8" w:space="0" w:color="auto"/>
              <w:right w:val="single" w:sz="8" w:space="0" w:color="auto"/>
            </w:tcBorders>
            <w:hideMark/>
          </w:tcPr>
          <w:p w14:paraId="6BA054B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Lakrimal Sistem Hastalıkları</w:t>
            </w:r>
          </w:p>
        </w:tc>
        <w:tc>
          <w:tcPr>
            <w:tcW w:w="0" w:type="auto"/>
            <w:tcBorders>
              <w:top w:val="nil"/>
              <w:left w:val="nil"/>
              <w:bottom w:val="single" w:sz="8" w:space="0" w:color="auto"/>
              <w:right w:val="single" w:sz="8" w:space="0" w:color="auto"/>
            </w:tcBorders>
            <w:hideMark/>
          </w:tcPr>
          <w:p w14:paraId="00DE26F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658A177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7DB3177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5A98BA8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303895C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Optik Sinir Hastalıkları</w:t>
            </w:r>
          </w:p>
        </w:tc>
        <w:tc>
          <w:tcPr>
            <w:tcW w:w="0" w:type="auto"/>
            <w:tcBorders>
              <w:top w:val="nil"/>
              <w:left w:val="nil"/>
              <w:bottom w:val="single" w:sz="8" w:space="0" w:color="auto"/>
              <w:right w:val="single" w:sz="8" w:space="0" w:color="auto"/>
            </w:tcBorders>
            <w:hideMark/>
          </w:tcPr>
          <w:p w14:paraId="05D79B4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4501FD0F" w14:textId="77777777" w:rsidTr="00430C9B">
        <w:trPr>
          <w:trHeight w:val="492"/>
        </w:trPr>
        <w:tc>
          <w:tcPr>
            <w:tcW w:w="0" w:type="auto"/>
            <w:tcBorders>
              <w:top w:val="nil"/>
              <w:left w:val="nil"/>
              <w:bottom w:val="single" w:sz="8" w:space="0" w:color="auto"/>
              <w:right w:val="nil"/>
            </w:tcBorders>
            <w:hideMark/>
          </w:tcPr>
          <w:p w14:paraId="3DF79FC9"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nil"/>
            </w:tcBorders>
            <w:hideMark/>
          </w:tcPr>
          <w:p w14:paraId="5FB9AB1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70E4D58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15E1D11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131F998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3E529E8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02984E8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28094E5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080F030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42F4D0F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14807B21" w14:textId="77777777" w:rsidTr="00430C9B">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7855F40C"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DÖNEM V</w:t>
            </w:r>
            <w:r>
              <w:rPr>
                <w:rFonts w:ascii="Times New Roman" w:hAnsi="Times New Roman" w:cs="Times New Roman"/>
                <w:b/>
                <w:bCs/>
              </w:rPr>
              <w:t xml:space="preserve"> </w:t>
            </w:r>
            <w:r w:rsidRPr="008D25E0">
              <w:rPr>
                <w:rFonts w:ascii="Times New Roman" w:hAnsi="Times New Roman" w:cs="Times New Roman"/>
                <w:b/>
                <w:bCs/>
              </w:rPr>
              <w:t>Göz Hastalıkları Stajı</w:t>
            </w:r>
          </w:p>
        </w:tc>
      </w:tr>
      <w:tr w:rsidR="00DF51B5" w:rsidRPr="008D25E0" w14:paraId="49FF9085" w14:textId="77777777" w:rsidTr="00430C9B">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200063C0"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İKİNCİ HAFTA</w:t>
            </w:r>
          </w:p>
        </w:tc>
      </w:tr>
      <w:tr w:rsidR="00DF51B5" w:rsidRPr="008D25E0" w14:paraId="2D12617A" w14:textId="77777777" w:rsidTr="00430C9B">
        <w:trPr>
          <w:trHeight w:val="690"/>
        </w:trPr>
        <w:tc>
          <w:tcPr>
            <w:tcW w:w="0" w:type="auto"/>
            <w:tcBorders>
              <w:top w:val="nil"/>
              <w:left w:val="single" w:sz="8" w:space="0" w:color="auto"/>
              <w:bottom w:val="single" w:sz="8" w:space="0" w:color="auto"/>
              <w:right w:val="single" w:sz="8" w:space="0" w:color="auto"/>
            </w:tcBorders>
            <w:hideMark/>
          </w:tcPr>
          <w:p w14:paraId="6C581B00" w14:textId="77777777" w:rsidR="00DF51B5" w:rsidRPr="008D25E0" w:rsidRDefault="00DF51B5" w:rsidP="00430C9B">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0B10C34B"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08</w:t>
            </w:r>
            <w:r w:rsidRPr="008D25E0">
              <w:rPr>
                <w:rFonts w:ascii="Times New Roman" w:hAnsi="Times New Roman" w:cs="Times New Roman"/>
                <w:b/>
                <w:bCs/>
                <w:vertAlign w:val="superscript"/>
              </w:rPr>
              <w:t xml:space="preserve">15 </w:t>
            </w:r>
            <w:r w:rsidRPr="008D25E0">
              <w:rPr>
                <w:rFonts w:ascii="Times New Roman" w:hAnsi="Times New Roman" w:cs="Times New Roman"/>
                <w:b/>
                <w:bCs/>
              </w:rPr>
              <w:t>– 09</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D20C421"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9</w:t>
            </w:r>
            <w:r w:rsidRPr="008D25E0">
              <w:rPr>
                <w:rFonts w:ascii="Times New Roman" w:hAnsi="Times New Roman" w:cs="Times New Roman"/>
                <w:b/>
                <w:bCs/>
                <w:vertAlign w:val="superscript"/>
              </w:rPr>
              <w:t xml:space="preserve">15 </w:t>
            </w:r>
            <w:r w:rsidRPr="008D25E0">
              <w:rPr>
                <w:rFonts w:ascii="Times New Roman" w:hAnsi="Times New Roman" w:cs="Times New Roman"/>
                <w:b/>
                <w:bCs/>
              </w:rPr>
              <w:t>– 10</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D10DC1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10</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11</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AD81760"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11</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12</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F05A07B"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13</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14</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5EA6A06"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14</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15</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CF22BC5"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15</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16</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185D1E6"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16</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17</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5D23A46"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NOT</w:t>
            </w:r>
          </w:p>
        </w:tc>
      </w:tr>
      <w:tr w:rsidR="00DF51B5" w:rsidRPr="008D25E0" w14:paraId="1E9D3A38" w14:textId="77777777" w:rsidTr="00430C9B">
        <w:trPr>
          <w:trHeight w:val="492"/>
        </w:trPr>
        <w:tc>
          <w:tcPr>
            <w:tcW w:w="0" w:type="auto"/>
            <w:tcBorders>
              <w:top w:val="nil"/>
              <w:left w:val="single" w:sz="8" w:space="0" w:color="auto"/>
              <w:bottom w:val="nil"/>
              <w:right w:val="single" w:sz="8" w:space="0" w:color="auto"/>
            </w:tcBorders>
            <w:hideMark/>
          </w:tcPr>
          <w:p w14:paraId="35325B30"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lastRenderedPageBreak/>
              <w:t>PAZARTESİ</w:t>
            </w:r>
          </w:p>
        </w:tc>
        <w:tc>
          <w:tcPr>
            <w:tcW w:w="0" w:type="auto"/>
            <w:tcBorders>
              <w:top w:val="nil"/>
              <w:left w:val="nil"/>
              <w:bottom w:val="nil"/>
              <w:right w:val="single" w:sz="8" w:space="0" w:color="auto"/>
            </w:tcBorders>
            <w:hideMark/>
          </w:tcPr>
          <w:p w14:paraId="67E1206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42A59CD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667F84A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4510E79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34924FE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6C10DB1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5DB0D5D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6408A1F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3A3BAE5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035BE56E"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10CF49AB"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7B49D7F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Retina Hastalıkları</w:t>
            </w:r>
          </w:p>
        </w:tc>
        <w:tc>
          <w:tcPr>
            <w:tcW w:w="0" w:type="auto"/>
            <w:tcBorders>
              <w:top w:val="nil"/>
              <w:left w:val="nil"/>
              <w:bottom w:val="single" w:sz="8" w:space="0" w:color="auto"/>
              <w:right w:val="single" w:sz="8" w:space="0" w:color="auto"/>
            </w:tcBorders>
            <w:hideMark/>
          </w:tcPr>
          <w:p w14:paraId="5AF0384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Katarakt</w:t>
            </w:r>
          </w:p>
        </w:tc>
        <w:tc>
          <w:tcPr>
            <w:tcW w:w="0" w:type="auto"/>
            <w:tcBorders>
              <w:top w:val="nil"/>
              <w:left w:val="nil"/>
              <w:bottom w:val="single" w:sz="8" w:space="0" w:color="auto"/>
              <w:right w:val="single" w:sz="8" w:space="0" w:color="auto"/>
            </w:tcBorders>
            <w:hideMark/>
          </w:tcPr>
          <w:p w14:paraId="4CAC430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Glokom</w:t>
            </w:r>
          </w:p>
        </w:tc>
        <w:tc>
          <w:tcPr>
            <w:tcW w:w="0" w:type="auto"/>
            <w:tcBorders>
              <w:top w:val="nil"/>
              <w:left w:val="nil"/>
              <w:bottom w:val="single" w:sz="8" w:space="0" w:color="auto"/>
              <w:right w:val="single" w:sz="8" w:space="0" w:color="auto"/>
            </w:tcBorders>
            <w:hideMark/>
          </w:tcPr>
          <w:p w14:paraId="07943CB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5CE9CB7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102E5FC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5E1E2CB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6A5476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Ambliyopi</w:t>
            </w:r>
          </w:p>
        </w:tc>
        <w:tc>
          <w:tcPr>
            <w:tcW w:w="0" w:type="auto"/>
            <w:tcBorders>
              <w:top w:val="nil"/>
              <w:left w:val="nil"/>
              <w:bottom w:val="single" w:sz="8" w:space="0" w:color="auto"/>
              <w:right w:val="single" w:sz="8" w:space="0" w:color="auto"/>
            </w:tcBorders>
            <w:hideMark/>
          </w:tcPr>
          <w:p w14:paraId="4DB0669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4B52E08C" w14:textId="77777777" w:rsidTr="00430C9B">
        <w:trPr>
          <w:trHeight w:val="492"/>
        </w:trPr>
        <w:tc>
          <w:tcPr>
            <w:tcW w:w="0" w:type="auto"/>
            <w:tcBorders>
              <w:top w:val="nil"/>
              <w:left w:val="single" w:sz="8" w:space="0" w:color="auto"/>
              <w:bottom w:val="nil"/>
              <w:right w:val="single" w:sz="8" w:space="0" w:color="auto"/>
            </w:tcBorders>
            <w:hideMark/>
          </w:tcPr>
          <w:p w14:paraId="777D6022"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SALI</w:t>
            </w:r>
          </w:p>
        </w:tc>
        <w:tc>
          <w:tcPr>
            <w:tcW w:w="0" w:type="auto"/>
            <w:tcBorders>
              <w:top w:val="nil"/>
              <w:left w:val="nil"/>
              <w:bottom w:val="nil"/>
              <w:right w:val="single" w:sz="8" w:space="0" w:color="auto"/>
            </w:tcBorders>
            <w:hideMark/>
          </w:tcPr>
          <w:p w14:paraId="1FDDFAE1"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21EE4D67"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4E1C1CB8"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27869071"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70601178"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308B214E"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648978C9"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08EBB3DB"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555F7D3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7DEE8623"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457D3E9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70D6F7A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Pupilla ve Görme Yolları</w:t>
            </w:r>
          </w:p>
        </w:tc>
        <w:tc>
          <w:tcPr>
            <w:tcW w:w="0" w:type="auto"/>
            <w:tcBorders>
              <w:top w:val="nil"/>
              <w:left w:val="nil"/>
              <w:bottom w:val="single" w:sz="8" w:space="0" w:color="auto"/>
              <w:right w:val="single" w:sz="8" w:space="0" w:color="auto"/>
            </w:tcBorders>
            <w:hideMark/>
          </w:tcPr>
          <w:p w14:paraId="01E6ADF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Pupilla ve Görme Yolları</w:t>
            </w:r>
          </w:p>
        </w:tc>
        <w:tc>
          <w:tcPr>
            <w:tcW w:w="0" w:type="auto"/>
            <w:tcBorders>
              <w:top w:val="nil"/>
              <w:left w:val="nil"/>
              <w:bottom w:val="single" w:sz="8" w:space="0" w:color="auto"/>
              <w:right w:val="single" w:sz="8" w:space="0" w:color="auto"/>
            </w:tcBorders>
            <w:hideMark/>
          </w:tcPr>
          <w:p w14:paraId="09AD75F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Çocuk Muayenesi</w:t>
            </w:r>
          </w:p>
        </w:tc>
        <w:tc>
          <w:tcPr>
            <w:tcW w:w="0" w:type="auto"/>
            <w:tcBorders>
              <w:top w:val="nil"/>
              <w:left w:val="nil"/>
              <w:bottom w:val="single" w:sz="8" w:space="0" w:color="auto"/>
              <w:right w:val="single" w:sz="8" w:space="0" w:color="auto"/>
            </w:tcBorders>
            <w:hideMark/>
          </w:tcPr>
          <w:p w14:paraId="5E92466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CA4334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324F1E9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055D98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1887EDB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Çocuk Muayenesi</w:t>
            </w:r>
          </w:p>
        </w:tc>
        <w:tc>
          <w:tcPr>
            <w:tcW w:w="0" w:type="auto"/>
            <w:tcBorders>
              <w:top w:val="nil"/>
              <w:left w:val="nil"/>
              <w:bottom w:val="single" w:sz="8" w:space="0" w:color="auto"/>
              <w:right w:val="single" w:sz="8" w:space="0" w:color="auto"/>
            </w:tcBorders>
            <w:hideMark/>
          </w:tcPr>
          <w:p w14:paraId="31B8144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2D54B718" w14:textId="77777777" w:rsidTr="00430C9B">
        <w:trPr>
          <w:trHeight w:val="492"/>
        </w:trPr>
        <w:tc>
          <w:tcPr>
            <w:tcW w:w="0" w:type="auto"/>
            <w:tcBorders>
              <w:top w:val="nil"/>
              <w:left w:val="single" w:sz="8" w:space="0" w:color="auto"/>
              <w:bottom w:val="nil"/>
              <w:right w:val="single" w:sz="8" w:space="0" w:color="auto"/>
            </w:tcBorders>
            <w:hideMark/>
          </w:tcPr>
          <w:p w14:paraId="429CDC35"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ÇARŞAMBA</w:t>
            </w:r>
          </w:p>
        </w:tc>
        <w:tc>
          <w:tcPr>
            <w:tcW w:w="0" w:type="auto"/>
            <w:tcBorders>
              <w:top w:val="nil"/>
              <w:left w:val="nil"/>
              <w:bottom w:val="nil"/>
              <w:right w:val="nil"/>
            </w:tcBorders>
            <w:hideMark/>
          </w:tcPr>
          <w:p w14:paraId="16B8C1E3"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nil"/>
            </w:tcBorders>
            <w:hideMark/>
          </w:tcPr>
          <w:p w14:paraId="48F2D2C4"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nil"/>
            </w:tcBorders>
            <w:hideMark/>
          </w:tcPr>
          <w:p w14:paraId="268C96FA"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nil"/>
            </w:tcBorders>
            <w:hideMark/>
          </w:tcPr>
          <w:p w14:paraId="7A88AC44"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nil"/>
            </w:tcBorders>
            <w:hideMark/>
          </w:tcPr>
          <w:p w14:paraId="6845966D"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nil"/>
            </w:tcBorders>
            <w:hideMark/>
          </w:tcPr>
          <w:p w14:paraId="50A8B8D3"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nil"/>
            </w:tcBorders>
            <w:hideMark/>
          </w:tcPr>
          <w:p w14:paraId="73C75FB3"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nil"/>
            </w:tcBorders>
            <w:hideMark/>
          </w:tcPr>
          <w:p w14:paraId="42AF4931" w14:textId="77777777" w:rsidR="00DF51B5" w:rsidRPr="008D25E0" w:rsidRDefault="00DF51B5" w:rsidP="00430C9B">
            <w:pPr>
              <w:widowControl/>
              <w:autoSpaceDE/>
              <w:autoSpaceDN/>
              <w:adjustRightInd/>
              <w:rPr>
                <w:rFonts w:ascii="Times New Roman" w:hAnsi="Times New Roman" w:cs="Times New Roman"/>
              </w:rPr>
            </w:pPr>
            <w:r w:rsidRPr="004B2082">
              <w:rPr>
                <w:rFonts w:ascii="Times New Roman" w:hAnsi="Times New Roman" w:cs="Times New Roman"/>
              </w:rPr>
              <w:t>Dr. B. Öner</w:t>
            </w:r>
          </w:p>
        </w:tc>
        <w:tc>
          <w:tcPr>
            <w:tcW w:w="0" w:type="auto"/>
            <w:tcBorders>
              <w:top w:val="nil"/>
              <w:left w:val="single" w:sz="8" w:space="0" w:color="auto"/>
              <w:bottom w:val="nil"/>
              <w:right w:val="single" w:sz="8" w:space="0" w:color="auto"/>
            </w:tcBorders>
            <w:hideMark/>
          </w:tcPr>
          <w:p w14:paraId="5997BDA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1471ADE3"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2600E95D"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0C055FD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Kornea Hastalıkları</w:t>
            </w:r>
          </w:p>
        </w:tc>
        <w:tc>
          <w:tcPr>
            <w:tcW w:w="0" w:type="auto"/>
            <w:tcBorders>
              <w:top w:val="nil"/>
              <w:left w:val="nil"/>
              <w:bottom w:val="single" w:sz="8" w:space="0" w:color="auto"/>
              <w:right w:val="single" w:sz="8" w:space="0" w:color="auto"/>
            </w:tcBorders>
            <w:hideMark/>
          </w:tcPr>
          <w:p w14:paraId="453B7B4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Kornea Hastalıkları</w:t>
            </w:r>
          </w:p>
        </w:tc>
        <w:tc>
          <w:tcPr>
            <w:tcW w:w="0" w:type="auto"/>
            <w:tcBorders>
              <w:top w:val="nil"/>
              <w:left w:val="nil"/>
              <w:bottom w:val="single" w:sz="8" w:space="0" w:color="auto"/>
              <w:right w:val="single" w:sz="8" w:space="0" w:color="auto"/>
            </w:tcBorders>
            <w:hideMark/>
          </w:tcPr>
          <w:p w14:paraId="15F50C0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Kornea Hastalıkları</w:t>
            </w:r>
          </w:p>
        </w:tc>
        <w:tc>
          <w:tcPr>
            <w:tcW w:w="0" w:type="auto"/>
            <w:tcBorders>
              <w:top w:val="nil"/>
              <w:left w:val="nil"/>
              <w:bottom w:val="single" w:sz="8" w:space="0" w:color="auto"/>
              <w:right w:val="single" w:sz="8" w:space="0" w:color="auto"/>
            </w:tcBorders>
            <w:hideMark/>
          </w:tcPr>
          <w:p w14:paraId="74DBACC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A8043A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15AF62B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046AB73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0D02627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Kornea Hastalıkları</w:t>
            </w:r>
          </w:p>
        </w:tc>
        <w:tc>
          <w:tcPr>
            <w:tcW w:w="0" w:type="auto"/>
            <w:tcBorders>
              <w:top w:val="nil"/>
              <w:left w:val="nil"/>
              <w:bottom w:val="single" w:sz="8" w:space="0" w:color="auto"/>
              <w:right w:val="single" w:sz="8" w:space="0" w:color="auto"/>
            </w:tcBorders>
            <w:hideMark/>
          </w:tcPr>
          <w:p w14:paraId="2F882149"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38F5B7C7" w14:textId="77777777" w:rsidTr="00430C9B">
        <w:trPr>
          <w:trHeight w:val="492"/>
        </w:trPr>
        <w:tc>
          <w:tcPr>
            <w:tcW w:w="0" w:type="auto"/>
            <w:tcBorders>
              <w:top w:val="nil"/>
              <w:left w:val="single" w:sz="8" w:space="0" w:color="auto"/>
              <w:bottom w:val="nil"/>
              <w:right w:val="single" w:sz="8" w:space="0" w:color="auto"/>
            </w:tcBorders>
            <w:hideMark/>
          </w:tcPr>
          <w:p w14:paraId="68289210"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PERŞEMBE</w:t>
            </w:r>
          </w:p>
        </w:tc>
        <w:tc>
          <w:tcPr>
            <w:tcW w:w="0" w:type="auto"/>
            <w:tcBorders>
              <w:top w:val="nil"/>
              <w:left w:val="nil"/>
              <w:bottom w:val="nil"/>
              <w:right w:val="single" w:sz="8" w:space="0" w:color="auto"/>
            </w:tcBorders>
            <w:hideMark/>
          </w:tcPr>
          <w:p w14:paraId="77785D4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F9F7B7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04500B5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0DD038F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08270BB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CF94219"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6169920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2A13BAF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1F82D7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572901DE"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45981CF1"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nil"/>
            </w:tcBorders>
            <w:hideMark/>
          </w:tcPr>
          <w:p w14:paraId="779B269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Üveitler</w:t>
            </w:r>
          </w:p>
        </w:tc>
        <w:tc>
          <w:tcPr>
            <w:tcW w:w="0" w:type="auto"/>
            <w:tcBorders>
              <w:top w:val="nil"/>
              <w:left w:val="single" w:sz="8" w:space="0" w:color="auto"/>
              <w:bottom w:val="single" w:sz="8" w:space="0" w:color="auto"/>
              <w:right w:val="nil"/>
            </w:tcBorders>
            <w:hideMark/>
          </w:tcPr>
          <w:p w14:paraId="16251F7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Üveitler</w:t>
            </w:r>
          </w:p>
        </w:tc>
        <w:tc>
          <w:tcPr>
            <w:tcW w:w="0" w:type="auto"/>
            <w:tcBorders>
              <w:top w:val="nil"/>
              <w:left w:val="single" w:sz="8" w:space="0" w:color="auto"/>
              <w:bottom w:val="single" w:sz="8" w:space="0" w:color="auto"/>
              <w:right w:val="nil"/>
            </w:tcBorders>
            <w:hideMark/>
          </w:tcPr>
          <w:p w14:paraId="2933F3C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Üveitler</w:t>
            </w:r>
          </w:p>
        </w:tc>
        <w:tc>
          <w:tcPr>
            <w:tcW w:w="0" w:type="auto"/>
            <w:tcBorders>
              <w:top w:val="nil"/>
              <w:left w:val="single" w:sz="8" w:space="0" w:color="auto"/>
              <w:bottom w:val="single" w:sz="8" w:space="0" w:color="auto"/>
              <w:right w:val="single" w:sz="8" w:space="0" w:color="auto"/>
            </w:tcBorders>
            <w:hideMark/>
          </w:tcPr>
          <w:p w14:paraId="491B652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3B040619"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46AB5C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CCBDB0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nil"/>
            </w:tcBorders>
            <w:hideMark/>
          </w:tcPr>
          <w:p w14:paraId="239E3F3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Sklera Hastalıkları</w:t>
            </w:r>
          </w:p>
        </w:tc>
        <w:tc>
          <w:tcPr>
            <w:tcW w:w="0" w:type="auto"/>
            <w:tcBorders>
              <w:top w:val="nil"/>
              <w:left w:val="single" w:sz="8" w:space="0" w:color="auto"/>
              <w:bottom w:val="single" w:sz="8" w:space="0" w:color="auto"/>
              <w:right w:val="single" w:sz="8" w:space="0" w:color="auto"/>
            </w:tcBorders>
            <w:hideMark/>
          </w:tcPr>
          <w:p w14:paraId="08EBBFC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700CCFFA" w14:textId="77777777" w:rsidTr="00430C9B">
        <w:trPr>
          <w:trHeight w:val="492"/>
        </w:trPr>
        <w:tc>
          <w:tcPr>
            <w:tcW w:w="0" w:type="auto"/>
            <w:tcBorders>
              <w:top w:val="nil"/>
              <w:left w:val="single" w:sz="8" w:space="0" w:color="auto"/>
              <w:bottom w:val="nil"/>
              <w:right w:val="single" w:sz="8" w:space="0" w:color="auto"/>
            </w:tcBorders>
            <w:hideMark/>
          </w:tcPr>
          <w:p w14:paraId="5B3993EA"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CUMA</w:t>
            </w:r>
          </w:p>
        </w:tc>
        <w:tc>
          <w:tcPr>
            <w:tcW w:w="0" w:type="auto"/>
            <w:tcBorders>
              <w:top w:val="nil"/>
              <w:left w:val="nil"/>
              <w:bottom w:val="nil"/>
              <w:right w:val="single" w:sz="8" w:space="0" w:color="auto"/>
            </w:tcBorders>
            <w:hideMark/>
          </w:tcPr>
          <w:p w14:paraId="4AEC51EC"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670FA35F"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5DFB6F24"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11E3AD0B"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6672473A"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r>
              <w:rPr>
                <w:rFonts w:ascii="Times New Roman" w:hAnsi="Times New Roman" w:cs="Times New Roman"/>
              </w:rPr>
              <w:t xml:space="preserve"> HG. Markit</w:t>
            </w:r>
          </w:p>
        </w:tc>
        <w:tc>
          <w:tcPr>
            <w:tcW w:w="0" w:type="auto"/>
            <w:tcBorders>
              <w:top w:val="nil"/>
              <w:left w:val="nil"/>
              <w:bottom w:val="nil"/>
              <w:right w:val="single" w:sz="8" w:space="0" w:color="auto"/>
            </w:tcBorders>
            <w:hideMark/>
          </w:tcPr>
          <w:p w14:paraId="492359CE"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r>
              <w:rPr>
                <w:rFonts w:ascii="Times New Roman" w:hAnsi="Times New Roman" w:cs="Times New Roman"/>
              </w:rPr>
              <w:t xml:space="preserve"> G. Markit</w:t>
            </w:r>
          </w:p>
        </w:tc>
        <w:tc>
          <w:tcPr>
            <w:tcW w:w="0" w:type="auto"/>
            <w:tcBorders>
              <w:top w:val="nil"/>
              <w:left w:val="nil"/>
              <w:bottom w:val="nil"/>
              <w:right w:val="single" w:sz="8" w:space="0" w:color="auto"/>
            </w:tcBorders>
            <w:hideMark/>
          </w:tcPr>
          <w:p w14:paraId="6C391697"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r>
              <w:rPr>
                <w:rFonts w:ascii="Times New Roman" w:hAnsi="Times New Roman" w:cs="Times New Roman"/>
              </w:rPr>
              <w:t xml:space="preserve"> </w:t>
            </w:r>
          </w:p>
        </w:tc>
        <w:tc>
          <w:tcPr>
            <w:tcW w:w="0" w:type="auto"/>
            <w:tcBorders>
              <w:top w:val="nil"/>
              <w:left w:val="nil"/>
              <w:bottom w:val="nil"/>
              <w:right w:val="single" w:sz="8" w:space="0" w:color="auto"/>
            </w:tcBorders>
            <w:hideMark/>
          </w:tcPr>
          <w:p w14:paraId="65248821"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 xml:space="preserve">Dr. </w:t>
            </w:r>
            <w:r>
              <w:rPr>
                <w:rFonts w:ascii="Times New Roman" w:hAnsi="Times New Roman" w:cs="Times New Roman"/>
                <w:sz w:val="22"/>
                <w:szCs w:val="22"/>
              </w:rPr>
              <w:t>Gazi Bekir Özçakmak</w:t>
            </w:r>
          </w:p>
        </w:tc>
        <w:tc>
          <w:tcPr>
            <w:tcW w:w="0" w:type="auto"/>
            <w:tcBorders>
              <w:top w:val="nil"/>
              <w:left w:val="nil"/>
              <w:bottom w:val="nil"/>
              <w:right w:val="single" w:sz="8" w:space="0" w:color="auto"/>
            </w:tcBorders>
            <w:hideMark/>
          </w:tcPr>
          <w:p w14:paraId="45873BC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0E189886"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36939ABD"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nil"/>
            </w:tcBorders>
            <w:hideMark/>
          </w:tcPr>
          <w:p w14:paraId="57A4144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Nörooftalmoloji</w:t>
            </w:r>
          </w:p>
        </w:tc>
        <w:tc>
          <w:tcPr>
            <w:tcW w:w="0" w:type="auto"/>
            <w:tcBorders>
              <w:top w:val="nil"/>
              <w:left w:val="nil"/>
              <w:bottom w:val="single" w:sz="8" w:space="0" w:color="auto"/>
              <w:right w:val="nil"/>
            </w:tcBorders>
            <w:hideMark/>
          </w:tcPr>
          <w:p w14:paraId="4CABF7C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Nörooftalmoloji</w:t>
            </w:r>
          </w:p>
        </w:tc>
        <w:tc>
          <w:tcPr>
            <w:tcW w:w="0" w:type="auto"/>
            <w:tcBorders>
              <w:top w:val="nil"/>
              <w:left w:val="nil"/>
              <w:bottom w:val="nil"/>
              <w:right w:val="nil"/>
            </w:tcBorders>
            <w:hideMark/>
          </w:tcPr>
          <w:p w14:paraId="7C4CBE3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Orbita Hastalıkları</w:t>
            </w:r>
          </w:p>
        </w:tc>
        <w:tc>
          <w:tcPr>
            <w:tcW w:w="0" w:type="auto"/>
            <w:tcBorders>
              <w:top w:val="nil"/>
              <w:left w:val="single" w:sz="8" w:space="0" w:color="auto"/>
              <w:bottom w:val="single" w:sz="8" w:space="0" w:color="auto"/>
              <w:right w:val="single" w:sz="8" w:space="0" w:color="auto"/>
            </w:tcBorders>
            <w:hideMark/>
          </w:tcPr>
          <w:p w14:paraId="272B388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0244B0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B5EA63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091BEDB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0F7C505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Orbita Hastalıkları</w:t>
            </w:r>
          </w:p>
        </w:tc>
        <w:tc>
          <w:tcPr>
            <w:tcW w:w="0" w:type="auto"/>
            <w:tcBorders>
              <w:top w:val="nil"/>
              <w:left w:val="nil"/>
              <w:bottom w:val="single" w:sz="8" w:space="0" w:color="auto"/>
              <w:right w:val="single" w:sz="8" w:space="0" w:color="auto"/>
            </w:tcBorders>
            <w:hideMark/>
          </w:tcPr>
          <w:p w14:paraId="2F23DE6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39EE1A3A" w14:textId="77777777" w:rsidTr="00430C9B">
        <w:trPr>
          <w:trHeight w:val="492"/>
        </w:trPr>
        <w:tc>
          <w:tcPr>
            <w:tcW w:w="0" w:type="auto"/>
            <w:tcBorders>
              <w:top w:val="nil"/>
              <w:left w:val="nil"/>
              <w:bottom w:val="single" w:sz="8" w:space="0" w:color="auto"/>
              <w:right w:val="nil"/>
            </w:tcBorders>
            <w:hideMark/>
          </w:tcPr>
          <w:p w14:paraId="60A00480"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nil"/>
            </w:tcBorders>
            <w:hideMark/>
          </w:tcPr>
          <w:p w14:paraId="75D988B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355E31F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single" w:sz="8" w:space="0" w:color="auto"/>
              <w:left w:val="nil"/>
              <w:bottom w:val="single" w:sz="8" w:space="0" w:color="auto"/>
              <w:right w:val="nil"/>
            </w:tcBorders>
            <w:hideMark/>
          </w:tcPr>
          <w:p w14:paraId="79AEA83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3C7832A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6A3B0CA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7661250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07D7616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6CBF913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0C33CA8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4E4777F7" w14:textId="77777777" w:rsidTr="00430C9B">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7E70F3D7"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DÖNEM V</w:t>
            </w:r>
            <w:r>
              <w:rPr>
                <w:rFonts w:ascii="Times New Roman" w:hAnsi="Times New Roman" w:cs="Times New Roman"/>
                <w:b/>
                <w:bCs/>
              </w:rPr>
              <w:t xml:space="preserve"> </w:t>
            </w:r>
            <w:r w:rsidRPr="008D25E0">
              <w:rPr>
                <w:rFonts w:ascii="Times New Roman" w:hAnsi="Times New Roman" w:cs="Times New Roman"/>
                <w:b/>
                <w:bCs/>
              </w:rPr>
              <w:t>Göz Hastalıkları Stajı</w:t>
            </w:r>
          </w:p>
        </w:tc>
      </w:tr>
      <w:tr w:rsidR="00DF51B5" w:rsidRPr="008D25E0" w14:paraId="64F42B7C" w14:textId="77777777" w:rsidTr="00430C9B">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26D2181F"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ÜÇÜNCÜ HAFTA</w:t>
            </w:r>
          </w:p>
        </w:tc>
      </w:tr>
      <w:tr w:rsidR="00DF51B5" w:rsidRPr="008D25E0" w14:paraId="65591BEE" w14:textId="77777777" w:rsidTr="00430C9B">
        <w:trPr>
          <w:trHeight w:val="660"/>
        </w:trPr>
        <w:tc>
          <w:tcPr>
            <w:tcW w:w="0" w:type="auto"/>
            <w:tcBorders>
              <w:top w:val="nil"/>
              <w:left w:val="single" w:sz="8" w:space="0" w:color="auto"/>
              <w:bottom w:val="single" w:sz="8" w:space="0" w:color="auto"/>
              <w:right w:val="single" w:sz="8" w:space="0" w:color="auto"/>
            </w:tcBorders>
            <w:hideMark/>
          </w:tcPr>
          <w:p w14:paraId="0635262B" w14:textId="77777777" w:rsidR="00DF51B5" w:rsidRPr="008D25E0" w:rsidRDefault="00DF51B5" w:rsidP="00430C9B">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4005E53C"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08</w:t>
            </w:r>
            <w:r w:rsidRPr="008D25E0">
              <w:rPr>
                <w:rFonts w:ascii="Times New Roman" w:hAnsi="Times New Roman" w:cs="Times New Roman"/>
                <w:b/>
                <w:bCs/>
                <w:vertAlign w:val="superscript"/>
              </w:rPr>
              <w:t xml:space="preserve">15 </w:t>
            </w:r>
            <w:r w:rsidRPr="008D25E0">
              <w:rPr>
                <w:rFonts w:ascii="Times New Roman" w:hAnsi="Times New Roman" w:cs="Times New Roman"/>
                <w:b/>
                <w:bCs/>
              </w:rPr>
              <w:t>– 09</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D380FAE"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9</w:t>
            </w:r>
            <w:r w:rsidRPr="008D25E0">
              <w:rPr>
                <w:rFonts w:ascii="Times New Roman" w:hAnsi="Times New Roman" w:cs="Times New Roman"/>
                <w:b/>
                <w:bCs/>
                <w:vertAlign w:val="superscript"/>
              </w:rPr>
              <w:t xml:space="preserve">15 </w:t>
            </w:r>
            <w:r w:rsidRPr="008D25E0">
              <w:rPr>
                <w:rFonts w:ascii="Times New Roman" w:hAnsi="Times New Roman" w:cs="Times New Roman"/>
                <w:b/>
                <w:bCs/>
              </w:rPr>
              <w:t>– 10</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ABE5ABB"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10</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11</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3AB8D93"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11</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12</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76331D8"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13</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14</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37C0575"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14</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15</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7EA391E"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15</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16</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F9DDEAF"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16</w:t>
            </w:r>
            <w:r w:rsidRPr="008D25E0">
              <w:rPr>
                <w:rFonts w:ascii="Times New Roman" w:hAnsi="Times New Roman" w:cs="Times New Roman"/>
                <w:b/>
                <w:bCs/>
                <w:vertAlign w:val="superscript"/>
              </w:rPr>
              <w:t>15</w:t>
            </w:r>
            <w:r w:rsidRPr="008D25E0">
              <w:rPr>
                <w:rFonts w:ascii="Times New Roman" w:hAnsi="Times New Roman" w:cs="Times New Roman"/>
                <w:b/>
                <w:bCs/>
              </w:rPr>
              <w:t xml:space="preserve"> – 17</w:t>
            </w:r>
            <w:r w:rsidRPr="008D25E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674AE8D"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NOT</w:t>
            </w:r>
          </w:p>
        </w:tc>
      </w:tr>
      <w:tr w:rsidR="00DF51B5" w:rsidRPr="008D25E0" w14:paraId="62000731" w14:textId="77777777" w:rsidTr="00430C9B">
        <w:trPr>
          <w:trHeight w:val="492"/>
        </w:trPr>
        <w:tc>
          <w:tcPr>
            <w:tcW w:w="0" w:type="auto"/>
            <w:tcBorders>
              <w:top w:val="nil"/>
              <w:left w:val="single" w:sz="8" w:space="0" w:color="auto"/>
              <w:bottom w:val="nil"/>
              <w:right w:val="single" w:sz="8" w:space="0" w:color="auto"/>
            </w:tcBorders>
            <w:hideMark/>
          </w:tcPr>
          <w:p w14:paraId="269168F5"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PAZARTESİ</w:t>
            </w:r>
          </w:p>
        </w:tc>
        <w:tc>
          <w:tcPr>
            <w:tcW w:w="0" w:type="auto"/>
            <w:tcBorders>
              <w:top w:val="nil"/>
              <w:left w:val="nil"/>
              <w:bottom w:val="nil"/>
              <w:right w:val="single" w:sz="8" w:space="0" w:color="auto"/>
            </w:tcBorders>
            <w:hideMark/>
          </w:tcPr>
          <w:p w14:paraId="33743D4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0D5F57B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1DB58EB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59306D3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31DA274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1920A76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14C2FC8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175D8B6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A. Bilen</w:t>
            </w:r>
          </w:p>
        </w:tc>
        <w:tc>
          <w:tcPr>
            <w:tcW w:w="0" w:type="auto"/>
            <w:tcBorders>
              <w:top w:val="nil"/>
              <w:left w:val="nil"/>
              <w:bottom w:val="nil"/>
              <w:right w:val="single" w:sz="8" w:space="0" w:color="auto"/>
            </w:tcBorders>
            <w:hideMark/>
          </w:tcPr>
          <w:p w14:paraId="7ABA8EA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156F05E5"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3620D152"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240B0D8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Hipetansif Retinopati</w:t>
            </w:r>
          </w:p>
        </w:tc>
        <w:tc>
          <w:tcPr>
            <w:tcW w:w="0" w:type="auto"/>
            <w:tcBorders>
              <w:top w:val="nil"/>
              <w:left w:val="nil"/>
              <w:bottom w:val="single" w:sz="8" w:space="0" w:color="auto"/>
              <w:right w:val="single" w:sz="8" w:space="0" w:color="auto"/>
            </w:tcBorders>
            <w:hideMark/>
          </w:tcPr>
          <w:p w14:paraId="5713E77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Prematüre Retinopatisi</w:t>
            </w:r>
          </w:p>
        </w:tc>
        <w:tc>
          <w:tcPr>
            <w:tcW w:w="0" w:type="auto"/>
            <w:tcBorders>
              <w:top w:val="nil"/>
              <w:left w:val="nil"/>
              <w:bottom w:val="single" w:sz="8" w:space="0" w:color="auto"/>
              <w:right w:val="single" w:sz="8" w:space="0" w:color="auto"/>
            </w:tcBorders>
            <w:hideMark/>
          </w:tcPr>
          <w:p w14:paraId="31A382C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Diabetik Retinopati</w:t>
            </w:r>
          </w:p>
        </w:tc>
        <w:tc>
          <w:tcPr>
            <w:tcW w:w="0" w:type="auto"/>
            <w:tcBorders>
              <w:top w:val="nil"/>
              <w:left w:val="nil"/>
              <w:bottom w:val="single" w:sz="8" w:space="0" w:color="auto"/>
              <w:right w:val="single" w:sz="8" w:space="0" w:color="auto"/>
            </w:tcBorders>
            <w:hideMark/>
          </w:tcPr>
          <w:p w14:paraId="68DC7E6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6DEB2B0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71DDDEE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67BCB1B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CFA67B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Makula Hastalıkları</w:t>
            </w:r>
          </w:p>
        </w:tc>
        <w:tc>
          <w:tcPr>
            <w:tcW w:w="0" w:type="auto"/>
            <w:tcBorders>
              <w:top w:val="nil"/>
              <w:left w:val="nil"/>
              <w:bottom w:val="single" w:sz="8" w:space="0" w:color="auto"/>
              <w:right w:val="single" w:sz="8" w:space="0" w:color="auto"/>
            </w:tcBorders>
            <w:hideMark/>
          </w:tcPr>
          <w:p w14:paraId="3D698DB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5E82AAB4" w14:textId="77777777" w:rsidTr="00430C9B">
        <w:trPr>
          <w:trHeight w:val="492"/>
        </w:trPr>
        <w:tc>
          <w:tcPr>
            <w:tcW w:w="0" w:type="auto"/>
            <w:tcBorders>
              <w:top w:val="nil"/>
              <w:left w:val="single" w:sz="8" w:space="0" w:color="auto"/>
              <w:bottom w:val="nil"/>
              <w:right w:val="single" w:sz="8" w:space="0" w:color="auto"/>
            </w:tcBorders>
            <w:hideMark/>
          </w:tcPr>
          <w:p w14:paraId="5F41D631"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SALI</w:t>
            </w:r>
          </w:p>
        </w:tc>
        <w:tc>
          <w:tcPr>
            <w:tcW w:w="0" w:type="auto"/>
            <w:tcBorders>
              <w:top w:val="nil"/>
              <w:left w:val="nil"/>
              <w:bottom w:val="nil"/>
              <w:right w:val="single" w:sz="8" w:space="0" w:color="auto"/>
            </w:tcBorders>
            <w:hideMark/>
          </w:tcPr>
          <w:p w14:paraId="7BC2F1E2"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00C67460"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586B315C"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23516FE4"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063E3820"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1BFBE33E"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29497D2B"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0353A494" w14:textId="77777777" w:rsidR="00DF51B5" w:rsidRPr="008D25E0" w:rsidRDefault="00DF51B5" w:rsidP="00430C9B">
            <w:pPr>
              <w:widowControl/>
              <w:autoSpaceDE/>
              <w:autoSpaceDN/>
              <w:adjustRightInd/>
              <w:rPr>
                <w:rFonts w:ascii="Times New Roman" w:hAnsi="Times New Roman" w:cs="Times New Roman"/>
              </w:rPr>
            </w:pPr>
            <w:r>
              <w:rPr>
                <w:rFonts w:ascii="Times New Roman" w:hAnsi="Times New Roman" w:cs="Times New Roman"/>
              </w:rPr>
              <w:t>Dr. HG. Markit</w:t>
            </w:r>
          </w:p>
        </w:tc>
        <w:tc>
          <w:tcPr>
            <w:tcW w:w="0" w:type="auto"/>
            <w:tcBorders>
              <w:top w:val="nil"/>
              <w:left w:val="nil"/>
              <w:bottom w:val="nil"/>
              <w:right w:val="single" w:sz="8" w:space="0" w:color="auto"/>
            </w:tcBorders>
            <w:hideMark/>
          </w:tcPr>
          <w:p w14:paraId="3ADD7FF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0DA6D5C0"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55DB9DEC"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65463B1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xml:space="preserve">Kuru Göz </w:t>
            </w:r>
          </w:p>
        </w:tc>
        <w:tc>
          <w:tcPr>
            <w:tcW w:w="0" w:type="auto"/>
            <w:tcBorders>
              <w:top w:val="nil"/>
              <w:left w:val="nil"/>
              <w:bottom w:val="single" w:sz="8" w:space="0" w:color="auto"/>
              <w:right w:val="single" w:sz="8" w:space="0" w:color="auto"/>
            </w:tcBorders>
            <w:hideMark/>
          </w:tcPr>
          <w:p w14:paraId="5256428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xml:space="preserve">Kuru Göz </w:t>
            </w:r>
          </w:p>
        </w:tc>
        <w:tc>
          <w:tcPr>
            <w:tcW w:w="0" w:type="auto"/>
            <w:tcBorders>
              <w:top w:val="nil"/>
              <w:left w:val="nil"/>
              <w:bottom w:val="single" w:sz="8" w:space="0" w:color="auto"/>
              <w:right w:val="single" w:sz="8" w:space="0" w:color="auto"/>
            </w:tcBorders>
            <w:hideMark/>
          </w:tcPr>
          <w:p w14:paraId="5242954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Diplopi</w:t>
            </w:r>
          </w:p>
        </w:tc>
        <w:tc>
          <w:tcPr>
            <w:tcW w:w="0" w:type="auto"/>
            <w:tcBorders>
              <w:top w:val="nil"/>
              <w:left w:val="nil"/>
              <w:bottom w:val="single" w:sz="8" w:space="0" w:color="auto"/>
              <w:right w:val="single" w:sz="8" w:space="0" w:color="auto"/>
            </w:tcBorders>
            <w:hideMark/>
          </w:tcPr>
          <w:p w14:paraId="5F6577A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52ACC1C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8929CE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3B9AFB5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43A8871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Diplopi</w:t>
            </w:r>
          </w:p>
        </w:tc>
        <w:tc>
          <w:tcPr>
            <w:tcW w:w="0" w:type="auto"/>
            <w:tcBorders>
              <w:top w:val="nil"/>
              <w:left w:val="nil"/>
              <w:bottom w:val="single" w:sz="8" w:space="0" w:color="auto"/>
              <w:right w:val="single" w:sz="8" w:space="0" w:color="auto"/>
            </w:tcBorders>
            <w:hideMark/>
          </w:tcPr>
          <w:p w14:paraId="3352E1A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3AA51F26" w14:textId="77777777" w:rsidTr="00430C9B">
        <w:trPr>
          <w:trHeight w:val="492"/>
        </w:trPr>
        <w:tc>
          <w:tcPr>
            <w:tcW w:w="0" w:type="auto"/>
            <w:tcBorders>
              <w:top w:val="nil"/>
              <w:left w:val="single" w:sz="8" w:space="0" w:color="auto"/>
              <w:bottom w:val="nil"/>
              <w:right w:val="single" w:sz="8" w:space="0" w:color="auto"/>
            </w:tcBorders>
            <w:hideMark/>
          </w:tcPr>
          <w:p w14:paraId="5462EEAE"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ÇARŞAMBA</w:t>
            </w:r>
          </w:p>
        </w:tc>
        <w:tc>
          <w:tcPr>
            <w:tcW w:w="0" w:type="auto"/>
            <w:tcBorders>
              <w:top w:val="nil"/>
              <w:left w:val="nil"/>
              <w:bottom w:val="nil"/>
              <w:right w:val="nil"/>
            </w:tcBorders>
            <w:hideMark/>
          </w:tcPr>
          <w:p w14:paraId="726B716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nil"/>
            </w:tcBorders>
            <w:hideMark/>
          </w:tcPr>
          <w:p w14:paraId="1EEBA29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nil"/>
            </w:tcBorders>
            <w:hideMark/>
          </w:tcPr>
          <w:p w14:paraId="50C8563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nil"/>
            </w:tcBorders>
            <w:hideMark/>
          </w:tcPr>
          <w:p w14:paraId="30A1398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nil"/>
            </w:tcBorders>
            <w:hideMark/>
          </w:tcPr>
          <w:p w14:paraId="3428C1F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nil"/>
            </w:tcBorders>
            <w:hideMark/>
          </w:tcPr>
          <w:p w14:paraId="1AA5027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nil"/>
            </w:tcBorders>
            <w:hideMark/>
          </w:tcPr>
          <w:p w14:paraId="475D10E9"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nil"/>
            </w:tcBorders>
            <w:hideMark/>
          </w:tcPr>
          <w:p w14:paraId="585E8785"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single" w:sz="8" w:space="0" w:color="auto"/>
              <w:bottom w:val="nil"/>
              <w:right w:val="single" w:sz="8" w:space="0" w:color="auto"/>
            </w:tcBorders>
            <w:hideMark/>
          </w:tcPr>
          <w:p w14:paraId="3D81E11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3A5D1A79"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6BA8CEF1"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4617E119"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Keratoplasti</w:t>
            </w:r>
          </w:p>
        </w:tc>
        <w:tc>
          <w:tcPr>
            <w:tcW w:w="0" w:type="auto"/>
            <w:tcBorders>
              <w:top w:val="nil"/>
              <w:left w:val="nil"/>
              <w:bottom w:val="single" w:sz="8" w:space="0" w:color="auto"/>
              <w:right w:val="single" w:sz="8" w:space="0" w:color="auto"/>
            </w:tcBorders>
            <w:hideMark/>
          </w:tcPr>
          <w:p w14:paraId="1D23452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Keratoplasti</w:t>
            </w:r>
          </w:p>
        </w:tc>
        <w:tc>
          <w:tcPr>
            <w:tcW w:w="0" w:type="auto"/>
            <w:tcBorders>
              <w:top w:val="nil"/>
              <w:left w:val="nil"/>
              <w:bottom w:val="single" w:sz="8" w:space="0" w:color="auto"/>
              <w:right w:val="nil"/>
            </w:tcBorders>
            <w:hideMark/>
          </w:tcPr>
          <w:p w14:paraId="6D202D5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Keratitler</w:t>
            </w:r>
          </w:p>
        </w:tc>
        <w:tc>
          <w:tcPr>
            <w:tcW w:w="0" w:type="auto"/>
            <w:tcBorders>
              <w:top w:val="nil"/>
              <w:left w:val="single" w:sz="8" w:space="0" w:color="auto"/>
              <w:bottom w:val="single" w:sz="8" w:space="0" w:color="auto"/>
              <w:right w:val="single" w:sz="8" w:space="0" w:color="auto"/>
            </w:tcBorders>
            <w:hideMark/>
          </w:tcPr>
          <w:p w14:paraId="067997AA"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01BC1BD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885D59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315FAF5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3ED670E6"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Keratitler</w:t>
            </w:r>
          </w:p>
        </w:tc>
        <w:tc>
          <w:tcPr>
            <w:tcW w:w="0" w:type="auto"/>
            <w:tcBorders>
              <w:top w:val="nil"/>
              <w:left w:val="nil"/>
              <w:bottom w:val="single" w:sz="8" w:space="0" w:color="auto"/>
              <w:right w:val="single" w:sz="8" w:space="0" w:color="auto"/>
            </w:tcBorders>
            <w:hideMark/>
          </w:tcPr>
          <w:p w14:paraId="43B60EA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5E4349F2" w14:textId="77777777" w:rsidTr="00430C9B">
        <w:trPr>
          <w:trHeight w:val="492"/>
        </w:trPr>
        <w:tc>
          <w:tcPr>
            <w:tcW w:w="0" w:type="auto"/>
            <w:tcBorders>
              <w:top w:val="nil"/>
              <w:left w:val="single" w:sz="8" w:space="0" w:color="auto"/>
              <w:bottom w:val="nil"/>
              <w:right w:val="single" w:sz="8" w:space="0" w:color="auto"/>
            </w:tcBorders>
            <w:hideMark/>
          </w:tcPr>
          <w:p w14:paraId="20CD6CD3"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lastRenderedPageBreak/>
              <w:t>PERŞEMBE</w:t>
            </w:r>
          </w:p>
        </w:tc>
        <w:tc>
          <w:tcPr>
            <w:tcW w:w="0" w:type="auto"/>
            <w:tcBorders>
              <w:top w:val="nil"/>
              <w:left w:val="nil"/>
              <w:bottom w:val="nil"/>
              <w:right w:val="single" w:sz="8" w:space="0" w:color="auto"/>
            </w:tcBorders>
            <w:hideMark/>
          </w:tcPr>
          <w:p w14:paraId="03D49E7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0ECFFD7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C3BADF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788D167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7A30514"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2406BF3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31E33B0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755BB03D"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Dr. B. Öner</w:t>
            </w:r>
          </w:p>
        </w:tc>
        <w:tc>
          <w:tcPr>
            <w:tcW w:w="0" w:type="auto"/>
            <w:tcBorders>
              <w:top w:val="nil"/>
              <w:left w:val="nil"/>
              <w:bottom w:val="nil"/>
              <w:right w:val="single" w:sz="8" w:space="0" w:color="auto"/>
            </w:tcBorders>
            <w:hideMark/>
          </w:tcPr>
          <w:p w14:paraId="5984FF4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7A52E232"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5678B75B"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701F143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Kimyasal Travmalar</w:t>
            </w:r>
          </w:p>
        </w:tc>
        <w:tc>
          <w:tcPr>
            <w:tcW w:w="0" w:type="auto"/>
            <w:tcBorders>
              <w:top w:val="nil"/>
              <w:left w:val="nil"/>
              <w:bottom w:val="single" w:sz="8" w:space="0" w:color="auto"/>
              <w:right w:val="single" w:sz="8" w:space="0" w:color="auto"/>
            </w:tcBorders>
            <w:hideMark/>
          </w:tcPr>
          <w:p w14:paraId="7357935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Kimyasal Travmalar</w:t>
            </w:r>
          </w:p>
        </w:tc>
        <w:tc>
          <w:tcPr>
            <w:tcW w:w="0" w:type="auto"/>
            <w:tcBorders>
              <w:top w:val="nil"/>
              <w:left w:val="nil"/>
              <w:bottom w:val="single" w:sz="8" w:space="0" w:color="auto"/>
              <w:right w:val="single" w:sz="8" w:space="0" w:color="auto"/>
            </w:tcBorders>
            <w:hideMark/>
          </w:tcPr>
          <w:p w14:paraId="01BC5922"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Sistemik Hastalıklar ve Göz</w:t>
            </w:r>
          </w:p>
        </w:tc>
        <w:tc>
          <w:tcPr>
            <w:tcW w:w="0" w:type="auto"/>
            <w:tcBorders>
              <w:top w:val="nil"/>
              <w:left w:val="nil"/>
              <w:bottom w:val="single" w:sz="8" w:space="0" w:color="auto"/>
              <w:right w:val="single" w:sz="8" w:space="0" w:color="auto"/>
            </w:tcBorders>
            <w:hideMark/>
          </w:tcPr>
          <w:p w14:paraId="31B42FD0"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689B1CD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21ADA877"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1E24A09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Poliklinik Pratiği</w:t>
            </w:r>
          </w:p>
        </w:tc>
        <w:tc>
          <w:tcPr>
            <w:tcW w:w="0" w:type="auto"/>
            <w:tcBorders>
              <w:top w:val="nil"/>
              <w:left w:val="nil"/>
              <w:bottom w:val="single" w:sz="8" w:space="0" w:color="auto"/>
              <w:right w:val="single" w:sz="8" w:space="0" w:color="auto"/>
            </w:tcBorders>
            <w:hideMark/>
          </w:tcPr>
          <w:p w14:paraId="7E31A60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Sistemik Hastalıklar ve Göz</w:t>
            </w:r>
          </w:p>
        </w:tc>
        <w:tc>
          <w:tcPr>
            <w:tcW w:w="0" w:type="auto"/>
            <w:tcBorders>
              <w:top w:val="nil"/>
              <w:left w:val="nil"/>
              <w:bottom w:val="single" w:sz="8" w:space="0" w:color="auto"/>
              <w:right w:val="single" w:sz="8" w:space="0" w:color="auto"/>
            </w:tcBorders>
            <w:hideMark/>
          </w:tcPr>
          <w:p w14:paraId="51BA7CC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22B3F253" w14:textId="77777777" w:rsidTr="00430C9B">
        <w:trPr>
          <w:trHeight w:val="492"/>
        </w:trPr>
        <w:tc>
          <w:tcPr>
            <w:tcW w:w="0" w:type="auto"/>
            <w:tcBorders>
              <w:top w:val="nil"/>
              <w:left w:val="single" w:sz="8" w:space="0" w:color="auto"/>
              <w:bottom w:val="nil"/>
              <w:right w:val="single" w:sz="8" w:space="0" w:color="auto"/>
            </w:tcBorders>
            <w:hideMark/>
          </w:tcPr>
          <w:p w14:paraId="58BC7F90"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CUMA</w:t>
            </w:r>
          </w:p>
        </w:tc>
        <w:tc>
          <w:tcPr>
            <w:tcW w:w="0" w:type="auto"/>
            <w:gridSpan w:val="8"/>
            <w:vMerge w:val="restart"/>
            <w:tcBorders>
              <w:top w:val="single" w:sz="8" w:space="0" w:color="auto"/>
              <w:left w:val="single" w:sz="8" w:space="0" w:color="auto"/>
              <w:bottom w:val="single" w:sz="8" w:space="0" w:color="000000"/>
              <w:right w:val="single" w:sz="8" w:space="0" w:color="000000"/>
            </w:tcBorders>
            <w:hideMark/>
          </w:tcPr>
          <w:p w14:paraId="5276AAA0" w14:textId="77777777" w:rsidR="00DF51B5" w:rsidRPr="008D25E0" w:rsidRDefault="00DF51B5" w:rsidP="00430C9B">
            <w:pPr>
              <w:widowControl/>
              <w:autoSpaceDE/>
              <w:autoSpaceDN/>
              <w:adjustRightInd/>
              <w:jc w:val="center"/>
              <w:rPr>
                <w:rFonts w:ascii="Times New Roman" w:hAnsi="Times New Roman" w:cs="Times New Roman"/>
                <w:b/>
                <w:bCs/>
              </w:rPr>
            </w:pPr>
            <w:r w:rsidRPr="008D25E0">
              <w:rPr>
                <w:rFonts w:ascii="Times New Roman" w:hAnsi="Times New Roman" w:cs="Times New Roman"/>
                <w:b/>
                <w:bCs/>
              </w:rPr>
              <w:t>SINAV</w:t>
            </w:r>
          </w:p>
        </w:tc>
        <w:tc>
          <w:tcPr>
            <w:tcW w:w="0" w:type="auto"/>
            <w:tcBorders>
              <w:top w:val="nil"/>
              <w:left w:val="nil"/>
              <w:bottom w:val="nil"/>
              <w:right w:val="single" w:sz="8" w:space="0" w:color="auto"/>
            </w:tcBorders>
            <w:hideMark/>
          </w:tcPr>
          <w:p w14:paraId="2D7CAAD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042BF972" w14:textId="77777777" w:rsidTr="00430C9B">
        <w:trPr>
          <w:trHeight w:val="492"/>
        </w:trPr>
        <w:tc>
          <w:tcPr>
            <w:tcW w:w="0" w:type="auto"/>
            <w:tcBorders>
              <w:top w:val="nil"/>
              <w:left w:val="single" w:sz="8" w:space="0" w:color="auto"/>
              <w:bottom w:val="single" w:sz="8" w:space="0" w:color="auto"/>
              <w:right w:val="single" w:sz="8" w:space="0" w:color="auto"/>
            </w:tcBorders>
            <w:hideMark/>
          </w:tcPr>
          <w:p w14:paraId="6C640E4D"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gridSpan w:val="8"/>
            <w:vMerge/>
            <w:tcBorders>
              <w:top w:val="nil"/>
              <w:left w:val="single" w:sz="8" w:space="0" w:color="auto"/>
              <w:bottom w:val="single" w:sz="8" w:space="0" w:color="auto"/>
              <w:right w:val="single" w:sz="8" w:space="0" w:color="auto"/>
            </w:tcBorders>
            <w:vAlign w:val="center"/>
            <w:hideMark/>
          </w:tcPr>
          <w:p w14:paraId="558589FF" w14:textId="77777777" w:rsidR="00DF51B5" w:rsidRPr="008D25E0" w:rsidRDefault="00DF51B5" w:rsidP="00430C9B">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7F0BD65F"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r w:rsidR="00DF51B5" w:rsidRPr="008D25E0" w14:paraId="7EB72049" w14:textId="77777777" w:rsidTr="00430C9B">
        <w:trPr>
          <w:trHeight w:val="492"/>
        </w:trPr>
        <w:tc>
          <w:tcPr>
            <w:tcW w:w="0" w:type="auto"/>
            <w:tcBorders>
              <w:top w:val="nil"/>
              <w:left w:val="nil"/>
              <w:bottom w:val="single" w:sz="8" w:space="0" w:color="auto"/>
              <w:right w:val="nil"/>
            </w:tcBorders>
            <w:hideMark/>
          </w:tcPr>
          <w:p w14:paraId="260D3281" w14:textId="77777777" w:rsidR="00DF51B5" w:rsidRPr="008D25E0" w:rsidRDefault="00DF51B5" w:rsidP="00430C9B">
            <w:pPr>
              <w:widowControl/>
              <w:autoSpaceDE/>
              <w:autoSpaceDN/>
              <w:adjustRightInd/>
              <w:rPr>
                <w:rFonts w:ascii="Times New Roman" w:hAnsi="Times New Roman" w:cs="Times New Roman"/>
                <w:b/>
                <w:bCs/>
              </w:rPr>
            </w:pPr>
            <w:r w:rsidRPr="008D25E0">
              <w:rPr>
                <w:rFonts w:ascii="Times New Roman" w:hAnsi="Times New Roman" w:cs="Times New Roman"/>
                <w:b/>
                <w:bCs/>
              </w:rPr>
              <w:t> </w:t>
            </w:r>
          </w:p>
        </w:tc>
        <w:tc>
          <w:tcPr>
            <w:tcW w:w="0" w:type="auto"/>
            <w:tcBorders>
              <w:top w:val="nil"/>
              <w:left w:val="nil"/>
              <w:bottom w:val="single" w:sz="8" w:space="0" w:color="auto"/>
              <w:right w:val="nil"/>
            </w:tcBorders>
            <w:hideMark/>
          </w:tcPr>
          <w:p w14:paraId="6357392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24389983"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2A65F23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240AB1C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4951F74E"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68893C08"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73D0F0CB"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31B29F8C"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c>
          <w:tcPr>
            <w:tcW w:w="0" w:type="auto"/>
            <w:tcBorders>
              <w:top w:val="nil"/>
              <w:left w:val="nil"/>
              <w:bottom w:val="single" w:sz="8" w:space="0" w:color="auto"/>
              <w:right w:val="nil"/>
            </w:tcBorders>
            <w:hideMark/>
          </w:tcPr>
          <w:p w14:paraId="2C9F84D1" w14:textId="77777777" w:rsidR="00DF51B5" w:rsidRPr="008D25E0" w:rsidRDefault="00DF51B5" w:rsidP="00430C9B">
            <w:pPr>
              <w:widowControl/>
              <w:autoSpaceDE/>
              <w:autoSpaceDN/>
              <w:adjustRightInd/>
              <w:rPr>
                <w:rFonts w:ascii="Times New Roman" w:hAnsi="Times New Roman" w:cs="Times New Roman"/>
              </w:rPr>
            </w:pPr>
            <w:r w:rsidRPr="008D25E0">
              <w:rPr>
                <w:rFonts w:ascii="Times New Roman" w:hAnsi="Times New Roman" w:cs="Times New Roman"/>
              </w:rPr>
              <w:t> </w:t>
            </w:r>
          </w:p>
        </w:tc>
      </w:tr>
    </w:tbl>
    <w:p w14:paraId="1F52129D" w14:textId="77777777" w:rsidR="008D1F0B" w:rsidRDefault="008D1F0B" w:rsidP="00C9695B">
      <w:pPr>
        <w:spacing w:line="276" w:lineRule="auto"/>
        <w:jc w:val="both"/>
        <w:rPr>
          <w:rFonts w:ascii="Times New Roman" w:eastAsia="Calibri" w:hAnsi="Times New Roman" w:cs="Times New Roman"/>
          <w:color w:val="000000"/>
          <w:sz w:val="24"/>
          <w:szCs w:val="24"/>
        </w:rPr>
        <w:sectPr w:rsidR="008D1F0B"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A0C39D" w14:textId="77777777" w:rsidR="00617120" w:rsidRPr="00CA3774" w:rsidRDefault="00617120" w:rsidP="00617120">
      <w:pPr>
        <w:shd w:val="clear" w:color="auto" w:fill="B8CCE4"/>
        <w:spacing w:line="360" w:lineRule="auto"/>
        <w:jc w:val="center"/>
        <w:rPr>
          <w:rFonts w:ascii="Times New Roman" w:eastAsia="Calibri" w:hAnsi="Times New Roman" w:cs="Times New Roman"/>
          <w:b/>
          <w:bCs/>
          <w:color w:val="000000"/>
          <w:sz w:val="28"/>
        </w:rPr>
      </w:pPr>
      <w:r w:rsidRPr="00CA3774">
        <w:rPr>
          <w:rFonts w:ascii="Times New Roman" w:eastAsia="Calibri" w:hAnsi="Times New Roman" w:cs="Times New Roman"/>
          <w:b/>
          <w:bCs/>
          <w:color w:val="000000"/>
          <w:sz w:val="28"/>
        </w:rPr>
        <w:lastRenderedPageBreak/>
        <w:t>DÖNEM V</w:t>
      </w:r>
    </w:p>
    <w:p w14:paraId="747D28D0" w14:textId="77777777" w:rsidR="00617120" w:rsidRPr="00CA3774" w:rsidRDefault="00617120" w:rsidP="00617120">
      <w:pPr>
        <w:shd w:val="clear" w:color="auto" w:fill="B8CCE4"/>
        <w:spacing w:line="360" w:lineRule="auto"/>
        <w:jc w:val="center"/>
        <w:rPr>
          <w:rFonts w:ascii="Times New Roman" w:eastAsia="Calibri" w:hAnsi="Times New Roman" w:cs="Times New Roman"/>
          <w:b/>
          <w:bCs/>
          <w:color w:val="000000"/>
          <w:sz w:val="28"/>
        </w:rPr>
      </w:pPr>
      <w:r w:rsidRPr="00CA3774">
        <w:rPr>
          <w:rFonts w:ascii="Times New Roman" w:eastAsia="Calibri" w:hAnsi="Times New Roman" w:cs="Times New Roman"/>
          <w:b/>
          <w:bCs/>
          <w:color w:val="000000"/>
          <w:sz w:val="28"/>
        </w:rPr>
        <w:t>KULAK BURUN BOĞAZ ANABİLİM DALI</w:t>
      </w:r>
    </w:p>
    <w:p w14:paraId="0093980C" w14:textId="77777777" w:rsidR="00617120" w:rsidRPr="00CA3774" w:rsidRDefault="00617120" w:rsidP="00617120">
      <w:pPr>
        <w:shd w:val="clear" w:color="auto" w:fill="B8CCE4"/>
        <w:spacing w:line="360" w:lineRule="auto"/>
        <w:jc w:val="center"/>
        <w:rPr>
          <w:rFonts w:ascii="Times New Roman" w:eastAsia="Calibri" w:hAnsi="Times New Roman" w:cs="Times New Roman"/>
          <w:b/>
          <w:bCs/>
          <w:color w:val="000000"/>
          <w:sz w:val="28"/>
        </w:rPr>
      </w:pPr>
      <w:r w:rsidRPr="00CA3774">
        <w:rPr>
          <w:rFonts w:ascii="Times New Roman" w:eastAsia="Calibri" w:hAnsi="Times New Roman" w:cs="Times New Roman"/>
          <w:b/>
          <w:bCs/>
          <w:color w:val="000000"/>
          <w:sz w:val="28"/>
        </w:rPr>
        <w:t>STAJ AMAÇ, ÖĞRENİM HEDEFLERİ VE DERS İÇERİĞİ</w:t>
      </w:r>
    </w:p>
    <w:p w14:paraId="393CA7CD" w14:textId="77777777" w:rsidR="00617120" w:rsidRPr="00CA3774" w:rsidRDefault="00617120" w:rsidP="00617120">
      <w:pPr>
        <w:spacing w:line="360" w:lineRule="auto"/>
        <w:jc w:val="both"/>
        <w:rPr>
          <w:rFonts w:ascii="Times New Roman" w:eastAsia="Calibri" w:hAnsi="Times New Roman" w:cs="Times New Roman"/>
          <w:color w:val="000000"/>
          <w:sz w:val="24"/>
        </w:rPr>
      </w:pPr>
    </w:p>
    <w:p w14:paraId="66FE3A17" w14:textId="77777777" w:rsidR="00617120" w:rsidRPr="00CA3774" w:rsidRDefault="00617120" w:rsidP="00617120">
      <w:pPr>
        <w:spacing w:line="360" w:lineRule="auto"/>
        <w:rPr>
          <w:rFonts w:ascii="Times New Roman" w:eastAsia="Calibri" w:hAnsi="Times New Roman" w:cs="Times New Roman"/>
          <w:b/>
          <w:bCs/>
          <w:sz w:val="24"/>
        </w:rPr>
      </w:pPr>
      <w:r w:rsidRPr="00CA3774">
        <w:rPr>
          <w:rFonts w:ascii="Times New Roman" w:eastAsia="Calibri" w:hAnsi="Times New Roman" w:cs="Times New Roman"/>
          <w:b/>
          <w:bCs/>
          <w:sz w:val="24"/>
        </w:rPr>
        <w:t>Stajın Amaç ve Hedefleri:</w:t>
      </w:r>
    </w:p>
    <w:p w14:paraId="420768C2" w14:textId="77777777" w:rsidR="00617120" w:rsidRPr="00CA3774" w:rsidRDefault="00617120" w:rsidP="00617120">
      <w:pPr>
        <w:spacing w:line="360" w:lineRule="auto"/>
        <w:jc w:val="both"/>
        <w:rPr>
          <w:rFonts w:ascii="Times New Roman" w:eastAsia="Calibri" w:hAnsi="Times New Roman" w:cs="Times New Roman"/>
          <w:bCs/>
          <w:sz w:val="24"/>
        </w:rPr>
      </w:pPr>
      <w:r w:rsidRPr="00CA3774">
        <w:rPr>
          <w:rFonts w:ascii="Times New Roman" w:eastAsia="Calibri" w:hAnsi="Times New Roman" w:cs="Times New Roman"/>
          <w:b/>
          <w:bCs/>
          <w:sz w:val="24"/>
        </w:rPr>
        <w:t xml:space="preserve">Amaç: </w:t>
      </w:r>
      <w:r w:rsidRPr="00CA3774">
        <w:rPr>
          <w:rFonts w:ascii="Times New Roman" w:eastAsia="Calibri" w:hAnsi="Times New Roman" w:cs="Times New Roman"/>
          <w:bCs/>
          <w:sz w:val="24"/>
        </w:rPr>
        <w:t>Kulak Burun Boğaz stajı sonunda Dönem V öğrencileri birinci basamakta sık karşılaşılın, sık karşılaşılmamakla birlikte yaşamsal önem arz eden, acil girişim gerektiren, birey, toplum sağlığı ve/veya küresel sağlık üzerinde ciddi sonuçları /etkileri olan çocuk cerrahisi ile ilgili hastalıkların semptomlarını, fizik muayene bulgularını, laboratuvar, görüntüleme bulgularını, ayırıcı tanı, tedavi ve bu hastalıklardan korunma yollarını tanımlayabileceklerdir.</w:t>
      </w:r>
    </w:p>
    <w:p w14:paraId="314AC39A" w14:textId="77777777" w:rsidR="00617120" w:rsidRPr="00CA3774" w:rsidRDefault="00617120" w:rsidP="00617120">
      <w:pPr>
        <w:spacing w:line="360" w:lineRule="auto"/>
        <w:jc w:val="both"/>
        <w:rPr>
          <w:rFonts w:ascii="Times New Roman" w:eastAsia="Calibri" w:hAnsi="Times New Roman" w:cs="Times New Roman"/>
          <w:bCs/>
          <w:sz w:val="24"/>
        </w:rPr>
      </w:pPr>
    </w:p>
    <w:p w14:paraId="1C3EBEB8" w14:textId="77777777" w:rsidR="00617120" w:rsidRPr="00CA3774" w:rsidRDefault="00617120" w:rsidP="00617120">
      <w:pPr>
        <w:spacing w:line="360" w:lineRule="auto"/>
        <w:jc w:val="both"/>
        <w:rPr>
          <w:rFonts w:ascii="Times New Roman" w:eastAsia="Calibri" w:hAnsi="Times New Roman" w:cs="Times New Roman"/>
          <w:b/>
          <w:bCs/>
          <w:sz w:val="24"/>
        </w:rPr>
      </w:pPr>
      <w:r w:rsidRPr="00CA3774">
        <w:rPr>
          <w:rFonts w:ascii="Times New Roman" w:eastAsia="Calibri" w:hAnsi="Times New Roman" w:cs="Times New Roman"/>
          <w:b/>
          <w:bCs/>
          <w:sz w:val="24"/>
        </w:rPr>
        <w:t>Öğrenim Hedefleri</w:t>
      </w:r>
    </w:p>
    <w:p w14:paraId="2E274F2B" w14:textId="77777777" w:rsidR="00617120" w:rsidRPr="00CA3774" w:rsidRDefault="00617120" w:rsidP="002279C4">
      <w:pPr>
        <w:numPr>
          <w:ilvl w:val="0"/>
          <w:numId w:val="5"/>
        </w:numPr>
        <w:spacing w:line="360" w:lineRule="auto"/>
        <w:ind w:left="426"/>
        <w:jc w:val="both"/>
        <w:rPr>
          <w:rFonts w:ascii="Times New Roman" w:eastAsia="Calibri" w:hAnsi="Times New Roman" w:cs="Times New Roman"/>
          <w:b/>
          <w:bCs/>
          <w:sz w:val="24"/>
        </w:rPr>
      </w:pPr>
      <w:r w:rsidRPr="00CA3774">
        <w:rPr>
          <w:rFonts w:ascii="Times New Roman" w:eastAsia="Calibri" w:hAnsi="Times New Roman" w:cs="Times New Roman"/>
          <w:b/>
          <w:bCs/>
          <w:sz w:val="24"/>
        </w:rPr>
        <w:t>Bilgi hedefleri</w:t>
      </w:r>
    </w:p>
    <w:p w14:paraId="3514F28C" w14:textId="77777777" w:rsidR="00617120" w:rsidRPr="00CA3774" w:rsidRDefault="00617120" w:rsidP="002279C4">
      <w:pPr>
        <w:numPr>
          <w:ilvl w:val="0"/>
          <w:numId w:val="2"/>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color w:val="000000"/>
          <w:sz w:val="24"/>
        </w:rPr>
        <w:t>Bilgiye ulaşma ve yönetebilme, öğrenme ve sağlık bakım süreçlerinde bilgi ve sağlık teknolojilerini kullanabilme.</w:t>
      </w:r>
    </w:p>
    <w:p w14:paraId="7FA9BB19" w14:textId="77777777" w:rsidR="00617120" w:rsidRPr="00CA3774" w:rsidRDefault="00617120" w:rsidP="002279C4">
      <w:pPr>
        <w:numPr>
          <w:ilvl w:val="0"/>
          <w:numId w:val="2"/>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color w:val="000000"/>
          <w:sz w:val="24"/>
        </w:rPr>
        <w:t>Temel, klinik ve sosyal</w:t>
      </w:r>
      <w:r w:rsidRPr="00CA3774">
        <w:rPr>
          <w:rFonts w:ascii="Cambria Math" w:hAnsi="Cambria Math" w:cs="Cambria Math"/>
          <w:color w:val="000000"/>
          <w:sz w:val="24"/>
        </w:rPr>
        <w:t>‐</w:t>
      </w:r>
      <w:r w:rsidRPr="00CA3774">
        <w:rPr>
          <w:rFonts w:ascii="Times New Roman" w:hAnsi="Times New Roman" w:cs="Times New Roman"/>
          <w:color w:val="000000"/>
          <w:sz w:val="24"/>
        </w:rPr>
        <w:t>davranışsal bilgileri anlayabilme, entegre edebilme ve karşılaşılan durumlara uygulayabilme.</w:t>
      </w:r>
    </w:p>
    <w:p w14:paraId="2D7BB0E9" w14:textId="77777777" w:rsidR="00617120" w:rsidRPr="00CA3774" w:rsidRDefault="00617120" w:rsidP="002279C4">
      <w:pPr>
        <w:numPr>
          <w:ilvl w:val="0"/>
          <w:numId w:val="2"/>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color w:val="000000"/>
          <w:sz w:val="24"/>
        </w:rPr>
        <w:t>Sağlık süreçlerinde hukuki ve adli durumlarda uygun karar verebilme, yönetebilme.</w:t>
      </w:r>
    </w:p>
    <w:p w14:paraId="7D3E93D0" w14:textId="77777777" w:rsidR="00617120" w:rsidRPr="00CA3774" w:rsidRDefault="00617120" w:rsidP="002279C4">
      <w:pPr>
        <w:numPr>
          <w:ilvl w:val="0"/>
          <w:numId w:val="2"/>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color w:val="000000"/>
          <w:sz w:val="24"/>
        </w:rPr>
        <w:t>Bilimsel yaklaşım sergileyebilme, hekimlik süreçlerini kanıta dayalı olarak yürütebilme; bilimsel ilke, yöntem ve becerileri kullanarak alanıyla ilgili kanıtları değerlendirebilme.</w:t>
      </w:r>
    </w:p>
    <w:p w14:paraId="64B9831A" w14:textId="77777777" w:rsidR="00617120" w:rsidRPr="00CA3774" w:rsidRDefault="00617120" w:rsidP="00617120">
      <w:pPr>
        <w:spacing w:line="360" w:lineRule="auto"/>
        <w:ind w:left="360"/>
        <w:jc w:val="both"/>
        <w:rPr>
          <w:rFonts w:ascii="Times New Roman" w:eastAsia="Calibri" w:hAnsi="Times New Roman" w:cs="Times New Roman"/>
          <w:b/>
          <w:bCs/>
          <w:sz w:val="24"/>
        </w:rPr>
      </w:pPr>
    </w:p>
    <w:p w14:paraId="3BE7760E" w14:textId="77777777" w:rsidR="00617120" w:rsidRPr="00CA3774" w:rsidRDefault="00617120" w:rsidP="002279C4">
      <w:pPr>
        <w:numPr>
          <w:ilvl w:val="0"/>
          <w:numId w:val="5"/>
        </w:numPr>
        <w:spacing w:line="360" w:lineRule="auto"/>
        <w:ind w:left="360"/>
        <w:jc w:val="both"/>
        <w:rPr>
          <w:rFonts w:ascii="Times New Roman" w:hAnsi="Times New Roman" w:cs="Times New Roman"/>
          <w:sz w:val="24"/>
        </w:rPr>
      </w:pPr>
      <w:r w:rsidRPr="00CA3774">
        <w:rPr>
          <w:rFonts w:ascii="Times New Roman" w:eastAsia="Calibri" w:hAnsi="Times New Roman" w:cs="Times New Roman"/>
          <w:b/>
          <w:bCs/>
          <w:sz w:val="24"/>
        </w:rPr>
        <w:t>Beceri hedefleri</w:t>
      </w:r>
    </w:p>
    <w:p w14:paraId="39A8C95C" w14:textId="77777777" w:rsidR="00617120" w:rsidRPr="00CA3774" w:rsidRDefault="00617120" w:rsidP="002279C4">
      <w:pPr>
        <w:numPr>
          <w:ilvl w:val="0"/>
          <w:numId w:val="3"/>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color w:val="000000"/>
          <w:sz w:val="24"/>
        </w:rPr>
        <w:t>Temel klinik becerileri ve girişimleri yapabilme.</w:t>
      </w:r>
    </w:p>
    <w:p w14:paraId="1B4192D5" w14:textId="77777777" w:rsidR="00617120" w:rsidRPr="00CA3774" w:rsidRDefault="00617120" w:rsidP="002279C4">
      <w:pPr>
        <w:numPr>
          <w:ilvl w:val="0"/>
          <w:numId w:val="3"/>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color w:val="000000"/>
          <w:sz w:val="24"/>
        </w:rPr>
        <w:t>Tanı, tedavi, rehabilitasyon ve izlem basamakları dâhil olmak üzere hasta ve hastalık sürecini etik ve maliyet</w:t>
      </w:r>
      <w:r w:rsidRPr="00CA3774">
        <w:rPr>
          <w:rFonts w:ascii="Cambria Math" w:hAnsi="Cambria Math" w:cs="Cambria Math"/>
          <w:color w:val="000000"/>
          <w:sz w:val="24"/>
        </w:rPr>
        <w:t>‐</w:t>
      </w:r>
      <w:r w:rsidRPr="00CA3774">
        <w:rPr>
          <w:rFonts w:ascii="Times New Roman" w:hAnsi="Times New Roman" w:cs="Times New Roman"/>
          <w:color w:val="000000"/>
          <w:sz w:val="24"/>
        </w:rPr>
        <w:t>etkin olarak planlayabilme ve yönetebilme.</w:t>
      </w:r>
    </w:p>
    <w:p w14:paraId="3DAAC900" w14:textId="77777777" w:rsidR="00617120" w:rsidRPr="00CA3774" w:rsidRDefault="00617120" w:rsidP="002279C4">
      <w:pPr>
        <w:numPr>
          <w:ilvl w:val="0"/>
          <w:numId w:val="3"/>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sz w:val="24"/>
        </w:rPr>
        <w:t>Sağlıkla ilgili süreçlerde hasta ve çalışan güvenliğini sağlayabilme ve geliştirebilme,</w:t>
      </w:r>
    </w:p>
    <w:p w14:paraId="5BEDD3C0" w14:textId="77777777" w:rsidR="00617120" w:rsidRPr="00CA3774" w:rsidRDefault="00617120" w:rsidP="002279C4">
      <w:pPr>
        <w:numPr>
          <w:ilvl w:val="0"/>
          <w:numId w:val="3"/>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sz w:val="24"/>
        </w:rPr>
        <w:t>Hastalıklardan korunma, sağlığın korunması ve geliştirilmesi süreçlerini planlayabilme ve yönetebilme.</w:t>
      </w:r>
    </w:p>
    <w:p w14:paraId="4DE142EB" w14:textId="77777777" w:rsidR="00617120" w:rsidRPr="00CA3774" w:rsidRDefault="00617120" w:rsidP="002279C4">
      <w:pPr>
        <w:numPr>
          <w:ilvl w:val="0"/>
          <w:numId w:val="3"/>
        </w:numPr>
        <w:spacing w:line="360" w:lineRule="auto"/>
        <w:contextualSpacing/>
        <w:jc w:val="both"/>
        <w:rPr>
          <w:rFonts w:ascii="Times New Roman" w:hAnsi="Times New Roman" w:cs="Times New Roman"/>
          <w:color w:val="000000"/>
          <w:sz w:val="24"/>
        </w:rPr>
      </w:pPr>
      <w:r w:rsidRPr="00CA3774">
        <w:rPr>
          <w:rFonts w:ascii="Times New Roman" w:hAnsi="Times New Roman" w:cs="Times New Roman"/>
          <w:sz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55D106DD" w14:textId="77777777" w:rsidR="00617120" w:rsidRPr="00CA3774" w:rsidRDefault="00617120" w:rsidP="00617120">
      <w:pPr>
        <w:spacing w:line="360" w:lineRule="auto"/>
        <w:ind w:left="360"/>
        <w:jc w:val="both"/>
        <w:rPr>
          <w:rFonts w:ascii="Times New Roman" w:hAnsi="Times New Roman" w:cs="Times New Roman"/>
          <w:sz w:val="24"/>
        </w:rPr>
      </w:pPr>
    </w:p>
    <w:p w14:paraId="4F012FCA" w14:textId="77777777" w:rsidR="00617120" w:rsidRPr="00CA3774" w:rsidRDefault="00617120" w:rsidP="002279C4">
      <w:pPr>
        <w:numPr>
          <w:ilvl w:val="0"/>
          <w:numId w:val="5"/>
        </w:numPr>
        <w:spacing w:line="360" w:lineRule="auto"/>
        <w:ind w:left="360"/>
        <w:jc w:val="both"/>
        <w:rPr>
          <w:rFonts w:ascii="Times New Roman" w:hAnsi="Times New Roman" w:cs="Times New Roman"/>
          <w:sz w:val="24"/>
        </w:rPr>
      </w:pPr>
      <w:r w:rsidRPr="00CA3774">
        <w:rPr>
          <w:rFonts w:ascii="Times New Roman" w:eastAsia="Calibri" w:hAnsi="Times New Roman" w:cs="Times New Roman"/>
          <w:b/>
          <w:bCs/>
          <w:sz w:val="24"/>
        </w:rPr>
        <w:t>Tutum hedefleri</w:t>
      </w:r>
    </w:p>
    <w:p w14:paraId="7B933A9C" w14:textId="77777777" w:rsidR="00617120" w:rsidRPr="00CA3774" w:rsidRDefault="00617120" w:rsidP="002279C4">
      <w:pPr>
        <w:numPr>
          <w:ilvl w:val="0"/>
          <w:numId w:val="4"/>
        </w:numPr>
        <w:spacing w:line="360" w:lineRule="auto"/>
        <w:contextualSpacing/>
        <w:jc w:val="both"/>
        <w:rPr>
          <w:rFonts w:ascii="Times New Roman" w:hAnsi="Times New Roman" w:cs="Times New Roman"/>
          <w:sz w:val="24"/>
        </w:rPr>
      </w:pPr>
      <w:r w:rsidRPr="00CA3774">
        <w:rPr>
          <w:rFonts w:ascii="Times New Roman" w:hAnsi="Times New Roman" w:cs="Times New Roman"/>
          <w:sz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5A3C77E5" w14:textId="77777777" w:rsidR="00617120" w:rsidRPr="00CA3774" w:rsidRDefault="00617120" w:rsidP="002279C4">
      <w:pPr>
        <w:numPr>
          <w:ilvl w:val="0"/>
          <w:numId w:val="4"/>
        </w:numPr>
        <w:spacing w:line="360" w:lineRule="auto"/>
        <w:contextualSpacing/>
        <w:jc w:val="both"/>
        <w:rPr>
          <w:rFonts w:ascii="Times New Roman" w:hAnsi="Times New Roman" w:cs="Times New Roman"/>
          <w:sz w:val="24"/>
        </w:rPr>
      </w:pPr>
      <w:r w:rsidRPr="00CA3774">
        <w:rPr>
          <w:rFonts w:ascii="Times New Roman" w:hAnsi="Times New Roman" w:cs="Times New Roman"/>
          <w:sz w:val="24"/>
        </w:rPr>
        <w:t>Sağlıkla ilgili tüm süreçlerde ve uygulamalarda insani, toplumsal ve kültürel değerleri gözetebilme</w:t>
      </w:r>
    </w:p>
    <w:p w14:paraId="5CD06488" w14:textId="77777777" w:rsidR="00617120" w:rsidRPr="00CA3774" w:rsidRDefault="00617120" w:rsidP="002279C4">
      <w:pPr>
        <w:numPr>
          <w:ilvl w:val="0"/>
          <w:numId w:val="4"/>
        </w:numPr>
        <w:spacing w:line="360" w:lineRule="auto"/>
        <w:contextualSpacing/>
        <w:jc w:val="both"/>
        <w:rPr>
          <w:rFonts w:ascii="Times New Roman" w:hAnsi="Times New Roman" w:cs="Times New Roman"/>
          <w:sz w:val="24"/>
        </w:rPr>
      </w:pPr>
      <w:r w:rsidRPr="00CA3774">
        <w:rPr>
          <w:rFonts w:ascii="Times New Roman" w:hAnsi="Times New Roman" w:cs="Times New Roman"/>
          <w:sz w:val="24"/>
        </w:rPr>
        <w:lastRenderedPageBreak/>
        <w:t>Etik ve mesleki değerleri gözetme, sağlıkla ilgili tüm süreçlerde ve uygulamalarda bu değerlere uygun davranış sergileyebilme</w:t>
      </w:r>
    </w:p>
    <w:p w14:paraId="41AD952A" w14:textId="77777777" w:rsidR="00617120" w:rsidRPr="00CA3774" w:rsidRDefault="00617120" w:rsidP="002279C4">
      <w:pPr>
        <w:numPr>
          <w:ilvl w:val="0"/>
          <w:numId w:val="4"/>
        </w:numPr>
        <w:spacing w:line="360" w:lineRule="auto"/>
        <w:contextualSpacing/>
        <w:jc w:val="both"/>
        <w:rPr>
          <w:rFonts w:ascii="Times New Roman" w:hAnsi="Times New Roman" w:cs="Times New Roman"/>
          <w:sz w:val="24"/>
        </w:rPr>
      </w:pPr>
      <w:r w:rsidRPr="00CA3774">
        <w:rPr>
          <w:rFonts w:ascii="Times New Roman" w:hAnsi="Times New Roman" w:cs="Times New Roman"/>
          <w:sz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3B404B58" w14:textId="77777777" w:rsidR="00617120" w:rsidRPr="00CA3774" w:rsidRDefault="00617120" w:rsidP="002279C4">
      <w:pPr>
        <w:numPr>
          <w:ilvl w:val="0"/>
          <w:numId w:val="4"/>
        </w:numPr>
        <w:spacing w:line="360" w:lineRule="auto"/>
        <w:contextualSpacing/>
        <w:jc w:val="both"/>
        <w:rPr>
          <w:rFonts w:ascii="Times New Roman" w:hAnsi="Times New Roman" w:cs="Times New Roman"/>
          <w:sz w:val="24"/>
        </w:rPr>
      </w:pPr>
      <w:r w:rsidRPr="00CA3774">
        <w:rPr>
          <w:rFonts w:ascii="Times New Roman" w:hAnsi="Times New Roman" w:cs="Times New Roman"/>
          <w:sz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2C9735B4" w14:textId="77777777" w:rsidR="00617120" w:rsidRDefault="00617120" w:rsidP="002279C4">
      <w:pPr>
        <w:numPr>
          <w:ilvl w:val="0"/>
          <w:numId w:val="4"/>
        </w:numPr>
        <w:spacing w:line="360" w:lineRule="auto"/>
        <w:contextualSpacing/>
        <w:jc w:val="both"/>
        <w:rPr>
          <w:rFonts w:ascii="Times New Roman" w:hAnsi="Times New Roman" w:cs="Times New Roman"/>
          <w:sz w:val="24"/>
        </w:rPr>
      </w:pPr>
      <w:r w:rsidRPr="00CA3774">
        <w:rPr>
          <w:rFonts w:ascii="Times New Roman" w:hAnsi="Times New Roman" w:cs="Times New Roman"/>
          <w:sz w:val="24"/>
        </w:rPr>
        <w:t>Sağlıkla ilgili tüm süreçlerde zamanı ve kaynakları etkin şekilde planlayabilme, öncelikleri belirleme, optimize edebilme; kaynakları rasyonel bir şekilde yerinde ve dengeli kullanma, güçlendirme / iyileştirebilme.</w:t>
      </w:r>
    </w:p>
    <w:p w14:paraId="3FF3FFD9" w14:textId="77777777" w:rsidR="00BC3A21" w:rsidRDefault="00BC3A21" w:rsidP="00BC3A21">
      <w:pPr>
        <w:spacing w:line="360" w:lineRule="auto"/>
        <w:contextualSpacing/>
        <w:jc w:val="both"/>
        <w:rPr>
          <w:rFonts w:ascii="Times New Roman" w:hAnsi="Times New Roman" w:cs="Times New Roman"/>
          <w:sz w:val="24"/>
        </w:rPr>
      </w:pPr>
    </w:p>
    <w:p w14:paraId="0EAB1049" w14:textId="77777777" w:rsidR="00BC3A21" w:rsidRDefault="00BC3A21" w:rsidP="00BC3A21">
      <w:pPr>
        <w:spacing w:line="360" w:lineRule="auto"/>
        <w:contextualSpacing/>
        <w:jc w:val="both"/>
        <w:rPr>
          <w:rFonts w:ascii="Times New Roman" w:hAnsi="Times New Roman" w:cs="Times New Roman"/>
          <w:sz w:val="24"/>
        </w:rPr>
      </w:pPr>
    </w:p>
    <w:p w14:paraId="539C7BF0" w14:textId="77777777" w:rsidR="00BC3A21" w:rsidRDefault="00BC3A21" w:rsidP="00BC3A21">
      <w:pPr>
        <w:spacing w:line="360" w:lineRule="auto"/>
        <w:contextualSpacing/>
        <w:jc w:val="both"/>
        <w:rPr>
          <w:rFonts w:ascii="Times New Roman" w:hAnsi="Times New Roman" w:cs="Times New Roman"/>
          <w:sz w:val="24"/>
        </w:rPr>
      </w:pPr>
    </w:p>
    <w:p w14:paraId="354B819A" w14:textId="77777777" w:rsidR="00BC3A21" w:rsidRDefault="00BC3A21" w:rsidP="00BC3A21">
      <w:pPr>
        <w:spacing w:line="360" w:lineRule="auto"/>
        <w:contextualSpacing/>
        <w:jc w:val="both"/>
        <w:rPr>
          <w:rFonts w:ascii="Times New Roman" w:hAnsi="Times New Roman" w:cs="Times New Roman"/>
          <w:sz w:val="24"/>
        </w:rPr>
      </w:pPr>
    </w:p>
    <w:p w14:paraId="2CB7BB80" w14:textId="77777777" w:rsidR="00BC3A21" w:rsidRDefault="00BC3A21" w:rsidP="00BC3A21">
      <w:pPr>
        <w:spacing w:line="360" w:lineRule="auto"/>
        <w:contextualSpacing/>
        <w:jc w:val="both"/>
        <w:rPr>
          <w:rFonts w:ascii="Times New Roman" w:hAnsi="Times New Roman" w:cs="Times New Roman"/>
          <w:sz w:val="24"/>
        </w:rPr>
      </w:pPr>
    </w:p>
    <w:p w14:paraId="1FA0ED13" w14:textId="77777777" w:rsidR="00BC3A21" w:rsidRDefault="00BC3A21" w:rsidP="00BC3A21">
      <w:pPr>
        <w:spacing w:line="360" w:lineRule="auto"/>
        <w:contextualSpacing/>
        <w:jc w:val="both"/>
        <w:rPr>
          <w:rFonts w:ascii="Times New Roman" w:hAnsi="Times New Roman" w:cs="Times New Roman"/>
          <w:sz w:val="24"/>
        </w:rPr>
      </w:pPr>
    </w:p>
    <w:p w14:paraId="7BB3C7FE" w14:textId="77777777" w:rsidR="00BC3A21" w:rsidRDefault="00BC3A21" w:rsidP="00BC3A21">
      <w:pPr>
        <w:spacing w:line="360" w:lineRule="auto"/>
        <w:contextualSpacing/>
        <w:jc w:val="both"/>
        <w:rPr>
          <w:rFonts w:ascii="Times New Roman" w:hAnsi="Times New Roman" w:cs="Times New Roman"/>
          <w:sz w:val="24"/>
        </w:rPr>
      </w:pPr>
    </w:p>
    <w:p w14:paraId="3B0C502A" w14:textId="77777777" w:rsidR="00BC3A21" w:rsidRDefault="00BC3A21" w:rsidP="00BC3A21">
      <w:pPr>
        <w:spacing w:line="360" w:lineRule="auto"/>
        <w:contextualSpacing/>
        <w:jc w:val="both"/>
        <w:rPr>
          <w:rFonts w:ascii="Times New Roman" w:hAnsi="Times New Roman" w:cs="Times New Roman"/>
          <w:sz w:val="24"/>
        </w:rPr>
      </w:pPr>
    </w:p>
    <w:p w14:paraId="626C1C85" w14:textId="77777777" w:rsidR="00BC3A21" w:rsidRDefault="00BC3A21" w:rsidP="00BC3A21">
      <w:pPr>
        <w:spacing w:line="360" w:lineRule="auto"/>
        <w:contextualSpacing/>
        <w:jc w:val="both"/>
        <w:rPr>
          <w:rFonts w:ascii="Times New Roman" w:hAnsi="Times New Roman" w:cs="Times New Roman"/>
          <w:sz w:val="24"/>
        </w:rPr>
      </w:pPr>
    </w:p>
    <w:p w14:paraId="688EFC2C" w14:textId="77777777" w:rsidR="00BC3A21" w:rsidRDefault="00BC3A21" w:rsidP="00BC3A21">
      <w:pPr>
        <w:spacing w:line="360" w:lineRule="auto"/>
        <w:contextualSpacing/>
        <w:jc w:val="both"/>
        <w:rPr>
          <w:rFonts w:ascii="Times New Roman" w:hAnsi="Times New Roman" w:cs="Times New Roman"/>
          <w:sz w:val="24"/>
        </w:rPr>
      </w:pPr>
    </w:p>
    <w:p w14:paraId="506D065D" w14:textId="77777777" w:rsidR="00BC3A21" w:rsidRDefault="00BC3A21" w:rsidP="00BC3A21">
      <w:pPr>
        <w:spacing w:line="360" w:lineRule="auto"/>
        <w:contextualSpacing/>
        <w:jc w:val="both"/>
        <w:rPr>
          <w:rFonts w:ascii="Times New Roman" w:hAnsi="Times New Roman" w:cs="Times New Roman"/>
          <w:sz w:val="24"/>
        </w:rPr>
      </w:pPr>
    </w:p>
    <w:p w14:paraId="019A0A96" w14:textId="77777777" w:rsidR="00BC3A21" w:rsidRDefault="00BC3A21" w:rsidP="00BC3A21">
      <w:pPr>
        <w:spacing w:line="360" w:lineRule="auto"/>
        <w:contextualSpacing/>
        <w:jc w:val="both"/>
        <w:rPr>
          <w:rFonts w:ascii="Times New Roman" w:hAnsi="Times New Roman" w:cs="Times New Roman"/>
          <w:sz w:val="24"/>
        </w:rPr>
      </w:pPr>
    </w:p>
    <w:p w14:paraId="0D94C615" w14:textId="77777777" w:rsidR="00BC3A21" w:rsidRDefault="00BC3A21" w:rsidP="00BC3A21">
      <w:pPr>
        <w:spacing w:line="360" w:lineRule="auto"/>
        <w:contextualSpacing/>
        <w:jc w:val="both"/>
        <w:rPr>
          <w:rFonts w:ascii="Times New Roman" w:hAnsi="Times New Roman" w:cs="Times New Roman"/>
          <w:sz w:val="24"/>
        </w:rPr>
      </w:pPr>
    </w:p>
    <w:p w14:paraId="1F7FBFD7" w14:textId="77777777" w:rsidR="00BC3A21" w:rsidRDefault="00BC3A21" w:rsidP="00BC3A21">
      <w:pPr>
        <w:spacing w:line="360" w:lineRule="auto"/>
        <w:contextualSpacing/>
        <w:jc w:val="both"/>
        <w:rPr>
          <w:rFonts w:ascii="Times New Roman" w:hAnsi="Times New Roman" w:cs="Times New Roman"/>
          <w:sz w:val="24"/>
        </w:rPr>
      </w:pPr>
    </w:p>
    <w:p w14:paraId="02EF6088" w14:textId="77777777" w:rsidR="00BC3A21" w:rsidRDefault="00BC3A21" w:rsidP="00BC3A21">
      <w:pPr>
        <w:spacing w:line="360" w:lineRule="auto"/>
        <w:contextualSpacing/>
        <w:jc w:val="both"/>
        <w:rPr>
          <w:rFonts w:ascii="Times New Roman" w:hAnsi="Times New Roman" w:cs="Times New Roman"/>
          <w:sz w:val="24"/>
        </w:rPr>
      </w:pPr>
    </w:p>
    <w:p w14:paraId="3456ECD4" w14:textId="77777777" w:rsidR="00BC3A21" w:rsidRDefault="00BC3A21" w:rsidP="00BC3A21">
      <w:pPr>
        <w:spacing w:line="360" w:lineRule="auto"/>
        <w:contextualSpacing/>
        <w:jc w:val="both"/>
        <w:rPr>
          <w:rFonts w:ascii="Times New Roman" w:hAnsi="Times New Roman" w:cs="Times New Roman"/>
          <w:sz w:val="24"/>
        </w:rPr>
      </w:pPr>
    </w:p>
    <w:p w14:paraId="05C851AF" w14:textId="77777777" w:rsidR="00BC3A21" w:rsidRDefault="00BC3A21" w:rsidP="00BC3A21">
      <w:pPr>
        <w:spacing w:line="360" w:lineRule="auto"/>
        <w:contextualSpacing/>
        <w:jc w:val="both"/>
        <w:rPr>
          <w:rFonts w:ascii="Times New Roman" w:hAnsi="Times New Roman" w:cs="Times New Roman"/>
          <w:sz w:val="24"/>
        </w:rPr>
      </w:pPr>
    </w:p>
    <w:p w14:paraId="70F24C13" w14:textId="77777777" w:rsidR="00BC3A21" w:rsidRDefault="00BC3A21" w:rsidP="00BC3A21">
      <w:pPr>
        <w:spacing w:line="360" w:lineRule="auto"/>
        <w:contextualSpacing/>
        <w:jc w:val="both"/>
        <w:rPr>
          <w:rFonts w:ascii="Times New Roman" w:hAnsi="Times New Roman" w:cs="Times New Roman"/>
          <w:sz w:val="24"/>
        </w:rPr>
      </w:pPr>
    </w:p>
    <w:p w14:paraId="1A5D5E84" w14:textId="77777777" w:rsidR="00BC3A21" w:rsidRDefault="00BC3A21" w:rsidP="00BC3A21">
      <w:pPr>
        <w:spacing w:line="360" w:lineRule="auto"/>
        <w:contextualSpacing/>
        <w:jc w:val="both"/>
        <w:rPr>
          <w:rFonts w:ascii="Times New Roman" w:hAnsi="Times New Roman" w:cs="Times New Roman"/>
          <w:sz w:val="24"/>
        </w:rPr>
      </w:pPr>
    </w:p>
    <w:p w14:paraId="0AFFB583" w14:textId="77777777" w:rsidR="00BC3A21" w:rsidRDefault="00BC3A21" w:rsidP="00BC3A21">
      <w:pPr>
        <w:spacing w:line="360" w:lineRule="auto"/>
        <w:contextualSpacing/>
        <w:jc w:val="both"/>
        <w:rPr>
          <w:rFonts w:ascii="Times New Roman" w:hAnsi="Times New Roman" w:cs="Times New Roman"/>
          <w:sz w:val="24"/>
        </w:rPr>
      </w:pPr>
    </w:p>
    <w:p w14:paraId="0EE327FA" w14:textId="77777777" w:rsidR="00BC3A21" w:rsidRDefault="00BC3A21" w:rsidP="00BC3A21">
      <w:pPr>
        <w:spacing w:line="360" w:lineRule="auto"/>
        <w:contextualSpacing/>
        <w:jc w:val="both"/>
        <w:rPr>
          <w:rFonts w:ascii="Times New Roman" w:hAnsi="Times New Roman" w:cs="Times New Roman"/>
          <w:sz w:val="24"/>
        </w:rPr>
      </w:pPr>
    </w:p>
    <w:p w14:paraId="3B815CF0" w14:textId="77777777" w:rsidR="00BC3A21" w:rsidRDefault="00BC3A21" w:rsidP="00BC3A21">
      <w:pPr>
        <w:spacing w:line="360" w:lineRule="auto"/>
        <w:contextualSpacing/>
        <w:jc w:val="both"/>
        <w:rPr>
          <w:rFonts w:ascii="Times New Roman" w:hAnsi="Times New Roman" w:cs="Times New Roman"/>
          <w:sz w:val="24"/>
        </w:rPr>
      </w:pPr>
    </w:p>
    <w:p w14:paraId="6CD74916" w14:textId="77777777" w:rsidR="00BC3A21" w:rsidRDefault="00BC3A21" w:rsidP="00BC3A21">
      <w:pPr>
        <w:spacing w:line="360" w:lineRule="auto"/>
        <w:contextualSpacing/>
        <w:jc w:val="both"/>
        <w:rPr>
          <w:rFonts w:ascii="Times New Roman" w:hAnsi="Times New Roman" w:cs="Times New Roman"/>
          <w:sz w:val="24"/>
        </w:rPr>
      </w:pPr>
    </w:p>
    <w:p w14:paraId="1A1BD265" w14:textId="77777777" w:rsidR="00BC3A21" w:rsidRDefault="00BC3A21" w:rsidP="00BC3A21">
      <w:pPr>
        <w:spacing w:line="360" w:lineRule="auto"/>
        <w:contextualSpacing/>
        <w:jc w:val="both"/>
        <w:rPr>
          <w:rFonts w:ascii="Times New Roman" w:hAnsi="Times New Roman" w:cs="Times New Roman"/>
          <w:sz w:val="24"/>
        </w:rPr>
      </w:pPr>
    </w:p>
    <w:p w14:paraId="38633AD8" w14:textId="77777777" w:rsidR="00BC3A21" w:rsidRDefault="00BC3A21" w:rsidP="00BC3A21">
      <w:pPr>
        <w:spacing w:line="360" w:lineRule="auto"/>
        <w:contextualSpacing/>
        <w:jc w:val="both"/>
        <w:rPr>
          <w:rFonts w:ascii="Times New Roman" w:hAnsi="Times New Roman" w:cs="Times New Roman"/>
          <w:sz w:val="24"/>
        </w:rPr>
      </w:pPr>
    </w:p>
    <w:p w14:paraId="51D53541" w14:textId="77777777" w:rsidR="00BC3A21" w:rsidRDefault="00BC3A21" w:rsidP="00BC3A21">
      <w:pPr>
        <w:spacing w:line="360" w:lineRule="auto"/>
        <w:contextualSpacing/>
        <w:jc w:val="both"/>
        <w:rPr>
          <w:rFonts w:ascii="Times New Roman" w:hAnsi="Times New Roman" w:cs="Times New Roman"/>
          <w:sz w:val="24"/>
        </w:rPr>
      </w:pPr>
    </w:p>
    <w:p w14:paraId="7B68CEB5" w14:textId="77777777" w:rsidR="00617120" w:rsidRPr="00CA3774" w:rsidRDefault="00617120" w:rsidP="00617120">
      <w:pPr>
        <w:shd w:val="clear" w:color="auto" w:fill="B8CCE4"/>
        <w:spacing w:line="360" w:lineRule="auto"/>
        <w:jc w:val="center"/>
        <w:rPr>
          <w:rFonts w:ascii="Times New Roman" w:eastAsia="Calibri" w:hAnsi="Times New Roman" w:cs="Times New Roman"/>
          <w:b/>
          <w:bCs/>
          <w:color w:val="000000"/>
          <w:sz w:val="28"/>
        </w:rPr>
      </w:pPr>
      <w:r w:rsidRPr="00CA3774">
        <w:rPr>
          <w:rFonts w:ascii="Times New Roman" w:eastAsia="Calibri" w:hAnsi="Times New Roman" w:cs="Times New Roman"/>
          <w:b/>
          <w:bCs/>
          <w:color w:val="000000"/>
          <w:sz w:val="28"/>
        </w:rPr>
        <w:lastRenderedPageBreak/>
        <w:t>KULAK BURUN BOĞAZ ANABİLİM DALI</w:t>
      </w:r>
    </w:p>
    <w:p w14:paraId="7ECEFC9F" w14:textId="77777777" w:rsidR="00617120" w:rsidRPr="00CA3774" w:rsidRDefault="00617120" w:rsidP="00617120">
      <w:pPr>
        <w:shd w:val="clear" w:color="auto" w:fill="B8CCE4"/>
        <w:spacing w:line="360" w:lineRule="auto"/>
        <w:jc w:val="center"/>
        <w:rPr>
          <w:rFonts w:ascii="Times New Roman" w:eastAsia="Calibri" w:hAnsi="Times New Roman" w:cs="Times New Roman"/>
          <w:b/>
          <w:bCs/>
          <w:color w:val="000000"/>
          <w:sz w:val="28"/>
        </w:rPr>
      </w:pPr>
      <w:r w:rsidRPr="00CA3774">
        <w:rPr>
          <w:rFonts w:ascii="Times New Roman" w:eastAsia="Calibri" w:hAnsi="Times New Roman" w:cs="Times New Roman"/>
          <w:b/>
          <w:bCs/>
          <w:color w:val="000000"/>
          <w:sz w:val="28"/>
        </w:rPr>
        <w:t>DÖNEM V STAJ GRUPLARI SINAV YÖNETMELİĞİ</w:t>
      </w:r>
    </w:p>
    <w:p w14:paraId="65BE5E2A" w14:textId="77777777" w:rsidR="00617120" w:rsidRPr="001A0786" w:rsidRDefault="00617120" w:rsidP="002279C4">
      <w:pPr>
        <w:pStyle w:val="ListeParagraf"/>
        <w:numPr>
          <w:ilvl w:val="0"/>
          <w:numId w:val="37"/>
        </w:numPr>
        <w:spacing w:line="360" w:lineRule="auto"/>
        <w:jc w:val="both"/>
        <w:rPr>
          <w:rFonts w:ascii="Times New Roman" w:hAnsi="Times New Roman" w:cs="Times New Roman"/>
          <w:sz w:val="24"/>
        </w:rPr>
      </w:pPr>
      <w:r w:rsidRPr="001A0786">
        <w:rPr>
          <w:rFonts w:ascii="Times New Roman" w:hAnsi="Times New Roman" w:cs="Times New Roman"/>
          <w:sz w:val="24"/>
        </w:rPr>
        <w:t>Dönem V öğrencilerinin Kulak Burun Boğaz staj sonundaki değerlendirmeleri aşağıdaki şekilde yapılacaktır.</w:t>
      </w:r>
    </w:p>
    <w:p w14:paraId="532F5B95" w14:textId="77777777" w:rsidR="00617120" w:rsidRPr="00CA3774" w:rsidRDefault="00617120" w:rsidP="002279C4">
      <w:pPr>
        <w:numPr>
          <w:ilvl w:val="0"/>
          <w:numId w:val="37"/>
        </w:numPr>
        <w:spacing w:after="200" w:line="360" w:lineRule="auto"/>
        <w:contextualSpacing/>
        <w:jc w:val="both"/>
        <w:rPr>
          <w:rFonts w:ascii="Times New Roman" w:hAnsi="Times New Roman" w:cs="Times New Roman"/>
          <w:sz w:val="24"/>
        </w:rPr>
      </w:pPr>
      <w:r w:rsidRPr="00CA3774">
        <w:rPr>
          <w:rFonts w:ascii="Times New Roman" w:hAnsi="Times New Roman" w:cs="Times New Roman"/>
          <w:sz w:val="24"/>
        </w:rPr>
        <w:t xml:space="preserve">Her staj döneminin </w:t>
      </w:r>
      <w:r w:rsidRPr="00CA3774">
        <w:rPr>
          <w:rFonts w:ascii="Times New Roman" w:hAnsi="Times New Roman" w:cs="Times New Roman"/>
          <w:b/>
          <w:sz w:val="24"/>
        </w:rPr>
        <w:t xml:space="preserve">son günü öğleden önce test sınavı yapılacaktır.  Aynı gün öğleden sonra sözlü sınav yapılacaktır. </w:t>
      </w:r>
    </w:p>
    <w:p w14:paraId="5AD9334D" w14:textId="77777777" w:rsidR="00617120" w:rsidRPr="00CA3774" w:rsidRDefault="00617120" w:rsidP="002279C4">
      <w:pPr>
        <w:numPr>
          <w:ilvl w:val="0"/>
          <w:numId w:val="37"/>
        </w:numPr>
        <w:spacing w:after="200" w:line="360" w:lineRule="auto"/>
        <w:contextualSpacing/>
        <w:jc w:val="both"/>
        <w:rPr>
          <w:rFonts w:ascii="Times New Roman" w:hAnsi="Times New Roman" w:cs="Times New Roman"/>
          <w:sz w:val="24"/>
        </w:rPr>
      </w:pPr>
      <w:r w:rsidRPr="00CA3774">
        <w:rPr>
          <w:rFonts w:ascii="Times New Roman" w:hAnsi="Times New Roman" w:cs="Times New Roman"/>
          <w:sz w:val="24"/>
        </w:rPr>
        <w:t>Yazılı sınav sonucu  %40, sözlü sınav sonucu %60 etkilidir.</w:t>
      </w:r>
    </w:p>
    <w:p w14:paraId="5991F873" w14:textId="77777777" w:rsidR="00617120" w:rsidRPr="00CA3774" w:rsidRDefault="00617120" w:rsidP="002279C4">
      <w:pPr>
        <w:numPr>
          <w:ilvl w:val="0"/>
          <w:numId w:val="37"/>
        </w:numPr>
        <w:spacing w:after="200" w:line="360" w:lineRule="auto"/>
        <w:contextualSpacing/>
        <w:jc w:val="both"/>
        <w:rPr>
          <w:rFonts w:ascii="Times New Roman" w:hAnsi="Times New Roman" w:cs="Times New Roman"/>
          <w:sz w:val="24"/>
        </w:rPr>
      </w:pPr>
      <w:r w:rsidRPr="00CA3774">
        <w:rPr>
          <w:rFonts w:ascii="Times New Roman" w:hAnsi="Times New Roman" w:cs="Times New Roman"/>
          <w:sz w:val="24"/>
        </w:rPr>
        <w:t>Yazılı ve sözlü sınav yer ve saati staj sonunda öğrencilere bildirilecektir</w:t>
      </w:r>
      <w:r w:rsidRPr="00CA3774">
        <w:rPr>
          <w:rFonts w:ascii="Times New Roman" w:hAnsi="Times New Roman" w:cs="Times New Roman"/>
          <w:b/>
          <w:sz w:val="24"/>
        </w:rPr>
        <w:t xml:space="preserve">. </w:t>
      </w:r>
    </w:p>
    <w:p w14:paraId="4FF527B2" w14:textId="77777777" w:rsidR="00CC7591" w:rsidRPr="00A70E42" w:rsidRDefault="00617120" w:rsidP="002279C4">
      <w:pPr>
        <w:numPr>
          <w:ilvl w:val="0"/>
          <w:numId w:val="37"/>
        </w:numPr>
        <w:spacing w:after="200" w:line="276" w:lineRule="auto"/>
        <w:contextualSpacing/>
        <w:jc w:val="both"/>
        <w:rPr>
          <w:rFonts w:ascii="Times New Roman" w:eastAsia="Calibri" w:hAnsi="Times New Roman" w:cs="Times New Roman"/>
          <w:color w:val="000000"/>
          <w:sz w:val="24"/>
          <w:szCs w:val="24"/>
        </w:rPr>
      </w:pPr>
      <w:r w:rsidRPr="00A70E42">
        <w:rPr>
          <w:rFonts w:ascii="Times New Roman" w:hAnsi="Times New Roman" w:cs="Times New Roman"/>
          <w:b/>
          <w:sz w:val="24"/>
        </w:rPr>
        <w:t xml:space="preserve">Sınavdan başarılı geçme notu 60 puandır. </w:t>
      </w:r>
    </w:p>
    <w:p w14:paraId="0B00C24A"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372A5691"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6E47CFAA"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53F6A88A"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38AC92AC"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4F839079"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054A5072"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0EFCDAC4"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15615145"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51778328"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70EF6D1F"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2C3A2511"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4DACB8BE"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76383A5F"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6624372F"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1665FCD7"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61A173C2"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09E2C766"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5C085970"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475BFF2B"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2F58FA86"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038FC1B9"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3D077DEB"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6376848C"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54C7E971"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14537430"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609D0AA3"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03ADE7B6"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419ED216"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04EE6CD7"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49D21539"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1B85107D"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5AD64AA6"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69FAA7D5"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500574F0" w14:textId="77777777" w:rsidR="00CD762F" w:rsidRDefault="00CD762F" w:rsidP="00C9695B">
      <w:pPr>
        <w:spacing w:line="276" w:lineRule="auto"/>
        <w:jc w:val="both"/>
        <w:rPr>
          <w:rFonts w:ascii="Times New Roman" w:eastAsia="Calibri" w:hAnsi="Times New Roman" w:cs="Times New Roman"/>
          <w:color w:val="000000"/>
          <w:sz w:val="24"/>
          <w:szCs w:val="24"/>
        </w:rPr>
      </w:pPr>
    </w:p>
    <w:p w14:paraId="7C63FDDD" w14:textId="77777777" w:rsidR="003C6EB0" w:rsidRDefault="003C6EB0" w:rsidP="00C9695B">
      <w:pPr>
        <w:spacing w:line="276" w:lineRule="auto"/>
        <w:jc w:val="both"/>
        <w:rPr>
          <w:rFonts w:ascii="Times New Roman" w:eastAsia="Calibri" w:hAnsi="Times New Roman" w:cs="Times New Roman"/>
          <w:color w:val="000000"/>
          <w:sz w:val="24"/>
          <w:szCs w:val="24"/>
        </w:rPr>
      </w:pPr>
    </w:p>
    <w:p w14:paraId="230F0FF5" w14:textId="77777777" w:rsidR="003C6EB0" w:rsidRDefault="003C6EB0" w:rsidP="00C9695B">
      <w:pPr>
        <w:spacing w:line="276" w:lineRule="auto"/>
        <w:jc w:val="both"/>
        <w:rPr>
          <w:rFonts w:ascii="Times New Roman" w:eastAsia="Calibri" w:hAnsi="Times New Roman" w:cs="Times New Roman"/>
          <w:color w:val="000000"/>
          <w:sz w:val="24"/>
          <w:szCs w:val="24"/>
        </w:rPr>
      </w:pPr>
    </w:p>
    <w:tbl>
      <w:tblPr>
        <w:tblW w:w="9526" w:type="dxa"/>
        <w:tblInd w:w="108" w:type="dxa"/>
        <w:tblLayout w:type="fixed"/>
        <w:tblLook w:val="04A0" w:firstRow="1" w:lastRow="0" w:firstColumn="1" w:lastColumn="0" w:noHBand="0" w:noVBand="1"/>
      </w:tblPr>
      <w:tblGrid>
        <w:gridCol w:w="971"/>
        <w:gridCol w:w="1782"/>
        <w:gridCol w:w="2598"/>
        <w:gridCol w:w="1192"/>
        <w:gridCol w:w="1068"/>
        <w:gridCol w:w="1915"/>
      </w:tblGrid>
      <w:tr w:rsidR="0051203F" w:rsidRPr="005E0FD6" w14:paraId="42E6B1F8" w14:textId="77777777" w:rsidTr="002E3E98">
        <w:trPr>
          <w:trHeight w:val="506"/>
        </w:trPr>
        <w:tc>
          <w:tcPr>
            <w:tcW w:w="971"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3E3E979"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DERS/</w:t>
            </w:r>
          </w:p>
        </w:tc>
        <w:tc>
          <w:tcPr>
            <w:tcW w:w="1782"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98074AA"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DERSİN KONUSU</w:t>
            </w:r>
          </w:p>
        </w:tc>
        <w:tc>
          <w:tcPr>
            <w:tcW w:w="2598"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40086FF4"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ÖĞRETİM ÜYESİ</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1EBBC773"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Teorik</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4DF3828"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Pratik</w:t>
            </w:r>
          </w:p>
        </w:tc>
        <w:tc>
          <w:tcPr>
            <w:tcW w:w="1915"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27A24E9"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Toplam</w:t>
            </w:r>
          </w:p>
        </w:tc>
      </w:tr>
      <w:tr w:rsidR="0051203F" w:rsidRPr="005E0FD6" w14:paraId="78350119" w14:textId="77777777" w:rsidTr="002E3E98">
        <w:trPr>
          <w:trHeight w:val="506"/>
        </w:trPr>
        <w:tc>
          <w:tcPr>
            <w:tcW w:w="971" w:type="dxa"/>
            <w:tcBorders>
              <w:top w:val="nil"/>
              <w:left w:val="single" w:sz="4" w:space="0" w:color="auto"/>
              <w:bottom w:val="single" w:sz="4" w:space="0" w:color="auto"/>
              <w:right w:val="single" w:sz="4" w:space="0" w:color="auto"/>
            </w:tcBorders>
            <w:shd w:val="clear" w:color="000000" w:fill="DAEEF3"/>
            <w:vAlign w:val="center"/>
            <w:hideMark/>
          </w:tcPr>
          <w:p w14:paraId="27466132"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STAJ</w:t>
            </w: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520B766E"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14:paraId="1CCB4DCD"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3E748445"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170319E5"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6D051CF6"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r>
      <w:tr w:rsidR="0051203F" w:rsidRPr="005E0FD6" w14:paraId="5BE27349" w14:textId="77777777" w:rsidTr="002E3E98">
        <w:trPr>
          <w:trHeight w:val="506"/>
        </w:trPr>
        <w:tc>
          <w:tcPr>
            <w:tcW w:w="971" w:type="dxa"/>
            <w:tcBorders>
              <w:top w:val="nil"/>
              <w:left w:val="single" w:sz="4" w:space="0" w:color="auto"/>
              <w:bottom w:val="single" w:sz="4" w:space="0" w:color="auto"/>
              <w:right w:val="single" w:sz="4" w:space="0" w:color="auto"/>
            </w:tcBorders>
            <w:shd w:val="clear" w:color="000000" w:fill="DAEEF3"/>
            <w:vAlign w:val="center"/>
            <w:hideMark/>
          </w:tcPr>
          <w:p w14:paraId="2478267A"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 xml:space="preserve"> KODU</w:t>
            </w: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3068DCAE"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c>
          <w:tcPr>
            <w:tcW w:w="2598" w:type="dxa"/>
            <w:vMerge w:val="restart"/>
            <w:tcBorders>
              <w:top w:val="nil"/>
              <w:left w:val="single" w:sz="4" w:space="0" w:color="auto"/>
              <w:bottom w:val="single" w:sz="4" w:space="0" w:color="auto"/>
              <w:right w:val="single" w:sz="4" w:space="0" w:color="auto"/>
            </w:tcBorders>
            <w:shd w:val="clear" w:color="000000" w:fill="DAEEF3"/>
            <w:vAlign w:val="center"/>
            <w:hideMark/>
          </w:tcPr>
          <w:p w14:paraId="41E6C831"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Unvan /Adı-Soyadı</w:t>
            </w:r>
          </w:p>
        </w:tc>
        <w:tc>
          <w:tcPr>
            <w:tcW w:w="1192" w:type="dxa"/>
            <w:tcBorders>
              <w:top w:val="nil"/>
              <w:left w:val="nil"/>
              <w:bottom w:val="single" w:sz="4" w:space="0" w:color="auto"/>
              <w:right w:val="single" w:sz="4" w:space="0" w:color="auto"/>
            </w:tcBorders>
            <w:shd w:val="clear" w:color="000000" w:fill="DAEEF3"/>
            <w:vAlign w:val="center"/>
            <w:hideMark/>
          </w:tcPr>
          <w:p w14:paraId="4D9AD67E"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Ders</w:t>
            </w:r>
          </w:p>
        </w:tc>
        <w:tc>
          <w:tcPr>
            <w:tcW w:w="1068" w:type="dxa"/>
            <w:tcBorders>
              <w:top w:val="nil"/>
              <w:left w:val="nil"/>
              <w:bottom w:val="single" w:sz="4" w:space="0" w:color="auto"/>
              <w:right w:val="single" w:sz="4" w:space="0" w:color="auto"/>
            </w:tcBorders>
            <w:shd w:val="clear" w:color="000000" w:fill="DAEEF3"/>
            <w:vAlign w:val="center"/>
            <w:hideMark/>
          </w:tcPr>
          <w:p w14:paraId="48237FAE"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Ders</w:t>
            </w: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14E6233C"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r>
      <w:tr w:rsidR="0051203F" w:rsidRPr="005E0FD6" w14:paraId="34B0A0D8" w14:textId="77777777" w:rsidTr="002E3E98">
        <w:trPr>
          <w:trHeight w:val="506"/>
        </w:trPr>
        <w:tc>
          <w:tcPr>
            <w:tcW w:w="971" w:type="dxa"/>
            <w:tcBorders>
              <w:top w:val="nil"/>
              <w:left w:val="single" w:sz="4" w:space="0" w:color="auto"/>
              <w:bottom w:val="single" w:sz="4" w:space="0" w:color="auto"/>
              <w:right w:val="single" w:sz="4" w:space="0" w:color="auto"/>
            </w:tcBorders>
            <w:shd w:val="clear" w:color="000000" w:fill="DAEEF3"/>
            <w:vAlign w:val="center"/>
            <w:hideMark/>
          </w:tcPr>
          <w:p w14:paraId="196DA418" w14:textId="77777777" w:rsidR="0051203F" w:rsidRPr="005E0FD6" w:rsidRDefault="0051203F" w:rsidP="002E3E98">
            <w:pPr>
              <w:widowControl/>
              <w:autoSpaceDE/>
              <w:autoSpaceDN/>
              <w:adjustRightInd/>
              <w:jc w:val="center"/>
              <w:rPr>
                <w:rFonts w:ascii="Calibri" w:hAnsi="Calibri" w:cs="Times New Roman"/>
                <w:color w:val="000000"/>
                <w:sz w:val="24"/>
                <w:szCs w:val="24"/>
                <w:lang w:val="en-US" w:eastAsia="en-US"/>
              </w:rPr>
            </w:pPr>
            <w:r w:rsidRPr="005E0FD6">
              <w:rPr>
                <w:rFonts w:ascii="Calibri" w:hAnsi="Calibri" w:cs="Times New Roman"/>
                <w:color w:val="000000"/>
                <w:sz w:val="24"/>
                <w:szCs w:val="24"/>
                <w:lang w:val="en-US" w:eastAsia="en-US"/>
              </w:rPr>
              <w:t> </w:t>
            </w: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1E3CE7C4"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c>
          <w:tcPr>
            <w:tcW w:w="2598" w:type="dxa"/>
            <w:vMerge/>
            <w:tcBorders>
              <w:top w:val="nil"/>
              <w:left w:val="single" w:sz="4" w:space="0" w:color="auto"/>
              <w:bottom w:val="single" w:sz="4" w:space="0" w:color="auto"/>
              <w:right w:val="single" w:sz="4" w:space="0" w:color="auto"/>
            </w:tcBorders>
            <w:vAlign w:val="center"/>
            <w:hideMark/>
          </w:tcPr>
          <w:p w14:paraId="219402C7"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c>
          <w:tcPr>
            <w:tcW w:w="1192" w:type="dxa"/>
            <w:tcBorders>
              <w:top w:val="nil"/>
              <w:left w:val="nil"/>
              <w:bottom w:val="single" w:sz="4" w:space="0" w:color="auto"/>
              <w:right w:val="single" w:sz="4" w:space="0" w:color="auto"/>
            </w:tcBorders>
            <w:shd w:val="clear" w:color="000000" w:fill="DAEEF3"/>
            <w:vAlign w:val="center"/>
            <w:hideMark/>
          </w:tcPr>
          <w:p w14:paraId="463B4517"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Saati</w:t>
            </w:r>
          </w:p>
        </w:tc>
        <w:tc>
          <w:tcPr>
            <w:tcW w:w="1068" w:type="dxa"/>
            <w:tcBorders>
              <w:top w:val="nil"/>
              <w:left w:val="nil"/>
              <w:bottom w:val="single" w:sz="4" w:space="0" w:color="auto"/>
              <w:right w:val="single" w:sz="4" w:space="0" w:color="auto"/>
            </w:tcBorders>
            <w:shd w:val="clear" w:color="000000" w:fill="DAEEF3"/>
            <w:vAlign w:val="center"/>
            <w:hideMark/>
          </w:tcPr>
          <w:p w14:paraId="6AD6510E"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Saati</w:t>
            </w: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3AF06DCA" w14:textId="77777777" w:rsidR="0051203F" w:rsidRPr="005E0FD6" w:rsidRDefault="0051203F" w:rsidP="002E3E98">
            <w:pPr>
              <w:widowControl/>
              <w:autoSpaceDE/>
              <w:autoSpaceDN/>
              <w:adjustRightInd/>
              <w:rPr>
                <w:rFonts w:ascii="Times New Roman" w:hAnsi="Times New Roman" w:cs="Times New Roman"/>
                <w:b/>
                <w:bCs/>
                <w:color w:val="000000"/>
                <w:sz w:val="22"/>
                <w:szCs w:val="22"/>
                <w:lang w:val="en-US" w:eastAsia="en-US"/>
              </w:rPr>
            </w:pPr>
          </w:p>
        </w:tc>
      </w:tr>
      <w:tr w:rsidR="0051203F" w:rsidRPr="005E0FD6" w14:paraId="7E4EF870"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77175CBA"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564D38BD"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Baş-Boyuntravmalıhastayayaklaşım 1-2-3</w:t>
            </w:r>
          </w:p>
        </w:tc>
        <w:tc>
          <w:tcPr>
            <w:tcW w:w="2598" w:type="dxa"/>
            <w:tcBorders>
              <w:top w:val="nil"/>
              <w:left w:val="nil"/>
              <w:bottom w:val="single" w:sz="4" w:space="0" w:color="auto"/>
              <w:right w:val="single" w:sz="4" w:space="0" w:color="auto"/>
            </w:tcBorders>
            <w:hideMark/>
          </w:tcPr>
          <w:p w14:paraId="6B869D86"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1E1C2E">
              <w:rPr>
                <w:rFonts w:ascii="Times New Roman" w:hAnsi="Times New Roman" w:cs="Times New Roman"/>
                <w:color w:val="000000"/>
                <w:sz w:val="24"/>
                <w:szCs w:val="24"/>
              </w:rPr>
              <w:t xml:space="preserve">Doç. Dr. </w:t>
            </w:r>
            <w:r w:rsidRPr="001E1C2E">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265608FB"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3</w:t>
            </w:r>
          </w:p>
        </w:tc>
        <w:tc>
          <w:tcPr>
            <w:tcW w:w="1068" w:type="dxa"/>
            <w:tcBorders>
              <w:top w:val="nil"/>
              <w:left w:val="nil"/>
              <w:bottom w:val="single" w:sz="4" w:space="0" w:color="auto"/>
              <w:right w:val="single" w:sz="4" w:space="0" w:color="auto"/>
            </w:tcBorders>
            <w:vAlign w:val="center"/>
            <w:hideMark/>
          </w:tcPr>
          <w:p w14:paraId="4DA33CDB"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5</w:t>
            </w:r>
          </w:p>
        </w:tc>
        <w:tc>
          <w:tcPr>
            <w:tcW w:w="1915" w:type="dxa"/>
            <w:tcBorders>
              <w:top w:val="nil"/>
              <w:left w:val="nil"/>
              <w:bottom w:val="single" w:sz="4" w:space="0" w:color="auto"/>
              <w:right w:val="single" w:sz="4" w:space="0" w:color="auto"/>
            </w:tcBorders>
            <w:vAlign w:val="center"/>
            <w:hideMark/>
          </w:tcPr>
          <w:p w14:paraId="0A6275D4"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678D11D1"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369DEA42"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6330AC55"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FasiyalPlastikCerrahiUygulamaları 1-2</w:t>
            </w:r>
          </w:p>
        </w:tc>
        <w:tc>
          <w:tcPr>
            <w:tcW w:w="2598" w:type="dxa"/>
            <w:tcBorders>
              <w:top w:val="nil"/>
              <w:left w:val="nil"/>
              <w:bottom w:val="single" w:sz="4" w:space="0" w:color="auto"/>
              <w:right w:val="single" w:sz="4" w:space="0" w:color="auto"/>
            </w:tcBorders>
            <w:hideMark/>
          </w:tcPr>
          <w:p w14:paraId="5D502839"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1E1C2E">
              <w:rPr>
                <w:rFonts w:ascii="Times New Roman" w:hAnsi="Times New Roman" w:cs="Times New Roman"/>
                <w:color w:val="000000"/>
                <w:sz w:val="24"/>
                <w:szCs w:val="24"/>
              </w:rPr>
              <w:t xml:space="preserve">Doç. Dr. </w:t>
            </w:r>
            <w:r w:rsidRPr="001E1C2E">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6723E96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67BDCDF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77934363"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52C51A4F"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29F16BA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2DBB8849"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FasiyalPlastikCerrahiUygulamaları 3</w:t>
            </w:r>
          </w:p>
        </w:tc>
        <w:tc>
          <w:tcPr>
            <w:tcW w:w="2598" w:type="dxa"/>
            <w:tcBorders>
              <w:top w:val="nil"/>
              <w:left w:val="nil"/>
              <w:bottom w:val="single" w:sz="4" w:space="0" w:color="auto"/>
              <w:right w:val="single" w:sz="4" w:space="0" w:color="auto"/>
            </w:tcBorders>
            <w:hideMark/>
          </w:tcPr>
          <w:p w14:paraId="0E682F37"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F9793B">
              <w:rPr>
                <w:rFonts w:ascii="Times New Roman" w:hAnsi="Times New Roman" w:cs="Times New Roman"/>
                <w:color w:val="000000"/>
                <w:sz w:val="24"/>
                <w:szCs w:val="24"/>
              </w:rPr>
              <w:t xml:space="preserve">Doç. Dr. </w:t>
            </w:r>
            <w:r w:rsidRPr="00F9793B">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4DE80A8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1</w:t>
            </w:r>
          </w:p>
        </w:tc>
        <w:tc>
          <w:tcPr>
            <w:tcW w:w="1068" w:type="dxa"/>
            <w:tcBorders>
              <w:top w:val="nil"/>
              <w:left w:val="nil"/>
              <w:bottom w:val="single" w:sz="4" w:space="0" w:color="auto"/>
              <w:right w:val="single" w:sz="4" w:space="0" w:color="auto"/>
            </w:tcBorders>
            <w:vAlign w:val="center"/>
            <w:hideMark/>
          </w:tcPr>
          <w:p w14:paraId="59E8A3B3"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915" w:type="dxa"/>
            <w:tcBorders>
              <w:top w:val="nil"/>
              <w:left w:val="nil"/>
              <w:bottom w:val="single" w:sz="4" w:space="0" w:color="auto"/>
              <w:right w:val="single" w:sz="4" w:space="0" w:color="auto"/>
            </w:tcBorders>
            <w:vAlign w:val="center"/>
            <w:hideMark/>
          </w:tcPr>
          <w:p w14:paraId="4CDCEEE1"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3</w:t>
            </w:r>
          </w:p>
        </w:tc>
      </w:tr>
      <w:tr w:rsidR="0051203F" w:rsidRPr="005E0FD6" w14:paraId="43602EB1"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6E8F2A1A"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054F2CBF"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Başdönmesi Olan HastayaYaklaşım 1-2-3</w:t>
            </w:r>
          </w:p>
        </w:tc>
        <w:tc>
          <w:tcPr>
            <w:tcW w:w="2598" w:type="dxa"/>
            <w:tcBorders>
              <w:top w:val="nil"/>
              <w:left w:val="nil"/>
              <w:bottom w:val="single" w:sz="4" w:space="0" w:color="auto"/>
              <w:right w:val="single" w:sz="4" w:space="0" w:color="auto"/>
            </w:tcBorders>
            <w:hideMark/>
          </w:tcPr>
          <w:p w14:paraId="49745442"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F9793B">
              <w:rPr>
                <w:rFonts w:ascii="Times New Roman" w:hAnsi="Times New Roman" w:cs="Times New Roman"/>
                <w:color w:val="000000"/>
                <w:sz w:val="24"/>
                <w:szCs w:val="24"/>
              </w:rPr>
              <w:t xml:space="preserve">Doç. Dr. </w:t>
            </w:r>
            <w:r w:rsidRPr="00F9793B">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0ED13CA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3</w:t>
            </w:r>
          </w:p>
        </w:tc>
        <w:tc>
          <w:tcPr>
            <w:tcW w:w="1068" w:type="dxa"/>
            <w:tcBorders>
              <w:top w:val="nil"/>
              <w:left w:val="nil"/>
              <w:bottom w:val="single" w:sz="4" w:space="0" w:color="auto"/>
              <w:right w:val="single" w:sz="4" w:space="0" w:color="auto"/>
            </w:tcBorders>
            <w:vAlign w:val="center"/>
            <w:hideMark/>
          </w:tcPr>
          <w:p w14:paraId="0C10698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5</w:t>
            </w:r>
          </w:p>
        </w:tc>
        <w:tc>
          <w:tcPr>
            <w:tcW w:w="1915" w:type="dxa"/>
            <w:tcBorders>
              <w:top w:val="nil"/>
              <w:left w:val="nil"/>
              <w:bottom w:val="single" w:sz="4" w:space="0" w:color="auto"/>
              <w:right w:val="single" w:sz="4" w:space="0" w:color="auto"/>
            </w:tcBorders>
            <w:vAlign w:val="center"/>
            <w:hideMark/>
          </w:tcPr>
          <w:p w14:paraId="6CACFC83"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77466F70"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5BEC14F1"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0AEC36D3"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FasiyalParaliziliHastayaYaklaşım 1-2</w:t>
            </w:r>
          </w:p>
        </w:tc>
        <w:tc>
          <w:tcPr>
            <w:tcW w:w="2598" w:type="dxa"/>
            <w:tcBorders>
              <w:top w:val="nil"/>
              <w:left w:val="nil"/>
              <w:bottom w:val="single" w:sz="4" w:space="0" w:color="auto"/>
              <w:right w:val="single" w:sz="4" w:space="0" w:color="auto"/>
            </w:tcBorders>
            <w:hideMark/>
          </w:tcPr>
          <w:p w14:paraId="22FFE4E4"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F9793B">
              <w:rPr>
                <w:rFonts w:ascii="Times New Roman" w:hAnsi="Times New Roman" w:cs="Times New Roman"/>
                <w:color w:val="000000"/>
                <w:sz w:val="24"/>
                <w:szCs w:val="24"/>
              </w:rPr>
              <w:t xml:space="preserve">Doç. Dr. </w:t>
            </w:r>
            <w:r w:rsidRPr="00F9793B">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4DFCC70F"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756D682E"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0142B5D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650B5EF7"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642E0B54"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5575939E"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İşitmeAzlığı Olan HastayaYaklaşım 1-2</w:t>
            </w:r>
          </w:p>
        </w:tc>
        <w:tc>
          <w:tcPr>
            <w:tcW w:w="2598" w:type="dxa"/>
            <w:tcBorders>
              <w:top w:val="nil"/>
              <w:left w:val="nil"/>
              <w:bottom w:val="single" w:sz="4" w:space="0" w:color="auto"/>
              <w:right w:val="single" w:sz="4" w:space="0" w:color="auto"/>
            </w:tcBorders>
            <w:hideMark/>
          </w:tcPr>
          <w:p w14:paraId="1AAD0924"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F9793B">
              <w:rPr>
                <w:rFonts w:ascii="Times New Roman" w:hAnsi="Times New Roman" w:cs="Times New Roman"/>
                <w:color w:val="000000"/>
                <w:sz w:val="24"/>
                <w:szCs w:val="24"/>
              </w:rPr>
              <w:t xml:space="preserve">Doç. Dr. </w:t>
            </w:r>
            <w:r w:rsidRPr="00F9793B">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7B445D67"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08C0228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4DF9039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09A3C8DF"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004722E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441253A7"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BoyunKitlelerineYaklaşım 1-2-3</w:t>
            </w:r>
          </w:p>
        </w:tc>
        <w:tc>
          <w:tcPr>
            <w:tcW w:w="2598" w:type="dxa"/>
            <w:tcBorders>
              <w:top w:val="nil"/>
              <w:left w:val="nil"/>
              <w:bottom w:val="single" w:sz="4" w:space="0" w:color="auto"/>
              <w:right w:val="single" w:sz="4" w:space="0" w:color="auto"/>
            </w:tcBorders>
            <w:hideMark/>
          </w:tcPr>
          <w:p w14:paraId="0E200ACF"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F9793B">
              <w:rPr>
                <w:rFonts w:ascii="Times New Roman" w:hAnsi="Times New Roman" w:cs="Times New Roman"/>
                <w:color w:val="000000"/>
                <w:sz w:val="24"/>
                <w:szCs w:val="24"/>
              </w:rPr>
              <w:t xml:space="preserve">Doç. Dr. </w:t>
            </w:r>
            <w:r w:rsidRPr="00F9793B">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7E4B6097"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3</w:t>
            </w:r>
          </w:p>
        </w:tc>
        <w:tc>
          <w:tcPr>
            <w:tcW w:w="1068" w:type="dxa"/>
            <w:tcBorders>
              <w:top w:val="nil"/>
              <w:left w:val="nil"/>
              <w:bottom w:val="single" w:sz="4" w:space="0" w:color="auto"/>
              <w:right w:val="single" w:sz="4" w:space="0" w:color="auto"/>
            </w:tcBorders>
            <w:vAlign w:val="center"/>
            <w:hideMark/>
          </w:tcPr>
          <w:p w14:paraId="2CC5864E"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5</w:t>
            </w:r>
          </w:p>
        </w:tc>
        <w:tc>
          <w:tcPr>
            <w:tcW w:w="1915" w:type="dxa"/>
            <w:tcBorders>
              <w:top w:val="nil"/>
              <w:left w:val="nil"/>
              <w:bottom w:val="single" w:sz="4" w:space="0" w:color="auto"/>
              <w:right w:val="single" w:sz="4" w:space="0" w:color="auto"/>
            </w:tcBorders>
            <w:vAlign w:val="center"/>
            <w:hideMark/>
          </w:tcPr>
          <w:p w14:paraId="30BE252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70CF9EAF"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6B5DD0FA"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0926E8FB"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Kulak AğrısınaYaklaşım 1-2-3</w:t>
            </w:r>
          </w:p>
        </w:tc>
        <w:tc>
          <w:tcPr>
            <w:tcW w:w="2598" w:type="dxa"/>
            <w:tcBorders>
              <w:top w:val="nil"/>
              <w:left w:val="nil"/>
              <w:bottom w:val="single" w:sz="4" w:space="0" w:color="auto"/>
              <w:right w:val="single" w:sz="4" w:space="0" w:color="auto"/>
            </w:tcBorders>
            <w:hideMark/>
          </w:tcPr>
          <w:p w14:paraId="34C496DD"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F9793B">
              <w:rPr>
                <w:rFonts w:ascii="Times New Roman" w:hAnsi="Times New Roman" w:cs="Times New Roman"/>
                <w:color w:val="000000"/>
                <w:sz w:val="24"/>
                <w:szCs w:val="24"/>
              </w:rPr>
              <w:t xml:space="preserve">Doç. Dr. </w:t>
            </w:r>
            <w:r w:rsidRPr="00F9793B">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74DC602B"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3</w:t>
            </w:r>
          </w:p>
        </w:tc>
        <w:tc>
          <w:tcPr>
            <w:tcW w:w="1068" w:type="dxa"/>
            <w:tcBorders>
              <w:top w:val="nil"/>
              <w:left w:val="nil"/>
              <w:bottom w:val="single" w:sz="4" w:space="0" w:color="auto"/>
              <w:right w:val="single" w:sz="4" w:space="0" w:color="auto"/>
            </w:tcBorders>
            <w:vAlign w:val="center"/>
            <w:hideMark/>
          </w:tcPr>
          <w:p w14:paraId="45624130"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5</w:t>
            </w:r>
          </w:p>
        </w:tc>
        <w:tc>
          <w:tcPr>
            <w:tcW w:w="1915" w:type="dxa"/>
            <w:tcBorders>
              <w:top w:val="nil"/>
              <w:left w:val="nil"/>
              <w:bottom w:val="single" w:sz="4" w:space="0" w:color="auto"/>
              <w:right w:val="single" w:sz="4" w:space="0" w:color="auto"/>
            </w:tcBorders>
            <w:vAlign w:val="center"/>
            <w:hideMark/>
          </w:tcPr>
          <w:p w14:paraId="656BBA1C"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152E67F2"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68078998"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04368D53"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Oral MukozaLezyonları 1-2</w:t>
            </w:r>
          </w:p>
        </w:tc>
        <w:tc>
          <w:tcPr>
            <w:tcW w:w="2598" w:type="dxa"/>
            <w:tcBorders>
              <w:top w:val="nil"/>
              <w:left w:val="nil"/>
              <w:bottom w:val="single" w:sz="4" w:space="0" w:color="auto"/>
              <w:right w:val="single" w:sz="4" w:space="0" w:color="auto"/>
            </w:tcBorders>
            <w:hideMark/>
          </w:tcPr>
          <w:p w14:paraId="3BD85B5B"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B01228">
              <w:rPr>
                <w:rFonts w:ascii="Times New Roman" w:hAnsi="Times New Roman" w:cs="Times New Roman"/>
                <w:color w:val="000000"/>
                <w:sz w:val="24"/>
                <w:szCs w:val="24"/>
              </w:rPr>
              <w:t xml:space="preserve">Doç. Dr. </w:t>
            </w:r>
            <w:r w:rsidRPr="00B01228">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7635805B"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7D8A1C24"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36667F4C"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5D212026"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3056608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7CC18B3B"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BoğazAğrısınaYaklaşım 1-2</w:t>
            </w:r>
          </w:p>
        </w:tc>
        <w:tc>
          <w:tcPr>
            <w:tcW w:w="2598" w:type="dxa"/>
            <w:tcBorders>
              <w:top w:val="nil"/>
              <w:left w:val="nil"/>
              <w:bottom w:val="single" w:sz="4" w:space="0" w:color="auto"/>
              <w:right w:val="single" w:sz="4" w:space="0" w:color="auto"/>
            </w:tcBorders>
            <w:hideMark/>
          </w:tcPr>
          <w:p w14:paraId="28074A20"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B01228">
              <w:rPr>
                <w:rFonts w:ascii="Times New Roman" w:hAnsi="Times New Roman" w:cs="Times New Roman"/>
                <w:color w:val="000000"/>
                <w:sz w:val="24"/>
                <w:szCs w:val="24"/>
              </w:rPr>
              <w:t xml:space="preserve">Doç. Dr. </w:t>
            </w:r>
            <w:r w:rsidRPr="00B01228">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3AB3727C"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113BD61E"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3F91F2EC"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795A75EC"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5ADB3888"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noWrap/>
            <w:vAlign w:val="center"/>
            <w:hideMark/>
          </w:tcPr>
          <w:p w14:paraId="2714945F"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HavayoluObstrüksiyonu 1-2</w:t>
            </w:r>
          </w:p>
        </w:tc>
        <w:tc>
          <w:tcPr>
            <w:tcW w:w="2598" w:type="dxa"/>
            <w:tcBorders>
              <w:top w:val="nil"/>
              <w:left w:val="nil"/>
              <w:bottom w:val="single" w:sz="4" w:space="0" w:color="auto"/>
              <w:right w:val="single" w:sz="4" w:space="0" w:color="auto"/>
            </w:tcBorders>
            <w:hideMark/>
          </w:tcPr>
          <w:p w14:paraId="5B8CC79E"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B01228">
              <w:rPr>
                <w:rFonts w:ascii="Times New Roman" w:hAnsi="Times New Roman" w:cs="Times New Roman"/>
                <w:color w:val="000000"/>
                <w:sz w:val="24"/>
                <w:szCs w:val="24"/>
              </w:rPr>
              <w:t xml:space="preserve">Doç. Dr. </w:t>
            </w:r>
            <w:r w:rsidRPr="00B01228">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42D2E0B3"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2F0306E0"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222B7CAB"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5F99870A"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1E6ADBB8"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vAlign w:val="center"/>
            <w:hideMark/>
          </w:tcPr>
          <w:p w14:paraId="047BD46D"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EpistaksisliHastayaYaklaşım 1-2</w:t>
            </w:r>
          </w:p>
        </w:tc>
        <w:tc>
          <w:tcPr>
            <w:tcW w:w="2598" w:type="dxa"/>
            <w:tcBorders>
              <w:top w:val="nil"/>
              <w:left w:val="nil"/>
              <w:bottom w:val="single" w:sz="4" w:space="0" w:color="auto"/>
              <w:right w:val="single" w:sz="4" w:space="0" w:color="auto"/>
            </w:tcBorders>
            <w:hideMark/>
          </w:tcPr>
          <w:p w14:paraId="1D90FE04"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B01228">
              <w:rPr>
                <w:rFonts w:ascii="Times New Roman" w:hAnsi="Times New Roman" w:cs="Times New Roman"/>
                <w:color w:val="000000"/>
                <w:sz w:val="24"/>
                <w:szCs w:val="24"/>
              </w:rPr>
              <w:t xml:space="preserve">Doç. Dr. </w:t>
            </w:r>
            <w:r w:rsidRPr="00B01228">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5E6D9D91"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2E42B3C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4FF75C37"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37D7D754"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1FDE7B67"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vAlign w:val="center"/>
            <w:hideMark/>
          </w:tcPr>
          <w:p w14:paraId="3530E00E"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Horlama Ve Uyku Apneli HastayaYaklaşım 1-2</w:t>
            </w:r>
          </w:p>
        </w:tc>
        <w:tc>
          <w:tcPr>
            <w:tcW w:w="2598" w:type="dxa"/>
            <w:tcBorders>
              <w:top w:val="nil"/>
              <w:left w:val="nil"/>
              <w:bottom w:val="single" w:sz="4" w:space="0" w:color="auto"/>
              <w:right w:val="single" w:sz="4" w:space="0" w:color="auto"/>
            </w:tcBorders>
            <w:hideMark/>
          </w:tcPr>
          <w:p w14:paraId="2F10576C"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B01228">
              <w:rPr>
                <w:rFonts w:ascii="Times New Roman" w:hAnsi="Times New Roman" w:cs="Times New Roman"/>
                <w:color w:val="000000"/>
                <w:sz w:val="24"/>
                <w:szCs w:val="24"/>
              </w:rPr>
              <w:t xml:space="preserve">Doç. Dr. </w:t>
            </w:r>
            <w:r w:rsidRPr="00B01228">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20F69803"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2F327366"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c>
          <w:tcPr>
            <w:tcW w:w="1915" w:type="dxa"/>
            <w:tcBorders>
              <w:top w:val="nil"/>
              <w:left w:val="nil"/>
              <w:bottom w:val="single" w:sz="4" w:space="0" w:color="auto"/>
              <w:right w:val="single" w:sz="4" w:space="0" w:color="auto"/>
            </w:tcBorders>
            <w:vAlign w:val="center"/>
            <w:hideMark/>
          </w:tcPr>
          <w:p w14:paraId="3D81CE6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8</w:t>
            </w:r>
          </w:p>
        </w:tc>
      </w:tr>
      <w:tr w:rsidR="0051203F" w:rsidRPr="005E0FD6" w14:paraId="5F287D02"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6E6C74CC"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vAlign w:val="center"/>
            <w:hideMark/>
          </w:tcPr>
          <w:p w14:paraId="51C9BAA8"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BurunTıkanıklığınaYaklaşım 1-2</w:t>
            </w:r>
          </w:p>
        </w:tc>
        <w:tc>
          <w:tcPr>
            <w:tcW w:w="2598" w:type="dxa"/>
            <w:tcBorders>
              <w:top w:val="nil"/>
              <w:left w:val="nil"/>
              <w:bottom w:val="single" w:sz="4" w:space="0" w:color="auto"/>
              <w:right w:val="single" w:sz="4" w:space="0" w:color="auto"/>
            </w:tcBorders>
            <w:hideMark/>
          </w:tcPr>
          <w:p w14:paraId="430AA54F"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B01228">
              <w:rPr>
                <w:rFonts w:ascii="Times New Roman" w:hAnsi="Times New Roman" w:cs="Times New Roman"/>
                <w:color w:val="000000"/>
                <w:sz w:val="24"/>
                <w:szCs w:val="24"/>
              </w:rPr>
              <w:t xml:space="preserve">Doç. Dr. </w:t>
            </w:r>
            <w:r w:rsidRPr="00B01228">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0A749F38"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370CE0D1"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5</w:t>
            </w:r>
          </w:p>
        </w:tc>
        <w:tc>
          <w:tcPr>
            <w:tcW w:w="1915" w:type="dxa"/>
            <w:tcBorders>
              <w:top w:val="nil"/>
              <w:left w:val="nil"/>
              <w:bottom w:val="single" w:sz="4" w:space="0" w:color="auto"/>
              <w:right w:val="single" w:sz="4" w:space="0" w:color="auto"/>
            </w:tcBorders>
            <w:vAlign w:val="center"/>
            <w:hideMark/>
          </w:tcPr>
          <w:p w14:paraId="0419719E"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7</w:t>
            </w:r>
          </w:p>
        </w:tc>
      </w:tr>
      <w:tr w:rsidR="0051203F" w:rsidRPr="005E0FD6" w14:paraId="1AD10D03" w14:textId="77777777" w:rsidTr="002E3E98">
        <w:trPr>
          <w:trHeight w:val="506"/>
        </w:trPr>
        <w:tc>
          <w:tcPr>
            <w:tcW w:w="971" w:type="dxa"/>
            <w:tcBorders>
              <w:top w:val="nil"/>
              <w:left w:val="single" w:sz="4" w:space="0" w:color="auto"/>
              <w:bottom w:val="single" w:sz="4" w:space="0" w:color="auto"/>
              <w:right w:val="single" w:sz="4" w:space="0" w:color="auto"/>
            </w:tcBorders>
            <w:vAlign w:val="center"/>
            <w:hideMark/>
          </w:tcPr>
          <w:p w14:paraId="2F50A1ED"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TIP 506</w:t>
            </w:r>
          </w:p>
        </w:tc>
        <w:tc>
          <w:tcPr>
            <w:tcW w:w="1782" w:type="dxa"/>
            <w:tcBorders>
              <w:top w:val="nil"/>
              <w:left w:val="nil"/>
              <w:bottom w:val="single" w:sz="4" w:space="0" w:color="auto"/>
              <w:right w:val="single" w:sz="4" w:space="0" w:color="auto"/>
            </w:tcBorders>
            <w:vAlign w:val="center"/>
            <w:hideMark/>
          </w:tcPr>
          <w:p w14:paraId="4360BFAA"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SesKısıklığı Olan HastayaYaklaşım 1-2</w:t>
            </w:r>
          </w:p>
        </w:tc>
        <w:tc>
          <w:tcPr>
            <w:tcW w:w="2598" w:type="dxa"/>
            <w:tcBorders>
              <w:top w:val="nil"/>
              <w:left w:val="nil"/>
              <w:bottom w:val="single" w:sz="4" w:space="0" w:color="auto"/>
              <w:right w:val="single" w:sz="4" w:space="0" w:color="auto"/>
            </w:tcBorders>
            <w:hideMark/>
          </w:tcPr>
          <w:p w14:paraId="71A5A9EE"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B01228">
              <w:rPr>
                <w:rFonts w:ascii="Times New Roman" w:hAnsi="Times New Roman" w:cs="Times New Roman"/>
                <w:color w:val="000000"/>
                <w:sz w:val="24"/>
                <w:szCs w:val="24"/>
              </w:rPr>
              <w:t xml:space="preserve">Doç. Dr. </w:t>
            </w:r>
            <w:r w:rsidRPr="00B01228">
              <w:rPr>
                <w:rFonts w:ascii="Times New Roman" w:hAnsi="Times New Roman" w:cs="Times New Roman"/>
                <w:sz w:val="22"/>
                <w:szCs w:val="22"/>
              </w:rPr>
              <w:t>Mehtap KOPARAL</w:t>
            </w:r>
          </w:p>
        </w:tc>
        <w:tc>
          <w:tcPr>
            <w:tcW w:w="1192" w:type="dxa"/>
            <w:tcBorders>
              <w:top w:val="nil"/>
              <w:left w:val="nil"/>
              <w:bottom w:val="single" w:sz="4" w:space="0" w:color="auto"/>
              <w:right w:val="single" w:sz="4" w:space="0" w:color="auto"/>
            </w:tcBorders>
            <w:vAlign w:val="center"/>
            <w:hideMark/>
          </w:tcPr>
          <w:p w14:paraId="7B75131B"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2</w:t>
            </w:r>
          </w:p>
        </w:tc>
        <w:tc>
          <w:tcPr>
            <w:tcW w:w="1068" w:type="dxa"/>
            <w:tcBorders>
              <w:top w:val="nil"/>
              <w:left w:val="nil"/>
              <w:bottom w:val="single" w:sz="4" w:space="0" w:color="auto"/>
              <w:right w:val="single" w:sz="4" w:space="0" w:color="auto"/>
            </w:tcBorders>
            <w:vAlign w:val="center"/>
            <w:hideMark/>
          </w:tcPr>
          <w:p w14:paraId="556AF88E"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4</w:t>
            </w:r>
          </w:p>
        </w:tc>
        <w:tc>
          <w:tcPr>
            <w:tcW w:w="1915" w:type="dxa"/>
            <w:tcBorders>
              <w:top w:val="nil"/>
              <w:left w:val="nil"/>
              <w:bottom w:val="single" w:sz="4" w:space="0" w:color="auto"/>
              <w:right w:val="single" w:sz="4" w:space="0" w:color="auto"/>
            </w:tcBorders>
            <w:vAlign w:val="center"/>
            <w:hideMark/>
          </w:tcPr>
          <w:p w14:paraId="03CE4245" w14:textId="77777777" w:rsidR="0051203F" w:rsidRPr="005E0FD6" w:rsidRDefault="0051203F" w:rsidP="002E3E98">
            <w:pPr>
              <w:widowControl/>
              <w:autoSpaceDE/>
              <w:autoSpaceDN/>
              <w:adjustRightInd/>
              <w:jc w:val="center"/>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6</w:t>
            </w:r>
          </w:p>
        </w:tc>
      </w:tr>
      <w:tr w:rsidR="0051203F" w:rsidRPr="005E0FD6" w14:paraId="3B341652" w14:textId="77777777" w:rsidTr="002E3E98">
        <w:trPr>
          <w:trHeight w:val="506"/>
        </w:trPr>
        <w:tc>
          <w:tcPr>
            <w:tcW w:w="971" w:type="dxa"/>
            <w:tcBorders>
              <w:top w:val="nil"/>
              <w:left w:val="single" w:sz="4" w:space="0" w:color="auto"/>
              <w:bottom w:val="single" w:sz="4" w:space="0" w:color="auto"/>
              <w:right w:val="single" w:sz="4" w:space="0" w:color="auto"/>
            </w:tcBorders>
            <w:shd w:val="clear" w:color="000000" w:fill="DAEEF3"/>
            <w:noWrap/>
            <w:hideMark/>
          </w:tcPr>
          <w:p w14:paraId="60ECEB8D" w14:textId="77777777" w:rsidR="0051203F" w:rsidRPr="005E0FD6" w:rsidRDefault="0051203F" w:rsidP="002E3E98">
            <w:pPr>
              <w:widowControl/>
              <w:autoSpaceDE/>
              <w:autoSpaceDN/>
              <w:adjustRightInd/>
              <w:jc w:val="center"/>
              <w:rPr>
                <w:rFonts w:ascii="Calibri" w:hAnsi="Calibri" w:cs="Times New Roman"/>
                <w:color w:val="000000"/>
                <w:sz w:val="22"/>
                <w:szCs w:val="22"/>
                <w:lang w:val="en-US" w:eastAsia="en-US"/>
              </w:rPr>
            </w:pPr>
            <w:r w:rsidRPr="005E0FD6">
              <w:rPr>
                <w:rFonts w:ascii="Calibri" w:hAnsi="Calibri" w:cs="Times New Roman"/>
                <w:color w:val="000000"/>
                <w:sz w:val="22"/>
                <w:szCs w:val="22"/>
                <w:lang w:val="en-US" w:eastAsia="en-US"/>
              </w:rPr>
              <w:t> </w:t>
            </w:r>
          </w:p>
        </w:tc>
        <w:tc>
          <w:tcPr>
            <w:tcW w:w="1782" w:type="dxa"/>
            <w:tcBorders>
              <w:top w:val="nil"/>
              <w:left w:val="nil"/>
              <w:bottom w:val="single" w:sz="4" w:space="0" w:color="auto"/>
              <w:right w:val="single" w:sz="4" w:space="0" w:color="auto"/>
            </w:tcBorders>
            <w:shd w:val="clear" w:color="000000" w:fill="DAEEF3"/>
            <w:vAlign w:val="center"/>
            <w:hideMark/>
          </w:tcPr>
          <w:p w14:paraId="7C157AA7" w14:textId="77777777" w:rsidR="0051203F" w:rsidRPr="005E0FD6" w:rsidRDefault="0051203F" w:rsidP="002E3E98">
            <w:pPr>
              <w:widowControl/>
              <w:autoSpaceDE/>
              <w:autoSpaceDN/>
              <w:adjustRightInd/>
              <w:rPr>
                <w:rFonts w:ascii="Times New Roman" w:hAnsi="Times New Roman" w:cs="Times New Roman"/>
                <w:color w:val="000000"/>
                <w:sz w:val="22"/>
                <w:szCs w:val="22"/>
                <w:lang w:val="en-US" w:eastAsia="en-US"/>
              </w:rPr>
            </w:pPr>
            <w:r w:rsidRPr="005E0FD6">
              <w:rPr>
                <w:rFonts w:ascii="Times New Roman" w:hAnsi="Times New Roman" w:cs="Times New Roman"/>
                <w:color w:val="000000"/>
                <w:sz w:val="22"/>
                <w:szCs w:val="22"/>
                <w:lang w:val="en-US" w:eastAsia="en-US"/>
              </w:rPr>
              <w:t> </w:t>
            </w:r>
          </w:p>
        </w:tc>
        <w:tc>
          <w:tcPr>
            <w:tcW w:w="2598" w:type="dxa"/>
            <w:tcBorders>
              <w:top w:val="nil"/>
              <w:left w:val="nil"/>
              <w:bottom w:val="single" w:sz="4" w:space="0" w:color="auto"/>
              <w:right w:val="single" w:sz="4" w:space="0" w:color="auto"/>
            </w:tcBorders>
            <w:shd w:val="clear" w:color="000000" w:fill="DAEEF3"/>
            <w:noWrap/>
            <w:vAlign w:val="center"/>
            <w:hideMark/>
          </w:tcPr>
          <w:p w14:paraId="5F0F513A"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GENEL TOPLAM</w:t>
            </w:r>
          </w:p>
        </w:tc>
        <w:tc>
          <w:tcPr>
            <w:tcW w:w="1192" w:type="dxa"/>
            <w:tcBorders>
              <w:top w:val="nil"/>
              <w:left w:val="nil"/>
              <w:bottom w:val="single" w:sz="4" w:space="0" w:color="auto"/>
              <w:right w:val="single" w:sz="4" w:space="0" w:color="auto"/>
            </w:tcBorders>
            <w:shd w:val="clear" w:color="000000" w:fill="DAEEF3"/>
            <w:noWrap/>
            <w:vAlign w:val="center"/>
            <w:hideMark/>
          </w:tcPr>
          <w:p w14:paraId="69AC01F3"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33</w:t>
            </w:r>
          </w:p>
        </w:tc>
        <w:tc>
          <w:tcPr>
            <w:tcW w:w="1068" w:type="dxa"/>
            <w:tcBorders>
              <w:top w:val="nil"/>
              <w:left w:val="nil"/>
              <w:bottom w:val="single" w:sz="4" w:space="0" w:color="auto"/>
              <w:right w:val="single" w:sz="4" w:space="0" w:color="auto"/>
            </w:tcBorders>
            <w:shd w:val="clear" w:color="000000" w:fill="DAEEF3"/>
            <w:noWrap/>
            <w:vAlign w:val="center"/>
            <w:hideMark/>
          </w:tcPr>
          <w:p w14:paraId="06D3A5FE"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79</w:t>
            </w:r>
          </w:p>
        </w:tc>
        <w:tc>
          <w:tcPr>
            <w:tcW w:w="1915" w:type="dxa"/>
            <w:tcBorders>
              <w:top w:val="nil"/>
              <w:left w:val="nil"/>
              <w:bottom w:val="single" w:sz="4" w:space="0" w:color="auto"/>
              <w:right w:val="single" w:sz="4" w:space="0" w:color="auto"/>
            </w:tcBorders>
            <w:shd w:val="clear" w:color="000000" w:fill="DAEEF3"/>
            <w:vAlign w:val="center"/>
            <w:hideMark/>
          </w:tcPr>
          <w:p w14:paraId="0093A52B" w14:textId="77777777" w:rsidR="0051203F" w:rsidRPr="005E0FD6" w:rsidRDefault="0051203F" w:rsidP="002E3E98">
            <w:pPr>
              <w:widowControl/>
              <w:autoSpaceDE/>
              <w:autoSpaceDN/>
              <w:adjustRightInd/>
              <w:jc w:val="center"/>
              <w:rPr>
                <w:rFonts w:ascii="Times New Roman" w:hAnsi="Times New Roman" w:cs="Times New Roman"/>
                <w:b/>
                <w:bCs/>
                <w:color w:val="000000"/>
                <w:sz w:val="22"/>
                <w:szCs w:val="22"/>
                <w:lang w:val="en-US" w:eastAsia="en-US"/>
              </w:rPr>
            </w:pPr>
            <w:r w:rsidRPr="005E0FD6">
              <w:rPr>
                <w:rFonts w:ascii="Times New Roman" w:hAnsi="Times New Roman" w:cs="Times New Roman"/>
                <w:b/>
                <w:bCs/>
                <w:color w:val="000000"/>
                <w:sz w:val="22"/>
                <w:szCs w:val="22"/>
                <w:lang w:val="en-US" w:eastAsia="en-US"/>
              </w:rPr>
              <w:t>112</w:t>
            </w:r>
          </w:p>
        </w:tc>
      </w:tr>
    </w:tbl>
    <w:p w14:paraId="58492E5E" w14:textId="77777777" w:rsidR="00A70E42" w:rsidRDefault="00A70E42" w:rsidP="00C9695B">
      <w:pPr>
        <w:spacing w:line="276" w:lineRule="auto"/>
        <w:jc w:val="both"/>
        <w:rPr>
          <w:rFonts w:ascii="Times New Roman" w:eastAsia="Calibri" w:hAnsi="Times New Roman" w:cs="Times New Roman"/>
          <w:color w:val="000000"/>
          <w:sz w:val="24"/>
          <w:szCs w:val="24"/>
        </w:rPr>
        <w:sectPr w:rsidR="00A70E42"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355" w:type="dxa"/>
        <w:tblInd w:w="55" w:type="dxa"/>
        <w:tblCellMar>
          <w:left w:w="70" w:type="dxa"/>
          <w:right w:w="70" w:type="dxa"/>
        </w:tblCellMar>
        <w:tblLook w:val="04A0" w:firstRow="1" w:lastRow="0" w:firstColumn="1" w:lastColumn="0" w:noHBand="0" w:noVBand="1"/>
      </w:tblPr>
      <w:tblGrid>
        <w:gridCol w:w="1058"/>
        <w:gridCol w:w="1471"/>
        <w:gridCol w:w="3703"/>
        <w:gridCol w:w="1079"/>
        <w:gridCol w:w="1556"/>
        <w:gridCol w:w="3148"/>
        <w:gridCol w:w="1536"/>
        <w:gridCol w:w="1804"/>
      </w:tblGrid>
      <w:tr w:rsidR="00617120" w:rsidRPr="00A70E42" w14:paraId="18F4580D" w14:textId="77777777" w:rsidTr="00617120">
        <w:trPr>
          <w:trHeight w:val="857"/>
        </w:trPr>
        <w:tc>
          <w:tcPr>
            <w:tcW w:w="1058" w:type="dxa"/>
            <w:tcBorders>
              <w:top w:val="single" w:sz="8" w:space="0" w:color="auto"/>
              <w:left w:val="single" w:sz="8" w:space="0" w:color="auto"/>
              <w:bottom w:val="nil"/>
              <w:right w:val="single" w:sz="8" w:space="0" w:color="auto"/>
            </w:tcBorders>
            <w:shd w:val="clear" w:color="000000" w:fill="DAEEF3"/>
            <w:vAlign w:val="center"/>
            <w:hideMark/>
          </w:tcPr>
          <w:p w14:paraId="0A84A4A4"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lastRenderedPageBreak/>
              <w:t>Ders/Staj</w:t>
            </w:r>
            <w:r w:rsidRPr="00A70E42">
              <w:rPr>
                <w:rFonts w:ascii="Times New Roman" w:hAnsi="Times New Roman" w:cs="Times New Roman"/>
                <w:b/>
                <w:bCs/>
                <w:color w:val="000000"/>
                <w:sz w:val="22"/>
                <w:szCs w:val="22"/>
              </w:rPr>
              <w:br/>
              <w:t>Kodu</w:t>
            </w:r>
          </w:p>
        </w:tc>
        <w:tc>
          <w:tcPr>
            <w:tcW w:w="1471" w:type="dxa"/>
            <w:tcBorders>
              <w:top w:val="single" w:sz="8" w:space="0" w:color="auto"/>
              <w:left w:val="nil"/>
              <w:bottom w:val="nil"/>
              <w:right w:val="single" w:sz="8" w:space="0" w:color="auto"/>
            </w:tcBorders>
            <w:shd w:val="clear" w:color="000000" w:fill="DAEEF3"/>
            <w:vAlign w:val="center"/>
            <w:hideMark/>
          </w:tcPr>
          <w:p w14:paraId="1DACEEEA"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Semptom /Durum</w:t>
            </w:r>
          </w:p>
        </w:tc>
        <w:tc>
          <w:tcPr>
            <w:tcW w:w="3703" w:type="dxa"/>
            <w:tcBorders>
              <w:top w:val="single" w:sz="8" w:space="0" w:color="auto"/>
              <w:left w:val="nil"/>
              <w:bottom w:val="nil"/>
              <w:right w:val="single" w:sz="8" w:space="0" w:color="auto"/>
            </w:tcBorders>
            <w:shd w:val="clear" w:color="000000" w:fill="DAEEF3"/>
            <w:vAlign w:val="center"/>
            <w:hideMark/>
          </w:tcPr>
          <w:p w14:paraId="0E56377D"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Hastalık /Klinik Problem</w:t>
            </w:r>
          </w:p>
        </w:tc>
        <w:tc>
          <w:tcPr>
            <w:tcW w:w="1079" w:type="dxa"/>
            <w:tcBorders>
              <w:top w:val="single" w:sz="8" w:space="0" w:color="auto"/>
              <w:left w:val="nil"/>
              <w:bottom w:val="nil"/>
              <w:right w:val="single" w:sz="8" w:space="0" w:color="auto"/>
            </w:tcBorders>
            <w:shd w:val="clear" w:color="000000" w:fill="DAEEF3"/>
            <w:vAlign w:val="center"/>
            <w:hideMark/>
          </w:tcPr>
          <w:p w14:paraId="1C9B7DE5"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w:t>
            </w:r>
            <w:r w:rsidRPr="00A70E42">
              <w:rPr>
                <w:rFonts w:ascii="Times New Roman" w:hAnsi="Times New Roman" w:cs="Times New Roman"/>
                <w:b/>
                <w:bCs/>
                <w:color w:val="000000"/>
                <w:sz w:val="22"/>
                <w:szCs w:val="22"/>
              </w:rPr>
              <w:br/>
              <w:t>Düzeyi</w:t>
            </w:r>
          </w:p>
        </w:tc>
        <w:tc>
          <w:tcPr>
            <w:tcW w:w="1556" w:type="dxa"/>
            <w:tcBorders>
              <w:top w:val="single" w:sz="8" w:space="0" w:color="auto"/>
              <w:left w:val="nil"/>
              <w:bottom w:val="nil"/>
              <w:right w:val="single" w:sz="8" w:space="0" w:color="auto"/>
            </w:tcBorders>
            <w:shd w:val="clear" w:color="000000" w:fill="DAEEF3"/>
            <w:vAlign w:val="center"/>
            <w:hideMark/>
          </w:tcPr>
          <w:p w14:paraId="1439789C"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Organ sistemi</w:t>
            </w:r>
          </w:p>
        </w:tc>
        <w:tc>
          <w:tcPr>
            <w:tcW w:w="3148" w:type="dxa"/>
            <w:tcBorders>
              <w:top w:val="single" w:sz="8" w:space="0" w:color="auto"/>
              <w:left w:val="nil"/>
              <w:bottom w:val="nil"/>
              <w:right w:val="single" w:sz="8" w:space="0" w:color="auto"/>
            </w:tcBorders>
            <w:shd w:val="clear" w:color="000000" w:fill="DAEEF3"/>
            <w:vAlign w:val="center"/>
            <w:hideMark/>
          </w:tcPr>
          <w:p w14:paraId="7BD4B7E8"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Hekimlik uygulamaları</w:t>
            </w:r>
          </w:p>
        </w:tc>
        <w:tc>
          <w:tcPr>
            <w:tcW w:w="1536" w:type="dxa"/>
            <w:tcBorders>
              <w:top w:val="single" w:sz="8" w:space="0" w:color="auto"/>
              <w:left w:val="nil"/>
              <w:bottom w:val="nil"/>
              <w:right w:val="single" w:sz="8" w:space="0" w:color="auto"/>
            </w:tcBorders>
            <w:shd w:val="clear" w:color="000000" w:fill="DAEEF3"/>
            <w:vAlign w:val="center"/>
            <w:hideMark/>
          </w:tcPr>
          <w:p w14:paraId="2AA04B2D"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 yöntemi</w:t>
            </w:r>
          </w:p>
        </w:tc>
        <w:tc>
          <w:tcPr>
            <w:tcW w:w="1804" w:type="dxa"/>
            <w:tcBorders>
              <w:top w:val="single" w:sz="8" w:space="0" w:color="auto"/>
              <w:left w:val="nil"/>
              <w:bottom w:val="nil"/>
              <w:right w:val="single" w:sz="8" w:space="0" w:color="auto"/>
            </w:tcBorders>
            <w:shd w:val="clear" w:color="000000" w:fill="DAEEF3"/>
            <w:vAlign w:val="center"/>
            <w:hideMark/>
          </w:tcPr>
          <w:p w14:paraId="6270B59E"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Ölçme Değerlendirme</w:t>
            </w:r>
            <w:r w:rsidRPr="00A70E42">
              <w:rPr>
                <w:rFonts w:ascii="Times New Roman" w:hAnsi="Times New Roman" w:cs="Times New Roman"/>
                <w:b/>
                <w:bCs/>
                <w:color w:val="000000"/>
                <w:sz w:val="22"/>
                <w:szCs w:val="22"/>
              </w:rPr>
              <w:br/>
              <w:t>Yöntemi</w:t>
            </w:r>
          </w:p>
        </w:tc>
      </w:tr>
      <w:tr w:rsidR="00617120" w:rsidRPr="00A70E42" w14:paraId="53D25AC6" w14:textId="77777777" w:rsidTr="00617120">
        <w:trPr>
          <w:trHeight w:val="903"/>
        </w:trPr>
        <w:tc>
          <w:tcPr>
            <w:tcW w:w="1058" w:type="dxa"/>
            <w:tcBorders>
              <w:top w:val="single" w:sz="4" w:space="0" w:color="auto"/>
              <w:left w:val="single" w:sz="4" w:space="0" w:color="auto"/>
              <w:bottom w:val="nil"/>
              <w:right w:val="nil"/>
            </w:tcBorders>
            <w:hideMark/>
          </w:tcPr>
          <w:p w14:paraId="70E2A2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vMerge w:val="restart"/>
            <w:tcBorders>
              <w:top w:val="single" w:sz="4" w:space="0" w:color="auto"/>
              <w:left w:val="nil"/>
              <w:bottom w:val="nil"/>
              <w:right w:val="nil"/>
            </w:tcBorders>
            <w:hideMark/>
          </w:tcPr>
          <w:p w14:paraId="418294B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Boğaz ağrısı</w:t>
            </w:r>
          </w:p>
        </w:tc>
        <w:tc>
          <w:tcPr>
            <w:tcW w:w="3703" w:type="dxa"/>
            <w:tcBorders>
              <w:top w:val="single" w:sz="4" w:space="0" w:color="auto"/>
              <w:left w:val="nil"/>
              <w:bottom w:val="nil"/>
              <w:right w:val="nil"/>
            </w:tcBorders>
            <w:vAlign w:val="center"/>
            <w:hideMark/>
          </w:tcPr>
          <w:p w14:paraId="498F679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Üst solunum yolu enfeksiyonları </w:t>
            </w:r>
          </w:p>
        </w:tc>
        <w:tc>
          <w:tcPr>
            <w:tcW w:w="1079" w:type="dxa"/>
            <w:tcBorders>
              <w:top w:val="single" w:sz="4" w:space="0" w:color="auto"/>
              <w:left w:val="nil"/>
              <w:bottom w:val="nil"/>
              <w:right w:val="nil"/>
            </w:tcBorders>
            <w:vAlign w:val="center"/>
            <w:hideMark/>
          </w:tcPr>
          <w:p w14:paraId="1D85565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 xml:space="preserve">K </w:t>
            </w:r>
          </w:p>
        </w:tc>
        <w:tc>
          <w:tcPr>
            <w:tcW w:w="1556" w:type="dxa"/>
            <w:tcBorders>
              <w:top w:val="single" w:sz="4" w:space="0" w:color="auto"/>
              <w:left w:val="nil"/>
              <w:bottom w:val="nil"/>
              <w:right w:val="nil"/>
            </w:tcBorders>
            <w:vAlign w:val="center"/>
            <w:hideMark/>
          </w:tcPr>
          <w:p w14:paraId="1F4EC6B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single" w:sz="4" w:space="0" w:color="auto"/>
              <w:left w:val="nil"/>
              <w:bottom w:val="nil"/>
              <w:right w:val="nil"/>
            </w:tcBorders>
            <w:vAlign w:val="bottom"/>
            <w:hideMark/>
          </w:tcPr>
          <w:p w14:paraId="2C2B06C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single" w:sz="4" w:space="0" w:color="auto"/>
              <w:left w:val="nil"/>
              <w:bottom w:val="nil"/>
              <w:right w:val="nil"/>
            </w:tcBorders>
            <w:vAlign w:val="bottom"/>
            <w:hideMark/>
          </w:tcPr>
          <w:p w14:paraId="09B0743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single" w:sz="4" w:space="0" w:color="auto"/>
              <w:left w:val="nil"/>
              <w:bottom w:val="nil"/>
              <w:right w:val="single" w:sz="4" w:space="0" w:color="auto"/>
            </w:tcBorders>
            <w:vAlign w:val="bottom"/>
            <w:hideMark/>
          </w:tcPr>
          <w:p w14:paraId="5166122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617120" w:rsidRPr="00A70E42" w14:paraId="008ED493" w14:textId="77777777" w:rsidTr="00617120">
        <w:trPr>
          <w:trHeight w:val="903"/>
        </w:trPr>
        <w:tc>
          <w:tcPr>
            <w:tcW w:w="1058" w:type="dxa"/>
            <w:tcBorders>
              <w:top w:val="nil"/>
              <w:left w:val="single" w:sz="4" w:space="0" w:color="auto"/>
              <w:bottom w:val="nil"/>
              <w:right w:val="nil"/>
            </w:tcBorders>
            <w:hideMark/>
          </w:tcPr>
          <w:p w14:paraId="47F12F2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vMerge/>
            <w:tcBorders>
              <w:top w:val="single" w:sz="4" w:space="0" w:color="auto"/>
              <w:left w:val="nil"/>
              <w:bottom w:val="nil"/>
              <w:right w:val="nil"/>
            </w:tcBorders>
            <w:vAlign w:val="center"/>
            <w:hideMark/>
          </w:tcPr>
          <w:p w14:paraId="0AAAC11D"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53BF361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Difteri TT-K</w:t>
            </w:r>
          </w:p>
        </w:tc>
        <w:tc>
          <w:tcPr>
            <w:tcW w:w="1079" w:type="dxa"/>
            <w:tcBorders>
              <w:top w:val="nil"/>
              <w:left w:val="nil"/>
              <w:bottom w:val="nil"/>
              <w:right w:val="nil"/>
            </w:tcBorders>
            <w:vAlign w:val="center"/>
            <w:hideMark/>
          </w:tcPr>
          <w:p w14:paraId="698C332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 xml:space="preserve">K </w:t>
            </w:r>
          </w:p>
        </w:tc>
        <w:tc>
          <w:tcPr>
            <w:tcW w:w="1556" w:type="dxa"/>
            <w:tcBorders>
              <w:top w:val="nil"/>
              <w:left w:val="nil"/>
              <w:bottom w:val="nil"/>
              <w:right w:val="nil"/>
            </w:tcBorders>
            <w:vAlign w:val="center"/>
            <w:hideMark/>
          </w:tcPr>
          <w:p w14:paraId="42925A1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0397342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Fizik Muayene</w:t>
            </w:r>
          </w:p>
        </w:tc>
        <w:tc>
          <w:tcPr>
            <w:tcW w:w="1536" w:type="dxa"/>
            <w:tcBorders>
              <w:top w:val="nil"/>
              <w:left w:val="nil"/>
              <w:bottom w:val="nil"/>
              <w:right w:val="nil"/>
            </w:tcBorders>
            <w:vAlign w:val="bottom"/>
            <w:hideMark/>
          </w:tcPr>
          <w:p w14:paraId="5AB838B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4" w:type="dxa"/>
            <w:tcBorders>
              <w:top w:val="nil"/>
              <w:left w:val="nil"/>
              <w:bottom w:val="nil"/>
              <w:right w:val="single" w:sz="4" w:space="0" w:color="auto"/>
            </w:tcBorders>
            <w:vAlign w:val="bottom"/>
            <w:hideMark/>
          </w:tcPr>
          <w:p w14:paraId="6864DD6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41FAD72A" w14:textId="77777777" w:rsidTr="00617120">
        <w:trPr>
          <w:trHeight w:val="903"/>
        </w:trPr>
        <w:tc>
          <w:tcPr>
            <w:tcW w:w="1058" w:type="dxa"/>
            <w:tcBorders>
              <w:top w:val="nil"/>
              <w:left w:val="single" w:sz="4" w:space="0" w:color="auto"/>
              <w:bottom w:val="nil"/>
              <w:right w:val="nil"/>
            </w:tcBorders>
            <w:hideMark/>
          </w:tcPr>
          <w:p w14:paraId="027DAD3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vMerge/>
            <w:tcBorders>
              <w:top w:val="single" w:sz="4" w:space="0" w:color="auto"/>
              <w:left w:val="nil"/>
              <w:bottom w:val="nil"/>
              <w:right w:val="nil"/>
            </w:tcBorders>
            <w:vAlign w:val="center"/>
            <w:hideMark/>
          </w:tcPr>
          <w:p w14:paraId="2A6A2DE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4670F5D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Moniliyazis TT-K</w:t>
            </w:r>
          </w:p>
        </w:tc>
        <w:tc>
          <w:tcPr>
            <w:tcW w:w="1079" w:type="dxa"/>
            <w:tcBorders>
              <w:top w:val="nil"/>
              <w:left w:val="nil"/>
              <w:bottom w:val="nil"/>
              <w:right w:val="nil"/>
            </w:tcBorders>
            <w:vAlign w:val="center"/>
            <w:hideMark/>
          </w:tcPr>
          <w:p w14:paraId="7693F34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 xml:space="preserve">K </w:t>
            </w:r>
          </w:p>
        </w:tc>
        <w:tc>
          <w:tcPr>
            <w:tcW w:w="1556" w:type="dxa"/>
            <w:tcBorders>
              <w:top w:val="nil"/>
              <w:left w:val="nil"/>
              <w:bottom w:val="nil"/>
              <w:right w:val="nil"/>
            </w:tcBorders>
            <w:vAlign w:val="center"/>
            <w:hideMark/>
          </w:tcPr>
          <w:p w14:paraId="24E9264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1F6DC42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1536" w:type="dxa"/>
            <w:tcBorders>
              <w:top w:val="nil"/>
              <w:left w:val="nil"/>
              <w:bottom w:val="nil"/>
              <w:right w:val="nil"/>
            </w:tcBorders>
            <w:vAlign w:val="bottom"/>
            <w:hideMark/>
          </w:tcPr>
          <w:p w14:paraId="510B415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37D6AEC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432F0D64" w14:textId="77777777" w:rsidTr="00617120">
        <w:trPr>
          <w:trHeight w:val="903"/>
        </w:trPr>
        <w:tc>
          <w:tcPr>
            <w:tcW w:w="1058" w:type="dxa"/>
            <w:tcBorders>
              <w:top w:val="nil"/>
              <w:left w:val="single" w:sz="4" w:space="0" w:color="auto"/>
              <w:bottom w:val="nil"/>
              <w:right w:val="nil"/>
            </w:tcBorders>
            <w:hideMark/>
          </w:tcPr>
          <w:p w14:paraId="4F1D30D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vMerge/>
            <w:tcBorders>
              <w:top w:val="single" w:sz="4" w:space="0" w:color="auto"/>
              <w:left w:val="nil"/>
              <w:bottom w:val="nil"/>
              <w:right w:val="nil"/>
            </w:tcBorders>
            <w:vAlign w:val="center"/>
            <w:hideMark/>
          </w:tcPr>
          <w:p w14:paraId="2DE66B23"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7BA8F3C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Farenks hastalıkları</w:t>
            </w:r>
          </w:p>
        </w:tc>
        <w:tc>
          <w:tcPr>
            <w:tcW w:w="1079" w:type="dxa"/>
            <w:tcBorders>
              <w:top w:val="nil"/>
              <w:left w:val="nil"/>
              <w:bottom w:val="nil"/>
              <w:right w:val="nil"/>
            </w:tcBorders>
            <w:vAlign w:val="bottom"/>
            <w:hideMark/>
          </w:tcPr>
          <w:p w14:paraId="1B9E1AB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56" w:type="dxa"/>
            <w:tcBorders>
              <w:top w:val="nil"/>
              <w:left w:val="nil"/>
              <w:bottom w:val="nil"/>
              <w:right w:val="nil"/>
            </w:tcBorders>
            <w:vAlign w:val="bottom"/>
            <w:hideMark/>
          </w:tcPr>
          <w:p w14:paraId="1B7412D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4F03573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1536" w:type="dxa"/>
            <w:tcBorders>
              <w:top w:val="nil"/>
              <w:left w:val="nil"/>
              <w:bottom w:val="nil"/>
              <w:right w:val="nil"/>
            </w:tcBorders>
            <w:vAlign w:val="bottom"/>
            <w:hideMark/>
          </w:tcPr>
          <w:p w14:paraId="4E367B2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1B205A2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DC6C43B" w14:textId="77777777" w:rsidTr="00617120">
        <w:trPr>
          <w:trHeight w:val="1203"/>
        </w:trPr>
        <w:tc>
          <w:tcPr>
            <w:tcW w:w="1058" w:type="dxa"/>
            <w:tcBorders>
              <w:top w:val="nil"/>
              <w:left w:val="single" w:sz="4" w:space="0" w:color="auto"/>
              <w:bottom w:val="nil"/>
              <w:right w:val="nil"/>
            </w:tcBorders>
            <w:hideMark/>
          </w:tcPr>
          <w:p w14:paraId="7F2187E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446762D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4D47955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79" w:type="dxa"/>
            <w:tcBorders>
              <w:top w:val="nil"/>
              <w:left w:val="nil"/>
              <w:bottom w:val="nil"/>
              <w:right w:val="nil"/>
            </w:tcBorders>
            <w:vAlign w:val="bottom"/>
            <w:hideMark/>
          </w:tcPr>
          <w:p w14:paraId="4E381BA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56" w:type="dxa"/>
            <w:tcBorders>
              <w:top w:val="nil"/>
              <w:left w:val="nil"/>
              <w:bottom w:val="nil"/>
              <w:right w:val="nil"/>
            </w:tcBorders>
            <w:vAlign w:val="bottom"/>
            <w:hideMark/>
          </w:tcPr>
          <w:p w14:paraId="59894CE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03580A1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1536" w:type="dxa"/>
            <w:tcBorders>
              <w:top w:val="nil"/>
              <w:left w:val="nil"/>
              <w:bottom w:val="nil"/>
              <w:right w:val="nil"/>
            </w:tcBorders>
            <w:vAlign w:val="bottom"/>
            <w:hideMark/>
          </w:tcPr>
          <w:p w14:paraId="6387FBD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 (MiniPET)</w:t>
            </w:r>
          </w:p>
        </w:tc>
        <w:tc>
          <w:tcPr>
            <w:tcW w:w="1804" w:type="dxa"/>
            <w:tcBorders>
              <w:top w:val="nil"/>
              <w:left w:val="nil"/>
              <w:bottom w:val="nil"/>
              <w:right w:val="single" w:sz="4" w:space="0" w:color="auto"/>
            </w:tcBorders>
            <w:vAlign w:val="bottom"/>
            <w:hideMark/>
          </w:tcPr>
          <w:p w14:paraId="72D4EE4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8B57931" w14:textId="77777777" w:rsidTr="00617120">
        <w:trPr>
          <w:trHeight w:val="903"/>
        </w:trPr>
        <w:tc>
          <w:tcPr>
            <w:tcW w:w="1058" w:type="dxa"/>
            <w:tcBorders>
              <w:top w:val="nil"/>
              <w:left w:val="single" w:sz="4" w:space="0" w:color="auto"/>
              <w:bottom w:val="nil"/>
              <w:right w:val="nil"/>
            </w:tcBorders>
            <w:hideMark/>
          </w:tcPr>
          <w:p w14:paraId="7D62F78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58BFE09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54190C1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79" w:type="dxa"/>
            <w:tcBorders>
              <w:top w:val="nil"/>
              <w:left w:val="nil"/>
              <w:bottom w:val="nil"/>
              <w:right w:val="nil"/>
            </w:tcBorders>
            <w:vAlign w:val="bottom"/>
            <w:hideMark/>
          </w:tcPr>
          <w:p w14:paraId="5FF2213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56" w:type="dxa"/>
            <w:tcBorders>
              <w:top w:val="nil"/>
              <w:left w:val="nil"/>
              <w:bottom w:val="nil"/>
              <w:right w:val="nil"/>
            </w:tcBorders>
            <w:vAlign w:val="bottom"/>
            <w:hideMark/>
          </w:tcPr>
          <w:p w14:paraId="66F0A6F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39428B8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örneğini uygun koşullarda alabilme ve laboratuvara</w:t>
            </w:r>
          </w:p>
        </w:tc>
        <w:tc>
          <w:tcPr>
            <w:tcW w:w="1536" w:type="dxa"/>
            <w:tcBorders>
              <w:top w:val="nil"/>
              <w:left w:val="nil"/>
              <w:bottom w:val="nil"/>
              <w:right w:val="nil"/>
            </w:tcBorders>
            <w:vAlign w:val="bottom"/>
            <w:hideMark/>
          </w:tcPr>
          <w:p w14:paraId="48F08C0B"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804" w:type="dxa"/>
            <w:tcBorders>
              <w:top w:val="nil"/>
              <w:left w:val="nil"/>
              <w:bottom w:val="nil"/>
              <w:right w:val="single" w:sz="4" w:space="0" w:color="auto"/>
            </w:tcBorders>
            <w:vAlign w:val="bottom"/>
            <w:hideMark/>
          </w:tcPr>
          <w:p w14:paraId="4F396A7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EC1E1EB" w14:textId="77777777" w:rsidTr="00617120">
        <w:trPr>
          <w:trHeight w:val="316"/>
        </w:trPr>
        <w:tc>
          <w:tcPr>
            <w:tcW w:w="1058" w:type="dxa"/>
            <w:tcBorders>
              <w:top w:val="nil"/>
              <w:left w:val="single" w:sz="4" w:space="0" w:color="auto"/>
              <w:bottom w:val="single" w:sz="4" w:space="0" w:color="auto"/>
              <w:right w:val="nil"/>
            </w:tcBorders>
            <w:hideMark/>
          </w:tcPr>
          <w:p w14:paraId="14F74E9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bottom"/>
            <w:hideMark/>
          </w:tcPr>
          <w:p w14:paraId="6E8E4E5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bottom"/>
            <w:hideMark/>
          </w:tcPr>
          <w:p w14:paraId="645F6F5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79" w:type="dxa"/>
            <w:tcBorders>
              <w:top w:val="nil"/>
              <w:left w:val="nil"/>
              <w:bottom w:val="single" w:sz="4" w:space="0" w:color="auto"/>
              <w:right w:val="nil"/>
            </w:tcBorders>
            <w:vAlign w:val="bottom"/>
            <w:hideMark/>
          </w:tcPr>
          <w:p w14:paraId="3C40190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56" w:type="dxa"/>
            <w:tcBorders>
              <w:top w:val="nil"/>
              <w:left w:val="nil"/>
              <w:bottom w:val="single" w:sz="4" w:space="0" w:color="auto"/>
              <w:right w:val="nil"/>
            </w:tcBorders>
            <w:vAlign w:val="bottom"/>
            <w:hideMark/>
          </w:tcPr>
          <w:p w14:paraId="020CFE0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single" w:sz="4" w:space="0" w:color="auto"/>
              <w:right w:val="nil"/>
            </w:tcBorders>
            <w:vAlign w:val="bottom"/>
            <w:hideMark/>
          </w:tcPr>
          <w:p w14:paraId="47794BB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ulaştırabilme</w:t>
            </w:r>
          </w:p>
        </w:tc>
        <w:tc>
          <w:tcPr>
            <w:tcW w:w="1536" w:type="dxa"/>
            <w:tcBorders>
              <w:top w:val="nil"/>
              <w:left w:val="nil"/>
              <w:bottom w:val="single" w:sz="4" w:space="0" w:color="auto"/>
              <w:right w:val="nil"/>
            </w:tcBorders>
            <w:vAlign w:val="bottom"/>
            <w:hideMark/>
          </w:tcPr>
          <w:p w14:paraId="135BC0F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4207C29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71048BE" w14:textId="77777777" w:rsidTr="00617120">
        <w:trPr>
          <w:trHeight w:val="903"/>
        </w:trPr>
        <w:tc>
          <w:tcPr>
            <w:tcW w:w="1058" w:type="dxa"/>
            <w:tcBorders>
              <w:top w:val="nil"/>
              <w:left w:val="single" w:sz="4" w:space="0" w:color="auto"/>
              <w:bottom w:val="nil"/>
              <w:right w:val="nil"/>
            </w:tcBorders>
            <w:hideMark/>
          </w:tcPr>
          <w:p w14:paraId="2F04C8E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bottom"/>
            <w:hideMark/>
          </w:tcPr>
          <w:p w14:paraId="659BA878"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Kulak ağrısı, akıntısı</w:t>
            </w:r>
          </w:p>
        </w:tc>
        <w:tc>
          <w:tcPr>
            <w:tcW w:w="3703" w:type="dxa"/>
            <w:tcBorders>
              <w:top w:val="nil"/>
              <w:left w:val="nil"/>
              <w:bottom w:val="nil"/>
              <w:right w:val="nil"/>
            </w:tcBorders>
            <w:vAlign w:val="center"/>
            <w:hideMark/>
          </w:tcPr>
          <w:p w14:paraId="1F9AF50A"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Otitiseksterna</w:t>
            </w:r>
          </w:p>
        </w:tc>
        <w:tc>
          <w:tcPr>
            <w:tcW w:w="1079" w:type="dxa"/>
            <w:tcBorders>
              <w:top w:val="nil"/>
              <w:left w:val="nil"/>
              <w:bottom w:val="nil"/>
              <w:right w:val="nil"/>
            </w:tcBorders>
            <w:vAlign w:val="center"/>
            <w:hideMark/>
          </w:tcPr>
          <w:p w14:paraId="16B7344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TT </w:t>
            </w:r>
          </w:p>
        </w:tc>
        <w:tc>
          <w:tcPr>
            <w:tcW w:w="1556" w:type="dxa"/>
            <w:tcBorders>
              <w:top w:val="nil"/>
              <w:left w:val="nil"/>
              <w:bottom w:val="nil"/>
              <w:right w:val="nil"/>
            </w:tcBorders>
            <w:vAlign w:val="center"/>
            <w:hideMark/>
          </w:tcPr>
          <w:p w14:paraId="0D5CA79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Duyu</w:t>
            </w:r>
          </w:p>
        </w:tc>
        <w:tc>
          <w:tcPr>
            <w:tcW w:w="3148" w:type="dxa"/>
            <w:tcBorders>
              <w:top w:val="nil"/>
              <w:left w:val="nil"/>
              <w:bottom w:val="nil"/>
              <w:right w:val="nil"/>
            </w:tcBorders>
            <w:vAlign w:val="bottom"/>
            <w:hideMark/>
          </w:tcPr>
          <w:p w14:paraId="3695F6A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hideMark/>
          </w:tcPr>
          <w:p w14:paraId="3223C08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4" w:type="dxa"/>
            <w:tcBorders>
              <w:top w:val="nil"/>
              <w:left w:val="nil"/>
              <w:bottom w:val="nil"/>
              <w:right w:val="single" w:sz="4" w:space="0" w:color="auto"/>
            </w:tcBorders>
            <w:vAlign w:val="bottom"/>
            <w:hideMark/>
          </w:tcPr>
          <w:p w14:paraId="209ECC4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22F02BD0" w14:textId="77777777" w:rsidTr="00617120">
        <w:trPr>
          <w:trHeight w:val="602"/>
        </w:trPr>
        <w:tc>
          <w:tcPr>
            <w:tcW w:w="1058" w:type="dxa"/>
            <w:tcBorders>
              <w:top w:val="nil"/>
              <w:left w:val="single" w:sz="4" w:space="0" w:color="auto"/>
              <w:bottom w:val="nil"/>
              <w:right w:val="nil"/>
            </w:tcBorders>
            <w:hideMark/>
          </w:tcPr>
          <w:p w14:paraId="16C35F4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602B718C" w14:textId="77777777" w:rsidR="00617120" w:rsidRPr="00A70E42" w:rsidRDefault="00617120" w:rsidP="00617120">
            <w:pPr>
              <w:widowControl/>
              <w:autoSpaceDE/>
              <w:autoSpaceDN/>
              <w:adjustRightInd/>
              <w:rPr>
                <w:rFonts w:ascii="Times New Roman" w:hAnsi="Times New Roman" w:cs="Times New Roman"/>
                <w:color w:val="EEECE1"/>
                <w:sz w:val="22"/>
                <w:szCs w:val="22"/>
              </w:rPr>
            </w:pPr>
          </w:p>
        </w:tc>
        <w:tc>
          <w:tcPr>
            <w:tcW w:w="3703" w:type="dxa"/>
            <w:tcBorders>
              <w:top w:val="nil"/>
              <w:left w:val="nil"/>
              <w:bottom w:val="nil"/>
              <w:right w:val="nil"/>
            </w:tcBorders>
            <w:vAlign w:val="center"/>
            <w:hideMark/>
          </w:tcPr>
          <w:p w14:paraId="7DAFF5A0"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Otitismedia</w:t>
            </w:r>
          </w:p>
        </w:tc>
        <w:tc>
          <w:tcPr>
            <w:tcW w:w="1079" w:type="dxa"/>
            <w:tcBorders>
              <w:top w:val="nil"/>
              <w:left w:val="nil"/>
              <w:bottom w:val="nil"/>
              <w:right w:val="nil"/>
            </w:tcBorders>
            <w:vAlign w:val="center"/>
            <w:hideMark/>
          </w:tcPr>
          <w:p w14:paraId="626EFF4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TT </w:t>
            </w:r>
          </w:p>
        </w:tc>
        <w:tc>
          <w:tcPr>
            <w:tcW w:w="1556" w:type="dxa"/>
            <w:tcBorders>
              <w:top w:val="nil"/>
              <w:left w:val="nil"/>
              <w:bottom w:val="nil"/>
              <w:right w:val="nil"/>
            </w:tcBorders>
            <w:vAlign w:val="center"/>
            <w:hideMark/>
          </w:tcPr>
          <w:p w14:paraId="5744F05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0AC4D20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ve KBB muayenesi</w:t>
            </w:r>
          </w:p>
        </w:tc>
        <w:tc>
          <w:tcPr>
            <w:tcW w:w="1536" w:type="dxa"/>
            <w:tcBorders>
              <w:top w:val="nil"/>
              <w:left w:val="nil"/>
              <w:bottom w:val="nil"/>
              <w:right w:val="nil"/>
            </w:tcBorders>
            <w:hideMark/>
          </w:tcPr>
          <w:p w14:paraId="3BBA5EF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77DAE0D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3E381FB3" w14:textId="77777777" w:rsidTr="00617120">
        <w:trPr>
          <w:trHeight w:val="903"/>
        </w:trPr>
        <w:tc>
          <w:tcPr>
            <w:tcW w:w="1058" w:type="dxa"/>
            <w:tcBorders>
              <w:top w:val="nil"/>
              <w:left w:val="single" w:sz="4" w:space="0" w:color="auto"/>
              <w:bottom w:val="nil"/>
              <w:right w:val="nil"/>
            </w:tcBorders>
            <w:hideMark/>
          </w:tcPr>
          <w:p w14:paraId="72CD9BB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54DB6417" w14:textId="77777777" w:rsidR="00617120" w:rsidRPr="00A70E42" w:rsidRDefault="00617120" w:rsidP="00617120">
            <w:pPr>
              <w:widowControl/>
              <w:autoSpaceDE/>
              <w:autoSpaceDN/>
              <w:adjustRightInd/>
              <w:rPr>
                <w:rFonts w:ascii="Times New Roman" w:hAnsi="Times New Roman" w:cs="Times New Roman"/>
                <w:color w:val="EEECE1"/>
                <w:sz w:val="22"/>
                <w:szCs w:val="22"/>
              </w:rPr>
            </w:pPr>
          </w:p>
        </w:tc>
        <w:tc>
          <w:tcPr>
            <w:tcW w:w="3703" w:type="dxa"/>
            <w:tcBorders>
              <w:top w:val="nil"/>
              <w:left w:val="nil"/>
              <w:bottom w:val="nil"/>
              <w:right w:val="nil"/>
            </w:tcBorders>
            <w:vAlign w:val="center"/>
            <w:hideMark/>
          </w:tcPr>
          <w:p w14:paraId="7F9BB193"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Yabancı cisim</w:t>
            </w:r>
          </w:p>
        </w:tc>
        <w:tc>
          <w:tcPr>
            <w:tcW w:w="1079" w:type="dxa"/>
            <w:tcBorders>
              <w:top w:val="nil"/>
              <w:left w:val="nil"/>
              <w:bottom w:val="nil"/>
              <w:right w:val="nil"/>
            </w:tcBorders>
            <w:vAlign w:val="bottom"/>
            <w:hideMark/>
          </w:tcPr>
          <w:p w14:paraId="12F851D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w:t>
            </w:r>
          </w:p>
        </w:tc>
        <w:tc>
          <w:tcPr>
            <w:tcW w:w="1556" w:type="dxa"/>
            <w:tcBorders>
              <w:top w:val="nil"/>
              <w:left w:val="nil"/>
              <w:bottom w:val="nil"/>
              <w:right w:val="nil"/>
            </w:tcBorders>
            <w:vAlign w:val="bottom"/>
            <w:hideMark/>
          </w:tcPr>
          <w:p w14:paraId="5B6834E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48" w:type="dxa"/>
            <w:tcBorders>
              <w:top w:val="nil"/>
              <w:left w:val="nil"/>
              <w:bottom w:val="nil"/>
              <w:right w:val="nil"/>
            </w:tcBorders>
            <w:vAlign w:val="bottom"/>
            <w:hideMark/>
          </w:tcPr>
          <w:p w14:paraId="47C2DB5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36" w:type="dxa"/>
            <w:tcBorders>
              <w:top w:val="nil"/>
              <w:left w:val="nil"/>
              <w:bottom w:val="nil"/>
              <w:right w:val="nil"/>
            </w:tcBorders>
            <w:hideMark/>
          </w:tcPr>
          <w:p w14:paraId="196636E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01553DF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9013EDF" w14:textId="77777777" w:rsidTr="00617120">
        <w:trPr>
          <w:trHeight w:val="316"/>
        </w:trPr>
        <w:tc>
          <w:tcPr>
            <w:tcW w:w="1058" w:type="dxa"/>
            <w:tcBorders>
              <w:top w:val="nil"/>
              <w:left w:val="single" w:sz="4" w:space="0" w:color="auto"/>
              <w:bottom w:val="single" w:sz="4" w:space="0" w:color="auto"/>
              <w:right w:val="nil"/>
            </w:tcBorders>
            <w:hideMark/>
          </w:tcPr>
          <w:p w14:paraId="0A24FB7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47D080BD" w14:textId="77777777" w:rsidR="00617120" w:rsidRPr="00A70E42" w:rsidRDefault="00617120" w:rsidP="00617120">
            <w:pPr>
              <w:widowControl/>
              <w:autoSpaceDE/>
              <w:autoSpaceDN/>
              <w:adjustRightInd/>
              <w:rPr>
                <w:rFonts w:ascii="Times New Roman" w:hAnsi="Times New Roman" w:cs="Times New Roman"/>
                <w:color w:val="EEECE1"/>
                <w:sz w:val="22"/>
                <w:szCs w:val="22"/>
              </w:rPr>
            </w:pPr>
            <w:r w:rsidRPr="00A70E42">
              <w:rPr>
                <w:rFonts w:ascii="Times New Roman" w:hAnsi="Times New Roman" w:cs="Times New Roman"/>
                <w:color w:val="EEECE1"/>
                <w:sz w:val="22"/>
                <w:szCs w:val="22"/>
              </w:rPr>
              <w:t> </w:t>
            </w:r>
          </w:p>
        </w:tc>
        <w:tc>
          <w:tcPr>
            <w:tcW w:w="3703" w:type="dxa"/>
            <w:tcBorders>
              <w:top w:val="nil"/>
              <w:left w:val="nil"/>
              <w:bottom w:val="single" w:sz="4" w:space="0" w:color="auto"/>
              <w:right w:val="nil"/>
            </w:tcBorders>
            <w:vAlign w:val="bottom"/>
            <w:hideMark/>
          </w:tcPr>
          <w:p w14:paraId="24E7B172"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Kulak zarı perforasyonu</w:t>
            </w:r>
          </w:p>
        </w:tc>
        <w:tc>
          <w:tcPr>
            <w:tcW w:w="1079" w:type="dxa"/>
            <w:tcBorders>
              <w:top w:val="nil"/>
              <w:left w:val="nil"/>
              <w:bottom w:val="single" w:sz="4" w:space="0" w:color="auto"/>
              <w:right w:val="nil"/>
            </w:tcBorders>
            <w:vAlign w:val="bottom"/>
            <w:hideMark/>
          </w:tcPr>
          <w:p w14:paraId="678F33A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56" w:type="dxa"/>
            <w:tcBorders>
              <w:top w:val="nil"/>
              <w:left w:val="nil"/>
              <w:bottom w:val="single" w:sz="4" w:space="0" w:color="auto"/>
              <w:right w:val="nil"/>
            </w:tcBorders>
            <w:vAlign w:val="bottom"/>
            <w:hideMark/>
          </w:tcPr>
          <w:p w14:paraId="7BBCCA2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single" w:sz="4" w:space="0" w:color="auto"/>
              <w:right w:val="nil"/>
            </w:tcBorders>
            <w:vAlign w:val="bottom"/>
            <w:hideMark/>
          </w:tcPr>
          <w:p w14:paraId="14A4477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hideMark/>
          </w:tcPr>
          <w:p w14:paraId="7D5729B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13E7A71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43325F3C" w14:textId="77777777" w:rsidTr="00617120">
        <w:trPr>
          <w:trHeight w:val="903"/>
        </w:trPr>
        <w:tc>
          <w:tcPr>
            <w:tcW w:w="1058" w:type="dxa"/>
            <w:tcBorders>
              <w:top w:val="nil"/>
              <w:left w:val="single" w:sz="4" w:space="0" w:color="auto"/>
              <w:bottom w:val="nil"/>
              <w:right w:val="nil"/>
            </w:tcBorders>
            <w:hideMark/>
          </w:tcPr>
          <w:p w14:paraId="7FD5C8F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center"/>
            <w:hideMark/>
          </w:tcPr>
          <w:p w14:paraId="478C021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Burun tıkanıklığı, akıntısı</w:t>
            </w:r>
          </w:p>
        </w:tc>
        <w:tc>
          <w:tcPr>
            <w:tcW w:w="3703" w:type="dxa"/>
            <w:tcBorders>
              <w:top w:val="nil"/>
              <w:left w:val="nil"/>
              <w:bottom w:val="nil"/>
              <w:right w:val="nil"/>
            </w:tcBorders>
            <w:vAlign w:val="center"/>
            <w:hideMark/>
          </w:tcPr>
          <w:p w14:paraId="61396CD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Nazal obstrüksiyon </w:t>
            </w:r>
          </w:p>
        </w:tc>
        <w:tc>
          <w:tcPr>
            <w:tcW w:w="1079" w:type="dxa"/>
            <w:tcBorders>
              <w:top w:val="nil"/>
              <w:left w:val="nil"/>
              <w:bottom w:val="nil"/>
              <w:right w:val="nil"/>
            </w:tcBorders>
            <w:vAlign w:val="center"/>
            <w:hideMark/>
          </w:tcPr>
          <w:p w14:paraId="73118CA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A </w:t>
            </w:r>
          </w:p>
        </w:tc>
        <w:tc>
          <w:tcPr>
            <w:tcW w:w="1556" w:type="dxa"/>
            <w:tcBorders>
              <w:top w:val="nil"/>
              <w:left w:val="nil"/>
              <w:bottom w:val="nil"/>
              <w:right w:val="nil"/>
            </w:tcBorders>
            <w:vAlign w:val="center"/>
            <w:hideMark/>
          </w:tcPr>
          <w:p w14:paraId="034E025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62BCA07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hideMark/>
          </w:tcPr>
          <w:p w14:paraId="7963EAE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0937F80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4634F8E9" w14:textId="77777777" w:rsidTr="00617120">
        <w:trPr>
          <w:trHeight w:val="903"/>
        </w:trPr>
        <w:tc>
          <w:tcPr>
            <w:tcW w:w="1058" w:type="dxa"/>
            <w:tcBorders>
              <w:top w:val="nil"/>
              <w:left w:val="single" w:sz="4" w:space="0" w:color="auto"/>
              <w:bottom w:val="nil"/>
              <w:right w:val="nil"/>
            </w:tcBorders>
            <w:hideMark/>
          </w:tcPr>
          <w:p w14:paraId="7E7C59F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71" w:type="dxa"/>
            <w:tcBorders>
              <w:top w:val="nil"/>
              <w:left w:val="nil"/>
              <w:bottom w:val="nil"/>
              <w:right w:val="nil"/>
            </w:tcBorders>
            <w:vAlign w:val="bottom"/>
            <w:hideMark/>
          </w:tcPr>
          <w:p w14:paraId="0394120E"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628554E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Adenoidhipertrofi</w:t>
            </w:r>
          </w:p>
        </w:tc>
        <w:tc>
          <w:tcPr>
            <w:tcW w:w="1079" w:type="dxa"/>
            <w:tcBorders>
              <w:top w:val="nil"/>
              <w:left w:val="nil"/>
              <w:bottom w:val="nil"/>
              <w:right w:val="nil"/>
            </w:tcBorders>
            <w:vAlign w:val="center"/>
            <w:hideMark/>
          </w:tcPr>
          <w:p w14:paraId="301766D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0CD0BA5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3E8987F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ve KBB muayenesi</w:t>
            </w:r>
          </w:p>
        </w:tc>
        <w:tc>
          <w:tcPr>
            <w:tcW w:w="1536" w:type="dxa"/>
            <w:tcBorders>
              <w:top w:val="nil"/>
              <w:left w:val="nil"/>
              <w:bottom w:val="nil"/>
              <w:right w:val="nil"/>
            </w:tcBorders>
            <w:hideMark/>
          </w:tcPr>
          <w:p w14:paraId="3D31682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2B75186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68FD4AF" w14:textId="77777777" w:rsidTr="00617120">
        <w:trPr>
          <w:trHeight w:val="903"/>
        </w:trPr>
        <w:tc>
          <w:tcPr>
            <w:tcW w:w="1058" w:type="dxa"/>
            <w:tcBorders>
              <w:top w:val="nil"/>
              <w:left w:val="single" w:sz="4" w:space="0" w:color="auto"/>
              <w:bottom w:val="nil"/>
              <w:right w:val="nil"/>
            </w:tcBorders>
            <w:hideMark/>
          </w:tcPr>
          <w:p w14:paraId="793DDAE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5503F56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13EB869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Allerjikrinit</w:t>
            </w:r>
          </w:p>
        </w:tc>
        <w:tc>
          <w:tcPr>
            <w:tcW w:w="1079" w:type="dxa"/>
            <w:tcBorders>
              <w:top w:val="nil"/>
              <w:left w:val="nil"/>
              <w:bottom w:val="nil"/>
              <w:right w:val="nil"/>
            </w:tcBorders>
            <w:vAlign w:val="center"/>
            <w:hideMark/>
          </w:tcPr>
          <w:p w14:paraId="4D97B5A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 xml:space="preserve">K </w:t>
            </w:r>
          </w:p>
        </w:tc>
        <w:tc>
          <w:tcPr>
            <w:tcW w:w="1556" w:type="dxa"/>
            <w:tcBorders>
              <w:top w:val="nil"/>
              <w:left w:val="nil"/>
              <w:bottom w:val="nil"/>
              <w:right w:val="nil"/>
            </w:tcBorders>
            <w:vAlign w:val="center"/>
            <w:hideMark/>
          </w:tcPr>
          <w:p w14:paraId="501FF31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Solunum </w:t>
            </w:r>
          </w:p>
        </w:tc>
        <w:tc>
          <w:tcPr>
            <w:tcW w:w="3148" w:type="dxa"/>
            <w:tcBorders>
              <w:top w:val="nil"/>
              <w:left w:val="nil"/>
              <w:bottom w:val="nil"/>
              <w:right w:val="nil"/>
            </w:tcBorders>
            <w:vAlign w:val="bottom"/>
            <w:hideMark/>
          </w:tcPr>
          <w:p w14:paraId="74BCF6F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36" w:type="dxa"/>
            <w:tcBorders>
              <w:top w:val="nil"/>
              <w:left w:val="nil"/>
              <w:bottom w:val="nil"/>
              <w:right w:val="nil"/>
            </w:tcBorders>
            <w:hideMark/>
          </w:tcPr>
          <w:p w14:paraId="105B647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4" w:type="dxa"/>
            <w:tcBorders>
              <w:top w:val="nil"/>
              <w:left w:val="nil"/>
              <w:bottom w:val="nil"/>
              <w:right w:val="single" w:sz="4" w:space="0" w:color="auto"/>
            </w:tcBorders>
            <w:vAlign w:val="bottom"/>
            <w:hideMark/>
          </w:tcPr>
          <w:p w14:paraId="1D2A9B2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3CD8FD1E" w14:textId="77777777" w:rsidTr="00617120">
        <w:trPr>
          <w:trHeight w:val="903"/>
        </w:trPr>
        <w:tc>
          <w:tcPr>
            <w:tcW w:w="1058" w:type="dxa"/>
            <w:tcBorders>
              <w:top w:val="nil"/>
              <w:left w:val="single" w:sz="4" w:space="0" w:color="auto"/>
              <w:bottom w:val="nil"/>
              <w:right w:val="nil"/>
            </w:tcBorders>
            <w:hideMark/>
          </w:tcPr>
          <w:p w14:paraId="56DEEE0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center"/>
            <w:hideMark/>
          </w:tcPr>
          <w:p w14:paraId="415F569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0188DD7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kanserleri</w:t>
            </w:r>
          </w:p>
        </w:tc>
        <w:tc>
          <w:tcPr>
            <w:tcW w:w="1079" w:type="dxa"/>
            <w:tcBorders>
              <w:top w:val="nil"/>
              <w:left w:val="nil"/>
              <w:bottom w:val="nil"/>
              <w:right w:val="nil"/>
            </w:tcBorders>
            <w:vAlign w:val="center"/>
            <w:hideMark/>
          </w:tcPr>
          <w:p w14:paraId="7AA490B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56" w:type="dxa"/>
            <w:tcBorders>
              <w:top w:val="nil"/>
              <w:left w:val="nil"/>
              <w:bottom w:val="nil"/>
              <w:right w:val="nil"/>
            </w:tcBorders>
            <w:vAlign w:val="bottom"/>
            <w:hideMark/>
          </w:tcPr>
          <w:p w14:paraId="1651AE8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56A2416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1536" w:type="dxa"/>
            <w:tcBorders>
              <w:top w:val="nil"/>
              <w:left w:val="nil"/>
              <w:bottom w:val="nil"/>
              <w:right w:val="nil"/>
            </w:tcBorders>
            <w:hideMark/>
          </w:tcPr>
          <w:p w14:paraId="29B3A84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6C4C0E9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2F30BB6A" w14:textId="77777777" w:rsidTr="00617120">
        <w:trPr>
          <w:trHeight w:val="602"/>
        </w:trPr>
        <w:tc>
          <w:tcPr>
            <w:tcW w:w="1058" w:type="dxa"/>
            <w:tcBorders>
              <w:top w:val="nil"/>
              <w:left w:val="single" w:sz="4" w:space="0" w:color="auto"/>
              <w:bottom w:val="nil"/>
              <w:right w:val="nil"/>
            </w:tcBorders>
            <w:hideMark/>
          </w:tcPr>
          <w:p w14:paraId="6B73335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center"/>
            <w:hideMark/>
          </w:tcPr>
          <w:p w14:paraId="3D85DA2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530F486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Septal</w:t>
            </w:r>
            <w:r w:rsidR="00D07EE1">
              <w:rPr>
                <w:rFonts w:ascii="Times New Roman" w:hAnsi="Times New Roman" w:cs="Times New Roman"/>
                <w:color w:val="000000"/>
                <w:sz w:val="22"/>
                <w:szCs w:val="22"/>
              </w:rPr>
              <w:t xml:space="preserve"> d</w:t>
            </w:r>
            <w:r w:rsidRPr="00A70E42">
              <w:rPr>
                <w:rFonts w:ascii="Times New Roman" w:hAnsi="Times New Roman" w:cs="Times New Roman"/>
                <w:color w:val="000000"/>
                <w:sz w:val="22"/>
                <w:szCs w:val="22"/>
              </w:rPr>
              <w:t>eviasyon ve konka hastalıkları</w:t>
            </w:r>
          </w:p>
        </w:tc>
        <w:tc>
          <w:tcPr>
            <w:tcW w:w="1079" w:type="dxa"/>
            <w:tcBorders>
              <w:top w:val="nil"/>
              <w:left w:val="nil"/>
              <w:bottom w:val="nil"/>
              <w:right w:val="nil"/>
            </w:tcBorders>
            <w:vAlign w:val="center"/>
            <w:hideMark/>
          </w:tcPr>
          <w:p w14:paraId="0C59C51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6AEB51EE"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60B30F58"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hideMark/>
          </w:tcPr>
          <w:p w14:paraId="506094C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804" w:type="dxa"/>
            <w:tcBorders>
              <w:top w:val="nil"/>
              <w:left w:val="nil"/>
              <w:bottom w:val="nil"/>
              <w:right w:val="single" w:sz="4" w:space="0" w:color="auto"/>
            </w:tcBorders>
            <w:vAlign w:val="bottom"/>
            <w:hideMark/>
          </w:tcPr>
          <w:p w14:paraId="2438B97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10DBAFF4" w14:textId="77777777" w:rsidTr="00617120">
        <w:trPr>
          <w:trHeight w:val="602"/>
        </w:trPr>
        <w:tc>
          <w:tcPr>
            <w:tcW w:w="1058" w:type="dxa"/>
            <w:tcBorders>
              <w:top w:val="nil"/>
              <w:left w:val="single" w:sz="4" w:space="0" w:color="auto"/>
              <w:bottom w:val="single" w:sz="4" w:space="0" w:color="auto"/>
              <w:right w:val="nil"/>
            </w:tcBorders>
            <w:hideMark/>
          </w:tcPr>
          <w:p w14:paraId="7B92A48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center"/>
            <w:hideMark/>
          </w:tcPr>
          <w:p w14:paraId="43BEB2C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center"/>
            <w:hideMark/>
          </w:tcPr>
          <w:p w14:paraId="05DD26C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 Sinüzit </w:t>
            </w:r>
          </w:p>
        </w:tc>
        <w:tc>
          <w:tcPr>
            <w:tcW w:w="1079" w:type="dxa"/>
            <w:tcBorders>
              <w:top w:val="nil"/>
              <w:left w:val="nil"/>
              <w:bottom w:val="single" w:sz="4" w:space="0" w:color="auto"/>
              <w:right w:val="nil"/>
            </w:tcBorders>
            <w:vAlign w:val="center"/>
            <w:hideMark/>
          </w:tcPr>
          <w:p w14:paraId="102579C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TT-K</w:t>
            </w:r>
          </w:p>
        </w:tc>
        <w:tc>
          <w:tcPr>
            <w:tcW w:w="1556" w:type="dxa"/>
            <w:tcBorders>
              <w:top w:val="nil"/>
              <w:left w:val="nil"/>
              <w:bottom w:val="single" w:sz="4" w:space="0" w:color="auto"/>
              <w:right w:val="nil"/>
            </w:tcBorders>
            <w:vAlign w:val="bottom"/>
            <w:hideMark/>
          </w:tcPr>
          <w:p w14:paraId="08BCDCA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single" w:sz="4" w:space="0" w:color="auto"/>
              <w:right w:val="nil"/>
            </w:tcBorders>
            <w:vAlign w:val="bottom"/>
            <w:hideMark/>
          </w:tcPr>
          <w:p w14:paraId="506A7A1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1536" w:type="dxa"/>
            <w:tcBorders>
              <w:top w:val="nil"/>
              <w:left w:val="nil"/>
              <w:bottom w:val="single" w:sz="4" w:space="0" w:color="auto"/>
              <w:right w:val="nil"/>
            </w:tcBorders>
            <w:hideMark/>
          </w:tcPr>
          <w:p w14:paraId="1FDB9D4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472C7D9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6E04A5F" w14:textId="77777777" w:rsidTr="00617120">
        <w:trPr>
          <w:trHeight w:val="903"/>
        </w:trPr>
        <w:tc>
          <w:tcPr>
            <w:tcW w:w="1058" w:type="dxa"/>
            <w:tcBorders>
              <w:top w:val="nil"/>
              <w:left w:val="single" w:sz="4" w:space="0" w:color="auto"/>
              <w:bottom w:val="nil"/>
              <w:right w:val="nil"/>
            </w:tcBorders>
            <w:hideMark/>
          </w:tcPr>
          <w:p w14:paraId="56F9D4C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bottom"/>
            <w:hideMark/>
          </w:tcPr>
          <w:p w14:paraId="49654F9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nil"/>
              <w:right w:val="nil"/>
            </w:tcBorders>
            <w:vAlign w:val="center"/>
            <w:hideMark/>
          </w:tcPr>
          <w:p w14:paraId="4EAAC6D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Baş-boyun kanserleri </w:t>
            </w:r>
          </w:p>
        </w:tc>
        <w:tc>
          <w:tcPr>
            <w:tcW w:w="1079" w:type="dxa"/>
            <w:tcBorders>
              <w:top w:val="nil"/>
              <w:left w:val="nil"/>
              <w:bottom w:val="nil"/>
              <w:right w:val="nil"/>
            </w:tcBorders>
            <w:vAlign w:val="bottom"/>
            <w:hideMark/>
          </w:tcPr>
          <w:p w14:paraId="089A28E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56" w:type="dxa"/>
            <w:tcBorders>
              <w:top w:val="nil"/>
              <w:left w:val="nil"/>
              <w:bottom w:val="nil"/>
              <w:right w:val="nil"/>
            </w:tcBorders>
            <w:vAlign w:val="bottom"/>
            <w:hideMark/>
          </w:tcPr>
          <w:p w14:paraId="1D1FEBC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hideMark/>
          </w:tcPr>
          <w:p w14:paraId="6CA409A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hideMark/>
          </w:tcPr>
          <w:p w14:paraId="6C14256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nil"/>
              <w:right w:val="single" w:sz="4" w:space="0" w:color="auto"/>
            </w:tcBorders>
            <w:vAlign w:val="bottom"/>
            <w:hideMark/>
          </w:tcPr>
          <w:p w14:paraId="5BEB246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7A03C619" w14:textId="77777777" w:rsidTr="00617120">
        <w:trPr>
          <w:trHeight w:val="903"/>
        </w:trPr>
        <w:tc>
          <w:tcPr>
            <w:tcW w:w="1058" w:type="dxa"/>
            <w:tcBorders>
              <w:top w:val="nil"/>
              <w:left w:val="single" w:sz="4" w:space="0" w:color="auto"/>
              <w:bottom w:val="nil"/>
              <w:right w:val="nil"/>
            </w:tcBorders>
            <w:hideMark/>
          </w:tcPr>
          <w:p w14:paraId="45921F3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1C5434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Boyunda Kitle</w:t>
            </w:r>
          </w:p>
        </w:tc>
        <w:tc>
          <w:tcPr>
            <w:tcW w:w="3703" w:type="dxa"/>
            <w:tcBorders>
              <w:top w:val="nil"/>
              <w:left w:val="nil"/>
              <w:bottom w:val="nil"/>
              <w:right w:val="nil"/>
            </w:tcBorders>
            <w:vAlign w:val="bottom"/>
            <w:hideMark/>
          </w:tcPr>
          <w:p w14:paraId="57B1AAC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Tiroglossal kist ve fistül</w:t>
            </w:r>
          </w:p>
        </w:tc>
        <w:tc>
          <w:tcPr>
            <w:tcW w:w="1079" w:type="dxa"/>
            <w:tcBorders>
              <w:top w:val="nil"/>
              <w:left w:val="nil"/>
              <w:bottom w:val="nil"/>
              <w:right w:val="nil"/>
            </w:tcBorders>
            <w:vAlign w:val="bottom"/>
            <w:hideMark/>
          </w:tcPr>
          <w:p w14:paraId="55F1FE9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3FC0E6A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Kas-İskelet</w:t>
            </w:r>
          </w:p>
        </w:tc>
        <w:tc>
          <w:tcPr>
            <w:tcW w:w="3148" w:type="dxa"/>
            <w:tcBorders>
              <w:top w:val="nil"/>
              <w:left w:val="nil"/>
              <w:bottom w:val="nil"/>
              <w:right w:val="nil"/>
            </w:tcBorders>
            <w:hideMark/>
          </w:tcPr>
          <w:p w14:paraId="665E9CC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Fizik Muayene</w:t>
            </w:r>
          </w:p>
        </w:tc>
        <w:tc>
          <w:tcPr>
            <w:tcW w:w="1536" w:type="dxa"/>
            <w:tcBorders>
              <w:top w:val="nil"/>
              <w:left w:val="nil"/>
              <w:bottom w:val="nil"/>
              <w:right w:val="nil"/>
            </w:tcBorders>
            <w:hideMark/>
          </w:tcPr>
          <w:p w14:paraId="56B0F93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4" w:type="dxa"/>
            <w:tcBorders>
              <w:top w:val="nil"/>
              <w:left w:val="nil"/>
              <w:bottom w:val="nil"/>
              <w:right w:val="single" w:sz="4" w:space="0" w:color="auto"/>
            </w:tcBorders>
            <w:vAlign w:val="bottom"/>
            <w:hideMark/>
          </w:tcPr>
          <w:p w14:paraId="5E54E5E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18572E5E" w14:textId="77777777" w:rsidTr="00617120">
        <w:trPr>
          <w:trHeight w:val="602"/>
        </w:trPr>
        <w:tc>
          <w:tcPr>
            <w:tcW w:w="1058" w:type="dxa"/>
            <w:tcBorders>
              <w:top w:val="nil"/>
              <w:left w:val="single" w:sz="4" w:space="0" w:color="auto"/>
              <w:bottom w:val="nil"/>
              <w:right w:val="nil"/>
            </w:tcBorders>
            <w:hideMark/>
          </w:tcPr>
          <w:p w14:paraId="7DD3935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38C9080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134541F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Brankial artıklar</w:t>
            </w:r>
          </w:p>
        </w:tc>
        <w:tc>
          <w:tcPr>
            <w:tcW w:w="1079" w:type="dxa"/>
            <w:tcBorders>
              <w:top w:val="nil"/>
              <w:left w:val="nil"/>
              <w:bottom w:val="nil"/>
              <w:right w:val="nil"/>
            </w:tcBorders>
            <w:vAlign w:val="bottom"/>
            <w:hideMark/>
          </w:tcPr>
          <w:p w14:paraId="630089A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26ACCAB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Kas-İskelet</w:t>
            </w:r>
          </w:p>
        </w:tc>
        <w:tc>
          <w:tcPr>
            <w:tcW w:w="3148" w:type="dxa"/>
            <w:tcBorders>
              <w:top w:val="nil"/>
              <w:left w:val="nil"/>
              <w:bottom w:val="nil"/>
              <w:right w:val="nil"/>
            </w:tcBorders>
            <w:hideMark/>
          </w:tcPr>
          <w:p w14:paraId="4DE9B78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sistemi muayenesi</w:t>
            </w:r>
          </w:p>
        </w:tc>
        <w:tc>
          <w:tcPr>
            <w:tcW w:w="1536" w:type="dxa"/>
            <w:tcBorders>
              <w:top w:val="nil"/>
              <w:left w:val="nil"/>
              <w:bottom w:val="nil"/>
              <w:right w:val="nil"/>
            </w:tcBorders>
            <w:hideMark/>
          </w:tcPr>
          <w:p w14:paraId="1A32A93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2492371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14272241" w14:textId="77777777" w:rsidTr="00617120">
        <w:trPr>
          <w:trHeight w:val="903"/>
        </w:trPr>
        <w:tc>
          <w:tcPr>
            <w:tcW w:w="1058" w:type="dxa"/>
            <w:tcBorders>
              <w:top w:val="nil"/>
              <w:left w:val="single" w:sz="4" w:space="0" w:color="auto"/>
              <w:bottom w:val="nil"/>
              <w:right w:val="nil"/>
            </w:tcBorders>
            <w:hideMark/>
          </w:tcPr>
          <w:p w14:paraId="639A7F8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391C0EED"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0475779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Servikal</w:t>
            </w:r>
            <w:r w:rsidR="00D07EE1">
              <w:rPr>
                <w:rFonts w:ascii="Times New Roman" w:hAnsi="Times New Roman" w:cs="Times New Roman"/>
                <w:color w:val="000000"/>
                <w:sz w:val="22"/>
                <w:szCs w:val="22"/>
              </w:rPr>
              <w:t xml:space="preserve"> l</w:t>
            </w:r>
            <w:r w:rsidRPr="00A70E42">
              <w:rPr>
                <w:rFonts w:ascii="Times New Roman" w:hAnsi="Times New Roman" w:cs="Times New Roman"/>
                <w:color w:val="000000"/>
                <w:sz w:val="22"/>
                <w:szCs w:val="22"/>
              </w:rPr>
              <w:t>enfadenopati</w:t>
            </w:r>
          </w:p>
        </w:tc>
        <w:tc>
          <w:tcPr>
            <w:tcW w:w="1079" w:type="dxa"/>
            <w:tcBorders>
              <w:top w:val="nil"/>
              <w:left w:val="nil"/>
              <w:bottom w:val="nil"/>
              <w:right w:val="nil"/>
            </w:tcBorders>
            <w:vAlign w:val="bottom"/>
            <w:hideMark/>
          </w:tcPr>
          <w:p w14:paraId="297A698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582F08F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Hematopoetik</w:t>
            </w:r>
          </w:p>
        </w:tc>
        <w:tc>
          <w:tcPr>
            <w:tcW w:w="3148" w:type="dxa"/>
            <w:tcBorders>
              <w:top w:val="nil"/>
              <w:left w:val="nil"/>
              <w:bottom w:val="nil"/>
              <w:right w:val="nil"/>
            </w:tcBorders>
            <w:hideMark/>
          </w:tcPr>
          <w:p w14:paraId="1F77593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1536" w:type="dxa"/>
            <w:tcBorders>
              <w:top w:val="nil"/>
              <w:left w:val="nil"/>
              <w:bottom w:val="nil"/>
              <w:right w:val="nil"/>
            </w:tcBorders>
            <w:hideMark/>
          </w:tcPr>
          <w:p w14:paraId="40A6BEB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57EF589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1ED0737B" w14:textId="77777777" w:rsidTr="00617120">
        <w:trPr>
          <w:trHeight w:val="1203"/>
        </w:trPr>
        <w:tc>
          <w:tcPr>
            <w:tcW w:w="1058" w:type="dxa"/>
            <w:tcBorders>
              <w:top w:val="nil"/>
              <w:left w:val="single" w:sz="4" w:space="0" w:color="auto"/>
              <w:bottom w:val="nil"/>
              <w:right w:val="nil"/>
            </w:tcBorders>
            <w:hideMark/>
          </w:tcPr>
          <w:p w14:paraId="3C59D95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5DF32A7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54B0942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Tortikolis</w:t>
            </w:r>
          </w:p>
        </w:tc>
        <w:tc>
          <w:tcPr>
            <w:tcW w:w="1079" w:type="dxa"/>
            <w:tcBorders>
              <w:top w:val="nil"/>
              <w:left w:val="nil"/>
              <w:bottom w:val="nil"/>
              <w:right w:val="nil"/>
            </w:tcBorders>
            <w:vAlign w:val="bottom"/>
            <w:hideMark/>
          </w:tcPr>
          <w:p w14:paraId="1530B19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56" w:type="dxa"/>
            <w:tcBorders>
              <w:top w:val="nil"/>
              <w:left w:val="nil"/>
              <w:bottom w:val="nil"/>
              <w:right w:val="nil"/>
            </w:tcBorders>
            <w:vAlign w:val="bottom"/>
            <w:hideMark/>
          </w:tcPr>
          <w:p w14:paraId="0819359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Kas-İskelet</w:t>
            </w:r>
          </w:p>
        </w:tc>
        <w:tc>
          <w:tcPr>
            <w:tcW w:w="3148" w:type="dxa"/>
            <w:tcBorders>
              <w:top w:val="nil"/>
              <w:left w:val="nil"/>
              <w:bottom w:val="nil"/>
              <w:right w:val="nil"/>
            </w:tcBorders>
            <w:vAlign w:val="bottom"/>
            <w:hideMark/>
          </w:tcPr>
          <w:p w14:paraId="4A298585"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vAlign w:val="bottom"/>
            <w:hideMark/>
          </w:tcPr>
          <w:p w14:paraId="35F42AD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 (MiniPET)</w:t>
            </w:r>
          </w:p>
        </w:tc>
        <w:tc>
          <w:tcPr>
            <w:tcW w:w="1804" w:type="dxa"/>
            <w:tcBorders>
              <w:top w:val="nil"/>
              <w:left w:val="nil"/>
              <w:bottom w:val="nil"/>
              <w:right w:val="single" w:sz="4" w:space="0" w:color="auto"/>
            </w:tcBorders>
            <w:vAlign w:val="bottom"/>
            <w:hideMark/>
          </w:tcPr>
          <w:p w14:paraId="731C46A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44859C9" w14:textId="77777777" w:rsidTr="00617120">
        <w:trPr>
          <w:trHeight w:val="316"/>
        </w:trPr>
        <w:tc>
          <w:tcPr>
            <w:tcW w:w="1058" w:type="dxa"/>
            <w:tcBorders>
              <w:top w:val="nil"/>
              <w:left w:val="single" w:sz="4" w:space="0" w:color="auto"/>
              <w:bottom w:val="nil"/>
              <w:right w:val="nil"/>
            </w:tcBorders>
            <w:hideMark/>
          </w:tcPr>
          <w:p w14:paraId="3DEAE94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78055B4E"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008CB6D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79" w:type="dxa"/>
            <w:tcBorders>
              <w:top w:val="nil"/>
              <w:left w:val="nil"/>
              <w:bottom w:val="nil"/>
              <w:right w:val="nil"/>
            </w:tcBorders>
            <w:vAlign w:val="bottom"/>
            <w:hideMark/>
          </w:tcPr>
          <w:p w14:paraId="314F71E2"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56" w:type="dxa"/>
            <w:tcBorders>
              <w:top w:val="nil"/>
              <w:left w:val="nil"/>
              <w:bottom w:val="nil"/>
              <w:right w:val="nil"/>
            </w:tcBorders>
            <w:vAlign w:val="bottom"/>
            <w:hideMark/>
          </w:tcPr>
          <w:p w14:paraId="4FD0B6C8"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1500E72B"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vAlign w:val="bottom"/>
            <w:hideMark/>
          </w:tcPr>
          <w:p w14:paraId="5EB129F2"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804" w:type="dxa"/>
            <w:tcBorders>
              <w:top w:val="nil"/>
              <w:left w:val="nil"/>
              <w:bottom w:val="nil"/>
              <w:right w:val="single" w:sz="4" w:space="0" w:color="auto"/>
            </w:tcBorders>
            <w:vAlign w:val="bottom"/>
            <w:hideMark/>
          </w:tcPr>
          <w:p w14:paraId="4DA3142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7B53202A" w14:textId="77777777" w:rsidTr="00617120">
        <w:trPr>
          <w:trHeight w:val="316"/>
        </w:trPr>
        <w:tc>
          <w:tcPr>
            <w:tcW w:w="1058" w:type="dxa"/>
            <w:tcBorders>
              <w:top w:val="nil"/>
              <w:left w:val="single" w:sz="4" w:space="0" w:color="auto"/>
              <w:bottom w:val="single" w:sz="4" w:space="0" w:color="auto"/>
              <w:right w:val="nil"/>
            </w:tcBorders>
            <w:hideMark/>
          </w:tcPr>
          <w:p w14:paraId="66A92A0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bottom"/>
            <w:hideMark/>
          </w:tcPr>
          <w:p w14:paraId="02BEC06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bottom"/>
            <w:hideMark/>
          </w:tcPr>
          <w:p w14:paraId="6AE862D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79" w:type="dxa"/>
            <w:tcBorders>
              <w:top w:val="nil"/>
              <w:left w:val="nil"/>
              <w:bottom w:val="single" w:sz="4" w:space="0" w:color="auto"/>
              <w:right w:val="nil"/>
            </w:tcBorders>
            <w:vAlign w:val="bottom"/>
            <w:hideMark/>
          </w:tcPr>
          <w:p w14:paraId="7025DFF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56" w:type="dxa"/>
            <w:tcBorders>
              <w:top w:val="nil"/>
              <w:left w:val="nil"/>
              <w:bottom w:val="single" w:sz="4" w:space="0" w:color="auto"/>
              <w:right w:val="nil"/>
            </w:tcBorders>
            <w:vAlign w:val="bottom"/>
            <w:hideMark/>
          </w:tcPr>
          <w:p w14:paraId="780E580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single" w:sz="4" w:space="0" w:color="auto"/>
              <w:right w:val="nil"/>
            </w:tcBorders>
            <w:vAlign w:val="bottom"/>
            <w:hideMark/>
          </w:tcPr>
          <w:p w14:paraId="595304A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60E5DF2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6DAF5B6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12343406" w14:textId="77777777" w:rsidTr="00617120">
        <w:trPr>
          <w:trHeight w:val="903"/>
        </w:trPr>
        <w:tc>
          <w:tcPr>
            <w:tcW w:w="1058" w:type="dxa"/>
            <w:tcBorders>
              <w:top w:val="nil"/>
              <w:left w:val="single" w:sz="4" w:space="0" w:color="auto"/>
              <w:bottom w:val="nil"/>
              <w:right w:val="nil"/>
            </w:tcBorders>
            <w:hideMark/>
          </w:tcPr>
          <w:p w14:paraId="3F05D4A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bottom"/>
            <w:hideMark/>
          </w:tcPr>
          <w:p w14:paraId="5DBD06ED"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3703" w:type="dxa"/>
            <w:tcBorders>
              <w:top w:val="nil"/>
              <w:left w:val="nil"/>
              <w:bottom w:val="nil"/>
              <w:right w:val="nil"/>
            </w:tcBorders>
            <w:vAlign w:val="bottom"/>
            <w:hideMark/>
          </w:tcPr>
          <w:p w14:paraId="37BFABA2"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Maksillofasiyal travma</w:t>
            </w:r>
          </w:p>
        </w:tc>
        <w:tc>
          <w:tcPr>
            <w:tcW w:w="1079" w:type="dxa"/>
            <w:tcBorders>
              <w:top w:val="nil"/>
              <w:left w:val="nil"/>
              <w:bottom w:val="nil"/>
              <w:right w:val="nil"/>
            </w:tcBorders>
            <w:vAlign w:val="bottom"/>
            <w:hideMark/>
          </w:tcPr>
          <w:p w14:paraId="4F283127"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T-A</w:t>
            </w:r>
          </w:p>
        </w:tc>
        <w:tc>
          <w:tcPr>
            <w:tcW w:w="1556" w:type="dxa"/>
            <w:tcBorders>
              <w:top w:val="nil"/>
              <w:left w:val="nil"/>
              <w:bottom w:val="nil"/>
              <w:right w:val="nil"/>
            </w:tcBorders>
            <w:vAlign w:val="bottom"/>
            <w:hideMark/>
          </w:tcPr>
          <w:p w14:paraId="53F29410"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Kas-İskelet</w:t>
            </w:r>
          </w:p>
        </w:tc>
        <w:tc>
          <w:tcPr>
            <w:tcW w:w="3148" w:type="dxa"/>
            <w:tcBorders>
              <w:top w:val="nil"/>
              <w:left w:val="nil"/>
              <w:bottom w:val="nil"/>
              <w:right w:val="nil"/>
            </w:tcBorders>
            <w:vAlign w:val="bottom"/>
            <w:hideMark/>
          </w:tcPr>
          <w:p w14:paraId="1C26FD0F"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Genel ve soruna yönelik öykü alabilme</w:t>
            </w:r>
          </w:p>
        </w:tc>
        <w:tc>
          <w:tcPr>
            <w:tcW w:w="1536" w:type="dxa"/>
            <w:tcBorders>
              <w:top w:val="nil"/>
              <w:left w:val="nil"/>
              <w:bottom w:val="nil"/>
              <w:right w:val="nil"/>
            </w:tcBorders>
            <w:vAlign w:val="bottom"/>
            <w:hideMark/>
          </w:tcPr>
          <w:p w14:paraId="1EC6FAB9"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Hastabaşı eğitimler, vizitler</w:t>
            </w:r>
          </w:p>
        </w:tc>
        <w:tc>
          <w:tcPr>
            <w:tcW w:w="1804" w:type="dxa"/>
            <w:tcBorders>
              <w:top w:val="nil"/>
              <w:left w:val="nil"/>
              <w:bottom w:val="nil"/>
              <w:right w:val="single" w:sz="4" w:space="0" w:color="auto"/>
            </w:tcBorders>
            <w:vAlign w:val="bottom"/>
            <w:hideMark/>
          </w:tcPr>
          <w:p w14:paraId="528D4F9E"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Olguya dayalı tartışma (CbD)</w:t>
            </w:r>
          </w:p>
        </w:tc>
      </w:tr>
      <w:tr w:rsidR="00617120" w:rsidRPr="00A70E42" w14:paraId="30C48184" w14:textId="77777777" w:rsidTr="00617120">
        <w:trPr>
          <w:trHeight w:val="903"/>
        </w:trPr>
        <w:tc>
          <w:tcPr>
            <w:tcW w:w="1058" w:type="dxa"/>
            <w:tcBorders>
              <w:top w:val="nil"/>
              <w:left w:val="single" w:sz="4" w:space="0" w:color="auto"/>
              <w:bottom w:val="nil"/>
              <w:right w:val="nil"/>
            </w:tcBorders>
            <w:hideMark/>
          </w:tcPr>
          <w:p w14:paraId="77BC729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71" w:type="dxa"/>
            <w:tcBorders>
              <w:top w:val="nil"/>
              <w:left w:val="nil"/>
              <w:bottom w:val="nil"/>
              <w:right w:val="nil"/>
            </w:tcBorders>
            <w:vAlign w:val="center"/>
            <w:hideMark/>
          </w:tcPr>
          <w:p w14:paraId="1383FAD9"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Travma</w:t>
            </w:r>
          </w:p>
        </w:tc>
        <w:tc>
          <w:tcPr>
            <w:tcW w:w="3703" w:type="dxa"/>
            <w:tcBorders>
              <w:top w:val="nil"/>
              <w:left w:val="nil"/>
              <w:bottom w:val="nil"/>
              <w:right w:val="nil"/>
            </w:tcBorders>
            <w:vAlign w:val="bottom"/>
            <w:hideMark/>
          </w:tcPr>
          <w:p w14:paraId="493B061D"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Boyun travmaları</w:t>
            </w:r>
          </w:p>
        </w:tc>
        <w:tc>
          <w:tcPr>
            <w:tcW w:w="1079" w:type="dxa"/>
            <w:tcBorders>
              <w:top w:val="nil"/>
              <w:left w:val="nil"/>
              <w:bottom w:val="nil"/>
              <w:right w:val="nil"/>
            </w:tcBorders>
            <w:vAlign w:val="bottom"/>
            <w:hideMark/>
          </w:tcPr>
          <w:p w14:paraId="7866519C"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T-A</w:t>
            </w:r>
          </w:p>
        </w:tc>
        <w:tc>
          <w:tcPr>
            <w:tcW w:w="1556" w:type="dxa"/>
            <w:tcBorders>
              <w:top w:val="nil"/>
              <w:left w:val="nil"/>
              <w:bottom w:val="nil"/>
              <w:right w:val="nil"/>
            </w:tcBorders>
            <w:vAlign w:val="bottom"/>
            <w:hideMark/>
          </w:tcPr>
          <w:p w14:paraId="0855CE07"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Kas-İskelet</w:t>
            </w:r>
          </w:p>
        </w:tc>
        <w:tc>
          <w:tcPr>
            <w:tcW w:w="3148" w:type="dxa"/>
            <w:tcBorders>
              <w:top w:val="nil"/>
              <w:left w:val="nil"/>
              <w:bottom w:val="nil"/>
              <w:right w:val="nil"/>
            </w:tcBorders>
            <w:vAlign w:val="bottom"/>
            <w:hideMark/>
          </w:tcPr>
          <w:p w14:paraId="5ECD9BDD"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Genel durum ve vital bulguların değerlendirilmesi</w:t>
            </w:r>
          </w:p>
        </w:tc>
        <w:tc>
          <w:tcPr>
            <w:tcW w:w="1536" w:type="dxa"/>
            <w:tcBorders>
              <w:top w:val="nil"/>
              <w:left w:val="nil"/>
              <w:bottom w:val="nil"/>
              <w:right w:val="nil"/>
            </w:tcBorders>
            <w:vAlign w:val="bottom"/>
            <w:hideMark/>
          </w:tcPr>
          <w:p w14:paraId="10E14567"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Servis ve poliklinik deneyimleri</w:t>
            </w:r>
          </w:p>
        </w:tc>
        <w:tc>
          <w:tcPr>
            <w:tcW w:w="1804" w:type="dxa"/>
            <w:tcBorders>
              <w:top w:val="nil"/>
              <w:left w:val="nil"/>
              <w:bottom w:val="nil"/>
              <w:right w:val="single" w:sz="4" w:space="0" w:color="auto"/>
            </w:tcBorders>
            <w:vAlign w:val="bottom"/>
            <w:hideMark/>
          </w:tcPr>
          <w:p w14:paraId="2D304B46"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Sözlü sınavlar</w:t>
            </w:r>
          </w:p>
        </w:tc>
      </w:tr>
      <w:tr w:rsidR="00617120" w:rsidRPr="00A70E42" w14:paraId="70376CD3" w14:textId="77777777" w:rsidTr="00617120">
        <w:trPr>
          <w:trHeight w:val="602"/>
        </w:trPr>
        <w:tc>
          <w:tcPr>
            <w:tcW w:w="1058" w:type="dxa"/>
            <w:tcBorders>
              <w:top w:val="nil"/>
              <w:left w:val="single" w:sz="4" w:space="0" w:color="auto"/>
              <w:bottom w:val="nil"/>
              <w:right w:val="nil"/>
            </w:tcBorders>
            <w:hideMark/>
          </w:tcPr>
          <w:p w14:paraId="7DA96A8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center"/>
            <w:hideMark/>
          </w:tcPr>
          <w:p w14:paraId="6769E655"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Epistaksis</w:t>
            </w:r>
          </w:p>
        </w:tc>
        <w:tc>
          <w:tcPr>
            <w:tcW w:w="3703" w:type="dxa"/>
            <w:tcBorders>
              <w:top w:val="nil"/>
              <w:left w:val="nil"/>
              <w:bottom w:val="nil"/>
              <w:right w:val="nil"/>
            </w:tcBorders>
            <w:vAlign w:val="bottom"/>
            <w:hideMark/>
          </w:tcPr>
          <w:p w14:paraId="64B64AC8"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Epistaksis</w:t>
            </w:r>
          </w:p>
        </w:tc>
        <w:tc>
          <w:tcPr>
            <w:tcW w:w="1079" w:type="dxa"/>
            <w:tcBorders>
              <w:top w:val="nil"/>
              <w:left w:val="nil"/>
              <w:bottom w:val="nil"/>
              <w:right w:val="nil"/>
            </w:tcBorders>
            <w:vAlign w:val="bottom"/>
            <w:hideMark/>
          </w:tcPr>
          <w:p w14:paraId="405FB6D1"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T-A</w:t>
            </w:r>
          </w:p>
        </w:tc>
        <w:tc>
          <w:tcPr>
            <w:tcW w:w="1556" w:type="dxa"/>
            <w:tcBorders>
              <w:top w:val="nil"/>
              <w:left w:val="nil"/>
              <w:bottom w:val="nil"/>
              <w:right w:val="nil"/>
            </w:tcBorders>
            <w:vAlign w:val="bottom"/>
            <w:hideMark/>
          </w:tcPr>
          <w:p w14:paraId="32F559CD"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Solunum</w:t>
            </w:r>
          </w:p>
        </w:tc>
        <w:tc>
          <w:tcPr>
            <w:tcW w:w="3148" w:type="dxa"/>
            <w:tcBorders>
              <w:top w:val="nil"/>
              <w:left w:val="nil"/>
              <w:bottom w:val="nil"/>
              <w:right w:val="nil"/>
            </w:tcBorders>
            <w:vAlign w:val="bottom"/>
            <w:hideMark/>
          </w:tcPr>
          <w:p w14:paraId="0982DA34"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Damar yolu açabilme</w:t>
            </w:r>
          </w:p>
        </w:tc>
        <w:tc>
          <w:tcPr>
            <w:tcW w:w="1536" w:type="dxa"/>
            <w:tcBorders>
              <w:top w:val="nil"/>
              <w:left w:val="nil"/>
              <w:bottom w:val="nil"/>
              <w:right w:val="nil"/>
            </w:tcBorders>
            <w:vAlign w:val="bottom"/>
            <w:hideMark/>
          </w:tcPr>
          <w:p w14:paraId="7BF9B05D"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Sınıf dersi / sunum</w:t>
            </w:r>
          </w:p>
        </w:tc>
        <w:tc>
          <w:tcPr>
            <w:tcW w:w="1804" w:type="dxa"/>
            <w:tcBorders>
              <w:top w:val="nil"/>
              <w:left w:val="nil"/>
              <w:bottom w:val="nil"/>
              <w:right w:val="single" w:sz="4" w:space="0" w:color="auto"/>
            </w:tcBorders>
            <w:vAlign w:val="bottom"/>
            <w:hideMark/>
          </w:tcPr>
          <w:p w14:paraId="34EFD7D2"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r>
      <w:tr w:rsidR="00617120" w:rsidRPr="00A70E42" w14:paraId="4AD55DBC" w14:textId="77777777" w:rsidTr="00617120">
        <w:trPr>
          <w:trHeight w:val="903"/>
        </w:trPr>
        <w:tc>
          <w:tcPr>
            <w:tcW w:w="1058" w:type="dxa"/>
            <w:tcBorders>
              <w:top w:val="nil"/>
              <w:left w:val="single" w:sz="4" w:space="0" w:color="auto"/>
              <w:bottom w:val="nil"/>
              <w:right w:val="nil"/>
            </w:tcBorders>
            <w:hideMark/>
          </w:tcPr>
          <w:p w14:paraId="1956DD2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346FF15F"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3703" w:type="dxa"/>
            <w:tcBorders>
              <w:top w:val="nil"/>
              <w:left w:val="nil"/>
              <w:bottom w:val="nil"/>
              <w:right w:val="nil"/>
            </w:tcBorders>
            <w:vAlign w:val="bottom"/>
            <w:hideMark/>
          </w:tcPr>
          <w:p w14:paraId="458BA42D"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1079" w:type="dxa"/>
            <w:tcBorders>
              <w:top w:val="nil"/>
              <w:left w:val="nil"/>
              <w:bottom w:val="nil"/>
              <w:right w:val="nil"/>
            </w:tcBorders>
            <w:vAlign w:val="bottom"/>
            <w:hideMark/>
          </w:tcPr>
          <w:p w14:paraId="192623F2"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1556" w:type="dxa"/>
            <w:tcBorders>
              <w:top w:val="nil"/>
              <w:left w:val="nil"/>
              <w:bottom w:val="nil"/>
              <w:right w:val="nil"/>
            </w:tcBorders>
            <w:vAlign w:val="bottom"/>
            <w:hideMark/>
          </w:tcPr>
          <w:p w14:paraId="673DCD55"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3148" w:type="dxa"/>
            <w:tcBorders>
              <w:top w:val="nil"/>
              <w:left w:val="nil"/>
              <w:bottom w:val="nil"/>
              <w:right w:val="nil"/>
            </w:tcBorders>
            <w:vAlign w:val="bottom"/>
            <w:hideMark/>
          </w:tcPr>
          <w:p w14:paraId="48FB2E97"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Hastanın uygun olarak taşınmasını sağlayabilme</w:t>
            </w:r>
          </w:p>
        </w:tc>
        <w:tc>
          <w:tcPr>
            <w:tcW w:w="1536" w:type="dxa"/>
            <w:tcBorders>
              <w:top w:val="nil"/>
              <w:left w:val="nil"/>
              <w:bottom w:val="nil"/>
              <w:right w:val="nil"/>
            </w:tcBorders>
            <w:vAlign w:val="bottom"/>
            <w:hideMark/>
          </w:tcPr>
          <w:p w14:paraId="6737223B"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Probleme dayalı öğrenme</w:t>
            </w:r>
          </w:p>
        </w:tc>
        <w:tc>
          <w:tcPr>
            <w:tcW w:w="1804" w:type="dxa"/>
            <w:tcBorders>
              <w:top w:val="nil"/>
              <w:left w:val="nil"/>
              <w:bottom w:val="nil"/>
              <w:right w:val="single" w:sz="4" w:space="0" w:color="auto"/>
            </w:tcBorders>
            <w:vAlign w:val="bottom"/>
            <w:hideMark/>
          </w:tcPr>
          <w:p w14:paraId="4929274C"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r>
      <w:tr w:rsidR="00617120" w:rsidRPr="00A70E42" w14:paraId="3C7C9F3F" w14:textId="77777777" w:rsidTr="00617120">
        <w:trPr>
          <w:trHeight w:val="1203"/>
        </w:trPr>
        <w:tc>
          <w:tcPr>
            <w:tcW w:w="1058" w:type="dxa"/>
            <w:tcBorders>
              <w:top w:val="nil"/>
              <w:left w:val="single" w:sz="4" w:space="0" w:color="auto"/>
              <w:bottom w:val="nil"/>
              <w:right w:val="nil"/>
            </w:tcBorders>
            <w:hideMark/>
          </w:tcPr>
          <w:p w14:paraId="7679C7F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38F84FCE"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3703" w:type="dxa"/>
            <w:tcBorders>
              <w:top w:val="nil"/>
              <w:left w:val="nil"/>
              <w:bottom w:val="nil"/>
              <w:right w:val="nil"/>
            </w:tcBorders>
            <w:vAlign w:val="bottom"/>
            <w:hideMark/>
          </w:tcPr>
          <w:p w14:paraId="291A5101"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1079" w:type="dxa"/>
            <w:tcBorders>
              <w:top w:val="nil"/>
              <w:left w:val="nil"/>
              <w:bottom w:val="nil"/>
              <w:right w:val="nil"/>
            </w:tcBorders>
            <w:vAlign w:val="bottom"/>
            <w:hideMark/>
          </w:tcPr>
          <w:p w14:paraId="71A24B8F"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1556" w:type="dxa"/>
            <w:tcBorders>
              <w:top w:val="nil"/>
              <w:left w:val="nil"/>
              <w:bottom w:val="nil"/>
              <w:right w:val="nil"/>
            </w:tcBorders>
            <w:vAlign w:val="bottom"/>
            <w:hideMark/>
          </w:tcPr>
          <w:p w14:paraId="7A398FA0" w14:textId="77777777" w:rsidR="00617120" w:rsidRPr="00A70E42" w:rsidRDefault="00617120" w:rsidP="00617120">
            <w:pPr>
              <w:widowControl/>
              <w:autoSpaceDE/>
              <w:autoSpaceDN/>
              <w:adjustRightInd/>
              <w:rPr>
                <w:rFonts w:ascii="Times New Roman" w:hAnsi="Times New Roman" w:cs="Times New Roman"/>
                <w:sz w:val="22"/>
                <w:szCs w:val="22"/>
              </w:rPr>
            </w:pPr>
          </w:p>
        </w:tc>
        <w:tc>
          <w:tcPr>
            <w:tcW w:w="3148" w:type="dxa"/>
            <w:tcBorders>
              <w:top w:val="nil"/>
              <w:left w:val="nil"/>
              <w:bottom w:val="nil"/>
              <w:right w:val="nil"/>
            </w:tcBorders>
            <w:vAlign w:val="bottom"/>
            <w:hideMark/>
          </w:tcPr>
          <w:p w14:paraId="0D47F5DF"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Temel yaşam desteği sağlayabilme</w:t>
            </w:r>
          </w:p>
        </w:tc>
        <w:tc>
          <w:tcPr>
            <w:tcW w:w="1536" w:type="dxa"/>
            <w:tcBorders>
              <w:top w:val="nil"/>
              <w:left w:val="nil"/>
              <w:bottom w:val="nil"/>
              <w:right w:val="nil"/>
            </w:tcBorders>
            <w:vAlign w:val="bottom"/>
            <w:hideMark/>
          </w:tcPr>
          <w:p w14:paraId="1CB03286"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İş başında öğrenme ve değerlendirme (MiniPET)</w:t>
            </w:r>
          </w:p>
        </w:tc>
        <w:tc>
          <w:tcPr>
            <w:tcW w:w="1804" w:type="dxa"/>
            <w:tcBorders>
              <w:top w:val="nil"/>
              <w:left w:val="nil"/>
              <w:bottom w:val="nil"/>
              <w:right w:val="single" w:sz="4" w:space="0" w:color="auto"/>
            </w:tcBorders>
            <w:vAlign w:val="bottom"/>
            <w:hideMark/>
          </w:tcPr>
          <w:p w14:paraId="2E8EEF3C"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r>
      <w:tr w:rsidR="00617120" w:rsidRPr="00A70E42" w14:paraId="0C0E0602" w14:textId="77777777" w:rsidTr="00617120">
        <w:trPr>
          <w:trHeight w:val="602"/>
        </w:trPr>
        <w:tc>
          <w:tcPr>
            <w:tcW w:w="1058" w:type="dxa"/>
            <w:tcBorders>
              <w:top w:val="nil"/>
              <w:left w:val="single" w:sz="4" w:space="0" w:color="auto"/>
              <w:bottom w:val="single" w:sz="4" w:space="0" w:color="auto"/>
              <w:right w:val="nil"/>
            </w:tcBorders>
            <w:hideMark/>
          </w:tcPr>
          <w:p w14:paraId="13F6148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bottom"/>
            <w:hideMark/>
          </w:tcPr>
          <w:p w14:paraId="627EFE79"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3703" w:type="dxa"/>
            <w:tcBorders>
              <w:top w:val="nil"/>
              <w:left w:val="nil"/>
              <w:bottom w:val="single" w:sz="4" w:space="0" w:color="auto"/>
              <w:right w:val="nil"/>
            </w:tcBorders>
            <w:vAlign w:val="bottom"/>
            <w:hideMark/>
          </w:tcPr>
          <w:p w14:paraId="3CF549F7"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1079" w:type="dxa"/>
            <w:tcBorders>
              <w:top w:val="nil"/>
              <w:left w:val="nil"/>
              <w:bottom w:val="single" w:sz="4" w:space="0" w:color="auto"/>
              <w:right w:val="nil"/>
            </w:tcBorders>
            <w:vAlign w:val="bottom"/>
            <w:hideMark/>
          </w:tcPr>
          <w:p w14:paraId="292352B0"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1556" w:type="dxa"/>
            <w:tcBorders>
              <w:top w:val="nil"/>
              <w:left w:val="nil"/>
              <w:bottom w:val="single" w:sz="4" w:space="0" w:color="auto"/>
              <w:right w:val="nil"/>
            </w:tcBorders>
            <w:vAlign w:val="bottom"/>
            <w:hideMark/>
          </w:tcPr>
          <w:p w14:paraId="4B27E821"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3148" w:type="dxa"/>
            <w:tcBorders>
              <w:top w:val="nil"/>
              <w:left w:val="nil"/>
              <w:bottom w:val="single" w:sz="4" w:space="0" w:color="auto"/>
              <w:right w:val="nil"/>
            </w:tcBorders>
            <w:vAlign w:val="bottom"/>
            <w:hideMark/>
          </w:tcPr>
          <w:p w14:paraId="55010AAF"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Hastaları uygun biçimde sevk edebilme</w:t>
            </w:r>
          </w:p>
        </w:tc>
        <w:tc>
          <w:tcPr>
            <w:tcW w:w="1536" w:type="dxa"/>
            <w:tcBorders>
              <w:top w:val="nil"/>
              <w:left w:val="nil"/>
              <w:bottom w:val="single" w:sz="4" w:space="0" w:color="auto"/>
              <w:right w:val="nil"/>
            </w:tcBorders>
            <w:vAlign w:val="bottom"/>
            <w:hideMark/>
          </w:tcPr>
          <w:p w14:paraId="2403CD78"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1804" w:type="dxa"/>
            <w:tcBorders>
              <w:top w:val="nil"/>
              <w:left w:val="nil"/>
              <w:bottom w:val="single" w:sz="4" w:space="0" w:color="auto"/>
              <w:right w:val="single" w:sz="4" w:space="0" w:color="auto"/>
            </w:tcBorders>
            <w:vAlign w:val="bottom"/>
            <w:hideMark/>
          </w:tcPr>
          <w:p w14:paraId="40EE2BAB" w14:textId="77777777" w:rsidR="00617120" w:rsidRPr="00A70E42" w:rsidRDefault="00617120" w:rsidP="00617120">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r>
      <w:tr w:rsidR="00617120" w:rsidRPr="00A70E42" w14:paraId="1DED2F41" w14:textId="77777777" w:rsidTr="00617120">
        <w:trPr>
          <w:trHeight w:val="602"/>
        </w:trPr>
        <w:tc>
          <w:tcPr>
            <w:tcW w:w="1058" w:type="dxa"/>
            <w:tcBorders>
              <w:top w:val="nil"/>
              <w:left w:val="single" w:sz="4" w:space="0" w:color="auto"/>
              <w:bottom w:val="nil"/>
              <w:right w:val="nil"/>
            </w:tcBorders>
            <w:hideMark/>
          </w:tcPr>
          <w:p w14:paraId="110927C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center"/>
            <w:hideMark/>
          </w:tcPr>
          <w:p w14:paraId="27471DB0" w14:textId="77777777" w:rsidR="00617120" w:rsidRPr="00A70E42" w:rsidRDefault="00617120" w:rsidP="0061712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 </w:t>
            </w:r>
          </w:p>
        </w:tc>
        <w:tc>
          <w:tcPr>
            <w:tcW w:w="3703" w:type="dxa"/>
            <w:tcBorders>
              <w:top w:val="nil"/>
              <w:left w:val="nil"/>
              <w:bottom w:val="nil"/>
              <w:right w:val="nil"/>
            </w:tcBorders>
            <w:vAlign w:val="center"/>
            <w:hideMark/>
          </w:tcPr>
          <w:p w14:paraId="6E4AA51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Otoskleroz ve iletim tipi işitme kayıpları</w:t>
            </w:r>
          </w:p>
        </w:tc>
        <w:tc>
          <w:tcPr>
            <w:tcW w:w="1079" w:type="dxa"/>
            <w:tcBorders>
              <w:top w:val="nil"/>
              <w:left w:val="nil"/>
              <w:bottom w:val="nil"/>
              <w:right w:val="nil"/>
            </w:tcBorders>
            <w:vAlign w:val="center"/>
            <w:hideMark/>
          </w:tcPr>
          <w:p w14:paraId="40ACD12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center"/>
            <w:hideMark/>
          </w:tcPr>
          <w:p w14:paraId="40E1999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Duyu</w:t>
            </w:r>
          </w:p>
        </w:tc>
        <w:tc>
          <w:tcPr>
            <w:tcW w:w="3148" w:type="dxa"/>
            <w:tcBorders>
              <w:top w:val="nil"/>
              <w:left w:val="nil"/>
              <w:bottom w:val="nil"/>
              <w:right w:val="nil"/>
            </w:tcBorders>
            <w:vAlign w:val="bottom"/>
            <w:hideMark/>
          </w:tcPr>
          <w:p w14:paraId="29CD30E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vAlign w:val="bottom"/>
            <w:hideMark/>
          </w:tcPr>
          <w:p w14:paraId="3FDB11D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52478CB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4388B08F" w14:textId="77777777" w:rsidTr="00617120">
        <w:trPr>
          <w:trHeight w:val="903"/>
        </w:trPr>
        <w:tc>
          <w:tcPr>
            <w:tcW w:w="1058" w:type="dxa"/>
            <w:tcBorders>
              <w:top w:val="nil"/>
              <w:left w:val="single" w:sz="4" w:space="0" w:color="auto"/>
              <w:bottom w:val="nil"/>
              <w:right w:val="nil"/>
            </w:tcBorders>
            <w:hideMark/>
          </w:tcPr>
          <w:p w14:paraId="2F3A98F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760C33F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İşitme bozukluğu</w:t>
            </w:r>
          </w:p>
        </w:tc>
        <w:tc>
          <w:tcPr>
            <w:tcW w:w="3703" w:type="dxa"/>
            <w:tcBorders>
              <w:top w:val="nil"/>
              <w:left w:val="nil"/>
              <w:bottom w:val="nil"/>
              <w:right w:val="nil"/>
            </w:tcBorders>
            <w:vAlign w:val="center"/>
            <w:hideMark/>
          </w:tcPr>
          <w:p w14:paraId="4D31A56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Kulak zarı perforasyonu</w:t>
            </w:r>
          </w:p>
        </w:tc>
        <w:tc>
          <w:tcPr>
            <w:tcW w:w="1079" w:type="dxa"/>
            <w:tcBorders>
              <w:top w:val="nil"/>
              <w:left w:val="nil"/>
              <w:bottom w:val="nil"/>
              <w:right w:val="nil"/>
            </w:tcBorders>
            <w:vAlign w:val="center"/>
            <w:hideMark/>
          </w:tcPr>
          <w:p w14:paraId="04A430A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T </w:t>
            </w:r>
          </w:p>
        </w:tc>
        <w:tc>
          <w:tcPr>
            <w:tcW w:w="1556" w:type="dxa"/>
            <w:tcBorders>
              <w:top w:val="nil"/>
              <w:left w:val="nil"/>
              <w:bottom w:val="nil"/>
              <w:right w:val="nil"/>
            </w:tcBorders>
            <w:vAlign w:val="center"/>
            <w:hideMark/>
          </w:tcPr>
          <w:p w14:paraId="29EA1E6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Duyu</w:t>
            </w:r>
          </w:p>
        </w:tc>
        <w:tc>
          <w:tcPr>
            <w:tcW w:w="3148" w:type="dxa"/>
            <w:tcBorders>
              <w:top w:val="nil"/>
              <w:left w:val="nil"/>
              <w:bottom w:val="nil"/>
              <w:right w:val="nil"/>
            </w:tcBorders>
            <w:vAlign w:val="bottom"/>
            <w:hideMark/>
          </w:tcPr>
          <w:p w14:paraId="159E0D3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36" w:type="dxa"/>
            <w:tcBorders>
              <w:top w:val="nil"/>
              <w:left w:val="nil"/>
              <w:bottom w:val="nil"/>
              <w:right w:val="nil"/>
            </w:tcBorders>
            <w:vAlign w:val="bottom"/>
            <w:hideMark/>
          </w:tcPr>
          <w:p w14:paraId="6B6D099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511591D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3B64A5B7" w14:textId="77777777" w:rsidTr="00617120">
        <w:trPr>
          <w:trHeight w:val="903"/>
        </w:trPr>
        <w:tc>
          <w:tcPr>
            <w:tcW w:w="1058" w:type="dxa"/>
            <w:tcBorders>
              <w:top w:val="nil"/>
              <w:left w:val="single" w:sz="4" w:space="0" w:color="auto"/>
              <w:bottom w:val="nil"/>
              <w:right w:val="nil"/>
            </w:tcBorders>
            <w:hideMark/>
          </w:tcPr>
          <w:p w14:paraId="6DEA346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4CE9B7E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3D3FDF7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sensörinöral işitme kayıpları</w:t>
            </w:r>
          </w:p>
        </w:tc>
        <w:tc>
          <w:tcPr>
            <w:tcW w:w="1079" w:type="dxa"/>
            <w:tcBorders>
              <w:top w:val="nil"/>
              <w:left w:val="nil"/>
              <w:bottom w:val="nil"/>
              <w:right w:val="nil"/>
            </w:tcBorders>
            <w:vAlign w:val="center"/>
            <w:hideMark/>
          </w:tcPr>
          <w:p w14:paraId="566CE94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2B3EAEE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Duyu</w:t>
            </w:r>
          </w:p>
        </w:tc>
        <w:tc>
          <w:tcPr>
            <w:tcW w:w="3148" w:type="dxa"/>
            <w:tcBorders>
              <w:top w:val="nil"/>
              <w:left w:val="nil"/>
              <w:bottom w:val="nil"/>
              <w:right w:val="nil"/>
            </w:tcBorders>
            <w:vAlign w:val="bottom"/>
            <w:hideMark/>
          </w:tcPr>
          <w:p w14:paraId="1EC8806D"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vAlign w:val="bottom"/>
            <w:hideMark/>
          </w:tcPr>
          <w:p w14:paraId="0CF3AB6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nil"/>
              <w:right w:val="single" w:sz="4" w:space="0" w:color="auto"/>
            </w:tcBorders>
            <w:vAlign w:val="bottom"/>
            <w:hideMark/>
          </w:tcPr>
          <w:p w14:paraId="7B02F45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DEE6A01" w14:textId="77777777" w:rsidTr="00617120">
        <w:trPr>
          <w:trHeight w:val="316"/>
        </w:trPr>
        <w:tc>
          <w:tcPr>
            <w:tcW w:w="1058" w:type="dxa"/>
            <w:tcBorders>
              <w:top w:val="nil"/>
              <w:left w:val="single" w:sz="4" w:space="0" w:color="auto"/>
              <w:bottom w:val="nil"/>
              <w:right w:val="nil"/>
            </w:tcBorders>
            <w:hideMark/>
          </w:tcPr>
          <w:p w14:paraId="1F363DE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7EF20B1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269FECA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konjenital ve metabolik hastalıklar</w:t>
            </w:r>
          </w:p>
        </w:tc>
        <w:tc>
          <w:tcPr>
            <w:tcW w:w="1079" w:type="dxa"/>
            <w:tcBorders>
              <w:top w:val="nil"/>
              <w:left w:val="nil"/>
              <w:bottom w:val="nil"/>
              <w:right w:val="nil"/>
            </w:tcBorders>
            <w:vAlign w:val="center"/>
            <w:hideMark/>
          </w:tcPr>
          <w:p w14:paraId="6045F21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56" w:type="dxa"/>
            <w:tcBorders>
              <w:top w:val="nil"/>
              <w:left w:val="nil"/>
              <w:bottom w:val="nil"/>
              <w:right w:val="nil"/>
            </w:tcBorders>
            <w:vAlign w:val="bottom"/>
            <w:hideMark/>
          </w:tcPr>
          <w:p w14:paraId="76665EF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48" w:type="dxa"/>
            <w:tcBorders>
              <w:top w:val="nil"/>
              <w:left w:val="nil"/>
              <w:bottom w:val="nil"/>
              <w:right w:val="nil"/>
            </w:tcBorders>
            <w:vAlign w:val="bottom"/>
            <w:hideMark/>
          </w:tcPr>
          <w:p w14:paraId="5056CD93"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vAlign w:val="bottom"/>
            <w:hideMark/>
          </w:tcPr>
          <w:p w14:paraId="2D196D2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804" w:type="dxa"/>
            <w:tcBorders>
              <w:top w:val="nil"/>
              <w:left w:val="nil"/>
              <w:bottom w:val="nil"/>
              <w:right w:val="single" w:sz="4" w:space="0" w:color="auto"/>
            </w:tcBorders>
            <w:vAlign w:val="bottom"/>
            <w:hideMark/>
          </w:tcPr>
          <w:p w14:paraId="437C2D9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2D6AA444" w14:textId="77777777" w:rsidTr="00617120">
        <w:trPr>
          <w:trHeight w:val="316"/>
        </w:trPr>
        <w:tc>
          <w:tcPr>
            <w:tcW w:w="1058" w:type="dxa"/>
            <w:tcBorders>
              <w:top w:val="nil"/>
              <w:left w:val="single" w:sz="4" w:space="0" w:color="auto"/>
              <w:bottom w:val="single" w:sz="4" w:space="0" w:color="auto"/>
              <w:right w:val="nil"/>
            </w:tcBorders>
            <w:hideMark/>
          </w:tcPr>
          <w:p w14:paraId="0E6561E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bottom"/>
            <w:hideMark/>
          </w:tcPr>
          <w:p w14:paraId="6269EE4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center"/>
            <w:hideMark/>
          </w:tcPr>
          <w:p w14:paraId="14E7E4D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İlaç yan etkileri</w:t>
            </w:r>
          </w:p>
        </w:tc>
        <w:tc>
          <w:tcPr>
            <w:tcW w:w="1079" w:type="dxa"/>
            <w:tcBorders>
              <w:top w:val="nil"/>
              <w:left w:val="nil"/>
              <w:bottom w:val="single" w:sz="4" w:space="0" w:color="auto"/>
              <w:right w:val="nil"/>
            </w:tcBorders>
            <w:vAlign w:val="center"/>
            <w:hideMark/>
          </w:tcPr>
          <w:p w14:paraId="1F425F3A"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A</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İ</w:t>
            </w:r>
          </w:p>
        </w:tc>
        <w:tc>
          <w:tcPr>
            <w:tcW w:w="1556" w:type="dxa"/>
            <w:tcBorders>
              <w:top w:val="nil"/>
              <w:left w:val="nil"/>
              <w:bottom w:val="single" w:sz="4" w:space="0" w:color="auto"/>
              <w:right w:val="nil"/>
            </w:tcBorders>
            <w:vAlign w:val="bottom"/>
            <w:hideMark/>
          </w:tcPr>
          <w:p w14:paraId="504BEF1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48" w:type="dxa"/>
            <w:tcBorders>
              <w:top w:val="nil"/>
              <w:left w:val="nil"/>
              <w:bottom w:val="single" w:sz="4" w:space="0" w:color="auto"/>
              <w:right w:val="nil"/>
            </w:tcBorders>
            <w:vAlign w:val="bottom"/>
            <w:hideMark/>
          </w:tcPr>
          <w:p w14:paraId="0C210A7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6A9B7CC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6A0DC5D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7243161" w14:textId="77777777" w:rsidTr="00617120">
        <w:trPr>
          <w:trHeight w:val="602"/>
        </w:trPr>
        <w:tc>
          <w:tcPr>
            <w:tcW w:w="1058" w:type="dxa"/>
            <w:tcBorders>
              <w:top w:val="nil"/>
              <w:left w:val="single" w:sz="4" w:space="0" w:color="auto"/>
              <w:bottom w:val="nil"/>
              <w:right w:val="nil"/>
            </w:tcBorders>
            <w:hideMark/>
          </w:tcPr>
          <w:p w14:paraId="6F2C872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hideMark/>
          </w:tcPr>
          <w:p w14:paraId="1A4A348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 dönmesi</w:t>
            </w:r>
          </w:p>
        </w:tc>
        <w:tc>
          <w:tcPr>
            <w:tcW w:w="3703" w:type="dxa"/>
            <w:tcBorders>
              <w:top w:val="nil"/>
              <w:left w:val="nil"/>
              <w:bottom w:val="nil"/>
              <w:right w:val="nil"/>
            </w:tcBorders>
            <w:vAlign w:val="center"/>
            <w:hideMark/>
          </w:tcPr>
          <w:p w14:paraId="2BCD994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Benign paroksismalvertigo</w:t>
            </w:r>
          </w:p>
        </w:tc>
        <w:tc>
          <w:tcPr>
            <w:tcW w:w="1079" w:type="dxa"/>
            <w:tcBorders>
              <w:top w:val="nil"/>
              <w:left w:val="nil"/>
              <w:bottom w:val="nil"/>
              <w:right w:val="nil"/>
            </w:tcBorders>
            <w:vAlign w:val="center"/>
            <w:hideMark/>
          </w:tcPr>
          <w:p w14:paraId="097DECC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56" w:type="dxa"/>
            <w:tcBorders>
              <w:top w:val="nil"/>
              <w:left w:val="nil"/>
              <w:bottom w:val="nil"/>
              <w:right w:val="nil"/>
            </w:tcBorders>
            <w:vAlign w:val="center"/>
            <w:hideMark/>
          </w:tcPr>
          <w:p w14:paraId="3EF203D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Duyu</w:t>
            </w:r>
          </w:p>
        </w:tc>
        <w:tc>
          <w:tcPr>
            <w:tcW w:w="3148" w:type="dxa"/>
            <w:tcBorders>
              <w:top w:val="nil"/>
              <w:left w:val="nil"/>
              <w:bottom w:val="nil"/>
              <w:right w:val="nil"/>
            </w:tcBorders>
            <w:hideMark/>
          </w:tcPr>
          <w:p w14:paraId="6589E54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vAlign w:val="bottom"/>
            <w:hideMark/>
          </w:tcPr>
          <w:p w14:paraId="762DF25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5BB7D99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1E87F2CE" w14:textId="77777777" w:rsidTr="00617120">
        <w:trPr>
          <w:trHeight w:val="903"/>
        </w:trPr>
        <w:tc>
          <w:tcPr>
            <w:tcW w:w="1058" w:type="dxa"/>
            <w:tcBorders>
              <w:top w:val="nil"/>
              <w:left w:val="single" w:sz="4" w:space="0" w:color="auto"/>
              <w:bottom w:val="nil"/>
              <w:right w:val="nil"/>
            </w:tcBorders>
            <w:hideMark/>
          </w:tcPr>
          <w:p w14:paraId="02872BC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16A8685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Tinnitus</w:t>
            </w:r>
          </w:p>
        </w:tc>
        <w:tc>
          <w:tcPr>
            <w:tcW w:w="3703" w:type="dxa"/>
            <w:tcBorders>
              <w:top w:val="nil"/>
              <w:left w:val="nil"/>
              <w:bottom w:val="nil"/>
              <w:right w:val="nil"/>
            </w:tcBorders>
            <w:vAlign w:val="center"/>
            <w:hideMark/>
          </w:tcPr>
          <w:p w14:paraId="55B67CC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Meniere hastalığı</w:t>
            </w:r>
          </w:p>
        </w:tc>
        <w:tc>
          <w:tcPr>
            <w:tcW w:w="1079" w:type="dxa"/>
            <w:tcBorders>
              <w:top w:val="nil"/>
              <w:left w:val="nil"/>
              <w:bottom w:val="nil"/>
              <w:right w:val="nil"/>
            </w:tcBorders>
            <w:vAlign w:val="center"/>
            <w:hideMark/>
          </w:tcPr>
          <w:p w14:paraId="54DF076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center"/>
            <w:hideMark/>
          </w:tcPr>
          <w:p w14:paraId="0B2D1F4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Duyu</w:t>
            </w:r>
          </w:p>
        </w:tc>
        <w:tc>
          <w:tcPr>
            <w:tcW w:w="3148" w:type="dxa"/>
            <w:tcBorders>
              <w:top w:val="nil"/>
              <w:left w:val="nil"/>
              <w:bottom w:val="nil"/>
              <w:right w:val="nil"/>
            </w:tcBorders>
            <w:vAlign w:val="bottom"/>
            <w:hideMark/>
          </w:tcPr>
          <w:p w14:paraId="5D163E4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durum ve vital bulguların değerlendirilmesi</w:t>
            </w:r>
          </w:p>
        </w:tc>
        <w:tc>
          <w:tcPr>
            <w:tcW w:w="1536" w:type="dxa"/>
            <w:tcBorders>
              <w:top w:val="nil"/>
              <w:left w:val="nil"/>
              <w:bottom w:val="nil"/>
              <w:right w:val="nil"/>
            </w:tcBorders>
            <w:vAlign w:val="bottom"/>
            <w:hideMark/>
          </w:tcPr>
          <w:p w14:paraId="39605FA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414210B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7751C9AA" w14:textId="77777777" w:rsidTr="00617120">
        <w:trPr>
          <w:trHeight w:val="903"/>
        </w:trPr>
        <w:tc>
          <w:tcPr>
            <w:tcW w:w="1058" w:type="dxa"/>
            <w:tcBorders>
              <w:top w:val="nil"/>
              <w:left w:val="single" w:sz="4" w:space="0" w:color="auto"/>
              <w:bottom w:val="nil"/>
              <w:right w:val="nil"/>
            </w:tcBorders>
            <w:hideMark/>
          </w:tcPr>
          <w:p w14:paraId="607A96C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59F68D15"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628F3B1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Vestibulernörit</w:t>
            </w:r>
          </w:p>
        </w:tc>
        <w:tc>
          <w:tcPr>
            <w:tcW w:w="1079" w:type="dxa"/>
            <w:tcBorders>
              <w:top w:val="nil"/>
              <w:left w:val="nil"/>
              <w:bottom w:val="nil"/>
              <w:right w:val="nil"/>
            </w:tcBorders>
            <w:vAlign w:val="center"/>
            <w:hideMark/>
          </w:tcPr>
          <w:p w14:paraId="2BDAC0B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center"/>
            <w:hideMark/>
          </w:tcPr>
          <w:p w14:paraId="0220F54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Duyu</w:t>
            </w:r>
          </w:p>
        </w:tc>
        <w:tc>
          <w:tcPr>
            <w:tcW w:w="3148" w:type="dxa"/>
            <w:tcBorders>
              <w:top w:val="nil"/>
              <w:left w:val="nil"/>
              <w:bottom w:val="nil"/>
              <w:right w:val="nil"/>
            </w:tcBorders>
            <w:vAlign w:val="bottom"/>
            <w:hideMark/>
          </w:tcPr>
          <w:p w14:paraId="456E0D0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vAlign w:val="bottom"/>
            <w:hideMark/>
          </w:tcPr>
          <w:p w14:paraId="29F7229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nil"/>
              <w:right w:val="single" w:sz="4" w:space="0" w:color="auto"/>
            </w:tcBorders>
            <w:vAlign w:val="bottom"/>
            <w:hideMark/>
          </w:tcPr>
          <w:p w14:paraId="08F698D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1A520BC9" w14:textId="77777777" w:rsidTr="00617120">
        <w:trPr>
          <w:trHeight w:val="602"/>
        </w:trPr>
        <w:tc>
          <w:tcPr>
            <w:tcW w:w="1058" w:type="dxa"/>
            <w:tcBorders>
              <w:top w:val="nil"/>
              <w:left w:val="single" w:sz="4" w:space="0" w:color="auto"/>
              <w:bottom w:val="single" w:sz="4" w:space="0" w:color="auto"/>
              <w:right w:val="nil"/>
            </w:tcBorders>
            <w:hideMark/>
          </w:tcPr>
          <w:p w14:paraId="17B277F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bottom"/>
            <w:hideMark/>
          </w:tcPr>
          <w:p w14:paraId="34B2213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bottom"/>
            <w:hideMark/>
          </w:tcPr>
          <w:p w14:paraId="30B121E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Santral ve periferikvertigo ayırıcı tanısı</w:t>
            </w:r>
          </w:p>
        </w:tc>
        <w:tc>
          <w:tcPr>
            <w:tcW w:w="1079" w:type="dxa"/>
            <w:tcBorders>
              <w:top w:val="nil"/>
              <w:left w:val="nil"/>
              <w:bottom w:val="single" w:sz="4" w:space="0" w:color="auto"/>
              <w:right w:val="nil"/>
            </w:tcBorders>
            <w:vAlign w:val="bottom"/>
            <w:hideMark/>
          </w:tcPr>
          <w:p w14:paraId="166F975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56" w:type="dxa"/>
            <w:tcBorders>
              <w:top w:val="nil"/>
              <w:left w:val="nil"/>
              <w:bottom w:val="single" w:sz="4" w:space="0" w:color="auto"/>
              <w:right w:val="nil"/>
            </w:tcBorders>
            <w:vAlign w:val="bottom"/>
            <w:hideMark/>
          </w:tcPr>
          <w:p w14:paraId="520D529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Sinir ve davranış</w:t>
            </w:r>
          </w:p>
        </w:tc>
        <w:tc>
          <w:tcPr>
            <w:tcW w:w="3148" w:type="dxa"/>
            <w:tcBorders>
              <w:top w:val="nil"/>
              <w:left w:val="nil"/>
              <w:bottom w:val="single" w:sz="4" w:space="0" w:color="auto"/>
              <w:right w:val="nil"/>
            </w:tcBorders>
            <w:vAlign w:val="bottom"/>
            <w:hideMark/>
          </w:tcPr>
          <w:p w14:paraId="6427872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5B7A05B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733A300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427A6D7F" w14:textId="77777777" w:rsidTr="00617120">
        <w:trPr>
          <w:trHeight w:val="602"/>
        </w:trPr>
        <w:tc>
          <w:tcPr>
            <w:tcW w:w="1058" w:type="dxa"/>
            <w:tcBorders>
              <w:top w:val="nil"/>
              <w:left w:val="single" w:sz="4" w:space="0" w:color="auto"/>
              <w:bottom w:val="nil"/>
              <w:right w:val="nil"/>
            </w:tcBorders>
            <w:hideMark/>
          </w:tcPr>
          <w:p w14:paraId="589AE62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TIP 506</w:t>
            </w:r>
          </w:p>
        </w:tc>
        <w:tc>
          <w:tcPr>
            <w:tcW w:w="1471" w:type="dxa"/>
            <w:tcBorders>
              <w:top w:val="nil"/>
              <w:left w:val="nil"/>
              <w:bottom w:val="nil"/>
              <w:right w:val="nil"/>
            </w:tcBorders>
            <w:hideMark/>
          </w:tcPr>
          <w:p w14:paraId="497D231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Horlama</w:t>
            </w:r>
          </w:p>
        </w:tc>
        <w:tc>
          <w:tcPr>
            <w:tcW w:w="3703" w:type="dxa"/>
            <w:tcBorders>
              <w:top w:val="nil"/>
              <w:left w:val="nil"/>
              <w:bottom w:val="nil"/>
              <w:right w:val="nil"/>
            </w:tcBorders>
            <w:vAlign w:val="center"/>
            <w:hideMark/>
          </w:tcPr>
          <w:p w14:paraId="60B8F669" w14:textId="77777777" w:rsidR="00617120" w:rsidRPr="00A70E42" w:rsidRDefault="00617120" w:rsidP="0061712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Horlama ve uyku apnesi</w:t>
            </w:r>
          </w:p>
        </w:tc>
        <w:tc>
          <w:tcPr>
            <w:tcW w:w="1079" w:type="dxa"/>
            <w:tcBorders>
              <w:top w:val="nil"/>
              <w:left w:val="nil"/>
              <w:bottom w:val="nil"/>
              <w:right w:val="nil"/>
            </w:tcBorders>
            <w:vAlign w:val="center"/>
            <w:hideMark/>
          </w:tcPr>
          <w:p w14:paraId="32D2030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56" w:type="dxa"/>
            <w:tcBorders>
              <w:top w:val="nil"/>
              <w:left w:val="nil"/>
              <w:bottom w:val="nil"/>
              <w:right w:val="nil"/>
            </w:tcBorders>
            <w:vAlign w:val="bottom"/>
            <w:hideMark/>
          </w:tcPr>
          <w:p w14:paraId="3DCBA23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48" w:type="dxa"/>
            <w:tcBorders>
              <w:top w:val="nil"/>
              <w:left w:val="nil"/>
              <w:bottom w:val="nil"/>
              <w:right w:val="nil"/>
            </w:tcBorders>
            <w:vAlign w:val="bottom"/>
            <w:hideMark/>
          </w:tcPr>
          <w:p w14:paraId="481B4DC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vAlign w:val="bottom"/>
            <w:hideMark/>
          </w:tcPr>
          <w:p w14:paraId="5A82D84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68AFFC9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2A7FD508" w14:textId="77777777" w:rsidTr="00617120">
        <w:trPr>
          <w:trHeight w:val="903"/>
        </w:trPr>
        <w:tc>
          <w:tcPr>
            <w:tcW w:w="1058" w:type="dxa"/>
            <w:tcBorders>
              <w:top w:val="nil"/>
              <w:left w:val="single" w:sz="4" w:space="0" w:color="auto"/>
              <w:bottom w:val="nil"/>
              <w:right w:val="nil"/>
            </w:tcBorders>
            <w:hideMark/>
          </w:tcPr>
          <w:p w14:paraId="6DC77AE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8C2BAA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017E435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79" w:type="dxa"/>
            <w:tcBorders>
              <w:top w:val="nil"/>
              <w:left w:val="nil"/>
              <w:bottom w:val="nil"/>
              <w:right w:val="nil"/>
            </w:tcBorders>
            <w:vAlign w:val="bottom"/>
            <w:hideMark/>
          </w:tcPr>
          <w:p w14:paraId="63EA822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56" w:type="dxa"/>
            <w:tcBorders>
              <w:top w:val="nil"/>
              <w:left w:val="nil"/>
              <w:bottom w:val="nil"/>
              <w:right w:val="nil"/>
            </w:tcBorders>
            <w:vAlign w:val="bottom"/>
            <w:hideMark/>
          </w:tcPr>
          <w:p w14:paraId="368FDD53"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482A7F3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ve KBB muayenesi</w:t>
            </w:r>
          </w:p>
        </w:tc>
        <w:tc>
          <w:tcPr>
            <w:tcW w:w="1536" w:type="dxa"/>
            <w:tcBorders>
              <w:top w:val="nil"/>
              <w:left w:val="nil"/>
              <w:bottom w:val="nil"/>
              <w:right w:val="nil"/>
            </w:tcBorders>
            <w:vAlign w:val="bottom"/>
            <w:hideMark/>
          </w:tcPr>
          <w:p w14:paraId="215F0E1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56AC492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4DCBBB13" w14:textId="77777777" w:rsidTr="00617120">
        <w:trPr>
          <w:trHeight w:val="903"/>
        </w:trPr>
        <w:tc>
          <w:tcPr>
            <w:tcW w:w="1058" w:type="dxa"/>
            <w:tcBorders>
              <w:top w:val="nil"/>
              <w:left w:val="single" w:sz="4" w:space="0" w:color="auto"/>
              <w:bottom w:val="single" w:sz="4" w:space="0" w:color="auto"/>
              <w:right w:val="nil"/>
            </w:tcBorders>
            <w:hideMark/>
          </w:tcPr>
          <w:p w14:paraId="051C68A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2DE792D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bottom"/>
            <w:hideMark/>
          </w:tcPr>
          <w:p w14:paraId="27F99A4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79" w:type="dxa"/>
            <w:tcBorders>
              <w:top w:val="nil"/>
              <w:left w:val="nil"/>
              <w:bottom w:val="single" w:sz="4" w:space="0" w:color="auto"/>
              <w:right w:val="nil"/>
            </w:tcBorders>
            <w:vAlign w:val="bottom"/>
            <w:hideMark/>
          </w:tcPr>
          <w:p w14:paraId="2DA04A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56" w:type="dxa"/>
            <w:tcBorders>
              <w:top w:val="nil"/>
              <w:left w:val="nil"/>
              <w:bottom w:val="single" w:sz="4" w:space="0" w:color="auto"/>
              <w:right w:val="nil"/>
            </w:tcBorders>
            <w:vAlign w:val="bottom"/>
            <w:hideMark/>
          </w:tcPr>
          <w:p w14:paraId="79588B8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single" w:sz="4" w:space="0" w:color="auto"/>
              <w:right w:val="nil"/>
            </w:tcBorders>
            <w:vAlign w:val="bottom"/>
            <w:hideMark/>
          </w:tcPr>
          <w:p w14:paraId="54EE0D3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4B7CE5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single" w:sz="4" w:space="0" w:color="auto"/>
              <w:right w:val="single" w:sz="4" w:space="0" w:color="auto"/>
            </w:tcBorders>
            <w:vAlign w:val="bottom"/>
            <w:hideMark/>
          </w:tcPr>
          <w:p w14:paraId="117EF00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2760F7B" w14:textId="77777777" w:rsidTr="00617120">
        <w:trPr>
          <w:trHeight w:val="602"/>
        </w:trPr>
        <w:tc>
          <w:tcPr>
            <w:tcW w:w="1058" w:type="dxa"/>
            <w:tcBorders>
              <w:top w:val="nil"/>
              <w:left w:val="single" w:sz="4" w:space="0" w:color="auto"/>
              <w:bottom w:val="nil"/>
              <w:right w:val="nil"/>
            </w:tcBorders>
            <w:hideMark/>
          </w:tcPr>
          <w:p w14:paraId="1BD4A30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center"/>
            <w:hideMark/>
          </w:tcPr>
          <w:p w14:paraId="477EA57F" w14:textId="77777777" w:rsidR="00617120" w:rsidRPr="00A70E42" w:rsidRDefault="00617120" w:rsidP="0061712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 </w:t>
            </w:r>
          </w:p>
        </w:tc>
        <w:tc>
          <w:tcPr>
            <w:tcW w:w="3703" w:type="dxa"/>
            <w:tcBorders>
              <w:top w:val="nil"/>
              <w:left w:val="nil"/>
              <w:bottom w:val="nil"/>
              <w:right w:val="nil"/>
            </w:tcBorders>
            <w:vAlign w:val="center"/>
            <w:hideMark/>
          </w:tcPr>
          <w:p w14:paraId="609FD931" w14:textId="77777777" w:rsidR="00617120" w:rsidRPr="00A70E42" w:rsidRDefault="00617120" w:rsidP="0061712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Fasiyal paralizi</w:t>
            </w:r>
          </w:p>
        </w:tc>
        <w:tc>
          <w:tcPr>
            <w:tcW w:w="1079" w:type="dxa"/>
            <w:tcBorders>
              <w:top w:val="nil"/>
              <w:left w:val="nil"/>
              <w:bottom w:val="nil"/>
              <w:right w:val="nil"/>
            </w:tcBorders>
            <w:vAlign w:val="bottom"/>
            <w:hideMark/>
          </w:tcPr>
          <w:p w14:paraId="6F5C27C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56" w:type="dxa"/>
            <w:tcBorders>
              <w:top w:val="nil"/>
              <w:left w:val="nil"/>
              <w:bottom w:val="nil"/>
              <w:right w:val="nil"/>
            </w:tcBorders>
            <w:vAlign w:val="bottom"/>
            <w:hideMark/>
          </w:tcPr>
          <w:p w14:paraId="3D6E1A1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Sinir ve davranış</w:t>
            </w:r>
          </w:p>
        </w:tc>
        <w:tc>
          <w:tcPr>
            <w:tcW w:w="3148" w:type="dxa"/>
            <w:tcBorders>
              <w:top w:val="nil"/>
              <w:left w:val="nil"/>
              <w:bottom w:val="nil"/>
              <w:right w:val="nil"/>
            </w:tcBorders>
            <w:vAlign w:val="bottom"/>
            <w:hideMark/>
          </w:tcPr>
          <w:p w14:paraId="43EBAB5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vAlign w:val="bottom"/>
            <w:hideMark/>
          </w:tcPr>
          <w:p w14:paraId="4317F66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09558FB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7EAC6C22" w14:textId="77777777" w:rsidTr="00617120">
        <w:trPr>
          <w:trHeight w:val="903"/>
        </w:trPr>
        <w:tc>
          <w:tcPr>
            <w:tcW w:w="1058" w:type="dxa"/>
            <w:tcBorders>
              <w:top w:val="nil"/>
              <w:left w:val="single" w:sz="4" w:space="0" w:color="auto"/>
              <w:bottom w:val="nil"/>
              <w:right w:val="nil"/>
            </w:tcBorders>
            <w:hideMark/>
          </w:tcPr>
          <w:p w14:paraId="763CB28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1199E4E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Fasiyal paralizi</w:t>
            </w:r>
          </w:p>
        </w:tc>
        <w:tc>
          <w:tcPr>
            <w:tcW w:w="3703" w:type="dxa"/>
            <w:tcBorders>
              <w:top w:val="nil"/>
              <w:left w:val="nil"/>
              <w:bottom w:val="nil"/>
              <w:right w:val="nil"/>
            </w:tcBorders>
            <w:vAlign w:val="bottom"/>
            <w:hideMark/>
          </w:tcPr>
          <w:p w14:paraId="57EE145B"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79" w:type="dxa"/>
            <w:tcBorders>
              <w:top w:val="nil"/>
              <w:left w:val="nil"/>
              <w:bottom w:val="nil"/>
              <w:right w:val="nil"/>
            </w:tcBorders>
            <w:vAlign w:val="bottom"/>
            <w:hideMark/>
          </w:tcPr>
          <w:p w14:paraId="638FBCA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56" w:type="dxa"/>
            <w:tcBorders>
              <w:top w:val="nil"/>
              <w:left w:val="nil"/>
              <w:bottom w:val="nil"/>
              <w:right w:val="nil"/>
            </w:tcBorders>
            <w:vAlign w:val="bottom"/>
            <w:hideMark/>
          </w:tcPr>
          <w:p w14:paraId="1C44309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7F093BB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ve KBB muayenesi</w:t>
            </w:r>
          </w:p>
        </w:tc>
        <w:tc>
          <w:tcPr>
            <w:tcW w:w="1536" w:type="dxa"/>
            <w:tcBorders>
              <w:top w:val="nil"/>
              <w:left w:val="nil"/>
              <w:bottom w:val="nil"/>
              <w:right w:val="nil"/>
            </w:tcBorders>
            <w:vAlign w:val="bottom"/>
            <w:hideMark/>
          </w:tcPr>
          <w:p w14:paraId="2043D48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653D608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64511466" w14:textId="77777777" w:rsidTr="00617120">
        <w:trPr>
          <w:trHeight w:val="903"/>
        </w:trPr>
        <w:tc>
          <w:tcPr>
            <w:tcW w:w="1058" w:type="dxa"/>
            <w:tcBorders>
              <w:top w:val="nil"/>
              <w:left w:val="single" w:sz="4" w:space="0" w:color="auto"/>
              <w:bottom w:val="single" w:sz="4" w:space="0" w:color="auto"/>
              <w:right w:val="nil"/>
            </w:tcBorders>
            <w:hideMark/>
          </w:tcPr>
          <w:p w14:paraId="37BD5FC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bottom"/>
            <w:hideMark/>
          </w:tcPr>
          <w:p w14:paraId="7710C9E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bottom"/>
            <w:hideMark/>
          </w:tcPr>
          <w:p w14:paraId="5A1FB1D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79" w:type="dxa"/>
            <w:tcBorders>
              <w:top w:val="nil"/>
              <w:left w:val="nil"/>
              <w:bottom w:val="single" w:sz="4" w:space="0" w:color="auto"/>
              <w:right w:val="nil"/>
            </w:tcBorders>
            <w:vAlign w:val="bottom"/>
            <w:hideMark/>
          </w:tcPr>
          <w:p w14:paraId="0CF63AA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56" w:type="dxa"/>
            <w:tcBorders>
              <w:top w:val="nil"/>
              <w:left w:val="nil"/>
              <w:bottom w:val="single" w:sz="4" w:space="0" w:color="auto"/>
              <w:right w:val="nil"/>
            </w:tcBorders>
            <w:vAlign w:val="bottom"/>
            <w:hideMark/>
          </w:tcPr>
          <w:p w14:paraId="5D35FA2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single" w:sz="4" w:space="0" w:color="auto"/>
              <w:right w:val="nil"/>
            </w:tcBorders>
            <w:vAlign w:val="bottom"/>
            <w:hideMark/>
          </w:tcPr>
          <w:p w14:paraId="7ACB8FC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6E58842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single" w:sz="4" w:space="0" w:color="auto"/>
              <w:right w:val="single" w:sz="4" w:space="0" w:color="auto"/>
            </w:tcBorders>
            <w:vAlign w:val="bottom"/>
            <w:hideMark/>
          </w:tcPr>
          <w:p w14:paraId="54D401A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405650A1" w14:textId="77777777" w:rsidTr="00617120">
        <w:trPr>
          <w:trHeight w:val="903"/>
        </w:trPr>
        <w:tc>
          <w:tcPr>
            <w:tcW w:w="1058" w:type="dxa"/>
            <w:tcBorders>
              <w:top w:val="nil"/>
              <w:left w:val="single" w:sz="4" w:space="0" w:color="auto"/>
              <w:bottom w:val="nil"/>
              <w:right w:val="nil"/>
            </w:tcBorders>
            <w:hideMark/>
          </w:tcPr>
          <w:p w14:paraId="158882F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bottom"/>
            <w:hideMark/>
          </w:tcPr>
          <w:p w14:paraId="3116205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nil"/>
              <w:right w:val="nil"/>
            </w:tcBorders>
            <w:vAlign w:val="center"/>
            <w:hideMark/>
          </w:tcPr>
          <w:p w14:paraId="38E484A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Üst solunum yolu enfeksiyonları</w:t>
            </w:r>
          </w:p>
        </w:tc>
        <w:tc>
          <w:tcPr>
            <w:tcW w:w="1079" w:type="dxa"/>
            <w:tcBorders>
              <w:top w:val="nil"/>
              <w:left w:val="nil"/>
              <w:bottom w:val="nil"/>
              <w:right w:val="nil"/>
            </w:tcBorders>
            <w:vAlign w:val="center"/>
            <w:hideMark/>
          </w:tcPr>
          <w:p w14:paraId="31C2A21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56" w:type="dxa"/>
            <w:tcBorders>
              <w:top w:val="nil"/>
              <w:left w:val="nil"/>
              <w:bottom w:val="nil"/>
              <w:right w:val="nil"/>
            </w:tcBorders>
            <w:vAlign w:val="bottom"/>
            <w:hideMark/>
          </w:tcPr>
          <w:p w14:paraId="12D1EE0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1AA564E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ve KBB muayenesi</w:t>
            </w:r>
          </w:p>
        </w:tc>
        <w:tc>
          <w:tcPr>
            <w:tcW w:w="1536" w:type="dxa"/>
            <w:tcBorders>
              <w:top w:val="nil"/>
              <w:left w:val="nil"/>
              <w:bottom w:val="nil"/>
              <w:right w:val="nil"/>
            </w:tcBorders>
            <w:vAlign w:val="bottom"/>
            <w:hideMark/>
          </w:tcPr>
          <w:p w14:paraId="561D9E8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4957975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2F9435BD" w14:textId="77777777" w:rsidTr="00617120">
        <w:trPr>
          <w:trHeight w:val="602"/>
        </w:trPr>
        <w:tc>
          <w:tcPr>
            <w:tcW w:w="1058" w:type="dxa"/>
            <w:tcBorders>
              <w:top w:val="nil"/>
              <w:left w:val="single" w:sz="4" w:space="0" w:color="auto"/>
              <w:bottom w:val="nil"/>
              <w:right w:val="nil"/>
            </w:tcBorders>
            <w:hideMark/>
          </w:tcPr>
          <w:p w14:paraId="4A6010C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vAlign w:val="bottom"/>
            <w:hideMark/>
          </w:tcPr>
          <w:p w14:paraId="62703F1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Ses Kısıklığı</w:t>
            </w:r>
          </w:p>
        </w:tc>
        <w:tc>
          <w:tcPr>
            <w:tcW w:w="3703" w:type="dxa"/>
            <w:tcBorders>
              <w:top w:val="nil"/>
              <w:left w:val="nil"/>
              <w:bottom w:val="nil"/>
              <w:right w:val="nil"/>
            </w:tcBorders>
            <w:vAlign w:val="center"/>
            <w:hideMark/>
          </w:tcPr>
          <w:p w14:paraId="07303F6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Larenksinbening lezyonları</w:t>
            </w:r>
          </w:p>
        </w:tc>
        <w:tc>
          <w:tcPr>
            <w:tcW w:w="1079" w:type="dxa"/>
            <w:tcBorders>
              <w:top w:val="nil"/>
              <w:left w:val="nil"/>
              <w:bottom w:val="nil"/>
              <w:right w:val="nil"/>
            </w:tcBorders>
            <w:vAlign w:val="center"/>
            <w:hideMark/>
          </w:tcPr>
          <w:p w14:paraId="60FE00A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56" w:type="dxa"/>
            <w:tcBorders>
              <w:top w:val="nil"/>
              <w:left w:val="nil"/>
              <w:bottom w:val="nil"/>
              <w:right w:val="nil"/>
            </w:tcBorders>
            <w:vAlign w:val="bottom"/>
            <w:hideMark/>
          </w:tcPr>
          <w:p w14:paraId="0B6CE30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6B4DAEB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36" w:type="dxa"/>
            <w:tcBorders>
              <w:top w:val="nil"/>
              <w:left w:val="nil"/>
              <w:bottom w:val="nil"/>
              <w:right w:val="nil"/>
            </w:tcBorders>
            <w:vAlign w:val="bottom"/>
            <w:hideMark/>
          </w:tcPr>
          <w:p w14:paraId="1E34D7B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6C4509C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7F5F6CDE" w14:textId="77777777" w:rsidTr="00617120">
        <w:trPr>
          <w:trHeight w:val="903"/>
        </w:trPr>
        <w:tc>
          <w:tcPr>
            <w:tcW w:w="1058" w:type="dxa"/>
            <w:tcBorders>
              <w:top w:val="nil"/>
              <w:left w:val="single" w:sz="4" w:space="0" w:color="auto"/>
              <w:bottom w:val="single" w:sz="4" w:space="0" w:color="auto"/>
              <w:right w:val="nil"/>
            </w:tcBorders>
            <w:hideMark/>
          </w:tcPr>
          <w:p w14:paraId="63DE5A9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vAlign w:val="bottom"/>
            <w:hideMark/>
          </w:tcPr>
          <w:p w14:paraId="644739C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bottom"/>
            <w:hideMark/>
          </w:tcPr>
          <w:p w14:paraId="1B7FC9E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 boyun kanserleri</w:t>
            </w:r>
          </w:p>
        </w:tc>
        <w:tc>
          <w:tcPr>
            <w:tcW w:w="1079" w:type="dxa"/>
            <w:tcBorders>
              <w:top w:val="nil"/>
              <w:left w:val="nil"/>
              <w:bottom w:val="single" w:sz="4" w:space="0" w:color="auto"/>
              <w:right w:val="nil"/>
            </w:tcBorders>
            <w:vAlign w:val="bottom"/>
            <w:hideMark/>
          </w:tcPr>
          <w:p w14:paraId="10726C0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56" w:type="dxa"/>
            <w:tcBorders>
              <w:top w:val="nil"/>
              <w:left w:val="nil"/>
              <w:bottom w:val="single" w:sz="4" w:space="0" w:color="auto"/>
              <w:right w:val="nil"/>
            </w:tcBorders>
            <w:vAlign w:val="bottom"/>
            <w:hideMark/>
          </w:tcPr>
          <w:p w14:paraId="10A6333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single" w:sz="4" w:space="0" w:color="auto"/>
              <w:right w:val="nil"/>
            </w:tcBorders>
            <w:vAlign w:val="bottom"/>
            <w:hideMark/>
          </w:tcPr>
          <w:p w14:paraId="5307781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609692D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single" w:sz="4" w:space="0" w:color="auto"/>
              <w:right w:val="single" w:sz="4" w:space="0" w:color="auto"/>
            </w:tcBorders>
            <w:vAlign w:val="bottom"/>
            <w:hideMark/>
          </w:tcPr>
          <w:p w14:paraId="0B8B704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72EB47F1" w14:textId="77777777" w:rsidTr="00617120">
        <w:trPr>
          <w:trHeight w:val="602"/>
        </w:trPr>
        <w:tc>
          <w:tcPr>
            <w:tcW w:w="1058" w:type="dxa"/>
            <w:tcBorders>
              <w:top w:val="nil"/>
              <w:left w:val="single" w:sz="4" w:space="0" w:color="auto"/>
              <w:bottom w:val="nil"/>
              <w:right w:val="nil"/>
            </w:tcBorders>
            <w:hideMark/>
          </w:tcPr>
          <w:p w14:paraId="0AE0846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vAlign w:val="bottom"/>
            <w:hideMark/>
          </w:tcPr>
          <w:p w14:paraId="624316F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nil"/>
              <w:right w:val="nil"/>
            </w:tcBorders>
            <w:vAlign w:val="bottom"/>
            <w:hideMark/>
          </w:tcPr>
          <w:p w14:paraId="42D3DAA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Allerjik reaksiyon</w:t>
            </w:r>
          </w:p>
        </w:tc>
        <w:tc>
          <w:tcPr>
            <w:tcW w:w="1079" w:type="dxa"/>
            <w:tcBorders>
              <w:top w:val="nil"/>
              <w:left w:val="nil"/>
              <w:bottom w:val="nil"/>
              <w:right w:val="nil"/>
            </w:tcBorders>
            <w:vAlign w:val="bottom"/>
            <w:hideMark/>
          </w:tcPr>
          <w:p w14:paraId="54779D2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A</w:t>
            </w:r>
          </w:p>
        </w:tc>
        <w:tc>
          <w:tcPr>
            <w:tcW w:w="1556" w:type="dxa"/>
            <w:tcBorders>
              <w:top w:val="nil"/>
              <w:left w:val="nil"/>
              <w:bottom w:val="nil"/>
              <w:right w:val="nil"/>
            </w:tcBorders>
            <w:vAlign w:val="bottom"/>
            <w:hideMark/>
          </w:tcPr>
          <w:p w14:paraId="0BD5616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14074E2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vAlign w:val="bottom"/>
            <w:hideMark/>
          </w:tcPr>
          <w:p w14:paraId="774E8A9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1B2844F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301B328D" w14:textId="77777777" w:rsidTr="00617120">
        <w:trPr>
          <w:trHeight w:val="903"/>
        </w:trPr>
        <w:tc>
          <w:tcPr>
            <w:tcW w:w="1058" w:type="dxa"/>
            <w:tcBorders>
              <w:top w:val="nil"/>
              <w:left w:val="single" w:sz="4" w:space="0" w:color="auto"/>
              <w:bottom w:val="nil"/>
              <w:right w:val="nil"/>
            </w:tcBorders>
            <w:hideMark/>
          </w:tcPr>
          <w:p w14:paraId="4733E4E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vMerge w:val="restart"/>
            <w:tcBorders>
              <w:top w:val="nil"/>
              <w:left w:val="nil"/>
              <w:bottom w:val="single" w:sz="4" w:space="0" w:color="000000"/>
              <w:right w:val="nil"/>
            </w:tcBorders>
            <w:hideMark/>
          </w:tcPr>
          <w:p w14:paraId="2CE26C6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Stridor</w:t>
            </w:r>
          </w:p>
        </w:tc>
        <w:tc>
          <w:tcPr>
            <w:tcW w:w="3703" w:type="dxa"/>
            <w:tcBorders>
              <w:top w:val="nil"/>
              <w:left w:val="nil"/>
              <w:bottom w:val="nil"/>
              <w:right w:val="nil"/>
            </w:tcBorders>
            <w:vAlign w:val="bottom"/>
            <w:hideMark/>
          </w:tcPr>
          <w:p w14:paraId="0564B0F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Difteri</w:t>
            </w:r>
          </w:p>
        </w:tc>
        <w:tc>
          <w:tcPr>
            <w:tcW w:w="1079" w:type="dxa"/>
            <w:tcBorders>
              <w:top w:val="nil"/>
              <w:left w:val="nil"/>
              <w:bottom w:val="nil"/>
              <w:right w:val="nil"/>
            </w:tcBorders>
            <w:vAlign w:val="bottom"/>
            <w:hideMark/>
          </w:tcPr>
          <w:p w14:paraId="02E6950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56" w:type="dxa"/>
            <w:tcBorders>
              <w:top w:val="nil"/>
              <w:left w:val="nil"/>
              <w:bottom w:val="nil"/>
              <w:right w:val="nil"/>
            </w:tcBorders>
            <w:vAlign w:val="bottom"/>
            <w:hideMark/>
          </w:tcPr>
          <w:p w14:paraId="62F0137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2F26D77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ve KBB muayenesi</w:t>
            </w:r>
          </w:p>
        </w:tc>
        <w:tc>
          <w:tcPr>
            <w:tcW w:w="1536" w:type="dxa"/>
            <w:tcBorders>
              <w:top w:val="nil"/>
              <w:left w:val="nil"/>
              <w:bottom w:val="nil"/>
              <w:right w:val="nil"/>
            </w:tcBorders>
            <w:vAlign w:val="bottom"/>
            <w:hideMark/>
          </w:tcPr>
          <w:p w14:paraId="0024623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0ED8D97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4DBED763" w14:textId="77777777" w:rsidTr="00617120">
        <w:trPr>
          <w:trHeight w:val="903"/>
        </w:trPr>
        <w:tc>
          <w:tcPr>
            <w:tcW w:w="1058" w:type="dxa"/>
            <w:tcBorders>
              <w:top w:val="nil"/>
              <w:left w:val="single" w:sz="4" w:space="0" w:color="auto"/>
              <w:bottom w:val="nil"/>
              <w:right w:val="nil"/>
            </w:tcBorders>
            <w:hideMark/>
          </w:tcPr>
          <w:p w14:paraId="1E6F134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vMerge/>
            <w:tcBorders>
              <w:top w:val="nil"/>
              <w:left w:val="nil"/>
              <w:bottom w:val="single" w:sz="4" w:space="0" w:color="000000"/>
              <w:right w:val="nil"/>
            </w:tcBorders>
            <w:vAlign w:val="center"/>
            <w:hideMark/>
          </w:tcPr>
          <w:p w14:paraId="2643AF3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0DA48BD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Doğuştan yapısal anomaliler</w:t>
            </w:r>
          </w:p>
        </w:tc>
        <w:tc>
          <w:tcPr>
            <w:tcW w:w="1079" w:type="dxa"/>
            <w:tcBorders>
              <w:top w:val="nil"/>
              <w:left w:val="nil"/>
              <w:bottom w:val="nil"/>
              <w:right w:val="nil"/>
            </w:tcBorders>
            <w:vAlign w:val="bottom"/>
            <w:hideMark/>
          </w:tcPr>
          <w:p w14:paraId="7C95BB4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56" w:type="dxa"/>
            <w:tcBorders>
              <w:top w:val="nil"/>
              <w:left w:val="nil"/>
              <w:bottom w:val="nil"/>
              <w:right w:val="nil"/>
            </w:tcBorders>
            <w:vAlign w:val="bottom"/>
            <w:hideMark/>
          </w:tcPr>
          <w:p w14:paraId="173E7C8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533BB92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36" w:type="dxa"/>
            <w:tcBorders>
              <w:top w:val="nil"/>
              <w:left w:val="nil"/>
              <w:bottom w:val="nil"/>
              <w:right w:val="nil"/>
            </w:tcBorders>
            <w:vAlign w:val="bottom"/>
            <w:hideMark/>
          </w:tcPr>
          <w:p w14:paraId="353C02C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nil"/>
              <w:right w:val="single" w:sz="4" w:space="0" w:color="auto"/>
            </w:tcBorders>
            <w:vAlign w:val="bottom"/>
            <w:hideMark/>
          </w:tcPr>
          <w:p w14:paraId="5A42BFA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EBBE923" w14:textId="77777777" w:rsidTr="00617120">
        <w:trPr>
          <w:trHeight w:val="301"/>
        </w:trPr>
        <w:tc>
          <w:tcPr>
            <w:tcW w:w="1058" w:type="dxa"/>
            <w:tcBorders>
              <w:top w:val="nil"/>
              <w:left w:val="single" w:sz="4" w:space="0" w:color="auto"/>
              <w:bottom w:val="nil"/>
              <w:right w:val="nil"/>
            </w:tcBorders>
            <w:hideMark/>
          </w:tcPr>
          <w:p w14:paraId="2D59BE8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vMerge/>
            <w:tcBorders>
              <w:top w:val="nil"/>
              <w:left w:val="nil"/>
              <w:bottom w:val="single" w:sz="4" w:space="0" w:color="000000"/>
              <w:right w:val="nil"/>
            </w:tcBorders>
            <w:vAlign w:val="center"/>
            <w:hideMark/>
          </w:tcPr>
          <w:p w14:paraId="66EEA7B7"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6CA508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Ürtiker ve anjioödem</w:t>
            </w:r>
          </w:p>
        </w:tc>
        <w:tc>
          <w:tcPr>
            <w:tcW w:w="1079" w:type="dxa"/>
            <w:tcBorders>
              <w:top w:val="nil"/>
              <w:left w:val="nil"/>
              <w:bottom w:val="nil"/>
              <w:right w:val="nil"/>
            </w:tcBorders>
            <w:vAlign w:val="bottom"/>
            <w:hideMark/>
          </w:tcPr>
          <w:p w14:paraId="1245C05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56" w:type="dxa"/>
            <w:tcBorders>
              <w:top w:val="nil"/>
              <w:left w:val="nil"/>
              <w:bottom w:val="nil"/>
              <w:right w:val="nil"/>
            </w:tcBorders>
            <w:vAlign w:val="bottom"/>
            <w:hideMark/>
          </w:tcPr>
          <w:p w14:paraId="18F1CA5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48" w:type="dxa"/>
            <w:tcBorders>
              <w:top w:val="nil"/>
              <w:left w:val="nil"/>
              <w:bottom w:val="nil"/>
              <w:right w:val="nil"/>
            </w:tcBorders>
            <w:vAlign w:val="bottom"/>
            <w:hideMark/>
          </w:tcPr>
          <w:p w14:paraId="0EED211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vAlign w:val="bottom"/>
            <w:hideMark/>
          </w:tcPr>
          <w:p w14:paraId="3A1A1D08"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804" w:type="dxa"/>
            <w:tcBorders>
              <w:top w:val="nil"/>
              <w:left w:val="nil"/>
              <w:bottom w:val="nil"/>
              <w:right w:val="single" w:sz="4" w:space="0" w:color="auto"/>
            </w:tcBorders>
            <w:vAlign w:val="bottom"/>
            <w:hideMark/>
          </w:tcPr>
          <w:p w14:paraId="16D89AE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54DC0099" w14:textId="77777777" w:rsidTr="00617120">
        <w:trPr>
          <w:trHeight w:val="602"/>
        </w:trPr>
        <w:tc>
          <w:tcPr>
            <w:tcW w:w="1058" w:type="dxa"/>
            <w:tcBorders>
              <w:top w:val="nil"/>
              <w:left w:val="single" w:sz="4" w:space="0" w:color="auto"/>
              <w:bottom w:val="nil"/>
              <w:right w:val="nil"/>
            </w:tcBorders>
            <w:hideMark/>
          </w:tcPr>
          <w:p w14:paraId="59EBAD4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vMerge/>
            <w:tcBorders>
              <w:top w:val="nil"/>
              <w:left w:val="nil"/>
              <w:bottom w:val="single" w:sz="4" w:space="0" w:color="000000"/>
              <w:right w:val="nil"/>
            </w:tcBorders>
            <w:vAlign w:val="center"/>
            <w:hideMark/>
          </w:tcPr>
          <w:p w14:paraId="4163FE52"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bottom"/>
            <w:hideMark/>
          </w:tcPr>
          <w:p w14:paraId="3420751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Hava yoluna acil yaklaşım ve Trakeotomi</w:t>
            </w:r>
          </w:p>
        </w:tc>
        <w:tc>
          <w:tcPr>
            <w:tcW w:w="1079" w:type="dxa"/>
            <w:tcBorders>
              <w:top w:val="nil"/>
              <w:left w:val="nil"/>
              <w:bottom w:val="nil"/>
              <w:right w:val="nil"/>
            </w:tcBorders>
            <w:vAlign w:val="bottom"/>
            <w:hideMark/>
          </w:tcPr>
          <w:p w14:paraId="5C38E35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A</w:t>
            </w:r>
          </w:p>
        </w:tc>
        <w:tc>
          <w:tcPr>
            <w:tcW w:w="1556" w:type="dxa"/>
            <w:tcBorders>
              <w:top w:val="nil"/>
              <w:left w:val="nil"/>
              <w:bottom w:val="nil"/>
              <w:right w:val="nil"/>
            </w:tcBorders>
            <w:vAlign w:val="bottom"/>
            <w:hideMark/>
          </w:tcPr>
          <w:p w14:paraId="0D77A28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nil"/>
              <w:right w:val="nil"/>
            </w:tcBorders>
            <w:vAlign w:val="bottom"/>
            <w:hideMark/>
          </w:tcPr>
          <w:p w14:paraId="41A402C5"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536" w:type="dxa"/>
            <w:tcBorders>
              <w:top w:val="nil"/>
              <w:left w:val="nil"/>
              <w:bottom w:val="nil"/>
              <w:right w:val="nil"/>
            </w:tcBorders>
            <w:vAlign w:val="bottom"/>
            <w:hideMark/>
          </w:tcPr>
          <w:p w14:paraId="4C0B0998"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804" w:type="dxa"/>
            <w:tcBorders>
              <w:top w:val="nil"/>
              <w:left w:val="nil"/>
              <w:bottom w:val="nil"/>
              <w:right w:val="single" w:sz="4" w:space="0" w:color="auto"/>
            </w:tcBorders>
            <w:vAlign w:val="bottom"/>
            <w:hideMark/>
          </w:tcPr>
          <w:p w14:paraId="5E7BF7B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18569BD" w14:textId="77777777" w:rsidTr="00617120">
        <w:trPr>
          <w:trHeight w:val="316"/>
        </w:trPr>
        <w:tc>
          <w:tcPr>
            <w:tcW w:w="1058" w:type="dxa"/>
            <w:tcBorders>
              <w:top w:val="nil"/>
              <w:left w:val="single" w:sz="4" w:space="0" w:color="auto"/>
              <w:bottom w:val="single" w:sz="4" w:space="0" w:color="auto"/>
              <w:right w:val="nil"/>
            </w:tcBorders>
            <w:hideMark/>
          </w:tcPr>
          <w:p w14:paraId="170FDFD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71" w:type="dxa"/>
            <w:vMerge/>
            <w:tcBorders>
              <w:top w:val="nil"/>
              <w:left w:val="nil"/>
              <w:bottom w:val="single" w:sz="4" w:space="0" w:color="000000"/>
              <w:right w:val="nil"/>
            </w:tcBorders>
            <w:vAlign w:val="center"/>
            <w:hideMark/>
          </w:tcPr>
          <w:p w14:paraId="570B61B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single" w:sz="4" w:space="0" w:color="auto"/>
              <w:right w:val="nil"/>
            </w:tcBorders>
            <w:vAlign w:val="center"/>
            <w:hideMark/>
          </w:tcPr>
          <w:p w14:paraId="6AB1B50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Laringeal obstrüksiyon</w:t>
            </w:r>
          </w:p>
        </w:tc>
        <w:tc>
          <w:tcPr>
            <w:tcW w:w="1079" w:type="dxa"/>
            <w:tcBorders>
              <w:top w:val="nil"/>
              <w:left w:val="nil"/>
              <w:bottom w:val="single" w:sz="4" w:space="0" w:color="auto"/>
              <w:right w:val="nil"/>
            </w:tcBorders>
            <w:vAlign w:val="center"/>
            <w:hideMark/>
          </w:tcPr>
          <w:p w14:paraId="3E7AA2D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A</w:t>
            </w:r>
          </w:p>
        </w:tc>
        <w:tc>
          <w:tcPr>
            <w:tcW w:w="1556" w:type="dxa"/>
            <w:tcBorders>
              <w:top w:val="nil"/>
              <w:left w:val="nil"/>
              <w:bottom w:val="single" w:sz="4" w:space="0" w:color="auto"/>
              <w:right w:val="nil"/>
            </w:tcBorders>
            <w:vAlign w:val="bottom"/>
            <w:hideMark/>
          </w:tcPr>
          <w:p w14:paraId="01C4D42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48" w:type="dxa"/>
            <w:tcBorders>
              <w:top w:val="nil"/>
              <w:left w:val="nil"/>
              <w:bottom w:val="single" w:sz="4" w:space="0" w:color="auto"/>
              <w:right w:val="nil"/>
            </w:tcBorders>
            <w:vAlign w:val="bottom"/>
            <w:hideMark/>
          </w:tcPr>
          <w:p w14:paraId="770C177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25EDF42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34BC293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0C48DFC" w14:textId="77777777" w:rsidTr="00617120">
        <w:trPr>
          <w:trHeight w:val="903"/>
        </w:trPr>
        <w:tc>
          <w:tcPr>
            <w:tcW w:w="1058" w:type="dxa"/>
            <w:tcBorders>
              <w:top w:val="nil"/>
              <w:left w:val="single" w:sz="4" w:space="0" w:color="auto"/>
              <w:bottom w:val="nil"/>
              <w:right w:val="nil"/>
            </w:tcBorders>
            <w:hideMark/>
          </w:tcPr>
          <w:p w14:paraId="663633D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hideMark/>
          </w:tcPr>
          <w:p w14:paraId="486F206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Yükseklik ve Dalma ile ilgili Sorunlar</w:t>
            </w:r>
          </w:p>
        </w:tc>
        <w:tc>
          <w:tcPr>
            <w:tcW w:w="3703" w:type="dxa"/>
            <w:tcBorders>
              <w:top w:val="nil"/>
              <w:left w:val="nil"/>
              <w:bottom w:val="nil"/>
              <w:right w:val="nil"/>
            </w:tcBorders>
            <w:vAlign w:val="center"/>
            <w:hideMark/>
          </w:tcPr>
          <w:p w14:paraId="6A3A3DA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Kulak Zarı Perforasyonu</w:t>
            </w:r>
          </w:p>
        </w:tc>
        <w:tc>
          <w:tcPr>
            <w:tcW w:w="1079" w:type="dxa"/>
            <w:tcBorders>
              <w:top w:val="nil"/>
              <w:left w:val="nil"/>
              <w:bottom w:val="nil"/>
              <w:right w:val="nil"/>
            </w:tcBorders>
            <w:vAlign w:val="center"/>
            <w:hideMark/>
          </w:tcPr>
          <w:p w14:paraId="575CC2C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56" w:type="dxa"/>
            <w:tcBorders>
              <w:top w:val="nil"/>
              <w:left w:val="nil"/>
              <w:bottom w:val="nil"/>
              <w:right w:val="nil"/>
            </w:tcBorders>
            <w:vAlign w:val="bottom"/>
            <w:hideMark/>
          </w:tcPr>
          <w:p w14:paraId="1CAA321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nil"/>
              <w:right w:val="nil"/>
            </w:tcBorders>
            <w:vAlign w:val="bottom"/>
            <w:hideMark/>
          </w:tcPr>
          <w:p w14:paraId="484FE98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vAlign w:val="bottom"/>
            <w:hideMark/>
          </w:tcPr>
          <w:p w14:paraId="3CBFC09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4" w:type="dxa"/>
            <w:tcBorders>
              <w:top w:val="nil"/>
              <w:left w:val="nil"/>
              <w:bottom w:val="nil"/>
              <w:right w:val="single" w:sz="4" w:space="0" w:color="auto"/>
            </w:tcBorders>
            <w:vAlign w:val="bottom"/>
            <w:hideMark/>
          </w:tcPr>
          <w:p w14:paraId="234BDF5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617120" w:rsidRPr="00A70E42" w14:paraId="1BE24184" w14:textId="77777777" w:rsidTr="00617120">
        <w:trPr>
          <w:trHeight w:val="903"/>
        </w:trPr>
        <w:tc>
          <w:tcPr>
            <w:tcW w:w="1058" w:type="dxa"/>
            <w:tcBorders>
              <w:top w:val="nil"/>
              <w:left w:val="single" w:sz="4" w:space="0" w:color="auto"/>
              <w:bottom w:val="nil"/>
              <w:right w:val="nil"/>
            </w:tcBorders>
            <w:hideMark/>
          </w:tcPr>
          <w:p w14:paraId="7F87D3E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8D989E8"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6C8C514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EksternalOtit</w:t>
            </w:r>
          </w:p>
        </w:tc>
        <w:tc>
          <w:tcPr>
            <w:tcW w:w="1079" w:type="dxa"/>
            <w:tcBorders>
              <w:top w:val="nil"/>
              <w:left w:val="nil"/>
              <w:bottom w:val="nil"/>
              <w:right w:val="nil"/>
            </w:tcBorders>
            <w:vAlign w:val="center"/>
            <w:hideMark/>
          </w:tcPr>
          <w:p w14:paraId="5E174CB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56" w:type="dxa"/>
            <w:tcBorders>
              <w:top w:val="nil"/>
              <w:left w:val="nil"/>
              <w:bottom w:val="nil"/>
              <w:right w:val="nil"/>
            </w:tcBorders>
            <w:vAlign w:val="bottom"/>
            <w:hideMark/>
          </w:tcPr>
          <w:p w14:paraId="3EE6D13C"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37F5D2F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boyun ve KBB muayenesi</w:t>
            </w:r>
          </w:p>
        </w:tc>
        <w:tc>
          <w:tcPr>
            <w:tcW w:w="1536" w:type="dxa"/>
            <w:tcBorders>
              <w:top w:val="nil"/>
              <w:left w:val="nil"/>
              <w:bottom w:val="nil"/>
              <w:right w:val="nil"/>
            </w:tcBorders>
            <w:vAlign w:val="bottom"/>
            <w:hideMark/>
          </w:tcPr>
          <w:p w14:paraId="6CAA7A2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631E48F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7A6EB94A" w14:textId="77777777" w:rsidTr="00617120">
        <w:trPr>
          <w:trHeight w:val="903"/>
        </w:trPr>
        <w:tc>
          <w:tcPr>
            <w:tcW w:w="1058" w:type="dxa"/>
            <w:tcBorders>
              <w:top w:val="nil"/>
              <w:left w:val="single" w:sz="4" w:space="0" w:color="auto"/>
              <w:bottom w:val="nil"/>
              <w:right w:val="nil"/>
            </w:tcBorders>
            <w:hideMark/>
          </w:tcPr>
          <w:p w14:paraId="51F81C4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36609F0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33C209A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79" w:type="dxa"/>
            <w:tcBorders>
              <w:top w:val="nil"/>
              <w:left w:val="nil"/>
              <w:bottom w:val="nil"/>
              <w:right w:val="nil"/>
            </w:tcBorders>
            <w:vAlign w:val="center"/>
            <w:hideMark/>
          </w:tcPr>
          <w:p w14:paraId="35F9A01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56" w:type="dxa"/>
            <w:tcBorders>
              <w:top w:val="nil"/>
              <w:left w:val="nil"/>
              <w:bottom w:val="nil"/>
              <w:right w:val="nil"/>
            </w:tcBorders>
            <w:vAlign w:val="bottom"/>
            <w:hideMark/>
          </w:tcPr>
          <w:p w14:paraId="447F6A52"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671EAF1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36" w:type="dxa"/>
            <w:tcBorders>
              <w:top w:val="nil"/>
              <w:left w:val="nil"/>
              <w:bottom w:val="nil"/>
              <w:right w:val="nil"/>
            </w:tcBorders>
            <w:vAlign w:val="bottom"/>
            <w:hideMark/>
          </w:tcPr>
          <w:p w14:paraId="1F2F12D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4" w:type="dxa"/>
            <w:tcBorders>
              <w:top w:val="nil"/>
              <w:left w:val="nil"/>
              <w:bottom w:val="nil"/>
              <w:right w:val="single" w:sz="4" w:space="0" w:color="auto"/>
            </w:tcBorders>
            <w:vAlign w:val="bottom"/>
            <w:hideMark/>
          </w:tcPr>
          <w:p w14:paraId="6BF3938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4C78917" w14:textId="77777777" w:rsidTr="00617120">
        <w:trPr>
          <w:trHeight w:val="602"/>
        </w:trPr>
        <w:tc>
          <w:tcPr>
            <w:tcW w:w="1058" w:type="dxa"/>
            <w:tcBorders>
              <w:top w:val="single" w:sz="4" w:space="0" w:color="auto"/>
              <w:left w:val="single" w:sz="4" w:space="0" w:color="auto"/>
              <w:bottom w:val="nil"/>
              <w:right w:val="nil"/>
            </w:tcBorders>
            <w:hideMark/>
          </w:tcPr>
          <w:p w14:paraId="04C74EC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single" w:sz="4" w:space="0" w:color="auto"/>
              <w:left w:val="nil"/>
              <w:bottom w:val="nil"/>
              <w:right w:val="nil"/>
            </w:tcBorders>
            <w:hideMark/>
          </w:tcPr>
          <w:p w14:paraId="6D26351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Ağızda Yara</w:t>
            </w:r>
          </w:p>
        </w:tc>
        <w:tc>
          <w:tcPr>
            <w:tcW w:w="3703" w:type="dxa"/>
            <w:tcBorders>
              <w:top w:val="single" w:sz="4" w:space="0" w:color="auto"/>
              <w:left w:val="nil"/>
              <w:bottom w:val="nil"/>
              <w:right w:val="nil"/>
            </w:tcBorders>
            <w:vAlign w:val="center"/>
            <w:hideMark/>
          </w:tcPr>
          <w:p w14:paraId="6DCF4C1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Beningorofarengeal lezyonlar</w:t>
            </w:r>
          </w:p>
        </w:tc>
        <w:tc>
          <w:tcPr>
            <w:tcW w:w="1079" w:type="dxa"/>
            <w:tcBorders>
              <w:top w:val="single" w:sz="4" w:space="0" w:color="auto"/>
              <w:left w:val="nil"/>
              <w:bottom w:val="nil"/>
              <w:right w:val="nil"/>
            </w:tcBorders>
            <w:vAlign w:val="center"/>
            <w:hideMark/>
          </w:tcPr>
          <w:p w14:paraId="44A6995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56" w:type="dxa"/>
            <w:tcBorders>
              <w:top w:val="single" w:sz="4" w:space="0" w:color="auto"/>
              <w:left w:val="nil"/>
              <w:bottom w:val="nil"/>
              <w:right w:val="nil"/>
            </w:tcBorders>
            <w:vAlign w:val="bottom"/>
            <w:hideMark/>
          </w:tcPr>
          <w:p w14:paraId="46569FF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single" w:sz="4" w:space="0" w:color="auto"/>
              <w:left w:val="nil"/>
              <w:bottom w:val="nil"/>
              <w:right w:val="nil"/>
            </w:tcBorders>
            <w:vAlign w:val="bottom"/>
            <w:hideMark/>
          </w:tcPr>
          <w:p w14:paraId="0443810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single" w:sz="4" w:space="0" w:color="auto"/>
              <w:left w:val="nil"/>
              <w:bottom w:val="nil"/>
              <w:right w:val="nil"/>
            </w:tcBorders>
            <w:vAlign w:val="bottom"/>
            <w:hideMark/>
          </w:tcPr>
          <w:p w14:paraId="2CB9A92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dersş/ sunum</w:t>
            </w:r>
          </w:p>
        </w:tc>
        <w:tc>
          <w:tcPr>
            <w:tcW w:w="1804" w:type="dxa"/>
            <w:tcBorders>
              <w:top w:val="single" w:sz="4" w:space="0" w:color="auto"/>
              <w:left w:val="nil"/>
              <w:bottom w:val="nil"/>
              <w:right w:val="single" w:sz="4" w:space="0" w:color="auto"/>
            </w:tcBorders>
            <w:vAlign w:val="bottom"/>
            <w:hideMark/>
          </w:tcPr>
          <w:p w14:paraId="699B458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w:t>
            </w:r>
          </w:p>
        </w:tc>
      </w:tr>
      <w:tr w:rsidR="00617120" w:rsidRPr="00A70E42" w14:paraId="0DEA49A1" w14:textId="77777777" w:rsidTr="00617120">
        <w:trPr>
          <w:trHeight w:val="903"/>
        </w:trPr>
        <w:tc>
          <w:tcPr>
            <w:tcW w:w="1058" w:type="dxa"/>
            <w:tcBorders>
              <w:top w:val="nil"/>
              <w:left w:val="single" w:sz="4" w:space="0" w:color="auto"/>
              <w:bottom w:val="nil"/>
              <w:right w:val="nil"/>
            </w:tcBorders>
            <w:hideMark/>
          </w:tcPr>
          <w:p w14:paraId="75E2F5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1EF2CC8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639E558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Premalign ve malignorofarengeal lezyonlar</w:t>
            </w:r>
          </w:p>
        </w:tc>
        <w:tc>
          <w:tcPr>
            <w:tcW w:w="1079" w:type="dxa"/>
            <w:tcBorders>
              <w:top w:val="nil"/>
              <w:left w:val="nil"/>
              <w:bottom w:val="nil"/>
              <w:right w:val="nil"/>
            </w:tcBorders>
            <w:vAlign w:val="center"/>
            <w:hideMark/>
          </w:tcPr>
          <w:p w14:paraId="4C44E6A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0A50714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4B15780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Baş boyun ve KBB muayenesi </w:t>
            </w:r>
          </w:p>
        </w:tc>
        <w:tc>
          <w:tcPr>
            <w:tcW w:w="1536" w:type="dxa"/>
            <w:tcBorders>
              <w:top w:val="nil"/>
              <w:left w:val="nil"/>
              <w:bottom w:val="nil"/>
              <w:right w:val="nil"/>
            </w:tcBorders>
            <w:vAlign w:val="bottom"/>
            <w:hideMark/>
          </w:tcPr>
          <w:p w14:paraId="11AA348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49AD06C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Sözlü Sınavlar </w:t>
            </w:r>
          </w:p>
        </w:tc>
      </w:tr>
      <w:tr w:rsidR="00617120" w:rsidRPr="00A70E42" w14:paraId="46714AD8" w14:textId="77777777" w:rsidTr="00617120">
        <w:trPr>
          <w:trHeight w:val="903"/>
        </w:trPr>
        <w:tc>
          <w:tcPr>
            <w:tcW w:w="1058" w:type="dxa"/>
            <w:tcBorders>
              <w:top w:val="nil"/>
              <w:left w:val="single" w:sz="4" w:space="0" w:color="auto"/>
              <w:bottom w:val="nil"/>
              <w:right w:val="nil"/>
            </w:tcBorders>
            <w:hideMark/>
          </w:tcPr>
          <w:p w14:paraId="70175B9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4B2168E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5BC13C0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 boyun Kanserleri</w:t>
            </w:r>
          </w:p>
        </w:tc>
        <w:tc>
          <w:tcPr>
            <w:tcW w:w="1079" w:type="dxa"/>
            <w:tcBorders>
              <w:top w:val="nil"/>
              <w:left w:val="nil"/>
              <w:bottom w:val="nil"/>
              <w:right w:val="nil"/>
            </w:tcBorders>
            <w:vAlign w:val="center"/>
            <w:hideMark/>
          </w:tcPr>
          <w:p w14:paraId="1F29C76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56" w:type="dxa"/>
            <w:tcBorders>
              <w:top w:val="nil"/>
              <w:left w:val="nil"/>
              <w:bottom w:val="nil"/>
              <w:right w:val="nil"/>
            </w:tcBorders>
            <w:vAlign w:val="bottom"/>
            <w:hideMark/>
          </w:tcPr>
          <w:p w14:paraId="20D32D28"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60782B9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36" w:type="dxa"/>
            <w:tcBorders>
              <w:top w:val="nil"/>
              <w:left w:val="nil"/>
              <w:bottom w:val="nil"/>
              <w:right w:val="nil"/>
            </w:tcBorders>
            <w:vAlign w:val="bottom"/>
            <w:hideMark/>
          </w:tcPr>
          <w:p w14:paraId="7D2D852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vizeler</w:t>
            </w:r>
          </w:p>
        </w:tc>
        <w:tc>
          <w:tcPr>
            <w:tcW w:w="1804" w:type="dxa"/>
            <w:tcBorders>
              <w:top w:val="nil"/>
              <w:left w:val="nil"/>
              <w:bottom w:val="nil"/>
              <w:right w:val="single" w:sz="4" w:space="0" w:color="auto"/>
            </w:tcBorders>
            <w:vAlign w:val="bottom"/>
            <w:hideMark/>
          </w:tcPr>
          <w:p w14:paraId="565999E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BD2DD51" w14:textId="77777777" w:rsidTr="00617120">
        <w:trPr>
          <w:trHeight w:val="316"/>
        </w:trPr>
        <w:tc>
          <w:tcPr>
            <w:tcW w:w="1058" w:type="dxa"/>
            <w:tcBorders>
              <w:top w:val="nil"/>
              <w:left w:val="single" w:sz="4" w:space="0" w:color="auto"/>
              <w:bottom w:val="single" w:sz="4" w:space="0" w:color="auto"/>
              <w:right w:val="nil"/>
            </w:tcBorders>
            <w:hideMark/>
          </w:tcPr>
          <w:p w14:paraId="03510ED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57B34E2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center"/>
            <w:hideMark/>
          </w:tcPr>
          <w:p w14:paraId="14CA3EA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79" w:type="dxa"/>
            <w:tcBorders>
              <w:top w:val="nil"/>
              <w:left w:val="nil"/>
              <w:bottom w:val="single" w:sz="4" w:space="0" w:color="auto"/>
              <w:right w:val="nil"/>
            </w:tcBorders>
            <w:vAlign w:val="center"/>
            <w:hideMark/>
          </w:tcPr>
          <w:p w14:paraId="2DD19F2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56" w:type="dxa"/>
            <w:tcBorders>
              <w:top w:val="nil"/>
              <w:left w:val="nil"/>
              <w:bottom w:val="single" w:sz="4" w:space="0" w:color="auto"/>
              <w:right w:val="nil"/>
            </w:tcBorders>
            <w:vAlign w:val="bottom"/>
            <w:hideMark/>
          </w:tcPr>
          <w:p w14:paraId="5DD2530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single" w:sz="4" w:space="0" w:color="auto"/>
              <w:right w:val="nil"/>
            </w:tcBorders>
            <w:vAlign w:val="bottom"/>
            <w:hideMark/>
          </w:tcPr>
          <w:p w14:paraId="68C853E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36" w:type="dxa"/>
            <w:tcBorders>
              <w:top w:val="nil"/>
              <w:left w:val="nil"/>
              <w:bottom w:val="single" w:sz="4" w:space="0" w:color="auto"/>
              <w:right w:val="nil"/>
            </w:tcBorders>
            <w:vAlign w:val="bottom"/>
            <w:hideMark/>
          </w:tcPr>
          <w:p w14:paraId="6847209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4" w:type="dxa"/>
            <w:tcBorders>
              <w:top w:val="nil"/>
              <w:left w:val="nil"/>
              <w:bottom w:val="single" w:sz="4" w:space="0" w:color="auto"/>
              <w:right w:val="single" w:sz="4" w:space="0" w:color="auto"/>
            </w:tcBorders>
            <w:vAlign w:val="bottom"/>
            <w:hideMark/>
          </w:tcPr>
          <w:p w14:paraId="0BB9A3F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615211C" w14:textId="77777777" w:rsidTr="00617120">
        <w:trPr>
          <w:trHeight w:val="903"/>
        </w:trPr>
        <w:tc>
          <w:tcPr>
            <w:tcW w:w="1058" w:type="dxa"/>
            <w:tcBorders>
              <w:top w:val="nil"/>
              <w:left w:val="single" w:sz="4" w:space="0" w:color="auto"/>
              <w:bottom w:val="nil"/>
              <w:right w:val="nil"/>
            </w:tcBorders>
            <w:hideMark/>
          </w:tcPr>
          <w:p w14:paraId="13814FE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506</w:t>
            </w:r>
          </w:p>
        </w:tc>
        <w:tc>
          <w:tcPr>
            <w:tcW w:w="1471" w:type="dxa"/>
            <w:tcBorders>
              <w:top w:val="nil"/>
              <w:left w:val="nil"/>
              <w:bottom w:val="nil"/>
              <w:right w:val="nil"/>
            </w:tcBorders>
            <w:hideMark/>
          </w:tcPr>
          <w:p w14:paraId="62E43FB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Çevre ve Sağlık Etkileşmesi</w:t>
            </w:r>
          </w:p>
        </w:tc>
        <w:tc>
          <w:tcPr>
            <w:tcW w:w="3703" w:type="dxa"/>
            <w:tcBorders>
              <w:top w:val="nil"/>
              <w:left w:val="nil"/>
              <w:bottom w:val="nil"/>
              <w:right w:val="nil"/>
            </w:tcBorders>
            <w:vAlign w:val="center"/>
            <w:hideMark/>
          </w:tcPr>
          <w:p w14:paraId="696C482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Gürültü kirliliği ve meslek hastalıkları</w:t>
            </w:r>
          </w:p>
        </w:tc>
        <w:tc>
          <w:tcPr>
            <w:tcW w:w="1079" w:type="dxa"/>
            <w:tcBorders>
              <w:top w:val="nil"/>
              <w:left w:val="nil"/>
              <w:bottom w:val="nil"/>
              <w:right w:val="nil"/>
            </w:tcBorders>
            <w:vAlign w:val="center"/>
            <w:hideMark/>
          </w:tcPr>
          <w:p w14:paraId="7A19251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56" w:type="dxa"/>
            <w:tcBorders>
              <w:top w:val="nil"/>
              <w:left w:val="nil"/>
              <w:bottom w:val="nil"/>
              <w:right w:val="nil"/>
            </w:tcBorders>
            <w:vAlign w:val="bottom"/>
            <w:hideMark/>
          </w:tcPr>
          <w:p w14:paraId="31B08ED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nil"/>
              <w:right w:val="nil"/>
            </w:tcBorders>
            <w:vAlign w:val="bottom"/>
            <w:hideMark/>
          </w:tcPr>
          <w:p w14:paraId="5D63A8E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36" w:type="dxa"/>
            <w:tcBorders>
              <w:top w:val="nil"/>
              <w:left w:val="nil"/>
              <w:bottom w:val="nil"/>
              <w:right w:val="nil"/>
            </w:tcBorders>
            <w:vAlign w:val="bottom"/>
            <w:hideMark/>
          </w:tcPr>
          <w:p w14:paraId="5352F8C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sunum</w:t>
            </w:r>
          </w:p>
        </w:tc>
        <w:tc>
          <w:tcPr>
            <w:tcW w:w="1804" w:type="dxa"/>
            <w:tcBorders>
              <w:top w:val="nil"/>
              <w:left w:val="nil"/>
              <w:bottom w:val="nil"/>
              <w:right w:val="single" w:sz="4" w:space="0" w:color="auto"/>
            </w:tcBorders>
            <w:vAlign w:val="bottom"/>
            <w:hideMark/>
          </w:tcPr>
          <w:p w14:paraId="3120101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w:t>
            </w:r>
          </w:p>
        </w:tc>
      </w:tr>
      <w:tr w:rsidR="00617120" w:rsidRPr="00A70E42" w14:paraId="532C3BFD" w14:textId="77777777" w:rsidTr="00617120">
        <w:trPr>
          <w:trHeight w:val="903"/>
        </w:trPr>
        <w:tc>
          <w:tcPr>
            <w:tcW w:w="1058" w:type="dxa"/>
            <w:tcBorders>
              <w:top w:val="nil"/>
              <w:left w:val="single" w:sz="4" w:space="0" w:color="auto"/>
              <w:bottom w:val="nil"/>
              <w:right w:val="nil"/>
            </w:tcBorders>
            <w:hideMark/>
          </w:tcPr>
          <w:p w14:paraId="63A40D3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nil"/>
              <w:right w:val="nil"/>
            </w:tcBorders>
            <w:hideMark/>
          </w:tcPr>
          <w:p w14:paraId="279B8285"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703" w:type="dxa"/>
            <w:tcBorders>
              <w:top w:val="nil"/>
              <w:left w:val="nil"/>
              <w:bottom w:val="nil"/>
              <w:right w:val="nil"/>
            </w:tcBorders>
            <w:vAlign w:val="center"/>
            <w:hideMark/>
          </w:tcPr>
          <w:p w14:paraId="13EB011C"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79" w:type="dxa"/>
            <w:tcBorders>
              <w:top w:val="nil"/>
              <w:left w:val="nil"/>
              <w:bottom w:val="nil"/>
              <w:right w:val="nil"/>
            </w:tcBorders>
            <w:vAlign w:val="center"/>
            <w:hideMark/>
          </w:tcPr>
          <w:p w14:paraId="39964C0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56" w:type="dxa"/>
            <w:tcBorders>
              <w:top w:val="nil"/>
              <w:left w:val="nil"/>
              <w:bottom w:val="nil"/>
              <w:right w:val="nil"/>
            </w:tcBorders>
            <w:vAlign w:val="bottom"/>
            <w:hideMark/>
          </w:tcPr>
          <w:p w14:paraId="55EEFBC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3148" w:type="dxa"/>
            <w:tcBorders>
              <w:top w:val="nil"/>
              <w:left w:val="nil"/>
              <w:bottom w:val="nil"/>
              <w:right w:val="nil"/>
            </w:tcBorders>
            <w:vAlign w:val="bottom"/>
            <w:hideMark/>
          </w:tcPr>
          <w:p w14:paraId="4C3F23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Baş-boyun  ve KBB muayenesi</w:t>
            </w:r>
          </w:p>
        </w:tc>
        <w:tc>
          <w:tcPr>
            <w:tcW w:w="1536" w:type="dxa"/>
            <w:tcBorders>
              <w:top w:val="nil"/>
              <w:left w:val="nil"/>
              <w:bottom w:val="nil"/>
              <w:right w:val="nil"/>
            </w:tcBorders>
            <w:vAlign w:val="bottom"/>
            <w:hideMark/>
          </w:tcPr>
          <w:p w14:paraId="2D43623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4" w:type="dxa"/>
            <w:tcBorders>
              <w:top w:val="nil"/>
              <w:left w:val="nil"/>
              <w:bottom w:val="nil"/>
              <w:right w:val="single" w:sz="4" w:space="0" w:color="auto"/>
            </w:tcBorders>
            <w:vAlign w:val="bottom"/>
            <w:hideMark/>
          </w:tcPr>
          <w:p w14:paraId="0D1AAB5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09A59E80" w14:textId="77777777" w:rsidTr="00617120">
        <w:trPr>
          <w:trHeight w:val="903"/>
        </w:trPr>
        <w:tc>
          <w:tcPr>
            <w:tcW w:w="1058" w:type="dxa"/>
            <w:tcBorders>
              <w:top w:val="nil"/>
              <w:left w:val="single" w:sz="4" w:space="0" w:color="auto"/>
              <w:bottom w:val="single" w:sz="4" w:space="0" w:color="auto"/>
              <w:right w:val="nil"/>
            </w:tcBorders>
            <w:hideMark/>
          </w:tcPr>
          <w:p w14:paraId="63063DC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71" w:type="dxa"/>
            <w:tcBorders>
              <w:top w:val="nil"/>
              <w:left w:val="nil"/>
              <w:bottom w:val="single" w:sz="4" w:space="0" w:color="auto"/>
              <w:right w:val="nil"/>
            </w:tcBorders>
            <w:hideMark/>
          </w:tcPr>
          <w:p w14:paraId="017C4E6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703" w:type="dxa"/>
            <w:tcBorders>
              <w:top w:val="nil"/>
              <w:left w:val="nil"/>
              <w:bottom w:val="single" w:sz="4" w:space="0" w:color="auto"/>
              <w:right w:val="nil"/>
            </w:tcBorders>
            <w:vAlign w:val="center"/>
            <w:hideMark/>
          </w:tcPr>
          <w:p w14:paraId="18D8F38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79" w:type="dxa"/>
            <w:tcBorders>
              <w:top w:val="nil"/>
              <w:left w:val="nil"/>
              <w:bottom w:val="single" w:sz="4" w:space="0" w:color="auto"/>
              <w:right w:val="nil"/>
            </w:tcBorders>
            <w:vAlign w:val="center"/>
            <w:hideMark/>
          </w:tcPr>
          <w:p w14:paraId="5604472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56" w:type="dxa"/>
            <w:tcBorders>
              <w:top w:val="nil"/>
              <w:left w:val="nil"/>
              <w:bottom w:val="single" w:sz="4" w:space="0" w:color="auto"/>
              <w:right w:val="nil"/>
            </w:tcBorders>
            <w:vAlign w:val="bottom"/>
            <w:hideMark/>
          </w:tcPr>
          <w:p w14:paraId="7D2AB43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48" w:type="dxa"/>
            <w:tcBorders>
              <w:top w:val="nil"/>
              <w:left w:val="nil"/>
              <w:bottom w:val="single" w:sz="4" w:space="0" w:color="auto"/>
              <w:right w:val="nil"/>
            </w:tcBorders>
            <w:vAlign w:val="bottom"/>
            <w:hideMark/>
          </w:tcPr>
          <w:p w14:paraId="6A4F981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Hastaların uygun biçimde sevk edebilme</w:t>
            </w:r>
          </w:p>
        </w:tc>
        <w:tc>
          <w:tcPr>
            <w:tcW w:w="1536" w:type="dxa"/>
            <w:tcBorders>
              <w:top w:val="nil"/>
              <w:left w:val="nil"/>
              <w:bottom w:val="single" w:sz="4" w:space="0" w:color="auto"/>
              <w:right w:val="nil"/>
            </w:tcBorders>
            <w:vAlign w:val="bottom"/>
            <w:hideMark/>
          </w:tcPr>
          <w:p w14:paraId="0A8B61F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vizeler</w:t>
            </w:r>
          </w:p>
        </w:tc>
        <w:tc>
          <w:tcPr>
            <w:tcW w:w="1804" w:type="dxa"/>
            <w:tcBorders>
              <w:top w:val="nil"/>
              <w:left w:val="nil"/>
              <w:bottom w:val="single" w:sz="4" w:space="0" w:color="auto"/>
              <w:right w:val="single" w:sz="4" w:space="0" w:color="auto"/>
            </w:tcBorders>
            <w:vAlign w:val="bottom"/>
            <w:hideMark/>
          </w:tcPr>
          <w:p w14:paraId="203AC50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bl>
    <w:p w14:paraId="31BE38C4"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69948DBE"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030EAA5D" w14:textId="77777777" w:rsidR="00A70E42" w:rsidRDefault="00A70E42" w:rsidP="00C9695B">
      <w:pPr>
        <w:spacing w:line="276" w:lineRule="auto"/>
        <w:jc w:val="both"/>
        <w:rPr>
          <w:rFonts w:ascii="Times New Roman" w:eastAsia="Calibri" w:hAnsi="Times New Roman" w:cs="Times New Roman"/>
          <w:color w:val="000000"/>
          <w:sz w:val="24"/>
          <w:szCs w:val="24"/>
        </w:rPr>
      </w:pPr>
    </w:p>
    <w:p w14:paraId="64AA5A52" w14:textId="77777777" w:rsidR="00A70E42" w:rsidRDefault="00A70E42" w:rsidP="00C9695B">
      <w:pPr>
        <w:spacing w:line="276" w:lineRule="auto"/>
        <w:jc w:val="both"/>
        <w:rPr>
          <w:rFonts w:ascii="Times New Roman" w:eastAsia="Calibri" w:hAnsi="Times New Roman" w:cs="Times New Roman"/>
          <w:color w:val="000000"/>
          <w:sz w:val="24"/>
          <w:szCs w:val="24"/>
        </w:rPr>
      </w:pPr>
    </w:p>
    <w:p w14:paraId="7657DFE5" w14:textId="77777777" w:rsidR="00A70E42" w:rsidRDefault="00A70E42" w:rsidP="00C9695B">
      <w:pPr>
        <w:spacing w:line="276" w:lineRule="auto"/>
        <w:jc w:val="both"/>
        <w:rPr>
          <w:rFonts w:ascii="Times New Roman" w:eastAsia="Calibri" w:hAnsi="Times New Roman" w:cs="Times New Roman"/>
          <w:color w:val="000000"/>
          <w:sz w:val="24"/>
          <w:szCs w:val="24"/>
        </w:rPr>
      </w:pPr>
    </w:p>
    <w:p w14:paraId="24353873" w14:textId="77777777" w:rsidR="00A70E42" w:rsidRDefault="00A70E42" w:rsidP="00C9695B">
      <w:pPr>
        <w:spacing w:line="276" w:lineRule="auto"/>
        <w:jc w:val="both"/>
        <w:rPr>
          <w:rFonts w:ascii="Times New Roman" w:eastAsia="Calibri" w:hAnsi="Times New Roman" w:cs="Times New Roman"/>
          <w:color w:val="000000"/>
          <w:sz w:val="24"/>
          <w:szCs w:val="24"/>
        </w:rPr>
      </w:pPr>
    </w:p>
    <w:p w14:paraId="28C348C1" w14:textId="77777777" w:rsidR="00617120" w:rsidRDefault="00617120" w:rsidP="00C9695B">
      <w:pPr>
        <w:spacing w:line="276" w:lineRule="auto"/>
        <w:jc w:val="both"/>
        <w:rPr>
          <w:rFonts w:ascii="Times New Roman" w:eastAsia="Calibri" w:hAnsi="Times New Roman" w:cs="Times New Roman"/>
          <w:color w:val="000000"/>
          <w:sz w:val="24"/>
          <w:szCs w:val="24"/>
        </w:rPr>
      </w:pPr>
    </w:p>
    <w:tbl>
      <w:tblPr>
        <w:tblW w:w="0" w:type="auto"/>
        <w:tblInd w:w="80" w:type="dxa"/>
        <w:tblCellMar>
          <w:left w:w="70" w:type="dxa"/>
          <w:right w:w="70" w:type="dxa"/>
        </w:tblCellMar>
        <w:tblLook w:val="04A0" w:firstRow="1" w:lastRow="0" w:firstColumn="1" w:lastColumn="0" w:noHBand="0" w:noVBand="1"/>
      </w:tblPr>
      <w:tblGrid>
        <w:gridCol w:w="958"/>
        <w:gridCol w:w="1028"/>
        <w:gridCol w:w="2867"/>
        <w:gridCol w:w="2868"/>
        <w:gridCol w:w="2868"/>
        <w:gridCol w:w="1029"/>
        <w:gridCol w:w="1037"/>
        <w:gridCol w:w="1077"/>
        <w:gridCol w:w="1029"/>
        <w:gridCol w:w="437"/>
      </w:tblGrid>
      <w:tr w:rsidR="0051203F" w:rsidRPr="005204AB" w14:paraId="0EC1C1BA" w14:textId="77777777" w:rsidTr="002E3E98">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66CAD7B2" w14:textId="77777777" w:rsidR="0051203F" w:rsidRPr="005204AB" w:rsidRDefault="0051203F" w:rsidP="002E3E98">
            <w:pPr>
              <w:widowControl/>
              <w:autoSpaceDE/>
              <w:autoSpaceDN/>
              <w:adjustRightInd/>
              <w:jc w:val="center"/>
              <w:rPr>
                <w:rFonts w:ascii="Arial Narrow" w:hAnsi="Arial Narrow" w:cs="Calibri"/>
                <w:b/>
                <w:bCs/>
              </w:rPr>
            </w:pPr>
            <w:r w:rsidRPr="005204AB">
              <w:rPr>
                <w:rFonts w:ascii="Arial Narrow" w:hAnsi="Arial Narrow" w:cs="Calibri"/>
                <w:b/>
                <w:bCs/>
              </w:rPr>
              <w:t>T.C.</w:t>
            </w:r>
          </w:p>
        </w:tc>
      </w:tr>
      <w:tr w:rsidR="0051203F" w:rsidRPr="005204AB" w14:paraId="1E9D7526"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3A31ABED" w14:textId="77777777" w:rsidR="0051203F" w:rsidRPr="005204AB" w:rsidRDefault="0051203F" w:rsidP="002E3E98">
            <w:pPr>
              <w:widowControl/>
              <w:autoSpaceDE/>
              <w:autoSpaceDN/>
              <w:adjustRightInd/>
              <w:jc w:val="center"/>
              <w:rPr>
                <w:rFonts w:ascii="Arial Narrow" w:hAnsi="Arial Narrow" w:cs="Calibri"/>
                <w:b/>
                <w:bCs/>
              </w:rPr>
            </w:pPr>
            <w:r w:rsidRPr="005204AB">
              <w:rPr>
                <w:rFonts w:ascii="Arial Narrow" w:hAnsi="Arial Narrow" w:cs="Calibri"/>
                <w:b/>
                <w:bCs/>
              </w:rPr>
              <w:t>ADIYAMAN ÜNİVERSİTESİ TIP FAKÜLTESİ DÖNEM V DERS PROGRAMI</w:t>
            </w:r>
          </w:p>
        </w:tc>
      </w:tr>
      <w:tr w:rsidR="0051203F" w:rsidRPr="005204AB" w14:paraId="3F2DD0AF"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19A3E250" w14:textId="5389F7A1"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DÖNEM V</w:t>
            </w:r>
            <w:r w:rsidR="00AF3C28">
              <w:rPr>
                <w:rFonts w:ascii="Arial Narrow" w:hAnsi="Arial Narrow" w:cs="Calibri"/>
                <w:b/>
                <w:bCs/>
              </w:rPr>
              <w:t xml:space="preserve"> </w:t>
            </w:r>
            <w:r w:rsidRPr="005204AB">
              <w:rPr>
                <w:rFonts w:ascii="Arial Narrow" w:hAnsi="Arial Narrow" w:cs="Calibri"/>
                <w:b/>
                <w:bCs/>
              </w:rPr>
              <w:t>Kulak Burun Boğaz Hastalıkları Stajı</w:t>
            </w:r>
          </w:p>
        </w:tc>
      </w:tr>
      <w:tr w:rsidR="0051203F" w:rsidRPr="005204AB" w14:paraId="60D46042" w14:textId="77777777" w:rsidTr="002E3E98">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5BAB9733"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BİRİNCİ HAFTA</w:t>
            </w:r>
          </w:p>
        </w:tc>
      </w:tr>
      <w:tr w:rsidR="0051203F" w:rsidRPr="005204AB" w14:paraId="7234111F" w14:textId="77777777" w:rsidTr="002E3E98">
        <w:trPr>
          <w:trHeight w:val="690"/>
        </w:trPr>
        <w:tc>
          <w:tcPr>
            <w:tcW w:w="0" w:type="auto"/>
            <w:tcBorders>
              <w:top w:val="nil"/>
              <w:left w:val="single" w:sz="8" w:space="0" w:color="auto"/>
              <w:bottom w:val="single" w:sz="8" w:space="0" w:color="auto"/>
              <w:right w:val="single" w:sz="8" w:space="0" w:color="auto"/>
            </w:tcBorders>
            <w:hideMark/>
          </w:tcPr>
          <w:p w14:paraId="4E7DB0EC" w14:textId="77777777" w:rsidR="0051203F" w:rsidRPr="005204AB" w:rsidRDefault="0051203F" w:rsidP="002E3E98">
            <w:pPr>
              <w:widowControl/>
              <w:autoSpaceDE/>
              <w:autoSpaceDN/>
              <w:adjustRightInd/>
              <w:rPr>
                <w:rFonts w:ascii="Arial Narrow" w:hAnsi="Arial Narrow" w:cs="Calibri"/>
                <w:b/>
                <w:bCs/>
              </w:rPr>
            </w:pPr>
          </w:p>
        </w:tc>
        <w:tc>
          <w:tcPr>
            <w:tcW w:w="0" w:type="auto"/>
            <w:tcBorders>
              <w:top w:val="nil"/>
              <w:left w:val="nil"/>
              <w:bottom w:val="single" w:sz="8" w:space="0" w:color="auto"/>
              <w:right w:val="single" w:sz="8" w:space="0" w:color="auto"/>
            </w:tcBorders>
            <w:hideMark/>
          </w:tcPr>
          <w:p w14:paraId="46F92B9F"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08</w:t>
            </w:r>
            <w:r w:rsidRPr="005204AB">
              <w:rPr>
                <w:rFonts w:ascii="Arial Narrow" w:hAnsi="Arial Narrow" w:cs="Calibri"/>
                <w:b/>
                <w:bCs/>
                <w:vertAlign w:val="superscript"/>
              </w:rPr>
              <w:t xml:space="preserve">15 </w:t>
            </w:r>
            <w:r w:rsidRPr="005204AB">
              <w:rPr>
                <w:rFonts w:ascii="Arial Narrow" w:hAnsi="Arial Narrow" w:cs="Calibri"/>
                <w:b/>
                <w:bCs/>
              </w:rPr>
              <w:t>– 09</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600B3D17"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9</w:t>
            </w:r>
            <w:r w:rsidRPr="005204AB">
              <w:rPr>
                <w:rFonts w:ascii="Arial Narrow" w:hAnsi="Arial Narrow" w:cs="Calibri"/>
                <w:b/>
                <w:bCs/>
                <w:vertAlign w:val="superscript"/>
              </w:rPr>
              <w:t xml:space="preserve">15 </w:t>
            </w:r>
            <w:r w:rsidRPr="005204AB">
              <w:rPr>
                <w:rFonts w:ascii="Arial Narrow" w:hAnsi="Arial Narrow" w:cs="Calibri"/>
                <w:b/>
                <w:bCs/>
              </w:rPr>
              <w:t>– 10</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2A337C64"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10</w:t>
            </w:r>
            <w:r w:rsidRPr="005204AB">
              <w:rPr>
                <w:rFonts w:ascii="Arial Narrow" w:hAnsi="Arial Narrow" w:cs="Calibri"/>
                <w:b/>
                <w:bCs/>
                <w:vertAlign w:val="superscript"/>
              </w:rPr>
              <w:t>15</w:t>
            </w:r>
            <w:r w:rsidRPr="005204AB">
              <w:rPr>
                <w:rFonts w:ascii="Arial Narrow" w:hAnsi="Arial Narrow" w:cs="Calibri"/>
                <w:b/>
                <w:bCs/>
              </w:rPr>
              <w:t xml:space="preserve"> – 11</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1437C46C"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11</w:t>
            </w:r>
            <w:r w:rsidRPr="005204AB">
              <w:rPr>
                <w:rFonts w:ascii="Arial Narrow" w:hAnsi="Arial Narrow" w:cs="Calibri"/>
                <w:b/>
                <w:bCs/>
                <w:vertAlign w:val="superscript"/>
              </w:rPr>
              <w:t>15</w:t>
            </w:r>
            <w:r w:rsidRPr="005204AB">
              <w:rPr>
                <w:rFonts w:ascii="Arial Narrow" w:hAnsi="Arial Narrow" w:cs="Calibri"/>
                <w:b/>
                <w:bCs/>
              </w:rPr>
              <w:t xml:space="preserve"> – 12</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3A7730A3"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13</w:t>
            </w:r>
            <w:r w:rsidRPr="005204AB">
              <w:rPr>
                <w:rFonts w:ascii="Arial Narrow" w:hAnsi="Arial Narrow" w:cs="Calibri"/>
                <w:b/>
                <w:bCs/>
                <w:vertAlign w:val="superscript"/>
              </w:rPr>
              <w:t>15</w:t>
            </w:r>
            <w:r w:rsidRPr="005204AB">
              <w:rPr>
                <w:rFonts w:ascii="Arial Narrow" w:hAnsi="Arial Narrow" w:cs="Calibri"/>
                <w:b/>
                <w:bCs/>
              </w:rPr>
              <w:t xml:space="preserve"> – 14</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0991A90C"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14</w:t>
            </w:r>
            <w:r w:rsidRPr="005204AB">
              <w:rPr>
                <w:rFonts w:ascii="Arial Narrow" w:hAnsi="Arial Narrow" w:cs="Calibri"/>
                <w:b/>
                <w:bCs/>
                <w:vertAlign w:val="superscript"/>
              </w:rPr>
              <w:t>15</w:t>
            </w:r>
            <w:r w:rsidRPr="005204AB">
              <w:rPr>
                <w:rFonts w:ascii="Arial Narrow" w:hAnsi="Arial Narrow" w:cs="Calibri"/>
                <w:b/>
                <w:bCs/>
              </w:rPr>
              <w:t xml:space="preserve"> – 15</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340EDDF1"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15</w:t>
            </w:r>
            <w:r w:rsidRPr="005204AB">
              <w:rPr>
                <w:rFonts w:ascii="Arial Narrow" w:hAnsi="Arial Narrow" w:cs="Calibri"/>
                <w:b/>
                <w:bCs/>
                <w:vertAlign w:val="superscript"/>
              </w:rPr>
              <w:t>15</w:t>
            </w:r>
            <w:r w:rsidRPr="005204AB">
              <w:rPr>
                <w:rFonts w:ascii="Arial Narrow" w:hAnsi="Arial Narrow" w:cs="Calibri"/>
                <w:b/>
                <w:bCs/>
              </w:rPr>
              <w:t xml:space="preserve"> – 16</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39654350"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16</w:t>
            </w:r>
            <w:r w:rsidRPr="005204AB">
              <w:rPr>
                <w:rFonts w:ascii="Arial Narrow" w:hAnsi="Arial Narrow" w:cs="Calibri"/>
                <w:b/>
                <w:bCs/>
                <w:vertAlign w:val="superscript"/>
              </w:rPr>
              <w:t>15</w:t>
            </w:r>
            <w:r w:rsidRPr="005204AB">
              <w:rPr>
                <w:rFonts w:ascii="Arial Narrow" w:hAnsi="Arial Narrow" w:cs="Calibri"/>
                <w:b/>
                <w:bCs/>
              </w:rPr>
              <w:t xml:space="preserve"> – 17</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7CD428F4"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NOT</w:t>
            </w:r>
          </w:p>
        </w:tc>
      </w:tr>
      <w:tr w:rsidR="0051203F" w:rsidRPr="005204AB" w14:paraId="40D41EBC" w14:textId="77777777" w:rsidTr="002E3E98">
        <w:trPr>
          <w:trHeight w:val="492"/>
        </w:trPr>
        <w:tc>
          <w:tcPr>
            <w:tcW w:w="0" w:type="auto"/>
            <w:tcBorders>
              <w:top w:val="nil"/>
              <w:left w:val="single" w:sz="8" w:space="0" w:color="auto"/>
              <w:bottom w:val="nil"/>
              <w:right w:val="single" w:sz="8" w:space="0" w:color="auto"/>
            </w:tcBorders>
            <w:hideMark/>
          </w:tcPr>
          <w:p w14:paraId="5281D576"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PAZARTESİ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E6EBC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single" w:sz="4" w:space="0" w:color="auto"/>
              <w:left w:val="nil"/>
              <w:bottom w:val="single" w:sz="4" w:space="0" w:color="auto"/>
              <w:right w:val="single" w:sz="4" w:space="0" w:color="auto"/>
            </w:tcBorders>
            <w:noWrap/>
            <w:vAlign w:val="center"/>
            <w:hideMark/>
          </w:tcPr>
          <w:p w14:paraId="0AF112CF"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Baş-Boyun travmalı hastaya yaklaşım 1</w:t>
            </w:r>
          </w:p>
        </w:tc>
        <w:tc>
          <w:tcPr>
            <w:tcW w:w="0" w:type="auto"/>
            <w:tcBorders>
              <w:top w:val="single" w:sz="4" w:space="0" w:color="auto"/>
              <w:left w:val="nil"/>
              <w:bottom w:val="single" w:sz="4" w:space="0" w:color="auto"/>
              <w:right w:val="single" w:sz="4" w:space="0" w:color="auto"/>
            </w:tcBorders>
            <w:noWrap/>
            <w:vAlign w:val="center"/>
            <w:hideMark/>
          </w:tcPr>
          <w:p w14:paraId="5D6B41ED"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Baş-Boyun travmalı hastaya yaklaşım 2</w:t>
            </w:r>
          </w:p>
        </w:tc>
        <w:tc>
          <w:tcPr>
            <w:tcW w:w="0" w:type="auto"/>
            <w:tcBorders>
              <w:top w:val="single" w:sz="4" w:space="0" w:color="auto"/>
              <w:left w:val="nil"/>
              <w:bottom w:val="single" w:sz="4" w:space="0" w:color="auto"/>
              <w:right w:val="single" w:sz="4" w:space="0" w:color="auto"/>
            </w:tcBorders>
            <w:noWrap/>
            <w:vAlign w:val="center"/>
            <w:hideMark/>
          </w:tcPr>
          <w:p w14:paraId="76CCF9CF"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Baş-Boyun travmalı hastaya yaklaşım 3</w:t>
            </w:r>
          </w:p>
        </w:tc>
        <w:tc>
          <w:tcPr>
            <w:tcW w:w="0" w:type="auto"/>
            <w:tcBorders>
              <w:top w:val="nil"/>
              <w:left w:val="nil"/>
              <w:bottom w:val="single" w:sz="4" w:space="0" w:color="auto"/>
              <w:right w:val="single" w:sz="4" w:space="0" w:color="auto"/>
            </w:tcBorders>
            <w:shd w:val="clear" w:color="000000" w:fill="FFFFFF"/>
            <w:vAlign w:val="center"/>
            <w:hideMark/>
          </w:tcPr>
          <w:p w14:paraId="30987CC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F88F0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E93CF1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7D87F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25D6E9C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183088C9"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24ABF428"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vAlign w:val="center"/>
            <w:hideMark/>
          </w:tcPr>
          <w:p w14:paraId="73C25E8C" w14:textId="77777777" w:rsidR="0051203F" w:rsidRPr="005204AB" w:rsidRDefault="0051203F" w:rsidP="002E3E98">
            <w:pPr>
              <w:widowControl/>
              <w:autoSpaceDE/>
              <w:autoSpaceDN/>
              <w:adjustRightInd/>
              <w:rPr>
                <w:rFonts w:ascii="Times New Roman" w:hAnsi="Times New Roman" w:cs="Times New Roman"/>
                <w:color w:val="000000"/>
              </w:rPr>
            </w:pPr>
            <w:r>
              <w:rPr>
                <w:rFonts w:ascii="Times New Roman" w:hAnsi="Times New Roman" w:cs="Times New Roman"/>
                <w:color w:val="000000"/>
                <w:sz w:val="24"/>
                <w:szCs w:val="24"/>
              </w:rPr>
              <w:t>Doç</w:t>
            </w:r>
            <w:r w:rsidRPr="00A84DE0">
              <w:rPr>
                <w:rFonts w:ascii="Times New Roman" w:hAnsi="Times New Roman" w:cs="Times New Roman"/>
                <w:color w:val="000000"/>
                <w:sz w:val="24"/>
                <w:szCs w:val="24"/>
              </w:rPr>
              <w:t>. Dr.</w:t>
            </w:r>
            <w:r w:rsidRPr="00500AF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vAlign w:val="center"/>
            <w:hideMark/>
          </w:tcPr>
          <w:p w14:paraId="02B20DA9" w14:textId="77777777" w:rsidR="0051203F" w:rsidRPr="005204AB" w:rsidRDefault="0051203F" w:rsidP="002E3E98">
            <w:pPr>
              <w:widowControl/>
              <w:autoSpaceDE/>
              <w:autoSpaceDN/>
              <w:adjustRightInd/>
              <w:rPr>
                <w:rFonts w:ascii="Times New Roman" w:hAnsi="Times New Roman" w:cs="Times New Roman"/>
                <w:color w:val="000000"/>
              </w:rPr>
            </w:pPr>
            <w:r>
              <w:rPr>
                <w:rFonts w:ascii="Times New Roman" w:hAnsi="Times New Roman" w:cs="Times New Roman"/>
                <w:color w:val="000000"/>
                <w:sz w:val="24"/>
                <w:szCs w:val="24"/>
              </w:rPr>
              <w:t>Doç</w:t>
            </w:r>
            <w:r w:rsidRPr="00A84DE0">
              <w:rPr>
                <w:rFonts w:ascii="Times New Roman" w:hAnsi="Times New Roman" w:cs="Times New Roman"/>
                <w:color w:val="000000"/>
                <w:sz w:val="24"/>
                <w:szCs w:val="24"/>
              </w:rPr>
              <w:t>. Dr.</w:t>
            </w:r>
            <w:r w:rsidRPr="00500AF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vAlign w:val="center"/>
            <w:hideMark/>
          </w:tcPr>
          <w:p w14:paraId="03C2B5FC" w14:textId="77777777" w:rsidR="0051203F" w:rsidRPr="005204AB" w:rsidRDefault="0051203F" w:rsidP="002E3E98">
            <w:pPr>
              <w:widowControl/>
              <w:autoSpaceDE/>
              <w:autoSpaceDN/>
              <w:adjustRightInd/>
              <w:rPr>
                <w:rFonts w:ascii="Times New Roman" w:hAnsi="Times New Roman" w:cs="Times New Roman"/>
                <w:color w:val="000000"/>
              </w:rPr>
            </w:pPr>
            <w:r>
              <w:rPr>
                <w:rFonts w:ascii="Times New Roman" w:hAnsi="Times New Roman" w:cs="Times New Roman"/>
                <w:color w:val="000000"/>
                <w:sz w:val="24"/>
                <w:szCs w:val="24"/>
              </w:rPr>
              <w:t>Doç</w:t>
            </w:r>
            <w:r w:rsidRPr="00A84DE0">
              <w:rPr>
                <w:rFonts w:ascii="Times New Roman" w:hAnsi="Times New Roman" w:cs="Times New Roman"/>
                <w:color w:val="000000"/>
                <w:sz w:val="24"/>
                <w:szCs w:val="24"/>
              </w:rPr>
              <w:t>. Dr.</w:t>
            </w:r>
            <w:r w:rsidRPr="00500AF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vAlign w:val="center"/>
            <w:hideMark/>
          </w:tcPr>
          <w:p w14:paraId="5FCC30C1" w14:textId="77777777" w:rsidR="0051203F" w:rsidRPr="005204AB" w:rsidRDefault="0051203F" w:rsidP="002E3E98">
            <w:pPr>
              <w:widowControl/>
              <w:autoSpaceDE/>
              <w:autoSpaceDN/>
              <w:adjustRightInd/>
              <w:rPr>
                <w:rFonts w:ascii="Times New Roman" w:hAnsi="Times New Roman" w:cs="Times New Roman"/>
                <w:color w:val="000000"/>
              </w:rPr>
            </w:pPr>
            <w:r>
              <w:rPr>
                <w:rFonts w:ascii="Times New Roman" w:hAnsi="Times New Roman" w:cs="Times New Roman"/>
                <w:color w:val="000000"/>
                <w:sz w:val="24"/>
                <w:szCs w:val="24"/>
              </w:rPr>
              <w:t>Doç</w:t>
            </w:r>
            <w:r w:rsidRPr="00A84DE0">
              <w:rPr>
                <w:rFonts w:ascii="Times New Roman" w:hAnsi="Times New Roman" w:cs="Times New Roman"/>
                <w:color w:val="000000"/>
                <w:sz w:val="24"/>
                <w:szCs w:val="24"/>
              </w:rPr>
              <w:t>. Dr.</w:t>
            </w:r>
            <w:r w:rsidRPr="00500AF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7775364" w14:textId="77777777" w:rsidR="0051203F" w:rsidRPr="005204AB" w:rsidRDefault="0051203F" w:rsidP="002E3E98">
            <w:pPr>
              <w:widowControl/>
              <w:autoSpaceDE/>
              <w:autoSpaceDN/>
              <w:adjustRightInd/>
              <w:rPr>
                <w:rFonts w:ascii="Times New Roman" w:hAnsi="Times New Roman" w:cs="Times New Roman"/>
                <w:color w:val="000000"/>
              </w:rPr>
            </w:pPr>
            <w:r w:rsidRPr="000E5567">
              <w:rPr>
                <w:rFonts w:ascii="Times New Roman" w:hAnsi="Times New Roman" w:cs="Times New Roman"/>
                <w:color w:val="000000"/>
                <w:sz w:val="24"/>
                <w:szCs w:val="24"/>
              </w:rPr>
              <w:t xml:space="preserve">Doç. Dr. </w:t>
            </w:r>
            <w:r w:rsidRPr="000E5567">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7C6F479" w14:textId="77777777" w:rsidR="0051203F" w:rsidRPr="005204AB" w:rsidRDefault="0051203F" w:rsidP="002E3E98">
            <w:pPr>
              <w:widowControl/>
              <w:autoSpaceDE/>
              <w:autoSpaceDN/>
              <w:adjustRightInd/>
              <w:rPr>
                <w:rFonts w:ascii="Times New Roman" w:hAnsi="Times New Roman" w:cs="Times New Roman"/>
                <w:color w:val="000000"/>
              </w:rPr>
            </w:pPr>
            <w:r w:rsidRPr="000E5567">
              <w:rPr>
                <w:rFonts w:ascii="Times New Roman" w:hAnsi="Times New Roman" w:cs="Times New Roman"/>
                <w:color w:val="000000"/>
                <w:sz w:val="24"/>
                <w:szCs w:val="24"/>
              </w:rPr>
              <w:t xml:space="preserve">Doç. Dr. </w:t>
            </w:r>
            <w:r w:rsidRPr="000E5567">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69DBB4C" w14:textId="77777777" w:rsidR="0051203F" w:rsidRPr="005204AB" w:rsidRDefault="0051203F" w:rsidP="002E3E98">
            <w:pPr>
              <w:widowControl/>
              <w:autoSpaceDE/>
              <w:autoSpaceDN/>
              <w:adjustRightInd/>
              <w:rPr>
                <w:rFonts w:ascii="Times New Roman" w:hAnsi="Times New Roman" w:cs="Times New Roman"/>
                <w:color w:val="000000"/>
              </w:rPr>
            </w:pPr>
            <w:r w:rsidRPr="000E5567">
              <w:rPr>
                <w:rFonts w:ascii="Times New Roman" w:hAnsi="Times New Roman" w:cs="Times New Roman"/>
                <w:color w:val="000000"/>
                <w:sz w:val="24"/>
                <w:szCs w:val="24"/>
              </w:rPr>
              <w:t xml:space="preserve">Doç. Dr. </w:t>
            </w:r>
            <w:r w:rsidRPr="000E5567">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C271779" w14:textId="77777777" w:rsidR="0051203F" w:rsidRPr="005204AB" w:rsidRDefault="0051203F" w:rsidP="002E3E98">
            <w:pPr>
              <w:widowControl/>
              <w:autoSpaceDE/>
              <w:autoSpaceDN/>
              <w:adjustRightInd/>
              <w:rPr>
                <w:rFonts w:ascii="Times New Roman" w:hAnsi="Times New Roman" w:cs="Times New Roman"/>
                <w:color w:val="000000"/>
              </w:rPr>
            </w:pPr>
            <w:r w:rsidRPr="000E5567">
              <w:rPr>
                <w:rFonts w:ascii="Times New Roman" w:hAnsi="Times New Roman" w:cs="Times New Roman"/>
                <w:color w:val="000000"/>
                <w:sz w:val="24"/>
                <w:szCs w:val="24"/>
              </w:rPr>
              <w:t xml:space="preserve">Doç. Dr. </w:t>
            </w:r>
            <w:r w:rsidRPr="000E5567">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52BC2DA9"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2B8EDE65" w14:textId="77777777" w:rsidTr="002E3E98">
        <w:trPr>
          <w:trHeight w:val="492"/>
        </w:trPr>
        <w:tc>
          <w:tcPr>
            <w:tcW w:w="0" w:type="auto"/>
            <w:tcBorders>
              <w:top w:val="nil"/>
              <w:left w:val="single" w:sz="8" w:space="0" w:color="auto"/>
              <w:bottom w:val="nil"/>
              <w:right w:val="single" w:sz="8" w:space="0" w:color="auto"/>
            </w:tcBorders>
            <w:hideMark/>
          </w:tcPr>
          <w:p w14:paraId="18FC3913"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SALI</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F264E45"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1B9561AB"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Fasiyal Plastik Cerrahi Uygulamaları 1</w:t>
            </w:r>
          </w:p>
        </w:tc>
        <w:tc>
          <w:tcPr>
            <w:tcW w:w="0" w:type="auto"/>
            <w:tcBorders>
              <w:top w:val="nil"/>
              <w:left w:val="nil"/>
              <w:bottom w:val="single" w:sz="4" w:space="0" w:color="auto"/>
              <w:right w:val="single" w:sz="4" w:space="0" w:color="auto"/>
            </w:tcBorders>
            <w:noWrap/>
            <w:vAlign w:val="center"/>
            <w:hideMark/>
          </w:tcPr>
          <w:p w14:paraId="4CD0A43A"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Fasiyal Plastik Cerrahi Uygulamaları 2</w:t>
            </w:r>
          </w:p>
        </w:tc>
        <w:tc>
          <w:tcPr>
            <w:tcW w:w="0" w:type="auto"/>
            <w:tcBorders>
              <w:top w:val="nil"/>
              <w:left w:val="nil"/>
              <w:bottom w:val="single" w:sz="4" w:space="0" w:color="auto"/>
              <w:right w:val="single" w:sz="4" w:space="0" w:color="auto"/>
            </w:tcBorders>
            <w:noWrap/>
            <w:vAlign w:val="center"/>
            <w:hideMark/>
          </w:tcPr>
          <w:p w14:paraId="7B392D5E"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Fasiyal Plastik Cerrahi Uygulamaları 3</w:t>
            </w:r>
          </w:p>
        </w:tc>
        <w:tc>
          <w:tcPr>
            <w:tcW w:w="0" w:type="auto"/>
            <w:tcBorders>
              <w:top w:val="nil"/>
              <w:left w:val="nil"/>
              <w:bottom w:val="single" w:sz="4" w:space="0" w:color="auto"/>
              <w:right w:val="single" w:sz="4" w:space="0" w:color="auto"/>
            </w:tcBorders>
            <w:shd w:val="clear" w:color="000000" w:fill="FFFFFF"/>
            <w:vAlign w:val="center"/>
            <w:hideMark/>
          </w:tcPr>
          <w:p w14:paraId="5B8E695B"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016CABCB"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4107352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4C8F120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27B37B53"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4DD18956"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22F687DC"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66C6BB1E"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1055094"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3F12012"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468385F"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D47424B"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1C7106A"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CCD6BD3"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FAE7C22" w14:textId="77777777" w:rsidR="0051203F" w:rsidRPr="005204AB" w:rsidRDefault="0051203F" w:rsidP="002E3E98">
            <w:pPr>
              <w:widowControl/>
              <w:autoSpaceDE/>
              <w:autoSpaceDN/>
              <w:adjustRightInd/>
              <w:rPr>
                <w:rFonts w:ascii="Times New Roman" w:hAnsi="Times New Roman" w:cs="Times New Roman"/>
                <w:color w:val="000000"/>
              </w:rPr>
            </w:pPr>
            <w:r w:rsidRPr="0024642A">
              <w:rPr>
                <w:rFonts w:ascii="Times New Roman" w:hAnsi="Times New Roman" w:cs="Times New Roman"/>
                <w:color w:val="000000"/>
                <w:sz w:val="24"/>
                <w:szCs w:val="24"/>
              </w:rPr>
              <w:t xml:space="preserve">Doç. Dr. </w:t>
            </w:r>
            <w:r w:rsidRPr="0024642A">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03DCEF35"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2ABC383F" w14:textId="77777777" w:rsidTr="002E3E98">
        <w:trPr>
          <w:trHeight w:val="492"/>
        </w:trPr>
        <w:tc>
          <w:tcPr>
            <w:tcW w:w="0" w:type="auto"/>
            <w:tcBorders>
              <w:top w:val="nil"/>
              <w:left w:val="single" w:sz="8" w:space="0" w:color="auto"/>
              <w:bottom w:val="nil"/>
              <w:right w:val="single" w:sz="8" w:space="0" w:color="auto"/>
            </w:tcBorders>
            <w:hideMark/>
          </w:tcPr>
          <w:p w14:paraId="7A8E9436"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ÇARŞAMBA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D8D201"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7AFD49E6"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Başdönmesi Olan Hastaya Yaklaşım 1</w:t>
            </w:r>
          </w:p>
        </w:tc>
        <w:tc>
          <w:tcPr>
            <w:tcW w:w="0" w:type="auto"/>
            <w:tcBorders>
              <w:top w:val="nil"/>
              <w:left w:val="nil"/>
              <w:bottom w:val="single" w:sz="4" w:space="0" w:color="auto"/>
              <w:right w:val="single" w:sz="4" w:space="0" w:color="auto"/>
            </w:tcBorders>
            <w:noWrap/>
            <w:vAlign w:val="center"/>
            <w:hideMark/>
          </w:tcPr>
          <w:p w14:paraId="6208FF14"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Başdönmesi Olan Hastaya Yaklaşım 2</w:t>
            </w:r>
          </w:p>
        </w:tc>
        <w:tc>
          <w:tcPr>
            <w:tcW w:w="0" w:type="auto"/>
            <w:tcBorders>
              <w:top w:val="nil"/>
              <w:left w:val="nil"/>
              <w:bottom w:val="single" w:sz="4" w:space="0" w:color="auto"/>
              <w:right w:val="single" w:sz="4" w:space="0" w:color="auto"/>
            </w:tcBorders>
            <w:noWrap/>
            <w:vAlign w:val="center"/>
            <w:hideMark/>
          </w:tcPr>
          <w:p w14:paraId="0E2E8C4B"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Başdönmesi Olan Hastaya Yaklaşım 3</w:t>
            </w:r>
          </w:p>
        </w:tc>
        <w:tc>
          <w:tcPr>
            <w:tcW w:w="0" w:type="auto"/>
            <w:tcBorders>
              <w:top w:val="nil"/>
              <w:left w:val="nil"/>
              <w:bottom w:val="single" w:sz="4" w:space="0" w:color="auto"/>
              <w:right w:val="single" w:sz="4" w:space="0" w:color="auto"/>
            </w:tcBorders>
            <w:shd w:val="clear" w:color="000000" w:fill="FFFFFF"/>
            <w:vAlign w:val="center"/>
            <w:hideMark/>
          </w:tcPr>
          <w:p w14:paraId="2AC8CD8C"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7482457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44AF6BE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18CC357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6D2B21C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09873842"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11C69817"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0AC55D9C"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0A4E670"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1293C70"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6008828"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D74167C"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98F767A"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FC10196"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A66941C" w14:textId="77777777" w:rsidR="0051203F" w:rsidRPr="005204AB" w:rsidRDefault="0051203F" w:rsidP="002E3E98">
            <w:pPr>
              <w:widowControl/>
              <w:autoSpaceDE/>
              <w:autoSpaceDN/>
              <w:adjustRightInd/>
              <w:rPr>
                <w:rFonts w:ascii="Times New Roman" w:hAnsi="Times New Roman" w:cs="Times New Roman"/>
                <w:color w:val="000000"/>
              </w:rPr>
            </w:pPr>
            <w:r w:rsidRPr="00D66516">
              <w:rPr>
                <w:rFonts w:ascii="Times New Roman" w:hAnsi="Times New Roman" w:cs="Times New Roman"/>
                <w:color w:val="000000"/>
                <w:sz w:val="24"/>
                <w:szCs w:val="24"/>
              </w:rPr>
              <w:t xml:space="preserve">Doç. Dr. </w:t>
            </w:r>
            <w:r w:rsidRPr="00D66516">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5C4CCDF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6A638C37" w14:textId="77777777" w:rsidTr="002E3E98">
        <w:trPr>
          <w:trHeight w:val="492"/>
        </w:trPr>
        <w:tc>
          <w:tcPr>
            <w:tcW w:w="0" w:type="auto"/>
            <w:tcBorders>
              <w:top w:val="nil"/>
              <w:left w:val="single" w:sz="8" w:space="0" w:color="auto"/>
              <w:bottom w:val="nil"/>
              <w:right w:val="single" w:sz="8" w:space="0" w:color="auto"/>
            </w:tcBorders>
            <w:hideMark/>
          </w:tcPr>
          <w:p w14:paraId="2385EB2F"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PERŞEMBE</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9C2E2F"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79A49F2E"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Fasiyal Paralizili Hastaya Yaklaşım 1</w:t>
            </w:r>
          </w:p>
        </w:tc>
        <w:tc>
          <w:tcPr>
            <w:tcW w:w="0" w:type="auto"/>
            <w:tcBorders>
              <w:top w:val="nil"/>
              <w:left w:val="nil"/>
              <w:bottom w:val="single" w:sz="4" w:space="0" w:color="auto"/>
              <w:right w:val="single" w:sz="4" w:space="0" w:color="auto"/>
            </w:tcBorders>
            <w:noWrap/>
            <w:vAlign w:val="center"/>
            <w:hideMark/>
          </w:tcPr>
          <w:p w14:paraId="3B7BAD4F"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Fasiyal Paralizili Hastaya Yaklaşım 2</w:t>
            </w:r>
          </w:p>
        </w:tc>
        <w:tc>
          <w:tcPr>
            <w:tcW w:w="0" w:type="auto"/>
            <w:tcBorders>
              <w:top w:val="nil"/>
              <w:left w:val="nil"/>
              <w:bottom w:val="single" w:sz="4" w:space="0" w:color="auto"/>
              <w:right w:val="single" w:sz="4" w:space="0" w:color="auto"/>
            </w:tcBorders>
            <w:noWrap/>
            <w:vAlign w:val="center"/>
            <w:hideMark/>
          </w:tcPr>
          <w:p w14:paraId="12B48472"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İşitme Azlığı Olan Hastaya Yaklaşım 1</w:t>
            </w:r>
          </w:p>
        </w:tc>
        <w:tc>
          <w:tcPr>
            <w:tcW w:w="0" w:type="auto"/>
            <w:tcBorders>
              <w:top w:val="nil"/>
              <w:left w:val="nil"/>
              <w:bottom w:val="single" w:sz="4" w:space="0" w:color="auto"/>
              <w:right w:val="single" w:sz="4" w:space="0" w:color="auto"/>
            </w:tcBorders>
            <w:shd w:val="clear" w:color="000000" w:fill="FFFFFF"/>
            <w:vAlign w:val="center"/>
            <w:hideMark/>
          </w:tcPr>
          <w:p w14:paraId="3249CD9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54614BA9"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33A06D8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2C95E94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0E22DC21"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4BB8258"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08071CF5"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lastRenderedPageBreak/>
              <w:t> </w:t>
            </w:r>
          </w:p>
        </w:tc>
        <w:tc>
          <w:tcPr>
            <w:tcW w:w="0" w:type="auto"/>
            <w:tcBorders>
              <w:top w:val="nil"/>
              <w:left w:val="single" w:sz="4" w:space="0" w:color="auto"/>
              <w:bottom w:val="single" w:sz="4" w:space="0" w:color="auto"/>
              <w:right w:val="single" w:sz="4" w:space="0" w:color="auto"/>
            </w:tcBorders>
            <w:hideMark/>
          </w:tcPr>
          <w:p w14:paraId="13EEA9F7"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5FB1CBB"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D8A0E05"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448B8B9"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4E3620E"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2358C8E"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B5DD26B"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95E1A81" w14:textId="77777777" w:rsidR="0051203F" w:rsidRPr="005204AB" w:rsidRDefault="0051203F" w:rsidP="002E3E98">
            <w:pPr>
              <w:widowControl/>
              <w:autoSpaceDE/>
              <w:autoSpaceDN/>
              <w:adjustRightInd/>
              <w:rPr>
                <w:rFonts w:ascii="Times New Roman" w:hAnsi="Times New Roman" w:cs="Times New Roman"/>
                <w:color w:val="000000"/>
              </w:rPr>
            </w:pPr>
            <w:r w:rsidRPr="000F7C6F">
              <w:rPr>
                <w:rFonts w:ascii="Times New Roman" w:hAnsi="Times New Roman" w:cs="Times New Roman"/>
                <w:color w:val="000000"/>
                <w:sz w:val="24"/>
                <w:szCs w:val="24"/>
              </w:rPr>
              <w:t xml:space="preserve">Doç. Dr. </w:t>
            </w:r>
            <w:r w:rsidRPr="000F7C6F">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3A2B933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B0E9BD1" w14:textId="77777777" w:rsidTr="002E3E98">
        <w:trPr>
          <w:trHeight w:val="492"/>
        </w:trPr>
        <w:tc>
          <w:tcPr>
            <w:tcW w:w="0" w:type="auto"/>
            <w:tcBorders>
              <w:top w:val="nil"/>
              <w:left w:val="single" w:sz="8" w:space="0" w:color="auto"/>
              <w:bottom w:val="nil"/>
              <w:right w:val="single" w:sz="8" w:space="0" w:color="auto"/>
            </w:tcBorders>
            <w:hideMark/>
          </w:tcPr>
          <w:p w14:paraId="188429E3"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CUMA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479A9F"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53037F3B"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İşitme Azlığı Olan Hastaya Yaklaşım 2</w:t>
            </w:r>
          </w:p>
        </w:tc>
        <w:tc>
          <w:tcPr>
            <w:tcW w:w="0" w:type="auto"/>
            <w:tcBorders>
              <w:top w:val="nil"/>
              <w:left w:val="nil"/>
              <w:bottom w:val="single" w:sz="4" w:space="0" w:color="auto"/>
              <w:right w:val="single" w:sz="4" w:space="0" w:color="auto"/>
            </w:tcBorders>
            <w:shd w:val="clear" w:color="000000" w:fill="FFFFFF"/>
            <w:vAlign w:val="center"/>
            <w:hideMark/>
          </w:tcPr>
          <w:p w14:paraId="4834E07C"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2F94DE0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7D16520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5C55220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4906E711"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28DB5B6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024F662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2DCEB74"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3A7C7CDE"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54CF1642"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795B200"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4DA838A"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DF5214C"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00B2420"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67585FD"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5A214C1"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602E90F" w14:textId="77777777" w:rsidR="0051203F" w:rsidRPr="005204AB" w:rsidRDefault="0051203F" w:rsidP="002E3E98">
            <w:pPr>
              <w:widowControl/>
              <w:autoSpaceDE/>
              <w:autoSpaceDN/>
              <w:adjustRightInd/>
              <w:rPr>
                <w:rFonts w:ascii="Times New Roman" w:hAnsi="Times New Roman" w:cs="Times New Roman"/>
                <w:color w:val="000000"/>
              </w:rPr>
            </w:pPr>
            <w:r w:rsidRPr="00D300C8">
              <w:rPr>
                <w:rFonts w:ascii="Times New Roman" w:hAnsi="Times New Roman" w:cs="Times New Roman"/>
                <w:color w:val="000000"/>
                <w:sz w:val="24"/>
                <w:szCs w:val="24"/>
              </w:rPr>
              <w:t xml:space="preserve">Doç. Dr. </w:t>
            </w:r>
            <w:r w:rsidRPr="00D300C8">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48B3C01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511D1CEE" w14:textId="77777777" w:rsidTr="002E3E98">
        <w:trPr>
          <w:trHeight w:val="492"/>
        </w:trPr>
        <w:tc>
          <w:tcPr>
            <w:tcW w:w="0" w:type="auto"/>
            <w:tcBorders>
              <w:top w:val="nil"/>
              <w:left w:val="nil"/>
              <w:bottom w:val="single" w:sz="8" w:space="0" w:color="auto"/>
              <w:right w:val="nil"/>
            </w:tcBorders>
            <w:hideMark/>
          </w:tcPr>
          <w:p w14:paraId="6041845A"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single" w:sz="8" w:space="0" w:color="auto"/>
              <w:left w:val="nil"/>
              <w:bottom w:val="single" w:sz="8" w:space="0" w:color="auto"/>
              <w:right w:val="nil"/>
            </w:tcBorders>
            <w:hideMark/>
          </w:tcPr>
          <w:p w14:paraId="4C7F47E9"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49F69FF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1563BD45"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2E60C12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50DFD5A1"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36136C1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22275A3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5ABCED5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1CE9D1A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42B7560C"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64EBBCD0" w14:textId="6EEDB7B9"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DÖNEM V</w:t>
            </w:r>
            <w:r w:rsidR="00AF3C28">
              <w:rPr>
                <w:rFonts w:ascii="Arial Narrow" w:hAnsi="Arial Narrow" w:cs="Calibri"/>
                <w:b/>
                <w:bCs/>
              </w:rPr>
              <w:t xml:space="preserve"> </w:t>
            </w:r>
            <w:r w:rsidRPr="005204AB">
              <w:rPr>
                <w:rFonts w:ascii="Arial Narrow" w:hAnsi="Arial Narrow" w:cs="Calibri"/>
                <w:b/>
                <w:bCs/>
              </w:rPr>
              <w:t>Kulak Burun Boğaz Hastalıkları Stajı</w:t>
            </w:r>
          </w:p>
        </w:tc>
      </w:tr>
      <w:tr w:rsidR="0051203F" w:rsidRPr="005204AB" w14:paraId="02C326F8" w14:textId="77777777" w:rsidTr="002E3E98">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0E6CE613"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İKİNCİ HAFTA</w:t>
            </w:r>
          </w:p>
        </w:tc>
      </w:tr>
      <w:tr w:rsidR="0051203F" w:rsidRPr="005204AB" w14:paraId="204D6488" w14:textId="77777777" w:rsidTr="002E3E98">
        <w:trPr>
          <w:trHeight w:val="615"/>
        </w:trPr>
        <w:tc>
          <w:tcPr>
            <w:tcW w:w="0" w:type="auto"/>
            <w:tcBorders>
              <w:top w:val="nil"/>
              <w:left w:val="single" w:sz="8" w:space="0" w:color="auto"/>
              <w:bottom w:val="single" w:sz="8" w:space="0" w:color="auto"/>
              <w:right w:val="single" w:sz="8" w:space="0" w:color="auto"/>
            </w:tcBorders>
            <w:hideMark/>
          </w:tcPr>
          <w:p w14:paraId="13BAB730" w14:textId="77777777" w:rsidR="0051203F" w:rsidRPr="005204AB" w:rsidRDefault="0051203F" w:rsidP="002E3E98">
            <w:pPr>
              <w:widowControl/>
              <w:autoSpaceDE/>
              <w:autoSpaceDN/>
              <w:adjustRightInd/>
              <w:rPr>
                <w:rFonts w:ascii="Arial Narrow" w:hAnsi="Arial Narrow" w:cs="Calibri"/>
                <w:b/>
                <w:bCs/>
              </w:rPr>
            </w:pPr>
          </w:p>
        </w:tc>
        <w:tc>
          <w:tcPr>
            <w:tcW w:w="0" w:type="auto"/>
            <w:tcBorders>
              <w:top w:val="nil"/>
              <w:left w:val="nil"/>
              <w:bottom w:val="single" w:sz="8" w:space="0" w:color="auto"/>
              <w:right w:val="single" w:sz="8" w:space="0" w:color="auto"/>
            </w:tcBorders>
            <w:hideMark/>
          </w:tcPr>
          <w:p w14:paraId="7D125DAA"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08</w:t>
            </w:r>
            <w:r w:rsidRPr="005204AB">
              <w:rPr>
                <w:rFonts w:ascii="Arial Narrow" w:hAnsi="Arial Narrow" w:cs="Calibri"/>
                <w:b/>
                <w:bCs/>
                <w:vertAlign w:val="superscript"/>
              </w:rPr>
              <w:t xml:space="preserve">15 </w:t>
            </w:r>
            <w:r w:rsidRPr="005204AB">
              <w:rPr>
                <w:rFonts w:ascii="Arial Narrow" w:hAnsi="Arial Narrow" w:cs="Calibri"/>
                <w:b/>
                <w:bCs/>
              </w:rPr>
              <w:t>– 09</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44A04090"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9</w:t>
            </w:r>
            <w:r w:rsidRPr="005204AB">
              <w:rPr>
                <w:rFonts w:ascii="Arial Narrow" w:hAnsi="Arial Narrow" w:cs="Calibri"/>
                <w:b/>
                <w:bCs/>
                <w:vertAlign w:val="superscript"/>
              </w:rPr>
              <w:t xml:space="preserve">15 </w:t>
            </w:r>
            <w:r w:rsidRPr="005204AB">
              <w:rPr>
                <w:rFonts w:ascii="Arial Narrow" w:hAnsi="Arial Narrow" w:cs="Calibri"/>
                <w:b/>
                <w:bCs/>
              </w:rPr>
              <w:t>– 10</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52D9AD40"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10</w:t>
            </w:r>
            <w:r w:rsidRPr="005204AB">
              <w:rPr>
                <w:rFonts w:ascii="Arial Narrow" w:hAnsi="Arial Narrow" w:cs="Calibri"/>
                <w:b/>
                <w:bCs/>
                <w:vertAlign w:val="superscript"/>
              </w:rPr>
              <w:t>15</w:t>
            </w:r>
            <w:r w:rsidRPr="005204AB">
              <w:rPr>
                <w:rFonts w:ascii="Arial Narrow" w:hAnsi="Arial Narrow" w:cs="Calibri"/>
                <w:b/>
                <w:bCs/>
              </w:rPr>
              <w:t xml:space="preserve"> – 11</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03D86165"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11</w:t>
            </w:r>
            <w:r w:rsidRPr="005204AB">
              <w:rPr>
                <w:rFonts w:ascii="Arial Narrow" w:hAnsi="Arial Narrow" w:cs="Calibri"/>
                <w:b/>
                <w:bCs/>
                <w:vertAlign w:val="superscript"/>
              </w:rPr>
              <w:t>15</w:t>
            </w:r>
            <w:r w:rsidRPr="005204AB">
              <w:rPr>
                <w:rFonts w:ascii="Arial Narrow" w:hAnsi="Arial Narrow" w:cs="Calibri"/>
                <w:b/>
                <w:bCs/>
              </w:rPr>
              <w:t xml:space="preserve"> – 12</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1F1D1DCF"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13</w:t>
            </w:r>
            <w:r w:rsidRPr="005204AB">
              <w:rPr>
                <w:rFonts w:ascii="Arial Narrow" w:hAnsi="Arial Narrow" w:cs="Calibri"/>
                <w:b/>
                <w:bCs/>
                <w:vertAlign w:val="superscript"/>
              </w:rPr>
              <w:t>15</w:t>
            </w:r>
            <w:r w:rsidRPr="005204AB">
              <w:rPr>
                <w:rFonts w:ascii="Arial Narrow" w:hAnsi="Arial Narrow" w:cs="Calibri"/>
                <w:b/>
                <w:bCs/>
              </w:rPr>
              <w:t xml:space="preserve"> – 14</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3B0D57EE"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14</w:t>
            </w:r>
            <w:r w:rsidRPr="005204AB">
              <w:rPr>
                <w:rFonts w:ascii="Arial Narrow" w:hAnsi="Arial Narrow" w:cs="Calibri"/>
                <w:b/>
                <w:bCs/>
                <w:vertAlign w:val="superscript"/>
              </w:rPr>
              <w:t>15</w:t>
            </w:r>
            <w:r w:rsidRPr="005204AB">
              <w:rPr>
                <w:rFonts w:ascii="Arial Narrow" w:hAnsi="Arial Narrow" w:cs="Calibri"/>
                <w:b/>
                <w:bCs/>
              </w:rPr>
              <w:t xml:space="preserve"> – 15</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09F3151D"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15</w:t>
            </w:r>
            <w:r w:rsidRPr="005204AB">
              <w:rPr>
                <w:rFonts w:ascii="Arial Narrow" w:hAnsi="Arial Narrow" w:cs="Calibri"/>
                <w:b/>
                <w:bCs/>
                <w:vertAlign w:val="superscript"/>
              </w:rPr>
              <w:t>15</w:t>
            </w:r>
            <w:r w:rsidRPr="005204AB">
              <w:rPr>
                <w:rFonts w:ascii="Arial Narrow" w:hAnsi="Arial Narrow" w:cs="Calibri"/>
                <w:b/>
                <w:bCs/>
              </w:rPr>
              <w:t xml:space="preserve"> – 16</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4D7DB03B"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16</w:t>
            </w:r>
            <w:r w:rsidRPr="005204AB">
              <w:rPr>
                <w:rFonts w:ascii="Arial Narrow" w:hAnsi="Arial Narrow" w:cs="Calibri"/>
                <w:b/>
                <w:bCs/>
                <w:vertAlign w:val="superscript"/>
              </w:rPr>
              <w:t>15</w:t>
            </w:r>
            <w:r w:rsidRPr="005204AB">
              <w:rPr>
                <w:rFonts w:ascii="Arial Narrow" w:hAnsi="Arial Narrow" w:cs="Calibri"/>
                <w:b/>
                <w:bCs/>
              </w:rPr>
              <w:t xml:space="preserve"> – 17</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69DEB833"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NOT</w:t>
            </w:r>
          </w:p>
        </w:tc>
      </w:tr>
      <w:tr w:rsidR="0051203F" w:rsidRPr="005204AB" w14:paraId="6EAB5ED2" w14:textId="77777777" w:rsidTr="002E3E98">
        <w:trPr>
          <w:trHeight w:val="492"/>
        </w:trPr>
        <w:tc>
          <w:tcPr>
            <w:tcW w:w="0" w:type="auto"/>
            <w:tcBorders>
              <w:top w:val="nil"/>
              <w:left w:val="single" w:sz="8" w:space="0" w:color="auto"/>
              <w:bottom w:val="nil"/>
              <w:right w:val="single" w:sz="8" w:space="0" w:color="auto"/>
            </w:tcBorders>
            <w:hideMark/>
          </w:tcPr>
          <w:p w14:paraId="54166D60"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PAZARTESİ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B6EF003"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single" w:sz="4" w:space="0" w:color="auto"/>
              <w:left w:val="nil"/>
              <w:bottom w:val="single" w:sz="4" w:space="0" w:color="auto"/>
              <w:right w:val="single" w:sz="4" w:space="0" w:color="auto"/>
            </w:tcBorders>
            <w:noWrap/>
            <w:vAlign w:val="center"/>
            <w:hideMark/>
          </w:tcPr>
          <w:p w14:paraId="69FA91C2"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Boyun Kitlelerine Yaklaşım 1</w:t>
            </w:r>
          </w:p>
        </w:tc>
        <w:tc>
          <w:tcPr>
            <w:tcW w:w="0" w:type="auto"/>
            <w:tcBorders>
              <w:top w:val="single" w:sz="4" w:space="0" w:color="auto"/>
              <w:left w:val="nil"/>
              <w:bottom w:val="single" w:sz="4" w:space="0" w:color="auto"/>
              <w:right w:val="single" w:sz="4" w:space="0" w:color="auto"/>
            </w:tcBorders>
            <w:noWrap/>
            <w:vAlign w:val="center"/>
            <w:hideMark/>
          </w:tcPr>
          <w:p w14:paraId="4CB6A441"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Boyun Kitlelerine Yaklaşım 2</w:t>
            </w:r>
          </w:p>
        </w:tc>
        <w:tc>
          <w:tcPr>
            <w:tcW w:w="0" w:type="auto"/>
            <w:tcBorders>
              <w:top w:val="single" w:sz="4" w:space="0" w:color="auto"/>
              <w:left w:val="nil"/>
              <w:bottom w:val="single" w:sz="4" w:space="0" w:color="auto"/>
              <w:right w:val="single" w:sz="4" w:space="0" w:color="auto"/>
            </w:tcBorders>
            <w:noWrap/>
            <w:vAlign w:val="center"/>
            <w:hideMark/>
          </w:tcPr>
          <w:p w14:paraId="15C83738"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Boyun Kitlelerine Yaklaşım 3</w:t>
            </w:r>
          </w:p>
        </w:tc>
        <w:tc>
          <w:tcPr>
            <w:tcW w:w="0" w:type="auto"/>
            <w:tcBorders>
              <w:top w:val="nil"/>
              <w:left w:val="nil"/>
              <w:bottom w:val="single" w:sz="4" w:space="0" w:color="auto"/>
              <w:right w:val="single" w:sz="4" w:space="0" w:color="auto"/>
            </w:tcBorders>
            <w:shd w:val="clear" w:color="000000" w:fill="FFFFFF"/>
            <w:vAlign w:val="center"/>
            <w:hideMark/>
          </w:tcPr>
          <w:p w14:paraId="3CFB1E8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CE3FC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B71E4B3"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5F895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6B2467B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0C5CC5C0"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3F619700"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1DEAA675"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E00869B"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538D9AE"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10394DE"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172EC61"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0E31617"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2D32375"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90414B3" w14:textId="77777777" w:rsidR="0051203F" w:rsidRPr="005204AB" w:rsidRDefault="0051203F" w:rsidP="002E3E98">
            <w:pPr>
              <w:widowControl/>
              <w:autoSpaceDE/>
              <w:autoSpaceDN/>
              <w:adjustRightInd/>
              <w:rPr>
                <w:rFonts w:ascii="Times New Roman" w:hAnsi="Times New Roman" w:cs="Times New Roman"/>
                <w:color w:val="000000"/>
              </w:rPr>
            </w:pPr>
            <w:r w:rsidRPr="00FB5B21">
              <w:rPr>
                <w:rFonts w:ascii="Times New Roman" w:hAnsi="Times New Roman" w:cs="Times New Roman"/>
                <w:color w:val="000000"/>
                <w:sz w:val="24"/>
                <w:szCs w:val="24"/>
              </w:rPr>
              <w:t xml:space="preserve">Doç. Dr. </w:t>
            </w:r>
            <w:r w:rsidRPr="00FB5B21">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6C9ADEA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02803AED" w14:textId="77777777" w:rsidTr="002E3E98">
        <w:trPr>
          <w:trHeight w:val="492"/>
        </w:trPr>
        <w:tc>
          <w:tcPr>
            <w:tcW w:w="0" w:type="auto"/>
            <w:tcBorders>
              <w:top w:val="nil"/>
              <w:left w:val="single" w:sz="8" w:space="0" w:color="auto"/>
              <w:bottom w:val="nil"/>
              <w:right w:val="single" w:sz="8" w:space="0" w:color="auto"/>
            </w:tcBorders>
            <w:hideMark/>
          </w:tcPr>
          <w:p w14:paraId="5E1B0DD2"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SALI</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EE1E89"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2016412B"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Kulak AğrısınaYaklaşım 1</w:t>
            </w:r>
          </w:p>
        </w:tc>
        <w:tc>
          <w:tcPr>
            <w:tcW w:w="0" w:type="auto"/>
            <w:tcBorders>
              <w:top w:val="nil"/>
              <w:left w:val="nil"/>
              <w:bottom w:val="single" w:sz="4" w:space="0" w:color="auto"/>
              <w:right w:val="single" w:sz="4" w:space="0" w:color="auto"/>
            </w:tcBorders>
            <w:noWrap/>
            <w:vAlign w:val="center"/>
            <w:hideMark/>
          </w:tcPr>
          <w:p w14:paraId="10CEC878"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Kulak AğrısınaYaklaşım 2</w:t>
            </w:r>
          </w:p>
        </w:tc>
        <w:tc>
          <w:tcPr>
            <w:tcW w:w="0" w:type="auto"/>
            <w:tcBorders>
              <w:top w:val="nil"/>
              <w:left w:val="nil"/>
              <w:bottom w:val="single" w:sz="4" w:space="0" w:color="auto"/>
              <w:right w:val="single" w:sz="4" w:space="0" w:color="auto"/>
            </w:tcBorders>
            <w:noWrap/>
            <w:vAlign w:val="center"/>
            <w:hideMark/>
          </w:tcPr>
          <w:p w14:paraId="67ED5FC2"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Kulak AğrısınaYaklaşım 3</w:t>
            </w:r>
          </w:p>
        </w:tc>
        <w:tc>
          <w:tcPr>
            <w:tcW w:w="0" w:type="auto"/>
            <w:tcBorders>
              <w:top w:val="nil"/>
              <w:left w:val="nil"/>
              <w:bottom w:val="single" w:sz="4" w:space="0" w:color="auto"/>
              <w:right w:val="single" w:sz="4" w:space="0" w:color="auto"/>
            </w:tcBorders>
            <w:shd w:val="clear" w:color="000000" w:fill="FFFFFF"/>
            <w:vAlign w:val="center"/>
            <w:hideMark/>
          </w:tcPr>
          <w:p w14:paraId="187F903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70CC2F5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64405679"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13423933"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6E9919D0"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C7E1D2B"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0C613B0A"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0922B72B"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3D9B080"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154D873"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F007E55"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0FB5273"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2497023C"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03D8652"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356DF6A" w14:textId="77777777" w:rsidR="0051203F" w:rsidRPr="005204AB" w:rsidRDefault="0051203F" w:rsidP="002E3E98">
            <w:pPr>
              <w:widowControl/>
              <w:autoSpaceDE/>
              <w:autoSpaceDN/>
              <w:adjustRightInd/>
              <w:rPr>
                <w:rFonts w:ascii="Times New Roman" w:hAnsi="Times New Roman" w:cs="Times New Roman"/>
                <w:color w:val="000000"/>
              </w:rPr>
            </w:pPr>
            <w:r w:rsidRPr="001407E9">
              <w:rPr>
                <w:rFonts w:ascii="Times New Roman" w:hAnsi="Times New Roman" w:cs="Times New Roman"/>
                <w:color w:val="000000"/>
                <w:sz w:val="24"/>
                <w:szCs w:val="24"/>
              </w:rPr>
              <w:t xml:space="preserve">Doç. Dr. </w:t>
            </w:r>
            <w:r w:rsidRPr="001407E9">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16C5C75E" w14:textId="77777777" w:rsidR="0051203F" w:rsidRPr="005204AB" w:rsidRDefault="0051203F" w:rsidP="002E3E98">
            <w:pPr>
              <w:widowControl/>
              <w:autoSpaceDE/>
              <w:autoSpaceDN/>
              <w:adjustRightInd/>
              <w:rPr>
                <w:rFonts w:ascii="Arial Narrow" w:hAnsi="Arial Narrow" w:cs="Calibri"/>
              </w:rPr>
            </w:pPr>
          </w:p>
        </w:tc>
      </w:tr>
      <w:tr w:rsidR="0051203F" w:rsidRPr="005204AB" w14:paraId="24F124CD" w14:textId="77777777" w:rsidTr="002E3E98">
        <w:trPr>
          <w:trHeight w:val="492"/>
        </w:trPr>
        <w:tc>
          <w:tcPr>
            <w:tcW w:w="0" w:type="auto"/>
            <w:tcBorders>
              <w:top w:val="nil"/>
              <w:left w:val="single" w:sz="8" w:space="0" w:color="auto"/>
              <w:bottom w:val="nil"/>
              <w:right w:val="single" w:sz="8" w:space="0" w:color="auto"/>
            </w:tcBorders>
            <w:hideMark/>
          </w:tcPr>
          <w:p w14:paraId="4D31C10E"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ÇARŞAMBA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C8060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7C9C59D6"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Oral Mukoza Lezyonları 1</w:t>
            </w:r>
          </w:p>
        </w:tc>
        <w:tc>
          <w:tcPr>
            <w:tcW w:w="0" w:type="auto"/>
            <w:tcBorders>
              <w:top w:val="nil"/>
              <w:left w:val="nil"/>
              <w:bottom w:val="single" w:sz="4" w:space="0" w:color="auto"/>
              <w:right w:val="single" w:sz="4" w:space="0" w:color="auto"/>
            </w:tcBorders>
            <w:noWrap/>
            <w:vAlign w:val="center"/>
            <w:hideMark/>
          </w:tcPr>
          <w:p w14:paraId="152F6D64"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Oral Mukoza Lezyonları 2</w:t>
            </w:r>
          </w:p>
        </w:tc>
        <w:tc>
          <w:tcPr>
            <w:tcW w:w="0" w:type="auto"/>
            <w:tcBorders>
              <w:top w:val="nil"/>
              <w:left w:val="nil"/>
              <w:bottom w:val="single" w:sz="4" w:space="0" w:color="auto"/>
              <w:right w:val="single" w:sz="4" w:space="0" w:color="auto"/>
            </w:tcBorders>
            <w:shd w:val="clear" w:color="000000" w:fill="FFFFFF"/>
            <w:vAlign w:val="center"/>
            <w:hideMark/>
          </w:tcPr>
          <w:p w14:paraId="5784588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0B457D5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03E6A9A9"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4307623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0D4F4C5F"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3631861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8498E77"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521D9228"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lastRenderedPageBreak/>
              <w:t> </w:t>
            </w:r>
          </w:p>
        </w:tc>
        <w:tc>
          <w:tcPr>
            <w:tcW w:w="0" w:type="auto"/>
            <w:tcBorders>
              <w:top w:val="nil"/>
              <w:left w:val="single" w:sz="4" w:space="0" w:color="auto"/>
              <w:bottom w:val="single" w:sz="4" w:space="0" w:color="auto"/>
              <w:right w:val="single" w:sz="4" w:space="0" w:color="auto"/>
            </w:tcBorders>
            <w:vAlign w:val="center"/>
            <w:hideMark/>
          </w:tcPr>
          <w:p w14:paraId="537CDF86"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Dr. Öğr. Üyesi Serhat Yaslıkaya</w:t>
            </w:r>
          </w:p>
        </w:tc>
        <w:tc>
          <w:tcPr>
            <w:tcW w:w="0" w:type="auto"/>
            <w:tcBorders>
              <w:top w:val="nil"/>
              <w:left w:val="nil"/>
              <w:bottom w:val="single" w:sz="4" w:space="0" w:color="auto"/>
              <w:right w:val="single" w:sz="4" w:space="0" w:color="auto"/>
            </w:tcBorders>
            <w:hideMark/>
          </w:tcPr>
          <w:p w14:paraId="7897ED18" w14:textId="77777777" w:rsidR="0051203F" w:rsidRPr="005204AB" w:rsidRDefault="0051203F" w:rsidP="002E3E98">
            <w:pPr>
              <w:widowControl/>
              <w:autoSpaceDE/>
              <w:autoSpaceDN/>
              <w:adjustRightInd/>
              <w:rPr>
                <w:rFonts w:ascii="Times New Roman" w:hAnsi="Times New Roman" w:cs="Times New Roman"/>
                <w:color w:val="000000"/>
              </w:rPr>
            </w:pPr>
            <w:r w:rsidRPr="0080725D">
              <w:rPr>
                <w:rFonts w:ascii="Times New Roman" w:hAnsi="Times New Roman" w:cs="Times New Roman"/>
                <w:color w:val="000000"/>
                <w:sz w:val="24"/>
                <w:szCs w:val="24"/>
              </w:rPr>
              <w:t xml:space="preserve">Doç. Dr. </w:t>
            </w:r>
            <w:r w:rsidRPr="0080725D">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76FB49E" w14:textId="77777777" w:rsidR="0051203F" w:rsidRPr="005204AB" w:rsidRDefault="0051203F" w:rsidP="002E3E98">
            <w:pPr>
              <w:widowControl/>
              <w:autoSpaceDE/>
              <w:autoSpaceDN/>
              <w:adjustRightInd/>
              <w:rPr>
                <w:rFonts w:ascii="Times New Roman" w:hAnsi="Times New Roman" w:cs="Times New Roman"/>
                <w:color w:val="000000"/>
              </w:rPr>
            </w:pPr>
            <w:r w:rsidRPr="0080725D">
              <w:rPr>
                <w:rFonts w:ascii="Times New Roman" w:hAnsi="Times New Roman" w:cs="Times New Roman"/>
                <w:color w:val="000000"/>
                <w:sz w:val="24"/>
                <w:szCs w:val="24"/>
              </w:rPr>
              <w:t xml:space="preserve">Doç. Dr. </w:t>
            </w:r>
            <w:r w:rsidRPr="0080725D">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370F7D4" w14:textId="77777777" w:rsidR="0051203F" w:rsidRPr="005204AB" w:rsidRDefault="0051203F" w:rsidP="002E3E98">
            <w:pPr>
              <w:widowControl/>
              <w:autoSpaceDE/>
              <w:autoSpaceDN/>
              <w:adjustRightInd/>
              <w:rPr>
                <w:rFonts w:ascii="Times New Roman" w:hAnsi="Times New Roman" w:cs="Times New Roman"/>
                <w:color w:val="000000"/>
              </w:rPr>
            </w:pPr>
            <w:r w:rsidRPr="0080725D">
              <w:rPr>
                <w:rFonts w:ascii="Times New Roman" w:hAnsi="Times New Roman" w:cs="Times New Roman"/>
                <w:color w:val="000000"/>
                <w:sz w:val="24"/>
                <w:szCs w:val="24"/>
              </w:rPr>
              <w:t xml:space="preserve">Doç. Dr. </w:t>
            </w:r>
            <w:r w:rsidRPr="0080725D">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FE03F2D" w14:textId="77777777" w:rsidR="0051203F" w:rsidRPr="005204AB" w:rsidRDefault="0051203F" w:rsidP="002E3E98">
            <w:pPr>
              <w:widowControl/>
              <w:autoSpaceDE/>
              <w:autoSpaceDN/>
              <w:adjustRightInd/>
              <w:rPr>
                <w:rFonts w:ascii="Times New Roman" w:hAnsi="Times New Roman" w:cs="Times New Roman"/>
                <w:color w:val="000000"/>
              </w:rPr>
            </w:pPr>
            <w:r w:rsidRPr="0080725D">
              <w:rPr>
                <w:rFonts w:ascii="Times New Roman" w:hAnsi="Times New Roman" w:cs="Times New Roman"/>
                <w:color w:val="000000"/>
                <w:sz w:val="24"/>
                <w:szCs w:val="24"/>
              </w:rPr>
              <w:t xml:space="preserve">Doç. Dr. </w:t>
            </w:r>
            <w:r w:rsidRPr="0080725D">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8E4A646" w14:textId="77777777" w:rsidR="0051203F" w:rsidRPr="005204AB" w:rsidRDefault="0051203F" w:rsidP="002E3E98">
            <w:pPr>
              <w:widowControl/>
              <w:autoSpaceDE/>
              <w:autoSpaceDN/>
              <w:adjustRightInd/>
              <w:rPr>
                <w:rFonts w:ascii="Times New Roman" w:hAnsi="Times New Roman" w:cs="Times New Roman"/>
                <w:color w:val="000000"/>
              </w:rPr>
            </w:pPr>
            <w:r w:rsidRPr="0080725D">
              <w:rPr>
                <w:rFonts w:ascii="Times New Roman" w:hAnsi="Times New Roman" w:cs="Times New Roman"/>
                <w:color w:val="000000"/>
                <w:sz w:val="24"/>
                <w:szCs w:val="24"/>
              </w:rPr>
              <w:t xml:space="preserve">Doç. Dr. </w:t>
            </w:r>
            <w:r w:rsidRPr="0080725D">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6CB87E6" w14:textId="77777777" w:rsidR="0051203F" w:rsidRPr="005204AB" w:rsidRDefault="0051203F" w:rsidP="002E3E98">
            <w:pPr>
              <w:widowControl/>
              <w:autoSpaceDE/>
              <w:autoSpaceDN/>
              <w:adjustRightInd/>
              <w:rPr>
                <w:rFonts w:ascii="Times New Roman" w:hAnsi="Times New Roman" w:cs="Times New Roman"/>
                <w:color w:val="000000"/>
              </w:rPr>
            </w:pPr>
            <w:r w:rsidRPr="0080725D">
              <w:rPr>
                <w:rFonts w:ascii="Times New Roman" w:hAnsi="Times New Roman" w:cs="Times New Roman"/>
                <w:color w:val="000000"/>
                <w:sz w:val="24"/>
                <w:szCs w:val="24"/>
              </w:rPr>
              <w:t xml:space="preserve">Doç. Dr. </w:t>
            </w:r>
            <w:r w:rsidRPr="0080725D">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9294C70" w14:textId="77777777" w:rsidR="0051203F" w:rsidRPr="005204AB" w:rsidRDefault="0051203F" w:rsidP="002E3E98">
            <w:pPr>
              <w:widowControl/>
              <w:autoSpaceDE/>
              <w:autoSpaceDN/>
              <w:adjustRightInd/>
              <w:rPr>
                <w:rFonts w:ascii="Times New Roman" w:hAnsi="Times New Roman" w:cs="Times New Roman"/>
                <w:color w:val="000000"/>
              </w:rPr>
            </w:pPr>
            <w:r w:rsidRPr="0080725D">
              <w:rPr>
                <w:rFonts w:ascii="Times New Roman" w:hAnsi="Times New Roman" w:cs="Times New Roman"/>
                <w:color w:val="000000"/>
                <w:sz w:val="24"/>
                <w:szCs w:val="24"/>
              </w:rPr>
              <w:t xml:space="preserve">Doç. Dr. </w:t>
            </w:r>
            <w:r w:rsidRPr="0080725D">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10661BE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1BF3A890" w14:textId="77777777" w:rsidTr="002E3E98">
        <w:trPr>
          <w:trHeight w:val="492"/>
        </w:trPr>
        <w:tc>
          <w:tcPr>
            <w:tcW w:w="0" w:type="auto"/>
            <w:tcBorders>
              <w:top w:val="nil"/>
              <w:left w:val="single" w:sz="8" w:space="0" w:color="auto"/>
              <w:bottom w:val="nil"/>
              <w:right w:val="single" w:sz="8" w:space="0" w:color="auto"/>
            </w:tcBorders>
            <w:hideMark/>
          </w:tcPr>
          <w:p w14:paraId="78EB3661"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PERŞEMBE</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2922E8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6D10FF96"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BoğazAğrısınaYaklaşım 1</w:t>
            </w:r>
          </w:p>
        </w:tc>
        <w:tc>
          <w:tcPr>
            <w:tcW w:w="0" w:type="auto"/>
            <w:tcBorders>
              <w:top w:val="nil"/>
              <w:left w:val="nil"/>
              <w:bottom w:val="single" w:sz="4" w:space="0" w:color="auto"/>
              <w:right w:val="single" w:sz="4" w:space="0" w:color="auto"/>
            </w:tcBorders>
            <w:noWrap/>
            <w:vAlign w:val="center"/>
            <w:hideMark/>
          </w:tcPr>
          <w:p w14:paraId="4029FD07"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BoğazAğrısınaYaklaşım 2</w:t>
            </w:r>
          </w:p>
        </w:tc>
        <w:tc>
          <w:tcPr>
            <w:tcW w:w="0" w:type="auto"/>
            <w:tcBorders>
              <w:top w:val="nil"/>
              <w:left w:val="nil"/>
              <w:bottom w:val="single" w:sz="4" w:space="0" w:color="auto"/>
              <w:right w:val="single" w:sz="4" w:space="0" w:color="auto"/>
            </w:tcBorders>
            <w:shd w:val="clear" w:color="000000" w:fill="FFFFFF"/>
            <w:vAlign w:val="center"/>
            <w:hideMark/>
          </w:tcPr>
          <w:p w14:paraId="25DCBFC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20B6CF2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2036B190"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6D46AE5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4B9B0EF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16998E45"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14A35E7"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6D965854"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vAlign w:val="center"/>
            <w:hideMark/>
          </w:tcPr>
          <w:p w14:paraId="3BC77B50" w14:textId="77777777" w:rsidR="0051203F" w:rsidRPr="005204AB" w:rsidRDefault="0051203F" w:rsidP="002E3E98">
            <w:pPr>
              <w:widowControl/>
              <w:autoSpaceDE/>
              <w:autoSpaceDN/>
              <w:adjustRightInd/>
              <w:rPr>
                <w:rFonts w:ascii="Times New Roman" w:hAnsi="Times New Roman" w:cs="Times New Roman"/>
                <w:color w:val="000000"/>
              </w:rPr>
            </w:pPr>
            <w:r>
              <w:rPr>
                <w:rFonts w:ascii="Times New Roman" w:hAnsi="Times New Roman" w:cs="Times New Roman"/>
                <w:color w:val="000000"/>
                <w:sz w:val="24"/>
                <w:szCs w:val="24"/>
              </w:rPr>
              <w:t>Doç</w:t>
            </w:r>
            <w:r w:rsidRPr="00A84DE0">
              <w:rPr>
                <w:rFonts w:ascii="Times New Roman" w:hAnsi="Times New Roman" w:cs="Times New Roman"/>
                <w:color w:val="000000"/>
                <w:sz w:val="24"/>
                <w:szCs w:val="24"/>
              </w:rPr>
              <w:t>. Dr.</w:t>
            </w:r>
            <w:r w:rsidRPr="00500AFA">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ED27C02" w14:textId="77777777" w:rsidR="0051203F" w:rsidRPr="005204AB" w:rsidRDefault="0051203F" w:rsidP="002E3E98">
            <w:pPr>
              <w:widowControl/>
              <w:autoSpaceDE/>
              <w:autoSpaceDN/>
              <w:adjustRightInd/>
              <w:rPr>
                <w:rFonts w:ascii="Times New Roman" w:hAnsi="Times New Roman" w:cs="Times New Roman"/>
                <w:color w:val="000000"/>
              </w:rPr>
            </w:pPr>
            <w:r w:rsidRPr="00FF62B2">
              <w:rPr>
                <w:rFonts w:ascii="Times New Roman" w:hAnsi="Times New Roman" w:cs="Times New Roman"/>
                <w:color w:val="000000"/>
                <w:sz w:val="24"/>
                <w:szCs w:val="24"/>
              </w:rPr>
              <w:t xml:space="preserve">Doç. Dr. </w:t>
            </w:r>
            <w:r w:rsidRPr="00FF62B2">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BEC51AA" w14:textId="77777777" w:rsidR="0051203F" w:rsidRPr="005204AB" w:rsidRDefault="0051203F" w:rsidP="002E3E98">
            <w:pPr>
              <w:widowControl/>
              <w:autoSpaceDE/>
              <w:autoSpaceDN/>
              <w:adjustRightInd/>
              <w:rPr>
                <w:rFonts w:ascii="Times New Roman" w:hAnsi="Times New Roman" w:cs="Times New Roman"/>
                <w:color w:val="000000"/>
              </w:rPr>
            </w:pPr>
            <w:r w:rsidRPr="00FF62B2">
              <w:rPr>
                <w:rFonts w:ascii="Times New Roman" w:hAnsi="Times New Roman" w:cs="Times New Roman"/>
                <w:color w:val="000000"/>
                <w:sz w:val="24"/>
                <w:szCs w:val="24"/>
              </w:rPr>
              <w:t xml:space="preserve">Doç. Dr. </w:t>
            </w:r>
            <w:r w:rsidRPr="00FF62B2">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405A0D4" w14:textId="77777777" w:rsidR="0051203F" w:rsidRPr="005204AB" w:rsidRDefault="0051203F" w:rsidP="002E3E98">
            <w:pPr>
              <w:widowControl/>
              <w:autoSpaceDE/>
              <w:autoSpaceDN/>
              <w:adjustRightInd/>
              <w:rPr>
                <w:rFonts w:ascii="Times New Roman" w:hAnsi="Times New Roman" w:cs="Times New Roman"/>
                <w:color w:val="000000"/>
              </w:rPr>
            </w:pPr>
            <w:r w:rsidRPr="00FF62B2">
              <w:rPr>
                <w:rFonts w:ascii="Times New Roman" w:hAnsi="Times New Roman" w:cs="Times New Roman"/>
                <w:color w:val="000000"/>
                <w:sz w:val="24"/>
                <w:szCs w:val="24"/>
              </w:rPr>
              <w:t xml:space="preserve">Doç. Dr. </w:t>
            </w:r>
            <w:r w:rsidRPr="00FF62B2">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6F7B616" w14:textId="77777777" w:rsidR="0051203F" w:rsidRPr="005204AB" w:rsidRDefault="0051203F" w:rsidP="002E3E98">
            <w:pPr>
              <w:widowControl/>
              <w:autoSpaceDE/>
              <w:autoSpaceDN/>
              <w:adjustRightInd/>
              <w:rPr>
                <w:rFonts w:ascii="Times New Roman" w:hAnsi="Times New Roman" w:cs="Times New Roman"/>
                <w:color w:val="000000"/>
              </w:rPr>
            </w:pPr>
            <w:r w:rsidRPr="00FF62B2">
              <w:rPr>
                <w:rFonts w:ascii="Times New Roman" w:hAnsi="Times New Roman" w:cs="Times New Roman"/>
                <w:color w:val="000000"/>
                <w:sz w:val="24"/>
                <w:szCs w:val="24"/>
              </w:rPr>
              <w:t xml:space="preserve">Doç. Dr. </w:t>
            </w:r>
            <w:r w:rsidRPr="00FF62B2">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811585D" w14:textId="77777777" w:rsidR="0051203F" w:rsidRPr="005204AB" w:rsidRDefault="0051203F" w:rsidP="002E3E98">
            <w:pPr>
              <w:widowControl/>
              <w:autoSpaceDE/>
              <w:autoSpaceDN/>
              <w:adjustRightInd/>
              <w:rPr>
                <w:rFonts w:ascii="Times New Roman" w:hAnsi="Times New Roman" w:cs="Times New Roman"/>
                <w:color w:val="000000"/>
              </w:rPr>
            </w:pPr>
            <w:r w:rsidRPr="00FF62B2">
              <w:rPr>
                <w:rFonts w:ascii="Times New Roman" w:hAnsi="Times New Roman" w:cs="Times New Roman"/>
                <w:color w:val="000000"/>
                <w:sz w:val="24"/>
                <w:szCs w:val="24"/>
              </w:rPr>
              <w:t xml:space="preserve">Doç. Dr. </w:t>
            </w:r>
            <w:r w:rsidRPr="00FF62B2">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C77B0B0" w14:textId="77777777" w:rsidR="0051203F" w:rsidRPr="005204AB" w:rsidRDefault="0051203F" w:rsidP="002E3E98">
            <w:pPr>
              <w:widowControl/>
              <w:autoSpaceDE/>
              <w:autoSpaceDN/>
              <w:adjustRightInd/>
              <w:rPr>
                <w:rFonts w:ascii="Times New Roman" w:hAnsi="Times New Roman" w:cs="Times New Roman"/>
                <w:color w:val="000000"/>
              </w:rPr>
            </w:pPr>
            <w:r w:rsidRPr="00FF62B2">
              <w:rPr>
                <w:rFonts w:ascii="Times New Roman" w:hAnsi="Times New Roman" w:cs="Times New Roman"/>
                <w:color w:val="000000"/>
                <w:sz w:val="24"/>
                <w:szCs w:val="24"/>
              </w:rPr>
              <w:t xml:space="preserve">Doç. Dr. </w:t>
            </w:r>
            <w:r w:rsidRPr="00FF62B2">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6C24606" w14:textId="77777777" w:rsidR="0051203F" w:rsidRPr="005204AB" w:rsidRDefault="0051203F" w:rsidP="002E3E98">
            <w:pPr>
              <w:widowControl/>
              <w:autoSpaceDE/>
              <w:autoSpaceDN/>
              <w:adjustRightInd/>
              <w:rPr>
                <w:rFonts w:ascii="Times New Roman" w:hAnsi="Times New Roman" w:cs="Times New Roman"/>
                <w:color w:val="000000"/>
              </w:rPr>
            </w:pPr>
            <w:r w:rsidRPr="00FF62B2">
              <w:rPr>
                <w:rFonts w:ascii="Times New Roman" w:hAnsi="Times New Roman" w:cs="Times New Roman"/>
                <w:color w:val="000000"/>
                <w:sz w:val="24"/>
                <w:szCs w:val="24"/>
              </w:rPr>
              <w:t xml:space="preserve">Doç. Dr. </w:t>
            </w:r>
            <w:r w:rsidRPr="00FF62B2">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2605383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46A6A524" w14:textId="77777777" w:rsidTr="002E3E98">
        <w:trPr>
          <w:trHeight w:val="492"/>
        </w:trPr>
        <w:tc>
          <w:tcPr>
            <w:tcW w:w="0" w:type="auto"/>
            <w:tcBorders>
              <w:top w:val="nil"/>
              <w:left w:val="single" w:sz="8" w:space="0" w:color="auto"/>
              <w:bottom w:val="nil"/>
              <w:right w:val="single" w:sz="8" w:space="0" w:color="auto"/>
            </w:tcBorders>
            <w:hideMark/>
          </w:tcPr>
          <w:p w14:paraId="0702A0EF"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CUMA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E4A54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noWrap/>
            <w:vAlign w:val="center"/>
            <w:hideMark/>
          </w:tcPr>
          <w:p w14:paraId="00A54DF8"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Havayolu Obstrüksiyonu 1</w:t>
            </w:r>
          </w:p>
        </w:tc>
        <w:tc>
          <w:tcPr>
            <w:tcW w:w="0" w:type="auto"/>
            <w:tcBorders>
              <w:top w:val="nil"/>
              <w:left w:val="nil"/>
              <w:bottom w:val="single" w:sz="4" w:space="0" w:color="auto"/>
              <w:right w:val="single" w:sz="4" w:space="0" w:color="auto"/>
            </w:tcBorders>
            <w:noWrap/>
            <w:vAlign w:val="center"/>
            <w:hideMark/>
          </w:tcPr>
          <w:p w14:paraId="60ACC6E8"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Havayolu Obstrüksiyonu 2</w:t>
            </w:r>
          </w:p>
        </w:tc>
        <w:tc>
          <w:tcPr>
            <w:tcW w:w="0" w:type="auto"/>
            <w:tcBorders>
              <w:top w:val="nil"/>
              <w:left w:val="nil"/>
              <w:bottom w:val="single" w:sz="4" w:space="0" w:color="auto"/>
              <w:right w:val="single" w:sz="4" w:space="0" w:color="auto"/>
            </w:tcBorders>
            <w:shd w:val="clear" w:color="000000" w:fill="FFFFFF"/>
            <w:vAlign w:val="center"/>
            <w:hideMark/>
          </w:tcPr>
          <w:p w14:paraId="5F57ABB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416467D3"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43EFCE49"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61C9AF0B"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114D21C0"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571473A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73AE8FB4"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021A2222"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3F9C33D7"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67D8F81"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9F734E1"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BB4A6F5"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C75CB5C"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E0777C4"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F8A710C"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D1FA0D7" w14:textId="77777777" w:rsidR="0051203F" w:rsidRPr="005204AB" w:rsidRDefault="0051203F" w:rsidP="002E3E98">
            <w:pPr>
              <w:widowControl/>
              <w:autoSpaceDE/>
              <w:autoSpaceDN/>
              <w:adjustRightInd/>
              <w:rPr>
                <w:rFonts w:ascii="Times New Roman" w:hAnsi="Times New Roman" w:cs="Times New Roman"/>
                <w:color w:val="000000"/>
              </w:rPr>
            </w:pPr>
            <w:r w:rsidRPr="004E7925">
              <w:rPr>
                <w:rFonts w:ascii="Times New Roman" w:hAnsi="Times New Roman" w:cs="Times New Roman"/>
                <w:color w:val="000000"/>
                <w:sz w:val="24"/>
                <w:szCs w:val="24"/>
              </w:rPr>
              <w:t xml:space="preserve">Doç. Dr. </w:t>
            </w:r>
            <w:r w:rsidRPr="004E7925">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516A3CE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63ADA027" w14:textId="77777777" w:rsidTr="002E3E98">
        <w:trPr>
          <w:trHeight w:val="492"/>
        </w:trPr>
        <w:tc>
          <w:tcPr>
            <w:tcW w:w="0" w:type="auto"/>
            <w:tcBorders>
              <w:top w:val="nil"/>
              <w:left w:val="nil"/>
              <w:bottom w:val="single" w:sz="8" w:space="0" w:color="auto"/>
              <w:right w:val="nil"/>
            </w:tcBorders>
            <w:hideMark/>
          </w:tcPr>
          <w:p w14:paraId="0ACBD1EC"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single" w:sz="8" w:space="0" w:color="auto"/>
              <w:left w:val="nil"/>
              <w:bottom w:val="single" w:sz="8" w:space="0" w:color="auto"/>
              <w:right w:val="nil"/>
            </w:tcBorders>
            <w:hideMark/>
          </w:tcPr>
          <w:p w14:paraId="48410301"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011D270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566E7C4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67A26FA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5DA175D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16337B3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500B0EA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single" w:sz="8" w:space="0" w:color="auto"/>
              <w:left w:val="nil"/>
              <w:bottom w:val="single" w:sz="8" w:space="0" w:color="auto"/>
              <w:right w:val="nil"/>
            </w:tcBorders>
            <w:hideMark/>
          </w:tcPr>
          <w:p w14:paraId="533EDBF0"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2D885EE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0D28E0B3"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16E5E903"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DÖNEM V, Kulak Burun Boğaz Hastalıkları Stajı</w:t>
            </w:r>
          </w:p>
        </w:tc>
      </w:tr>
      <w:tr w:rsidR="0051203F" w:rsidRPr="005204AB" w14:paraId="78E613E3" w14:textId="77777777" w:rsidTr="002E3E98">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7440E6E0"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ÜÇÜNCÜ HAFTA</w:t>
            </w:r>
          </w:p>
        </w:tc>
      </w:tr>
      <w:tr w:rsidR="0051203F" w:rsidRPr="005204AB" w14:paraId="4C0EB7BB" w14:textId="77777777" w:rsidTr="002E3E98">
        <w:trPr>
          <w:trHeight w:val="690"/>
        </w:trPr>
        <w:tc>
          <w:tcPr>
            <w:tcW w:w="0" w:type="auto"/>
            <w:tcBorders>
              <w:top w:val="nil"/>
              <w:left w:val="single" w:sz="8" w:space="0" w:color="auto"/>
              <w:bottom w:val="single" w:sz="8" w:space="0" w:color="auto"/>
              <w:right w:val="single" w:sz="8" w:space="0" w:color="auto"/>
            </w:tcBorders>
            <w:hideMark/>
          </w:tcPr>
          <w:p w14:paraId="2D95D6B0" w14:textId="77777777" w:rsidR="0051203F" w:rsidRPr="005204AB" w:rsidRDefault="0051203F" w:rsidP="002E3E98">
            <w:pPr>
              <w:widowControl/>
              <w:autoSpaceDE/>
              <w:autoSpaceDN/>
              <w:adjustRightInd/>
              <w:rPr>
                <w:rFonts w:ascii="Arial Narrow" w:hAnsi="Arial Narrow" w:cs="Calibri"/>
                <w:b/>
                <w:bCs/>
              </w:rPr>
            </w:pPr>
          </w:p>
        </w:tc>
        <w:tc>
          <w:tcPr>
            <w:tcW w:w="0" w:type="auto"/>
            <w:tcBorders>
              <w:top w:val="nil"/>
              <w:left w:val="nil"/>
              <w:bottom w:val="single" w:sz="8" w:space="0" w:color="auto"/>
              <w:right w:val="single" w:sz="8" w:space="0" w:color="auto"/>
            </w:tcBorders>
            <w:hideMark/>
          </w:tcPr>
          <w:p w14:paraId="6859F514"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08</w:t>
            </w:r>
            <w:r w:rsidRPr="005204AB">
              <w:rPr>
                <w:rFonts w:ascii="Arial Narrow" w:hAnsi="Arial Narrow" w:cs="Calibri"/>
                <w:b/>
                <w:bCs/>
                <w:vertAlign w:val="superscript"/>
              </w:rPr>
              <w:t xml:space="preserve">15 </w:t>
            </w:r>
            <w:r w:rsidRPr="005204AB">
              <w:rPr>
                <w:rFonts w:ascii="Arial Narrow" w:hAnsi="Arial Narrow" w:cs="Calibri"/>
                <w:b/>
                <w:bCs/>
              </w:rPr>
              <w:t>– 09</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5E1BE39E"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9</w:t>
            </w:r>
            <w:r w:rsidRPr="005204AB">
              <w:rPr>
                <w:rFonts w:ascii="Arial Narrow" w:hAnsi="Arial Narrow" w:cs="Calibri"/>
                <w:b/>
                <w:bCs/>
                <w:vertAlign w:val="superscript"/>
              </w:rPr>
              <w:t xml:space="preserve">15 </w:t>
            </w:r>
            <w:r w:rsidRPr="005204AB">
              <w:rPr>
                <w:rFonts w:ascii="Arial Narrow" w:hAnsi="Arial Narrow" w:cs="Calibri"/>
                <w:b/>
                <w:bCs/>
              </w:rPr>
              <w:t>– 10</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6EF81F0E"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10</w:t>
            </w:r>
            <w:r w:rsidRPr="005204AB">
              <w:rPr>
                <w:rFonts w:ascii="Arial Narrow" w:hAnsi="Arial Narrow" w:cs="Calibri"/>
                <w:b/>
                <w:bCs/>
                <w:vertAlign w:val="superscript"/>
              </w:rPr>
              <w:t>15</w:t>
            </w:r>
            <w:r w:rsidRPr="005204AB">
              <w:rPr>
                <w:rFonts w:ascii="Arial Narrow" w:hAnsi="Arial Narrow" w:cs="Calibri"/>
                <w:b/>
                <w:bCs/>
              </w:rPr>
              <w:t xml:space="preserve"> – 11</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3FCC4330"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11</w:t>
            </w:r>
            <w:r w:rsidRPr="005204AB">
              <w:rPr>
                <w:rFonts w:ascii="Arial Narrow" w:hAnsi="Arial Narrow" w:cs="Calibri"/>
                <w:b/>
                <w:bCs/>
                <w:vertAlign w:val="superscript"/>
              </w:rPr>
              <w:t>15</w:t>
            </w:r>
            <w:r w:rsidRPr="005204AB">
              <w:rPr>
                <w:rFonts w:ascii="Arial Narrow" w:hAnsi="Arial Narrow" w:cs="Calibri"/>
                <w:b/>
                <w:bCs/>
              </w:rPr>
              <w:t xml:space="preserve"> – 12</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1A3A5FE2"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13</w:t>
            </w:r>
            <w:r w:rsidRPr="005204AB">
              <w:rPr>
                <w:rFonts w:ascii="Arial Narrow" w:hAnsi="Arial Narrow" w:cs="Calibri"/>
                <w:b/>
                <w:bCs/>
                <w:vertAlign w:val="superscript"/>
              </w:rPr>
              <w:t>15</w:t>
            </w:r>
            <w:r w:rsidRPr="005204AB">
              <w:rPr>
                <w:rFonts w:ascii="Arial Narrow" w:hAnsi="Arial Narrow" w:cs="Calibri"/>
                <w:b/>
                <w:bCs/>
              </w:rPr>
              <w:t xml:space="preserve"> – 14</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4C7D139A"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14</w:t>
            </w:r>
            <w:r w:rsidRPr="005204AB">
              <w:rPr>
                <w:rFonts w:ascii="Arial Narrow" w:hAnsi="Arial Narrow" w:cs="Calibri"/>
                <w:b/>
                <w:bCs/>
                <w:vertAlign w:val="superscript"/>
              </w:rPr>
              <w:t>15</w:t>
            </w:r>
            <w:r w:rsidRPr="005204AB">
              <w:rPr>
                <w:rFonts w:ascii="Arial Narrow" w:hAnsi="Arial Narrow" w:cs="Calibri"/>
                <w:b/>
                <w:bCs/>
              </w:rPr>
              <w:t xml:space="preserve"> – 15</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7565E51E"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15</w:t>
            </w:r>
            <w:r w:rsidRPr="005204AB">
              <w:rPr>
                <w:rFonts w:ascii="Arial Narrow" w:hAnsi="Arial Narrow" w:cs="Calibri"/>
                <w:b/>
                <w:bCs/>
                <w:vertAlign w:val="superscript"/>
              </w:rPr>
              <w:t>15</w:t>
            </w:r>
            <w:r w:rsidRPr="005204AB">
              <w:rPr>
                <w:rFonts w:ascii="Arial Narrow" w:hAnsi="Arial Narrow" w:cs="Calibri"/>
                <w:b/>
                <w:bCs/>
              </w:rPr>
              <w:t xml:space="preserve"> – 16</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6113987F"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16</w:t>
            </w:r>
            <w:r w:rsidRPr="005204AB">
              <w:rPr>
                <w:rFonts w:ascii="Arial Narrow" w:hAnsi="Arial Narrow" w:cs="Calibri"/>
                <w:b/>
                <w:bCs/>
                <w:vertAlign w:val="superscript"/>
              </w:rPr>
              <w:t>15</w:t>
            </w:r>
            <w:r w:rsidRPr="005204AB">
              <w:rPr>
                <w:rFonts w:ascii="Arial Narrow" w:hAnsi="Arial Narrow" w:cs="Calibri"/>
                <w:b/>
                <w:bCs/>
              </w:rPr>
              <w:t xml:space="preserve"> – 17</w:t>
            </w:r>
            <w:r w:rsidRPr="005204AB">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47CE2FDB"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NOT</w:t>
            </w:r>
          </w:p>
        </w:tc>
      </w:tr>
      <w:tr w:rsidR="0051203F" w:rsidRPr="005204AB" w14:paraId="6B08550E" w14:textId="77777777" w:rsidTr="002E3E98">
        <w:trPr>
          <w:trHeight w:val="492"/>
        </w:trPr>
        <w:tc>
          <w:tcPr>
            <w:tcW w:w="0" w:type="auto"/>
            <w:tcBorders>
              <w:top w:val="nil"/>
              <w:left w:val="single" w:sz="8" w:space="0" w:color="auto"/>
              <w:bottom w:val="nil"/>
              <w:right w:val="single" w:sz="8" w:space="0" w:color="auto"/>
            </w:tcBorders>
            <w:hideMark/>
          </w:tcPr>
          <w:p w14:paraId="6BAB4C3C"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PAZARTESİ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59888B1"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single" w:sz="4" w:space="0" w:color="auto"/>
              <w:left w:val="nil"/>
              <w:bottom w:val="single" w:sz="4" w:space="0" w:color="auto"/>
              <w:right w:val="single" w:sz="4" w:space="0" w:color="auto"/>
            </w:tcBorders>
            <w:vAlign w:val="center"/>
            <w:hideMark/>
          </w:tcPr>
          <w:p w14:paraId="67C0C18B"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Epistaksisli Hastaya Yaklaşım 1</w:t>
            </w:r>
          </w:p>
        </w:tc>
        <w:tc>
          <w:tcPr>
            <w:tcW w:w="0" w:type="auto"/>
            <w:tcBorders>
              <w:top w:val="single" w:sz="4" w:space="0" w:color="auto"/>
              <w:left w:val="nil"/>
              <w:bottom w:val="single" w:sz="4" w:space="0" w:color="auto"/>
              <w:right w:val="single" w:sz="4" w:space="0" w:color="auto"/>
            </w:tcBorders>
            <w:vAlign w:val="center"/>
            <w:hideMark/>
          </w:tcPr>
          <w:p w14:paraId="68CDEA21"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Epistaksisli Hastaya Yaklaşım 2</w:t>
            </w:r>
          </w:p>
        </w:tc>
        <w:tc>
          <w:tcPr>
            <w:tcW w:w="0" w:type="auto"/>
            <w:tcBorders>
              <w:top w:val="nil"/>
              <w:left w:val="nil"/>
              <w:bottom w:val="single" w:sz="4" w:space="0" w:color="auto"/>
              <w:right w:val="single" w:sz="4" w:space="0" w:color="auto"/>
            </w:tcBorders>
            <w:shd w:val="clear" w:color="000000" w:fill="FFFFFF"/>
            <w:vAlign w:val="center"/>
            <w:hideMark/>
          </w:tcPr>
          <w:p w14:paraId="3E9BDEC3"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7CBDB275"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74279F"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720AEA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BD8A60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5166AD0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02213B8D"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39B3FBCA"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48CF380B"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0A5D8A9"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5759CFF"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C148EB3"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BB31504"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039DF77"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73ECE17"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F753DEB" w14:textId="77777777" w:rsidR="0051203F" w:rsidRPr="005204AB" w:rsidRDefault="0051203F" w:rsidP="002E3E98">
            <w:pPr>
              <w:widowControl/>
              <w:autoSpaceDE/>
              <w:autoSpaceDN/>
              <w:adjustRightInd/>
              <w:rPr>
                <w:rFonts w:ascii="Times New Roman" w:hAnsi="Times New Roman" w:cs="Times New Roman"/>
                <w:color w:val="000000"/>
              </w:rPr>
            </w:pPr>
            <w:r w:rsidRPr="00F149A8">
              <w:rPr>
                <w:rFonts w:ascii="Times New Roman" w:hAnsi="Times New Roman" w:cs="Times New Roman"/>
                <w:color w:val="000000"/>
                <w:sz w:val="24"/>
                <w:szCs w:val="24"/>
              </w:rPr>
              <w:t xml:space="preserve">Doç. Dr. </w:t>
            </w:r>
            <w:r w:rsidRPr="00F149A8">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0FD53A10"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673B4D4" w14:textId="77777777" w:rsidTr="002E3E98">
        <w:trPr>
          <w:trHeight w:val="492"/>
        </w:trPr>
        <w:tc>
          <w:tcPr>
            <w:tcW w:w="0" w:type="auto"/>
            <w:tcBorders>
              <w:top w:val="nil"/>
              <w:left w:val="single" w:sz="8" w:space="0" w:color="auto"/>
              <w:bottom w:val="nil"/>
              <w:right w:val="single" w:sz="8" w:space="0" w:color="auto"/>
            </w:tcBorders>
            <w:hideMark/>
          </w:tcPr>
          <w:p w14:paraId="4FF64B7E"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SALI</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BAEE41"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vAlign w:val="center"/>
            <w:hideMark/>
          </w:tcPr>
          <w:p w14:paraId="3C52F70D"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Horlama Ve Uyku Apneli Hastaya Yaklaşım 1</w:t>
            </w:r>
          </w:p>
        </w:tc>
        <w:tc>
          <w:tcPr>
            <w:tcW w:w="0" w:type="auto"/>
            <w:tcBorders>
              <w:top w:val="nil"/>
              <w:left w:val="nil"/>
              <w:bottom w:val="single" w:sz="4" w:space="0" w:color="auto"/>
              <w:right w:val="single" w:sz="4" w:space="0" w:color="auto"/>
            </w:tcBorders>
            <w:vAlign w:val="center"/>
            <w:hideMark/>
          </w:tcPr>
          <w:p w14:paraId="55DC737B"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Horlama Ve Uyku Apneli Hastaya Yaklaşım 2</w:t>
            </w:r>
          </w:p>
        </w:tc>
        <w:tc>
          <w:tcPr>
            <w:tcW w:w="0" w:type="auto"/>
            <w:tcBorders>
              <w:top w:val="nil"/>
              <w:left w:val="nil"/>
              <w:bottom w:val="single" w:sz="4" w:space="0" w:color="auto"/>
              <w:right w:val="single" w:sz="4" w:space="0" w:color="auto"/>
            </w:tcBorders>
            <w:shd w:val="clear" w:color="000000" w:fill="FFFFFF"/>
            <w:vAlign w:val="center"/>
            <w:hideMark/>
          </w:tcPr>
          <w:p w14:paraId="054713A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12C9723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55306B1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3D88745F"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36E52A6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10981BEB"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1A473276"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0FECF42C"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lastRenderedPageBreak/>
              <w:t> </w:t>
            </w:r>
          </w:p>
        </w:tc>
        <w:tc>
          <w:tcPr>
            <w:tcW w:w="0" w:type="auto"/>
            <w:tcBorders>
              <w:top w:val="nil"/>
              <w:left w:val="single" w:sz="4" w:space="0" w:color="auto"/>
              <w:bottom w:val="single" w:sz="4" w:space="0" w:color="auto"/>
              <w:right w:val="single" w:sz="4" w:space="0" w:color="auto"/>
            </w:tcBorders>
            <w:hideMark/>
          </w:tcPr>
          <w:p w14:paraId="105FF695"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C836741"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81CFA22"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AB4DC2B"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76F3417"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102E215D"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4C29971"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88567C8" w14:textId="77777777" w:rsidR="0051203F" w:rsidRPr="005204AB" w:rsidRDefault="0051203F" w:rsidP="002E3E98">
            <w:pPr>
              <w:widowControl/>
              <w:autoSpaceDE/>
              <w:autoSpaceDN/>
              <w:adjustRightInd/>
              <w:rPr>
                <w:rFonts w:ascii="Times New Roman" w:hAnsi="Times New Roman" w:cs="Times New Roman"/>
                <w:color w:val="000000"/>
              </w:rPr>
            </w:pPr>
            <w:r w:rsidRPr="00F64D79">
              <w:rPr>
                <w:rFonts w:ascii="Times New Roman" w:hAnsi="Times New Roman" w:cs="Times New Roman"/>
                <w:color w:val="000000"/>
                <w:sz w:val="24"/>
                <w:szCs w:val="24"/>
              </w:rPr>
              <w:t xml:space="preserve">Doç. Dr. </w:t>
            </w:r>
            <w:r w:rsidRPr="00F64D79">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40EB346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04600DE4" w14:textId="77777777" w:rsidTr="002E3E98">
        <w:trPr>
          <w:trHeight w:val="492"/>
        </w:trPr>
        <w:tc>
          <w:tcPr>
            <w:tcW w:w="0" w:type="auto"/>
            <w:tcBorders>
              <w:top w:val="nil"/>
              <w:left w:val="single" w:sz="8" w:space="0" w:color="auto"/>
              <w:bottom w:val="nil"/>
              <w:right w:val="single" w:sz="8" w:space="0" w:color="auto"/>
            </w:tcBorders>
            <w:hideMark/>
          </w:tcPr>
          <w:p w14:paraId="38678BD2"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ÇARŞAMBA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76BBE8B"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vAlign w:val="center"/>
            <w:hideMark/>
          </w:tcPr>
          <w:p w14:paraId="7B79D0BB"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Burun Tıkanıklığına Yaklaşım 1</w:t>
            </w:r>
          </w:p>
        </w:tc>
        <w:tc>
          <w:tcPr>
            <w:tcW w:w="0" w:type="auto"/>
            <w:tcBorders>
              <w:top w:val="nil"/>
              <w:left w:val="nil"/>
              <w:bottom w:val="single" w:sz="4" w:space="0" w:color="auto"/>
              <w:right w:val="single" w:sz="4" w:space="0" w:color="auto"/>
            </w:tcBorders>
            <w:vAlign w:val="center"/>
            <w:hideMark/>
          </w:tcPr>
          <w:p w14:paraId="0B49880E"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Burun Tıkanıklığına Yaklaşım 2</w:t>
            </w:r>
          </w:p>
        </w:tc>
        <w:tc>
          <w:tcPr>
            <w:tcW w:w="0" w:type="auto"/>
            <w:tcBorders>
              <w:top w:val="nil"/>
              <w:left w:val="nil"/>
              <w:bottom w:val="single" w:sz="4" w:space="0" w:color="auto"/>
              <w:right w:val="single" w:sz="4" w:space="0" w:color="auto"/>
            </w:tcBorders>
            <w:shd w:val="clear" w:color="000000" w:fill="FFFFFF"/>
            <w:vAlign w:val="center"/>
            <w:hideMark/>
          </w:tcPr>
          <w:p w14:paraId="1EF526C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3DDD61C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70FD060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35DE1D1B"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250F5C5E"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5957478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1F4AD617"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7401A35D"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7DE5282F"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B438796"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8B570B7"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3B1F38B"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CD91E40"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06A2F62"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04A86393"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4B00AEE2" w14:textId="77777777" w:rsidR="0051203F" w:rsidRPr="005204AB" w:rsidRDefault="0051203F" w:rsidP="002E3E98">
            <w:pPr>
              <w:widowControl/>
              <w:autoSpaceDE/>
              <w:autoSpaceDN/>
              <w:adjustRightInd/>
              <w:rPr>
                <w:rFonts w:ascii="Times New Roman" w:hAnsi="Times New Roman" w:cs="Times New Roman"/>
                <w:color w:val="000000"/>
              </w:rPr>
            </w:pPr>
            <w:r w:rsidRPr="00BA527E">
              <w:rPr>
                <w:rFonts w:ascii="Times New Roman" w:hAnsi="Times New Roman" w:cs="Times New Roman"/>
                <w:color w:val="000000"/>
                <w:sz w:val="24"/>
                <w:szCs w:val="24"/>
              </w:rPr>
              <w:t xml:space="preserve">Doç. Dr. </w:t>
            </w:r>
            <w:r w:rsidRPr="00BA527E">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7441E71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39471168" w14:textId="77777777" w:rsidTr="002E3E98">
        <w:trPr>
          <w:trHeight w:val="492"/>
        </w:trPr>
        <w:tc>
          <w:tcPr>
            <w:tcW w:w="0" w:type="auto"/>
            <w:tcBorders>
              <w:top w:val="nil"/>
              <w:left w:val="single" w:sz="8" w:space="0" w:color="auto"/>
              <w:bottom w:val="nil"/>
              <w:right w:val="single" w:sz="8" w:space="0" w:color="auto"/>
            </w:tcBorders>
            <w:hideMark/>
          </w:tcPr>
          <w:p w14:paraId="1503F285"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PERŞEMBE</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7B9AB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nil"/>
              <w:bottom w:val="single" w:sz="4" w:space="0" w:color="auto"/>
              <w:right w:val="single" w:sz="4" w:space="0" w:color="auto"/>
            </w:tcBorders>
            <w:vAlign w:val="center"/>
            <w:hideMark/>
          </w:tcPr>
          <w:p w14:paraId="47EAC2AF"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Ses Kısıklığı Olan Hastaya Yaklaşım 1</w:t>
            </w:r>
          </w:p>
        </w:tc>
        <w:tc>
          <w:tcPr>
            <w:tcW w:w="0" w:type="auto"/>
            <w:tcBorders>
              <w:top w:val="nil"/>
              <w:left w:val="nil"/>
              <w:bottom w:val="single" w:sz="4" w:space="0" w:color="auto"/>
              <w:right w:val="single" w:sz="4" w:space="0" w:color="auto"/>
            </w:tcBorders>
            <w:vAlign w:val="center"/>
            <w:hideMark/>
          </w:tcPr>
          <w:p w14:paraId="143B7E81" w14:textId="77777777" w:rsidR="0051203F" w:rsidRPr="005204AB" w:rsidRDefault="0051203F" w:rsidP="002E3E98">
            <w:pPr>
              <w:widowControl/>
              <w:autoSpaceDE/>
              <w:autoSpaceDN/>
              <w:adjustRightInd/>
              <w:rPr>
                <w:rFonts w:ascii="Times New Roman" w:hAnsi="Times New Roman" w:cs="Times New Roman"/>
                <w:color w:val="000000"/>
              </w:rPr>
            </w:pPr>
            <w:r w:rsidRPr="005204AB">
              <w:rPr>
                <w:rFonts w:ascii="Times New Roman" w:hAnsi="Times New Roman" w:cs="Times New Roman"/>
                <w:color w:val="000000"/>
              </w:rPr>
              <w:t>Ses Kısıklığı Olan Hastaya Yaklaşım 2</w:t>
            </w:r>
          </w:p>
        </w:tc>
        <w:tc>
          <w:tcPr>
            <w:tcW w:w="0" w:type="auto"/>
            <w:tcBorders>
              <w:top w:val="nil"/>
              <w:left w:val="nil"/>
              <w:bottom w:val="single" w:sz="4" w:space="0" w:color="auto"/>
              <w:right w:val="single" w:sz="4" w:space="0" w:color="auto"/>
            </w:tcBorders>
            <w:shd w:val="clear" w:color="000000" w:fill="FFFFFF"/>
            <w:vAlign w:val="center"/>
            <w:hideMark/>
          </w:tcPr>
          <w:p w14:paraId="4970E6EA"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0B5786DD"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Ameliyathane uygulamaları</w:t>
            </w:r>
          </w:p>
        </w:tc>
        <w:tc>
          <w:tcPr>
            <w:tcW w:w="0" w:type="auto"/>
            <w:tcBorders>
              <w:top w:val="nil"/>
              <w:left w:val="nil"/>
              <w:bottom w:val="single" w:sz="4" w:space="0" w:color="auto"/>
              <w:right w:val="single" w:sz="4" w:space="0" w:color="auto"/>
            </w:tcBorders>
            <w:shd w:val="clear" w:color="000000" w:fill="FFFFFF"/>
            <w:vAlign w:val="center"/>
            <w:hideMark/>
          </w:tcPr>
          <w:p w14:paraId="37DD765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Poliklinik hasta değerlendirme</w:t>
            </w:r>
          </w:p>
        </w:tc>
        <w:tc>
          <w:tcPr>
            <w:tcW w:w="0" w:type="auto"/>
            <w:tcBorders>
              <w:top w:val="nil"/>
              <w:left w:val="nil"/>
              <w:bottom w:val="single" w:sz="4" w:space="0" w:color="auto"/>
              <w:right w:val="single" w:sz="4" w:space="0" w:color="auto"/>
            </w:tcBorders>
            <w:shd w:val="clear" w:color="000000" w:fill="FFFFFF"/>
            <w:vAlign w:val="center"/>
            <w:hideMark/>
          </w:tcPr>
          <w:p w14:paraId="4610FDCF"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Odyovestibüler değerlendirme</w:t>
            </w:r>
          </w:p>
        </w:tc>
        <w:tc>
          <w:tcPr>
            <w:tcW w:w="0" w:type="auto"/>
            <w:tcBorders>
              <w:top w:val="nil"/>
              <w:left w:val="nil"/>
              <w:bottom w:val="single" w:sz="4" w:space="0" w:color="auto"/>
              <w:right w:val="single" w:sz="4" w:space="0" w:color="auto"/>
            </w:tcBorders>
            <w:shd w:val="clear" w:color="000000" w:fill="FFFFFF"/>
            <w:vAlign w:val="center"/>
            <w:hideMark/>
          </w:tcPr>
          <w:p w14:paraId="14E5B5C2"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Servis hasta başı uygulamaları</w:t>
            </w:r>
          </w:p>
        </w:tc>
        <w:tc>
          <w:tcPr>
            <w:tcW w:w="0" w:type="auto"/>
            <w:tcBorders>
              <w:top w:val="nil"/>
              <w:left w:val="single" w:sz="8" w:space="0" w:color="auto"/>
              <w:bottom w:val="nil"/>
              <w:right w:val="single" w:sz="8" w:space="0" w:color="auto"/>
            </w:tcBorders>
            <w:hideMark/>
          </w:tcPr>
          <w:p w14:paraId="4B7A98DC"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78943C7A"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76738251"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single" w:sz="4" w:space="0" w:color="auto"/>
              <w:bottom w:val="single" w:sz="4" w:space="0" w:color="auto"/>
              <w:right w:val="single" w:sz="4" w:space="0" w:color="auto"/>
            </w:tcBorders>
            <w:hideMark/>
          </w:tcPr>
          <w:p w14:paraId="485B5ED4"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451B92A"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E396B67"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BDA4507"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7F970C0F"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60B698A7"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580B2C96"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nil"/>
              <w:bottom w:val="single" w:sz="4" w:space="0" w:color="auto"/>
              <w:right w:val="single" w:sz="4" w:space="0" w:color="auto"/>
            </w:tcBorders>
            <w:hideMark/>
          </w:tcPr>
          <w:p w14:paraId="3FBA623D" w14:textId="77777777" w:rsidR="0051203F" w:rsidRPr="005204AB" w:rsidRDefault="0051203F" w:rsidP="002E3E98">
            <w:pPr>
              <w:widowControl/>
              <w:autoSpaceDE/>
              <w:autoSpaceDN/>
              <w:adjustRightInd/>
              <w:rPr>
                <w:rFonts w:ascii="Times New Roman" w:hAnsi="Times New Roman" w:cs="Times New Roman"/>
                <w:color w:val="000000"/>
              </w:rPr>
            </w:pPr>
            <w:r w:rsidRPr="00330D79">
              <w:rPr>
                <w:rFonts w:ascii="Times New Roman" w:hAnsi="Times New Roman" w:cs="Times New Roman"/>
                <w:color w:val="000000"/>
                <w:sz w:val="24"/>
                <w:szCs w:val="24"/>
              </w:rPr>
              <w:t xml:space="preserve">Doç. Dr. </w:t>
            </w:r>
            <w:r w:rsidRPr="00330D79">
              <w:rPr>
                <w:rFonts w:ascii="Times New Roman" w:hAnsi="Times New Roman" w:cs="Times New Roman"/>
                <w:sz w:val="22"/>
                <w:szCs w:val="22"/>
              </w:rPr>
              <w:t>Mehtap KOPARAL</w:t>
            </w:r>
          </w:p>
        </w:tc>
        <w:tc>
          <w:tcPr>
            <w:tcW w:w="0" w:type="auto"/>
            <w:tcBorders>
              <w:top w:val="nil"/>
              <w:left w:val="single" w:sz="8" w:space="0" w:color="auto"/>
              <w:bottom w:val="single" w:sz="8" w:space="0" w:color="auto"/>
              <w:right w:val="single" w:sz="8" w:space="0" w:color="auto"/>
            </w:tcBorders>
            <w:hideMark/>
          </w:tcPr>
          <w:p w14:paraId="6C579FA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1518BF81" w14:textId="77777777" w:rsidTr="002E3E98">
        <w:trPr>
          <w:trHeight w:val="492"/>
        </w:trPr>
        <w:tc>
          <w:tcPr>
            <w:tcW w:w="0" w:type="auto"/>
            <w:tcBorders>
              <w:top w:val="nil"/>
              <w:left w:val="single" w:sz="8" w:space="0" w:color="auto"/>
              <w:bottom w:val="nil"/>
              <w:right w:val="single" w:sz="8" w:space="0" w:color="auto"/>
            </w:tcBorders>
            <w:hideMark/>
          </w:tcPr>
          <w:p w14:paraId="69E115B8"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CUMA</w:t>
            </w:r>
          </w:p>
        </w:tc>
        <w:tc>
          <w:tcPr>
            <w:tcW w:w="0" w:type="auto"/>
            <w:gridSpan w:val="8"/>
            <w:vMerge w:val="restart"/>
            <w:tcBorders>
              <w:top w:val="single" w:sz="8" w:space="0" w:color="auto"/>
              <w:left w:val="single" w:sz="8" w:space="0" w:color="auto"/>
              <w:bottom w:val="single" w:sz="8" w:space="0" w:color="000000"/>
              <w:right w:val="single" w:sz="8" w:space="0" w:color="000000"/>
            </w:tcBorders>
            <w:hideMark/>
          </w:tcPr>
          <w:p w14:paraId="7B0B285B" w14:textId="77777777" w:rsidR="0051203F" w:rsidRPr="005204AB" w:rsidRDefault="0051203F" w:rsidP="002E3E98">
            <w:pPr>
              <w:widowControl/>
              <w:autoSpaceDE/>
              <w:autoSpaceDN/>
              <w:adjustRightInd/>
              <w:jc w:val="center"/>
              <w:rPr>
                <w:rFonts w:ascii="Arial Narrow" w:hAnsi="Arial Narrow" w:cs="Calibri"/>
                <w:b/>
                <w:bCs/>
              </w:rPr>
            </w:pPr>
            <w:r w:rsidRPr="005204AB">
              <w:rPr>
                <w:rFonts w:ascii="Arial Narrow" w:hAnsi="Arial Narrow" w:cs="Calibri"/>
                <w:b/>
                <w:bCs/>
              </w:rPr>
              <w:t>SINAV</w:t>
            </w:r>
          </w:p>
        </w:tc>
        <w:tc>
          <w:tcPr>
            <w:tcW w:w="0" w:type="auto"/>
            <w:tcBorders>
              <w:top w:val="nil"/>
              <w:left w:val="nil"/>
              <w:bottom w:val="nil"/>
              <w:right w:val="single" w:sz="8" w:space="0" w:color="auto"/>
            </w:tcBorders>
            <w:hideMark/>
          </w:tcPr>
          <w:p w14:paraId="76181634"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745F8400"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71778004"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gridSpan w:val="8"/>
            <w:vMerge/>
            <w:tcBorders>
              <w:top w:val="nil"/>
              <w:left w:val="single" w:sz="8" w:space="0" w:color="auto"/>
              <w:bottom w:val="single" w:sz="8" w:space="0" w:color="auto"/>
              <w:right w:val="single" w:sz="8" w:space="0" w:color="auto"/>
            </w:tcBorders>
            <w:vAlign w:val="center"/>
            <w:hideMark/>
          </w:tcPr>
          <w:p w14:paraId="10771696" w14:textId="77777777" w:rsidR="0051203F" w:rsidRPr="005204AB" w:rsidRDefault="0051203F" w:rsidP="002E3E98">
            <w:pPr>
              <w:widowControl/>
              <w:autoSpaceDE/>
              <w:autoSpaceDN/>
              <w:adjustRightInd/>
              <w:rPr>
                <w:rFonts w:ascii="Arial Narrow" w:hAnsi="Arial Narrow" w:cs="Calibri"/>
                <w:b/>
                <w:bCs/>
              </w:rPr>
            </w:pPr>
          </w:p>
        </w:tc>
        <w:tc>
          <w:tcPr>
            <w:tcW w:w="0" w:type="auto"/>
            <w:tcBorders>
              <w:top w:val="nil"/>
              <w:left w:val="nil"/>
              <w:bottom w:val="single" w:sz="8" w:space="0" w:color="auto"/>
              <w:right w:val="single" w:sz="8" w:space="0" w:color="auto"/>
            </w:tcBorders>
            <w:hideMark/>
          </w:tcPr>
          <w:p w14:paraId="43AA392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r w:rsidR="0051203F" w:rsidRPr="005204AB" w14:paraId="61B1F6A3" w14:textId="77777777" w:rsidTr="002E3E98">
        <w:trPr>
          <w:trHeight w:val="492"/>
        </w:trPr>
        <w:tc>
          <w:tcPr>
            <w:tcW w:w="0" w:type="auto"/>
            <w:tcBorders>
              <w:top w:val="nil"/>
              <w:left w:val="single" w:sz="8" w:space="0" w:color="auto"/>
              <w:bottom w:val="single" w:sz="8" w:space="0" w:color="auto"/>
              <w:right w:val="nil"/>
            </w:tcBorders>
            <w:hideMark/>
          </w:tcPr>
          <w:p w14:paraId="0F57F75A" w14:textId="77777777" w:rsidR="0051203F" w:rsidRPr="005204AB" w:rsidRDefault="0051203F" w:rsidP="002E3E98">
            <w:pPr>
              <w:widowControl/>
              <w:autoSpaceDE/>
              <w:autoSpaceDN/>
              <w:adjustRightInd/>
              <w:rPr>
                <w:rFonts w:ascii="Arial Narrow" w:hAnsi="Arial Narrow" w:cs="Calibri"/>
                <w:b/>
                <w:bCs/>
              </w:rPr>
            </w:pPr>
            <w:r w:rsidRPr="005204AB">
              <w:rPr>
                <w:rFonts w:ascii="Arial Narrow" w:hAnsi="Arial Narrow" w:cs="Calibri"/>
                <w:b/>
                <w:bCs/>
              </w:rPr>
              <w:t> </w:t>
            </w:r>
          </w:p>
        </w:tc>
        <w:tc>
          <w:tcPr>
            <w:tcW w:w="0" w:type="auto"/>
            <w:tcBorders>
              <w:top w:val="nil"/>
              <w:left w:val="nil"/>
              <w:bottom w:val="single" w:sz="8" w:space="0" w:color="auto"/>
              <w:right w:val="nil"/>
            </w:tcBorders>
            <w:hideMark/>
          </w:tcPr>
          <w:p w14:paraId="3CB8FB35"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1F89ECFC"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0955330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24933EDB"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3FDF0A96"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6AA5EAB7"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7A2A6098"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46C8998F"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c>
          <w:tcPr>
            <w:tcW w:w="0" w:type="auto"/>
            <w:tcBorders>
              <w:top w:val="nil"/>
              <w:left w:val="nil"/>
              <w:bottom w:val="single" w:sz="8" w:space="0" w:color="auto"/>
              <w:right w:val="nil"/>
            </w:tcBorders>
            <w:hideMark/>
          </w:tcPr>
          <w:p w14:paraId="18B7E3FC" w14:textId="77777777" w:rsidR="0051203F" w:rsidRPr="005204AB" w:rsidRDefault="0051203F" w:rsidP="002E3E98">
            <w:pPr>
              <w:widowControl/>
              <w:autoSpaceDE/>
              <w:autoSpaceDN/>
              <w:adjustRightInd/>
              <w:rPr>
                <w:rFonts w:ascii="Arial Narrow" w:hAnsi="Arial Narrow" w:cs="Calibri"/>
              </w:rPr>
            </w:pPr>
            <w:r w:rsidRPr="005204AB">
              <w:rPr>
                <w:rFonts w:ascii="Arial Narrow" w:hAnsi="Arial Narrow" w:cs="Calibri"/>
              </w:rPr>
              <w:t> </w:t>
            </w:r>
          </w:p>
        </w:tc>
      </w:tr>
    </w:tbl>
    <w:p w14:paraId="034FBEFC" w14:textId="77777777" w:rsidR="00617120" w:rsidRDefault="00617120" w:rsidP="00C9695B">
      <w:pPr>
        <w:spacing w:line="276" w:lineRule="auto"/>
        <w:jc w:val="both"/>
        <w:rPr>
          <w:rFonts w:ascii="Times New Roman" w:eastAsia="Calibri" w:hAnsi="Times New Roman" w:cs="Times New Roman"/>
          <w:color w:val="000000"/>
          <w:sz w:val="24"/>
          <w:szCs w:val="24"/>
        </w:rPr>
        <w:sectPr w:rsidR="00617120"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5E6F03" w14:textId="77777777" w:rsidR="00617120" w:rsidRPr="00DA352C" w:rsidRDefault="00617120" w:rsidP="00617120">
      <w:pPr>
        <w:widowControl/>
        <w:shd w:val="clear" w:color="auto" w:fill="B8CCE4"/>
        <w:spacing w:line="360" w:lineRule="auto"/>
        <w:jc w:val="center"/>
        <w:rPr>
          <w:rFonts w:ascii="Times New Roman" w:eastAsia="Calibri" w:hAnsi="Times New Roman" w:cs="Times New Roman"/>
          <w:b/>
          <w:bCs/>
          <w:color w:val="000000"/>
          <w:sz w:val="28"/>
          <w:szCs w:val="24"/>
        </w:rPr>
      </w:pPr>
      <w:r w:rsidRPr="00DA352C">
        <w:rPr>
          <w:rFonts w:ascii="Times New Roman" w:eastAsia="Calibri" w:hAnsi="Times New Roman" w:cs="Times New Roman"/>
          <w:b/>
          <w:bCs/>
          <w:color w:val="000000"/>
          <w:sz w:val="28"/>
          <w:szCs w:val="24"/>
        </w:rPr>
        <w:lastRenderedPageBreak/>
        <w:t>DÖNEM V</w:t>
      </w:r>
    </w:p>
    <w:p w14:paraId="32D5990A" w14:textId="77777777" w:rsidR="00617120" w:rsidRPr="00DA352C" w:rsidRDefault="00617120" w:rsidP="00617120">
      <w:pPr>
        <w:widowControl/>
        <w:shd w:val="clear" w:color="auto" w:fill="B8CCE4"/>
        <w:spacing w:line="360" w:lineRule="auto"/>
        <w:jc w:val="center"/>
        <w:rPr>
          <w:rFonts w:ascii="Times New Roman" w:eastAsia="Calibri" w:hAnsi="Times New Roman" w:cs="Times New Roman"/>
          <w:b/>
          <w:bCs/>
          <w:color w:val="000000"/>
          <w:sz w:val="28"/>
          <w:szCs w:val="24"/>
        </w:rPr>
      </w:pPr>
      <w:r w:rsidRPr="00DA352C">
        <w:rPr>
          <w:rFonts w:ascii="Times New Roman" w:eastAsia="Calibri" w:hAnsi="Times New Roman" w:cs="Times New Roman"/>
          <w:b/>
          <w:bCs/>
          <w:color w:val="000000"/>
          <w:sz w:val="28"/>
          <w:szCs w:val="24"/>
        </w:rPr>
        <w:t>ÜROLOJİ ANABİLİM DALI</w:t>
      </w:r>
    </w:p>
    <w:p w14:paraId="475CE209" w14:textId="77777777" w:rsidR="00617120" w:rsidRPr="00DA352C" w:rsidRDefault="00617120" w:rsidP="00617120">
      <w:pPr>
        <w:widowControl/>
        <w:shd w:val="clear" w:color="auto" w:fill="B8CCE4"/>
        <w:spacing w:line="360" w:lineRule="auto"/>
        <w:jc w:val="center"/>
        <w:rPr>
          <w:rFonts w:ascii="Times New Roman" w:eastAsia="Calibri" w:hAnsi="Times New Roman" w:cs="Times New Roman"/>
          <w:b/>
          <w:bCs/>
          <w:color w:val="000000"/>
          <w:sz w:val="28"/>
          <w:szCs w:val="24"/>
        </w:rPr>
      </w:pPr>
      <w:r w:rsidRPr="00DA352C">
        <w:rPr>
          <w:rFonts w:ascii="Times New Roman" w:eastAsia="Calibri" w:hAnsi="Times New Roman" w:cs="Times New Roman"/>
          <w:b/>
          <w:bCs/>
          <w:color w:val="000000"/>
          <w:sz w:val="28"/>
          <w:szCs w:val="24"/>
        </w:rPr>
        <w:t>STAJ AMAÇ, ÖĞRENİM HEDEFLERİ VE DERS İÇERİĞİ</w:t>
      </w:r>
    </w:p>
    <w:p w14:paraId="51583F19" w14:textId="77777777" w:rsidR="00617120" w:rsidRPr="00DA352C" w:rsidRDefault="00617120" w:rsidP="00617120">
      <w:pPr>
        <w:spacing w:line="360" w:lineRule="auto"/>
        <w:rPr>
          <w:rFonts w:ascii="Times New Roman" w:eastAsia="Calibri" w:hAnsi="Times New Roman" w:cs="Times New Roman"/>
          <w:color w:val="000000"/>
          <w:sz w:val="24"/>
          <w:szCs w:val="24"/>
        </w:rPr>
      </w:pPr>
    </w:p>
    <w:p w14:paraId="41797507" w14:textId="77777777" w:rsidR="00617120" w:rsidRPr="00DA352C" w:rsidRDefault="00617120" w:rsidP="001A0786">
      <w:pPr>
        <w:spacing w:line="360" w:lineRule="auto"/>
        <w:ind w:left="360"/>
        <w:rPr>
          <w:rFonts w:ascii="Times New Roman" w:eastAsia="Calibri" w:hAnsi="Times New Roman" w:cs="Times New Roman"/>
          <w:bCs/>
          <w:sz w:val="24"/>
          <w:szCs w:val="24"/>
        </w:rPr>
      </w:pPr>
      <w:r w:rsidRPr="00DA352C">
        <w:rPr>
          <w:rFonts w:ascii="Times New Roman" w:eastAsia="Calibri" w:hAnsi="Times New Roman" w:cs="Times New Roman"/>
          <w:b/>
          <w:bCs/>
          <w:sz w:val="24"/>
          <w:szCs w:val="24"/>
        </w:rPr>
        <w:t>Amaç:</w:t>
      </w:r>
      <w:r w:rsidRPr="00DA352C">
        <w:rPr>
          <w:rFonts w:ascii="Times New Roman" w:eastAsia="Calibri" w:hAnsi="Times New Roman" w:cs="Times New Roman"/>
          <w:bCs/>
          <w:sz w:val="24"/>
          <w:szCs w:val="24"/>
        </w:rPr>
        <w:t xml:space="preserve"> Üroloji stajı sonunda Dönem V öğrencileri birinci basamakta sık karşılaşılın, sık karşılaşılmamakla birlikte yaşamsal önem arzeden, acil girişim gerektiren, birey, toplum sağlığı ve/veya küresel sağlık üzerinde ciddi sonuçları /etkileri olan çocuk </w:t>
      </w:r>
      <w:r w:rsidR="00783DF1">
        <w:rPr>
          <w:rFonts w:ascii="Times New Roman" w:eastAsia="Calibri" w:hAnsi="Times New Roman" w:cs="Times New Roman"/>
          <w:bCs/>
          <w:sz w:val="24"/>
          <w:szCs w:val="24"/>
        </w:rPr>
        <w:t>üroloji</w:t>
      </w:r>
      <w:r w:rsidRPr="00DA352C">
        <w:rPr>
          <w:rFonts w:ascii="Times New Roman" w:eastAsia="Calibri" w:hAnsi="Times New Roman" w:cs="Times New Roman"/>
          <w:bCs/>
          <w:sz w:val="24"/>
          <w:szCs w:val="24"/>
        </w:rPr>
        <w:t xml:space="preserve"> ile ilgili hastalıkların semptomlarını, fizik muayene bulgularını, laboratuvar, görüntüleme bulgularını, ayırıcı tanı, tedavi ve bu hastalıklardan korunma yollarını tanımlayabileceklerdir.</w:t>
      </w:r>
    </w:p>
    <w:p w14:paraId="6B8B6A4D" w14:textId="77777777" w:rsidR="00617120" w:rsidRPr="00DA352C" w:rsidRDefault="00617120" w:rsidP="00617120">
      <w:pPr>
        <w:spacing w:line="360" w:lineRule="auto"/>
        <w:rPr>
          <w:rFonts w:ascii="Times New Roman" w:eastAsia="Calibri" w:hAnsi="Times New Roman" w:cs="Times New Roman"/>
          <w:bCs/>
          <w:sz w:val="24"/>
          <w:szCs w:val="24"/>
        </w:rPr>
      </w:pPr>
    </w:p>
    <w:p w14:paraId="5E7A073A" w14:textId="77777777" w:rsidR="00617120" w:rsidRPr="00DA352C" w:rsidRDefault="00617120" w:rsidP="00617120">
      <w:pPr>
        <w:spacing w:line="360" w:lineRule="auto"/>
        <w:rPr>
          <w:rFonts w:ascii="Times New Roman" w:eastAsia="Calibri" w:hAnsi="Times New Roman" w:cs="Times New Roman"/>
          <w:b/>
          <w:bCs/>
          <w:sz w:val="24"/>
          <w:szCs w:val="24"/>
        </w:rPr>
      </w:pPr>
      <w:r w:rsidRPr="00DA352C">
        <w:rPr>
          <w:rFonts w:ascii="Times New Roman" w:eastAsia="Calibri" w:hAnsi="Times New Roman" w:cs="Times New Roman"/>
          <w:b/>
          <w:bCs/>
          <w:sz w:val="24"/>
          <w:szCs w:val="24"/>
        </w:rPr>
        <w:t>Öğrenim Hedefleri</w:t>
      </w:r>
    </w:p>
    <w:p w14:paraId="0A7434A2" w14:textId="77777777" w:rsidR="00617120" w:rsidRPr="00DA352C" w:rsidRDefault="00617120" w:rsidP="002279C4">
      <w:pPr>
        <w:numPr>
          <w:ilvl w:val="0"/>
          <w:numId w:val="22"/>
        </w:numPr>
        <w:spacing w:line="360" w:lineRule="auto"/>
        <w:rPr>
          <w:rFonts w:ascii="Times New Roman" w:eastAsia="Calibri" w:hAnsi="Times New Roman" w:cs="Times New Roman"/>
          <w:b/>
          <w:bCs/>
          <w:sz w:val="24"/>
          <w:szCs w:val="24"/>
        </w:rPr>
      </w:pPr>
      <w:r w:rsidRPr="00DA352C">
        <w:rPr>
          <w:rFonts w:ascii="Times New Roman" w:eastAsia="Calibri" w:hAnsi="Times New Roman" w:cs="Times New Roman"/>
          <w:b/>
          <w:bCs/>
          <w:sz w:val="24"/>
          <w:szCs w:val="24"/>
        </w:rPr>
        <w:t>Bilgi hedefleri</w:t>
      </w:r>
    </w:p>
    <w:p w14:paraId="2713E84B" w14:textId="77777777" w:rsidR="00617120" w:rsidRPr="00DA352C" w:rsidRDefault="00617120" w:rsidP="002279C4">
      <w:pPr>
        <w:pStyle w:val="ListeParagraf"/>
        <w:widowControl/>
        <w:numPr>
          <w:ilvl w:val="0"/>
          <w:numId w:val="2"/>
        </w:numPr>
        <w:spacing w:line="360" w:lineRule="auto"/>
        <w:rPr>
          <w:rFonts w:ascii="Times New Roman" w:hAnsi="Times New Roman" w:cs="Times New Roman"/>
          <w:color w:val="000000"/>
          <w:sz w:val="24"/>
          <w:szCs w:val="24"/>
        </w:rPr>
      </w:pPr>
      <w:r w:rsidRPr="00DA352C">
        <w:rPr>
          <w:rFonts w:ascii="Times New Roman" w:hAnsi="Times New Roman" w:cs="Times New Roman"/>
          <w:color w:val="000000"/>
          <w:sz w:val="24"/>
          <w:szCs w:val="24"/>
        </w:rPr>
        <w:t>Bilgiye ulaşma ve yönetebilme, öğrenme ve sağlık bakım süreçlerinde bilgi ve sağlıkteknolojilerini kullanabilme.</w:t>
      </w:r>
    </w:p>
    <w:p w14:paraId="41C35CFD" w14:textId="77777777" w:rsidR="00617120" w:rsidRPr="00DA352C" w:rsidRDefault="00617120" w:rsidP="002279C4">
      <w:pPr>
        <w:pStyle w:val="ListeParagraf"/>
        <w:widowControl/>
        <w:numPr>
          <w:ilvl w:val="0"/>
          <w:numId w:val="2"/>
        </w:numPr>
        <w:spacing w:line="360" w:lineRule="auto"/>
        <w:rPr>
          <w:rFonts w:ascii="Times New Roman" w:hAnsi="Times New Roman" w:cs="Times New Roman"/>
          <w:color w:val="000000"/>
          <w:sz w:val="24"/>
          <w:szCs w:val="24"/>
        </w:rPr>
      </w:pPr>
      <w:r w:rsidRPr="00DA352C">
        <w:rPr>
          <w:rFonts w:ascii="Times New Roman" w:hAnsi="Times New Roman" w:cs="Times New Roman"/>
          <w:color w:val="000000"/>
          <w:sz w:val="24"/>
          <w:szCs w:val="24"/>
        </w:rPr>
        <w:t>Temel, klinik ve sosyal</w:t>
      </w:r>
      <w:r w:rsidRPr="00DA352C">
        <w:rPr>
          <w:rFonts w:ascii="Cambria Math" w:hAnsi="Cambria Math" w:cs="Cambria Math"/>
          <w:color w:val="000000"/>
          <w:sz w:val="24"/>
          <w:szCs w:val="24"/>
        </w:rPr>
        <w:t>‐</w:t>
      </w:r>
      <w:r w:rsidRPr="00DA352C">
        <w:rPr>
          <w:rFonts w:ascii="Times New Roman" w:hAnsi="Times New Roman" w:cs="Times New Roman"/>
          <w:color w:val="000000"/>
          <w:sz w:val="24"/>
          <w:szCs w:val="24"/>
        </w:rPr>
        <w:t>davranışsal bilgileri anlayabilme, entegre edebilme ve karşılaşılan durumlara uygulayabilme.</w:t>
      </w:r>
    </w:p>
    <w:p w14:paraId="7ED32448" w14:textId="77777777" w:rsidR="00617120" w:rsidRPr="00DA352C" w:rsidRDefault="00617120" w:rsidP="002279C4">
      <w:pPr>
        <w:pStyle w:val="ListeParagraf"/>
        <w:widowControl/>
        <w:numPr>
          <w:ilvl w:val="0"/>
          <w:numId w:val="2"/>
        </w:numPr>
        <w:spacing w:line="360" w:lineRule="auto"/>
        <w:rPr>
          <w:rFonts w:ascii="Times New Roman" w:hAnsi="Times New Roman" w:cs="Times New Roman"/>
          <w:color w:val="000000"/>
          <w:sz w:val="24"/>
          <w:szCs w:val="24"/>
        </w:rPr>
      </w:pPr>
      <w:r w:rsidRPr="00DA352C">
        <w:rPr>
          <w:rFonts w:ascii="Times New Roman" w:hAnsi="Times New Roman" w:cs="Times New Roman"/>
          <w:color w:val="000000"/>
          <w:sz w:val="24"/>
          <w:szCs w:val="24"/>
        </w:rPr>
        <w:t>Sağlık süreçlerinde hukuki ve adli durumlarda uygun karar verebilme, yönetebilme.</w:t>
      </w:r>
    </w:p>
    <w:p w14:paraId="0523DE36" w14:textId="77777777" w:rsidR="00617120" w:rsidRPr="00DA352C" w:rsidRDefault="00617120" w:rsidP="002279C4">
      <w:pPr>
        <w:pStyle w:val="ListeParagraf"/>
        <w:widowControl/>
        <w:numPr>
          <w:ilvl w:val="0"/>
          <w:numId w:val="2"/>
        </w:numPr>
        <w:spacing w:line="360" w:lineRule="auto"/>
        <w:rPr>
          <w:rFonts w:ascii="Times New Roman" w:hAnsi="Times New Roman" w:cs="Times New Roman"/>
          <w:color w:val="000000"/>
          <w:sz w:val="24"/>
          <w:szCs w:val="24"/>
        </w:rPr>
      </w:pPr>
      <w:r w:rsidRPr="00DA352C">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4C10816D" w14:textId="77777777" w:rsidR="00617120" w:rsidRPr="00DA352C" w:rsidRDefault="00617120" w:rsidP="00617120">
      <w:pPr>
        <w:spacing w:line="360" w:lineRule="auto"/>
        <w:ind w:left="360"/>
        <w:rPr>
          <w:rFonts w:ascii="Times New Roman" w:eastAsia="Calibri" w:hAnsi="Times New Roman" w:cs="Times New Roman"/>
          <w:b/>
          <w:bCs/>
          <w:sz w:val="24"/>
          <w:szCs w:val="24"/>
        </w:rPr>
      </w:pPr>
    </w:p>
    <w:p w14:paraId="30421B33" w14:textId="77777777" w:rsidR="00617120" w:rsidRPr="00DA352C" w:rsidRDefault="00617120" w:rsidP="002279C4">
      <w:pPr>
        <w:numPr>
          <w:ilvl w:val="0"/>
          <w:numId w:val="22"/>
        </w:numPr>
        <w:spacing w:line="360" w:lineRule="auto"/>
        <w:ind w:left="360"/>
        <w:rPr>
          <w:rFonts w:ascii="Times New Roman" w:hAnsi="Times New Roman" w:cs="Times New Roman"/>
          <w:sz w:val="24"/>
          <w:szCs w:val="24"/>
        </w:rPr>
      </w:pPr>
      <w:r w:rsidRPr="00DA352C">
        <w:rPr>
          <w:rFonts w:ascii="Times New Roman" w:eastAsia="Calibri" w:hAnsi="Times New Roman" w:cs="Times New Roman"/>
          <w:b/>
          <w:bCs/>
          <w:sz w:val="24"/>
          <w:szCs w:val="24"/>
        </w:rPr>
        <w:t>Beceri hedefleri</w:t>
      </w:r>
    </w:p>
    <w:p w14:paraId="731A3CE1" w14:textId="77777777" w:rsidR="00617120" w:rsidRPr="00DA352C" w:rsidRDefault="00617120" w:rsidP="002279C4">
      <w:pPr>
        <w:pStyle w:val="ListeParagraf"/>
        <w:widowControl/>
        <w:numPr>
          <w:ilvl w:val="0"/>
          <w:numId w:val="3"/>
        </w:numPr>
        <w:spacing w:line="360" w:lineRule="auto"/>
        <w:rPr>
          <w:rFonts w:ascii="Times New Roman" w:hAnsi="Times New Roman" w:cs="Times New Roman"/>
          <w:color w:val="000000"/>
          <w:sz w:val="24"/>
          <w:szCs w:val="24"/>
        </w:rPr>
      </w:pPr>
      <w:r w:rsidRPr="00DA352C">
        <w:rPr>
          <w:rFonts w:ascii="Times New Roman" w:hAnsi="Times New Roman" w:cs="Times New Roman"/>
          <w:color w:val="000000"/>
          <w:sz w:val="24"/>
          <w:szCs w:val="24"/>
        </w:rPr>
        <w:t>Temel klinik becerileri ve girişimleri yapabilme.</w:t>
      </w:r>
    </w:p>
    <w:p w14:paraId="509E7D45" w14:textId="77777777" w:rsidR="00617120" w:rsidRPr="00DA352C" w:rsidRDefault="00617120" w:rsidP="002279C4">
      <w:pPr>
        <w:pStyle w:val="ListeParagraf"/>
        <w:widowControl/>
        <w:numPr>
          <w:ilvl w:val="0"/>
          <w:numId w:val="3"/>
        </w:numPr>
        <w:spacing w:line="360" w:lineRule="auto"/>
        <w:rPr>
          <w:rFonts w:ascii="Times New Roman" w:hAnsi="Times New Roman" w:cs="Times New Roman"/>
          <w:color w:val="000000"/>
          <w:sz w:val="24"/>
          <w:szCs w:val="24"/>
        </w:rPr>
      </w:pPr>
      <w:r w:rsidRPr="00DA352C">
        <w:rPr>
          <w:rFonts w:ascii="Times New Roman" w:hAnsi="Times New Roman" w:cs="Times New Roman"/>
          <w:color w:val="000000"/>
          <w:sz w:val="24"/>
          <w:szCs w:val="24"/>
        </w:rPr>
        <w:t>Tanı, tedavi, rehabilitasyon ve izlem basamakları dâhil olmak üzere hasta ve hastalık sürecini etik ve maliyet</w:t>
      </w:r>
      <w:r w:rsidRPr="00DA352C">
        <w:rPr>
          <w:rFonts w:ascii="Cambria Math" w:hAnsi="Cambria Math" w:cs="Cambria Math"/>
          <w:color w:val="000000"/>
          <w:sz w:val="24"/>
          <w:szCs w:val="24"/>
        </w:rPr>
        <w:t>‐</w:t>
      </w:r>
      <w:r w:rsidRPr="00DA352C">
        <w:rPr>
          <w:rFonts w:ascii="Times New Roman" w:hAnsi="Times New Roman" w:cs="Times New Roman"/>
          <w:color w:val="000000"/>
          <w:sz w:val="24"/>
          <w:szCs w:val="24"/>
        </w:rPr>
        <w:t>etkin olarak planlayabilme ve yönetebilme.</w:t>
      </w:r>
    </w:p>
    <w:p w14:paraId="6B38B1E1" w14:textId="77777777" w:rsidR="00617120" w:rsidRPr="00DA352C" w:rsidRDefault="00617120" w:rsidP="002279C4">
      <w:pPr>
        <w:pStyle w:val="ListeParagraf"/>
        <w:widowControl/>
        <w:numPr>
          <w:ilvl w:val="0"/>
          <w:numId w:val="3"/>
        </w:numPr>
        <w:spacing w:line="360" w:lineRule="auto"/>
        <w:rPr>
          <w:rFonts w:ascii="Times New Roman" w:hAnsi="Times New Roman" w:cs="Times New Roman"/>
          <w:color w:val="000000"/>
          <w:sz w:val="24"/>
          <w:szCs w:val="24"/>
        </w:rPr>
      </w:pPr>
      <w:r w:rsidRPr="00DA352C">
        <w:rPr>
          <w:rFonts w:ascii="Times New Roman" w:hAnsi="Times New Roman" w:cs="Times New Roman"/>
          <w:sz w:val="24"/>
          <w:szCs w:val="24"/>
        </w:rPr>
        <w:t>Sağlıkla ilgili süreçlerde hasta ve çalışan güvenliğini sağlayabilme ve geliştirebilme,</w:t>
      </w:r>
    </w:p>
    <w:p w14:paraId="790D0191" w14:textId="77777777" w:rsidR="00617120" w:rsidRPr="00DA352C" w:rsidRDefault="00617120" w:rsidP="002279C4">
      <w:pPr>
        <w:pStyle w:val="ListeParagraf"/>
        <w:widowControl/>
        <w:numPr>
          <w:ilvl w:val="0"/>
          <w:numId w:val="3"/>
        </w:numPr>
        <w:spacing w:line="360" w:lineRule="auto"/>
        <w:rPr>
          <w:rFonts w:ascii="Times New Roman" w:hAnsi="Times New Roman" w:cs="Times New Roman"/>
          <w:color w:val="000000"/>
          <w:sz w:val="24"/>
          <w:szCs w:val="24"/>
        </w:rPr>
      </w:pPr>
      <w:r w:rsidRPr="00DA352C">
        <w:rPr>
          <w:rFonts w:ascii="Times New Roman" w:hAnsi="Times New Roman" w:cs="Times New Roman"/>
          <w:sz w:val="24"/>
          <w:szCs w:val="24"/>
        </w:rPr>
        <w:t>Hastalıklardan korunma, sağlığın korunması ve geliştirilmesi süreçlerini planlayabilme ve yönetebilme.</w:t>
      </w:r>
    </w:p>
    <w:p w14:paraId="03020932" w14:textId="77777777" w:rsidR="00617120" w:rsidRPr="00DA352C" w:rsidRDefault="00617120" w:rsidP="002279C4">
      <w:pPr>
        <w:pStyle w:val="ListeParagraf"/>
        <w:widowControl/>
        <w:numPr>
          <w:ilvl w:val="0"/>
          <w:numId w:val="3"/>
        </w:numPr>
        <w:spacing w:line="360" w:lineRule="auto"/>
        <w:rPr>
          <w:rFonts w:ascii="Times New Roman" w:hAnsi="Times New Roman" w:cs="Times New Roman"/>
          <w:color w:val="000000"/>
          <w:sz w:val="24"/>
          <w:szCs w:val="24"/>
        </w:rPr>
      </w:pPr>
      <w:r w:rsidRPr="00DA352C">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00277DD6" w14:textId="77777777" w:rsidR="00617120" w:rsidRPr="00DA352C" w:rsidRDefault="00617120" w:rsidP="00617120">
      <w:pPr>
        <w:spacing w:line="360" w:lineRule="auto"/>
        <w:ind w:left="360"/>
        <w:rPr>
          <w:rFonts w:ascii="Times New Roman" w:hAnsi="Times New Roman" w:cs="Times New Roman"/>
          <w:sz w:val="24"/>
          <w:szCs w:val="24"/>
        </w:rPr>
      </w:pPr>
    </w:p>
    <w:p w14:paraId="061336D7" w14:textId="77777777" w:rsidR="00617120" w:rsidRPr="00DA352C" w:rsidRDefault="00617120" w:rsidP="002279C4">
      <w:pPr>
        <w:numPr>
          <w:ilvl w:val="0"/>
          <w:numId w:val="22"/>
        </w:numPr>
        <w:spacing w:line="360" w:lineRule="auto"/>
        <w:ind w:left="360"/>
        <w:rPr>
          <w:rFonts w:ascii="Times New Roman" w:hAnsi="Times New Roman" w:cs="Times New Roman"/>
          <w:sz w:val="24"/>
          <w:szCs w:val="24"/>
        </w:rPr>
      </w:pPr>
      <w:r w:rsidRPr="00DA352C">
        <w:rPr>
          <w:rFonts w:ascii="Times New Roman" w:eastAsia="Calibri" w:hAnsi="Times New Roman" w:cs="Times New Roman"/>
          <w:b/>
          <w:bCs/>
          <w:sz w:val="24"/>
          <w:szCs w:val="24"/>
        </w:rPr>
        <w:t>Tutum hedefleri</w:t>
      </w:r>
    </w:p>
    <w:p w14:paraId="2A2B9424" w14:textId="77777777" w:rsidR="00617120" w:rsidRPr="00DA352C" w:rsidRDefault="00617120" w:rsidP="002279C4">
      <w:pPr>
        <w:pStyle w:val="ListeParagraf"/>
        <w:widowControl/>
        <w:numPr>
          <w:ilvl w:val="0"/>
          <w:numId w:val="4"/>
        </w:numPr>
        <w:spacing w:line="360" w:lineRule="auto"/>
        <w:rPr>
          <w:rFonts w:ascii="Times New Roman" w:hAnsi="Times New Roman" w:cs="Times New Roman"/>
          <w:sz w:val="24"/>
          <w:szCs w:val="24"/>
        </w:rPr>
      </w:pPr>
      <w:r w:rsidRPr="00DA352C">
        <w:rPr>
          <w:rFonts w:ascii="Times New Roman" w:hAnsi="Times New Roman" w:cs="Times New Roman"/>
          <w:sz w:val="24"/>
          <w:szCs w:val="24"/>
        </w:rPr>
        <w:t>Kişilerarası ilişkileri etkin bir şekilde yürütebilme, ekiple birlikte karar almaya ve çalışmaya açık olabilme;tüm ekip üyeleri için olumlu, destekleyici, öğrenmeye ve gelişime açık çalışma ortamları oluşturabilme, farklılıklara saygı duyma ve yönetebilme.</w:t>
      </w:r>
    </w:p>
    <w:p w14:paraId="64DF01F3" w14:textId="77777777" w:rsidR="00617120" w:rsidRPr="00DA352C" w:rsidRDefault="00617120" w:rsidP="002279C4">
      <w:pPr>
        <w:pStyle w:val="ListeParagraf"/>
        <w:widowControl/>
        <w:numPr>
          <w:ilvl w:val="0"/>
          <w:numId w:val="4"/>
        </w:numPr>
        <w:spacing w:line="360" w:lineRule="auto"/>
        <w:rPr>
          <w:rFonts w:ascii="Times New Roman" w:hAnsi="Times New Roman" w:cs="Times New Roman"/>
          <w:sz w:val="24"/>
          <w:szCs w:val="24"/>
        </w:rPr>
      </w:pPr>
      <w:r w:rsidRPr="00DA352C">
        <w:rPr>
          <w:rFonts w:ascii="Times New Roman" w:hAnsi="Times New Roman" w:cs="Times New Roman"/>
          <w:sz w:val="24"/>
          <w:szCs w:val="24"/>
        </w:rPr>
        <w:t>Sağlıkla ilgili tüm süreçlerde ve uygulamalarda insani, toplumsal ve kültürel değerleri gözetebilme</w:t>
      </w:r>
    </w:p>
    <w:p w14:paraId="5A5AC0B3" w14:textId="77777777" w:rsidR="00617120" w:rsidRPr="00DA352C" w:rsidRDefault="00617120" w:rsidP="002279C4">
      <w:pPr>
        <w:pStyle w:val="ListeParagraf"/>
        <w:widowControl/>
        <w:numPr>
          <w:ilvl w:val="0"/>
          <w:numId w:val="4"/>
        </w:numPr>
        <w:spacing w:line="360" w:lineRule="auto"/>
        <w:rPr>
          <w:rFonts w:ascii="Times New Roman" w:hAnsi="Times New Roman" w:cs="Times New Roman"/>
          <w:sz w:val="24"/>
          <w:szCs w:val="24"/>
        </w:rPr>
      </w:pPr>
      <w:r w:rsidRPr="00DA352C">
        <w:rPr>
          <w:rFonts w:ascii="Times New Roman" w:hAnsi="Times New Roman" w:cs="Times New Roman"/>
          <w:sz w:val="24"/>
          <w:szCs w:val="24"/>
        </w:rPr>
        <w:lastRenderedPageBreak/>
        <w:t>Etik ve mesleki değerleri gözetme, sağlıkla ilgili tüm süreçlerde ve uygulamalarda bu değerlere uygun davranış sergileyebilme</w:t>
      </w:r>
    </w:p>
    <w:p w14:paraId="669F6718" w14:textId="77777777" w:rsidR="00617120" w:rsidRPr="00DA352C" w:rsidRDefault="00617120" w:rsidP="002279C4">
      <w:pPr>
        <w:pStyle w:val="ListeParagraf"/>
        <w:widowControl/>
        <w:numPr>
          <w:ilvl w:val="0"/>
          <w:numId w:val="4"/>
        </w:numPr>
        <w:spacing w:line="360" w:lineRule="auto"/>
        <w:rPr>
          <w:rFonts w:ascii="Times New Roman" w:hAnsi="Times New Roman" w:cs="Times New Roman"/>
          <w:sz w:val="24"/>
          <w:szCs w:val="24"/>
        </w:rPr>
      </w:pPr>
      <w:r w:rsidRPr="00DA352C">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0C42FC48" w14:textId="77777777" w:rsidR="00617120" w:rsidRPr="00DA352C" w:rsidRDefault="00617120" w:rsidP="002279C4">
      <w:pPr>
        <w:pStyle w:val="ListeParagraf"/>
        <w:widowControl/>
        <w:numPr>
          <w:ilvl w:val="0"/>
          <w:numId w:val="4"/>
        </w:numPr>
        <w:spacing w:line="360" w:lineRule="auto"/>
        <w:rPr>
          <w:rFonts w:ascii="Times New Roman" w:hAnsi="Times New Roman" w:cs="Times New Roman"/>
          <w:sz w:val="24"/>
          <w:szCs w:val="24"/>
        </w:rPr>
      </w:pPr>
      <w:r w:rsidRPr="00DA352C">
        <w:rPr>
          <w:rFonts w:ascii="Times New Roman" w:hAnsi="Times New Roman" w:cs="Times New Roman"/>
          <w:sz w:val="24"/>
          <w:szCs w:val="24"/>
        </w:rPr>
        <w:t>Reflektif düşünme ve uygulama ile bireysel ve mesleki rollerinin, sınırlarının ve gelişim alanlarının farkında olabilme; çevresinden aldığı geribildirimlerle sürekli gelişime ve değişime açık olabilme, gelişimini planlama ve yönetebilme.</w:t>
      </w:r>
    </w:p>
    <w:p w14:paraId="00D5139A" w14:textId="77777777" w:rsidR="00617120" w:rsidRPr="00DA352C" w:rsidRDefault="00617120" w:rsidP="002279C4">
      <w:pPr>
        <w:pStyle w:val="ListeParagraf"/>
        <w:widowControl/>
        <w:numPr>
          <w:ilvl w:val="0"/>
          <w:numId w:val="4"/>
        </w:numPr>
        <w:spacing w:line="360" w:lineRule="auto"/>
        <w:rPr>
          <w:rFonts w:ascii="Times New Roman" w:hAnsi="Times New Roman" w:cs="Times New Roman"/>
          <w:sz w:val="24"/>
          <w:szCs w:val="24"/>
        </w:rPr>
      </w:pPr>
      <w:r w:rsidRPr="00DA352C">
        <w:rPr>
          <w:rFonts w:ascii="Times New Roman" w:hAnsi="Times New Roman" w:cs="Times New Roman"/>
          <w:sz w:val="24"/>
          <w:szCs w:val="24"/>
        </w:rPr>
        <w:t>Sağlıkla ilgili tüm süreçlerde zamanı ve kaynakları etkin şekilde planlanlayabilme, öncelikleri belirleme, optimize edebilme; kaynakları rasyonel bir şekilde yerinde ve dengeli kullanma, güçlendirme / iyileştirebilme.</w:t>
      </w:r>
    </w:p>
    <w:p w14:paraId="095DAC54" w14:textId="77777777" w:rsidR="00617120" w:rsidRPr="00DA352C" w:rsidRDefault="00617120" w:rsidP="00617120">
      <w:pPr>
        <w:spacing w:line="360" w:lineRule="auto"/>
        <w:ind w:left="1080"/>
        <w:jc w:val="both"/>
        <w:rPr>
          <w:rFonts w:ascii="Times New Roman" w:hAnsi="Times New Roman" w:cs="Times New Roman"/>
          <w:sz w:val="24"/>
          <w:szCs w:val="24"/>
        </w:rPr>
      </w:pPr>
    </w:p>
    <w:p w14:paraId="69A8BA87" w14:textId="77777777" w:rsidR="00617120" w:rsidRPr="00DA352C" w:rsidRDefault="00617120" w:rsidP="00617120">
      <w:pPr>
        <w:widowControl/>
        <w:shd w:val="clear" w:color="auto" w:fill="B8CCE4"/>
        <w:spacing w:line="360" w:lineRule="auto"/>
        <w:jc w:val="center"/>
        <w:rPr>
          <w:rFonts w:ascii="Times New Roman" w:eastAsia="Calibri" w:hAnsi="Times New Roman" w:cs="Times New Roman"/>
          <w:b/>
          <w:bCs/>
          <w:color w:val="000000"/>
          <w:sz w:val="28"/>
          <w:szCs w:val="24"/>
        </w:rPr>
      </w:pPr>
      <w:r w:rsidRPr="00DA352C">
        <w:rPr>
          <w:rFonts w:ascii="Times New Roman" w:eastAsia="Calibri" w:hAnsi="Times New Roman" w:cs="Times New Roman"/>
          <w:b/>
          <w:bCs/>
          <w:color w:val="000000"/>
          <w:sz w:val="28"/>
          <w:szCs w:val="24"/>
        </w:rPr>
        <w:t xml:space="preserve">ÜROLOJİ ANABİLİM DALI </w:t>
      </w:r>
    </w:p>
    <w:p w14:paraId="0908B23D" w14:textId="77777777" w:rsidR="00617120" w:rsidRPr="00DA352C" w:rsidRDefault="00617120" w:rsidP="00617120">
      <w:pPr>
        <w:widowControl/>
        <w:shd w:val="clear" w:color="auto" w:fill="B8CCE4"/>
        <w:spacing w:line="360" w:lineRule="auto"/>
        <w:jc w:val="center"/>
        <w:rPr>
          <w:rFonts w:ascii="Times New Roman" w:eastAsia="Calibri" w:hAnsi="Times New Roman" w:cs="Times New Roman"/>
          <w:b/>
          <w:bCs/>
          <w:color w:val="000000"/>
          <w:sz w:val="28"/>
          <w:szCs w:val="24"/>
        </w:rPr>
      </w:pPr>
      <w:r w:rsidRPr="00DA352C">
        <w:rPr>
          <w:rFonts w:ascii="Times New Roman" w:eastAsia="Calibri" w:hAnsi="Times New Roman" w:cs="Times New Roman"/>
          <w:b/>
          <w:bCs/>
          <w:color w:val="000000"/>
          <w:sz w:val="28"/>
          <w:szCs w:val="24"/>
        </w:rPr>
        <w:t>DÖNEM V STAJ GRUPLARI SINAV YÖNETMELİĞİ</w:t>
      </w:r>
    </w:p>
    <w:p w14:paraId="2DAA7A38" w14:textId="77777777" w:rsidR="00617120" w:rsidRPr="00DA352C" w:rsidRDefault="00617120" w:rsidP="00617120">
      <w:pPr>
        <w:spacing w:line="360" w:lineRule="auto"/>
        <w:jc w:val="center"/>
        <w:rPr>
          <w:rFonts w:ascii="Times New Roman" w:hAnsi="Times New Roman" w:cs="Times New Roman"/>
          <w:b/>
          <w:sz w:val="24"/>
          <w:szCs w:val="24"/>
        </w:rPr>
      </w:pPr>
    </w:p>
    <w:p w14:paraId="001F88B2" w14:textId="77777777" w:rsidR="00617120" w:rsidRPr="00DA352C" w:rsidRDefault="00617120" w:rsidP="00617120">
      <w:pPr>
        <w:spacing w:line="360" w:lineRule="auto"/>
        <w:rPr>
          <w:rFonts w:ascii="Times New Roman" w:hAnsi="Times New Roman" w:cs="Times New Roman"/>
          <w:sz w:val="24"/>
          <w:szCs w:val="24"/>
        </w:rPr>
      </w:pPr>
      <w:r w:rsidRPr="00DA352C">
        <w:rPr>
          <w:rFonts w:ascii="Times New Roman" w:hAnsi="Times New Roman" w:cs="Times New Roman"/>
          <w:sz w:val="24"/>
          <w:szCs w:val="24"/>
        </w:rPr>
        <w:t>Dönem V öğrencilerinin Üroloji staj sonundaki değerlendirmeleri aşağıdaki şekilde yapılacaktır.</w:t>
      </w:r>
    </w:p>
    <w:p w14:paraId="54CBB9AD" w14:textId="77777777" w:rsidR="00617120" w:rsidRPr="00DA352C" w:rsidRDefault="00617120" w:rsidP="002279C4">
      <w:pPr>
        <w:pStyle w:val="ListeParagraf"/>
        <w:widowControl/>
        <w:numPr>
          <w:ilvl w:val="0"/>
          <w:numId w:val="38"/>
        </w:numPr>
        <w:autoSpaceDE/>
        <w:autoSpaceDN/>
        <w:adjustRightInd/>
        <w:spacing w:after="200" w:line="360" w:lineRule="auto"/>
        <w:rPr>
          <w:rFonts w:ascii="Times New Roman" w:hAnsi="Times New Roman" w:cs="Times New Roman"/>
          <w:sz w:val="24"/>
          <w:szCs w:val="24"/>
        </w:rPr>
      </w:pPr>
      <w:r w:rsidRPr="00DA352C">
        <w:rPr>
          <w:rFonts w:ascii="Times New Roman" w:hAnsi="Times New Roman" w:cs="Times New Roman"/>
          <w:sz w:val="24"/>
          <w:szCs w:val="24"/>
        </w:rPr>
        <w:t xml:space="preserve">Her staj döneminin </w:t>
      </w:r>
      <w:r w:rsidRPr="00DA352C">
        <w:rPr>
          <w:rFonts w:ascii="Times New Roman" w:hAnsi="Times New Roman" w:cs="Times New Roman"/>
          <w:b/>
          <w:sz w:val="24"/>
          <w:szCs w:val="24"/>
        </w:rPr>
        <w:t xml:space="preserve">son bir günü 2 öğretim üyesinden oluşan jüri tarafında sözlü sınav yapılacaktır. </w:t>
      </w:r>
    </w:p>
    <w:p w14:paraId="269F17B7" w14:textId="77777777" w:rsidR="00617120" w:rsidRPr="00DA352C" w:rsidRDefault="00617120" w:rsidP="002279C4">
      <w:pPr>
        <w:pStyle w:val="ListeParagraf"/>
        <w:widowControl/>
        <w:numPr>
          <w:ilvl w:val="0"/>
          <w:numId w:val="38"/>
        </w:numPr>
        <w:autoSpaceDE/>
        <w:autoSpaceDN/>
        <w:adjustRightInd/>
        <w:spacing w:after="200" w:line="360" w:lineRule="auto"/>
        <w:rPr>
          <w:rFonts w:ascii="Times New Roman" w:hAnsi="Times New Roman" w:cs="Times New Roman"/>
          <w:sz w:val="24"/>
          <w:szCs w:val="24"/>
        </w:rPr>
      </w:pPr>
      <w:r w:rsidRPr="00DA352C">
        <w:rPr>
          <w:rFonts w:ascii="Times New Roman" w:hAnsi="Times New Roman" w:cs="Times New Roman"/>
          <w:sz w:val="24"/>
          <w:szCs w:val="24"/>
        </w:rPr>
        <w:t>Sözlü sınav yer ve saati staj sonunda öğrencilere bildirilecektir</w:t>
      </w:r>
      <w:r w:rsidRPr="00DA352C">
        <w:rPr>
          <w:rFonts w:ascii="Times New Roman" w:hAnsi="Times New Roman" w:cs="Times New Roman"/>
          <w:b/>
          <w:sz w:val="24"/>
          <w:szCs w:val="24"/>
        </w:rPr>
        <w:t xml:space="preserve">. </w:t>
      </w:r>
    </w:p>
    <w:p w14:paraId="405D7EA1" w14:textId="77777777" w:rsidR="00617120" w:rsidRPr="00617120" w:rsidRDefault="00617120" w:rsidP="002279C4">
      <w:pPr>
        <w:pStyle w:val="ListeParagraf"/>
        <w:widowControl/>
        <w:numPr>
          <w:ilvl w:val="0"/>
          <w:numId w:val="38"/>
        </w:numPr>
        <w:autoSpaceDE/>
        <w:autoSpaceDN/>
        <w:adjustRightInd/>
        <w:spacing w:after="200" w:line="360" w:lineRule="auto"/>
        <w:rPr>
          <w:rFonts w:ascii="Times New Roman" w:hAnsi="Times New Roman" w:cs="Times New Roman"/>
          <w:sz w:val="24"/>
          <w:szCs w:val="24"/>
        </w:rPr>
      </w:pPr>
      <w:r w:rsidRPr="00DA352C">
        <w:rPr>
          <w:rFonts w:ascii="Times New Roman" w:hAnsi="Times New Roman" w:cs="Times New Roman"/>
          <w:b/>
          <w:sz w:val="24"/>
          <w:szCs w:val="24"/>
        </w:rPr>
        <w:t xml:space="preserve">Sınavdan başarılı geçme notu 60 puandır. </w:t>
      </w:r>
    </w:p>
    <w:p w14:paraId="5DCFB456" w14:textId="77777777" w:rsidR="00617120" w:rsidRPr="00617120" w:rsidRDefault="00617120" w:rsidP="00617120">
      <w:pPr>
        <w:widowControl/>
        <w:autoSpaceDE/>
        <w:autoSpaceDN/>
        <w:adjustRightInd/>
        <w:spacing w:after="200" w:line="360" w:lineRule="auto"/>
        <w:rPr>
          <w:rFonts w:ascii="Times New Roman" w:hAnsi="Times New Roman" w:cs="Times New Roman"/>
          <w:sz w:val="24"/>
          <w:szCs w:val="24"/>
        </w:rPr>
      </w:pPr>
    </w:p>
    <w:p w14:paraId="04463CE2"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159A6453"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5F077CCC"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3D4B843D"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151CE1BE"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100CF7BD"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5C88CC99"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071DF99B"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23FD51A1"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4831484F"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25AFC8BB"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63B47317" w14:textId="77777777" w:rsidR="00AA38C1" w:rsidRDefault="00AA38C1" w:rsidP="00C9695B">
      <w:pPr>
        <w:spacing w:line="276" w:lineRule="auto"/>
        <w:jc w:val="both"/>
        <w:rPr>
          <w:rFonts w:ascii="Times New Roman" w:eastAsia="Calibri" w:hAnsi="Times New Roman" w:cs="Times New Roman"/>
          <w:color w:val="000000"/>
          <w:sz w:val="24"/>
          <w:szCs w:val="24"/>
        </w:rPr>
      </w:pPr>
    </w:p>
    <w:p w14:paraId="1CB02C4C"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2DA02B83"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74B21A80"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6FAF9F80"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3F86ED35"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3646DFE6" w14:textId="77777777" w:rsidR="00E55DF9" w:rsidRDefault="00E55DF9" w:rsidP="00C9695B">
      <w:pPr>
        <w:spacing w:line="276" w:lineRule="auto"/>
        <w:jc w:val="both"/>
        <w:rPr>
          <w:rFonts w:ascii="Times New Roman" w:eastAsia="Calibri" w:hAnsi="Times New Roman" w:cs="Times New Roman"/>
          <w:color w:val="000000"/>
          <w:sz w:val="24"/>
          <w:szCs w:val="24"/>
        </w:rPr>
      </w:pPr>
    </w:p>
    <w:p w14:paraId="0AEF727E" w14:textId="77777777" w:rsidR="00715A17" w:rsidRDefault="00715A17" w:rsidP="00C9695B">
      <w:pPr>
        <w:spacing w:line="276" w:lineRule="auto"/>
        <w:jc w:val="both"/>
        <w:rPr>
          <w:rFonts w:ascii="Times New Roman" w:eastAsia="Calibri" w:hAnsi="Times New Roman" w:cs="Times New Roman"/>
          <w:color w:val="000000"/>
          <w:sz w:val="24"/>
          <w:szCs w:val="24"/>
        </w:rPr>
      </w:pPr>
    </w:p>
    <w:tbl>
      <w:tblPr>
        <w:tblpPr w:leftFromText="141" w:rightFromText="141" w:vertAnchor="text" w:horzAnchor="margin" w:tblpXSpec="center" w:tblpY="181"/>
        <w:tblW w:w="5000" w:type="pct"/>
        <w:tblCellMar>
          <w:left w:w="70" w:type="dxa"/>
          <w:right w:w="70" w:type="dxa"/>
        </w:tblCellMar>
        <w:tblLook w:val="04A0" w:firstRow="1" w:lastRow="0" w:firstColumn="1" w:lastColumn="0" w:noHBand="0" w:noVBand="1"/>
      </w:tblPr>
      <w:tblGrid>
        <w:gridCol w:w="1008"/>
        <w:gridCol w:w="3223"/>
        <w:gridCol w:w="3372"/>
        <w:gridCol w:w="976"/>
        <w:gridCol w:w="929"/>
        <w:gridCol w:w="1101"/>
      </w:tblGrid>
      <w:tr w:rsidR="00C27ABF" w:rsidRPr="006A19FC" w14:paraId="28C7887F" w14:textId="77777777" w:rsidTr="00430C9B">
        <w:trPr>
          <w:trHeight w:val="338"/>
        </w:trPr>
        <w:tc>
          <w:tcPr>
            <w:tcW w:w="475" w:type="pct"/>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76513898"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DERS/</w:t>
            </w:r>
            <w:r w:rsidRPr="006A19FC">
              <w:rPr>
                <w:rFonts w:ascii="Times New Roman" w:hAnsi="Times New Roman" w:cs="Times New Roman"/>
                <w:b/>
                <w:bCs/>
                <w:sz w:val="24"/>
                <w:szCs w:val="24"/>
              </w:rPr>
              <w:br/>
              <w:t>STAJ</w:t>
            </w:r>
            <w:r w:rsidRPr="006A19FC">
              <w:rPr>
                <w:rFonts w:ascii="Times New Roman" w:hAnsi="Times New Roman" w:cs="Times New Roman"/>
                <w:b/>
                <w:bCs/>
                <w:sz w:val="24"/>
                <w:szCs w:val="24"/>
              </w:rPr>
              <w:br/>
              <w:t xml:space="preserve"> KODU</w:t>
            </w:r>
          </w:p>
        </w:tc>
        <w:tc>
          <w:tcPr>
            <w:tcW w:w="1519" w:type="pct"/>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4F5080C"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DERSİN KONUSU</w:t>
            </w:r>
          </w:p>
        </w:tc>
        <w:tc>
          <w:tcPr>
            <w:tcW w:w="1589" w:type="pct"/>
            <w:tcBorders>
              <w:top w:val="single" w:sz="4" w:space="0" w:color="auto"/>
              <w:left w:val="nil"/>
              <w:bottom w:val="nil"/>
              <w:right w:val="single" w:sz="4" w:space="0" w:color="auto"/>
            </w:tcBorders>
            <w:shd w:val="clear" w:color="000000" w:fill="DAEEF3"/>
            <w:vAlign w:val="center"/>
            <w:hideMark/>
          </w:tcPr>
          <w:p w14:paraId="67426C54"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ÖĞRETİM ÜYESİ</w:t>
            </w:r>
          </w:p>
        </w:tc>
        <w:tc>
          <w:tcPr>
            <w:tcW w:w="460" w:type="pct"/>
            <w:tcBorders>
              <w:top w:val="single" w:sz="4" w:space="0" w:color="auto"/>
              <w:left w:val="nil"/>
              <w:bottom w:val="nil"/>
              <w:right w:val="single" w:sz="4" w:space="0" w:color="auto"/>
            </w:tcBorders>
            <w:shd w:val="clear" w:color="000000" w:fill="DAEEF3"/>
            <w:vAlign w:val="center"/>
            <w:hideMark/>
          </w:tcPr>
          <w:p w14:paraId="7A42C6A7"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 xml:space="preserve">Teorik </w:t>
            </w:r>
          </w:p>
        </w:tc>
        <w:tc>
          <w:tcPr>
            <w:tcW w:w="438" w:type="pct"/>
            <w:tcBorders>
              <w:top w:val="single" w:sz="4" w:space="0" w:color="auto"/>
              <w:left w:val="nil"/>
              <w:bottom w:val="nil"/>
              <w:right w:val="single" w:sz="4" w:space="0" w:color="auto"/>
            </w:tcBorders>
            <w:shd w:val="clear" w:color="000000" w:fill="DAEEF3"/>
            <w:vAlign w:val="center"/>
            <w:hideMark/>
          </w:tcPr>
          <w:p w14:paraId="6ECBE356"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Pratik</w:t>
            </w:r>
          </w:p>
        </w:tc>
        <w:tc>
          <w:tcPr>
            <w:tcW w:w="519" w:type="pct"/>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1EDD3F06"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Toplam</w:t>
            </w:r>
          </w:p>
        </w:tc>
      </w:tr>
      <w:tr w:rsidR="00C27ABF" w:rsidRPr="006A19FC" w14:paraId="5810592F" w14:textId="77777777" w:rsidTr="00430C9B">
        <w:trPr>
          <w:trHeight w:val="646"/>
        </w:trPr>
        <w:tc>
          <w:tcPr>
            <w:tcW w:w="475" w:type="pct"/>
            <w:vMerge/>
            <w:tcBorders>
              <w:top w:val="single" w:sz="4" w:space="0" w:color="auto"/>
              <w:left w:val="single" w:sz="4" w:space="0" w:color="auto"/>
              <w:bottom w:val="single" w:sz="4" w:space="0" w:color="auto"/>
              <w:right w:val="single" w:sz="4" w:space="0" w:color="auto"/>
            </w:tcBorders>
            <w:vAlign w:val="center"/>
            <w:hideMark/>
          </w:tcPr>
          <w:p w14:paraId="09CC3646" w14:textId="77777777" w:rsidR="00C27ABF" w:rsidRPr="006A19FC" w:rsidRDefault="00C27ABF" w:rsidP="00430C9B">
            <w:pPr>
              <w:widowControl/>
              <w:autoSpaceDE/>
              <w:autoSpaceDN/>
              <w:adjustRightInd/>
              <w:rPr>
                <w:rFonts w:ascii="Times New Roman" w:hAnsi="Times New Roman" w:cs="Times New Roman"/>
                <w:b/>
                <w:bCs/>
                <w:sz w:val="24"/>
                <w:szCs w:val="24"/>
              </w:rPr>
            </w:pPr>
          </w:p>
        </w:tc>
        <w:tc>
          <w:tcPr>
            <w:tcW w:w="1519" w:type="pct"/>
            <w:vMerge/>
            <w:tcBorders>
              <w:top w:val="single" w:sz="4" w:space="0" w:color="auto"/>
              <w:left w:val="single" w:sz="4" w:space="0" w:color="auto"/>
              <w:bottom w:val="single" w:sz="4" w:space="0" w:color="auto"/>
              <w:right w:val="single" w:sz="4" w:space="0" w:color="auto"/>
            </w:tcBorders>
            <w:vAlign w:val="center"/>
            <w:hideMark/>
          </w:tcPr>
          <w:p w14:paraId="7A4ACF80" w14:textId="77777777" w:rsidR="00C27ABF" w:rsidRPr="006A19FC" w:rsidRDefault="00C27ABF" w:rsidP="00430C9B">
            <w:pPr>
              <w:widowControl/>
              <w:autoSpaceDE/>
              <w:autoSpaceDN/>
              <w:adjustRightInd/>
              <w:rPr>
                <w:rFonts w:ascii="Times New Roman" w:hAnsi="Times New Roman" w:cs="Times New Roman"/>
                <w:b/>
                <w:bCs/>
                <w:sz w:val="24"/>
                <w:szCs w:val="24"/>
              </w:rPr>
            </w:pPr>
          </w:p>
        </w:tc>
        <w:tc>
          <w:tcPr>
            <w:tcW w:w="1589" w:type="pct"/>
            <w:tcBorders>
              <w:top w:val="nil"/>
              <w:left w:val="nil"/>
              <w:bottom w:val="single" w:sz="4" w:space="0" w:color="auto"/>
              <w:right w:val="single" w:sz="4" w:space="0" w:color="auto"/>
            </w:tcBorders>
            <w:shd w:val="clear" w:color="000000" w:fill="DAEEF3"/>
            <w:vAlign w:val="center"/>
            <w:hideMark/>
          </w:tcPr>
          <w:p w14:paraId="23076AEC"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Unvan /Adı-Soyadı</w:t>
            </w:r>
          </w:p>
        </w:tc>
        <w:tc>
          <w:tcPr>
            <w:tcW w:w="460" w:type="pct"/>
            <w:tcBorders>
              <w:top w:val="nil"/>
              <w:left w:val="nil"/>
              <w:bottom w:val="single" w:sz="4" w:space="0" w:color="auto"/>
              <w:right w:val="single" w:sz="4" w:space="0" w:color="auto"/>
            </w:tcBorders>
            <w:shd w:val="clear" w:color="000000" w:fill="DAEEF3"/>
            <w:vAlign w:val="center"/>
            <w:hideMark/>
          </w:tcPr>
          <w:p w14:paraId="6E9D984D"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 xml:space="preserve">Ders </w:t>
            </w:r>
            <w:r w:rsidRPr="006A19FC">
              <w:rPr>
                <w:rFonts w:ascii="Times New Roman" w:hAnsi="Times New Roman" w:cs="Times New Roman"/>
                <w:b/>
                <w:bCs/>
                <w:sz w:val="24"/>
                <w:szCs w:val="24"/>
              </w:rPr>
              <w:br/>
              <w:t>Saati</w:t>
            </w:r>
          </w:p>
        </w:tc>
        <w:tc>
          <w:tcPr>
            <w:tcW w:w="438" w:type="pct"/>
            <w:tcBorders>
              <w:top w:val="nil"/>
              <w:left w:val="nil"/>
              <w:bottom w:val="single" w:sz="4" w:space="0" w:color="auto"/>
              <w:right w:val="single" w:sz="4" w:space="0" w:color="auto"/>
            </w:tcBorders>
            <w:shd w:val="clear" w:color="000000" w:fill="DAEEF3"/>
            <w:vAlign w:val="center"/>
            <w:hideMark/>
          </w:tcPr>
          <w:p w14:paraId="2EE8C77F" w14:textId="77777777" w:rsidR="00C27ABF" w:rsidRPr="006A19FC" w:rsidRDefault="00C27ABF" w:rsidP="00430C9B">
            <w:pPr>
              <w:widowControl/>
              <w:autoSpaceDE/>
              <w:autoSpaceDN/>
              <w:adjustRightInd/>
              <w:jc w:val="center"/>
              <w:rPr>
                <w:rFonts w:ascii="Times New Roman" w:hAnsi="Times New Roman" w:cs="Times New Roman"/>
                <w:b/>
                <w:bCs/>
                <w:sz w:val="24"/>
                <w:szCs w:val="24"/>
              </w:rPr>
            </w:pPr>
            <w:r w:rsidRPr="006A19FC">
              <w:rPr>
                <w:rFonts w:ascii="Times New Roman" w:hAnsi="Times New Roman" w:cs="Times New Roman"/>
                <w:b/>
                <w:bCs/>
                <w:sz w:val="24"/>
                <w:szCs w:val="24"/>
              </w:rPr>
              <w:t xml:space="preserve">Ders </w:t>
            </w:r>
            <w:r w:rsidRPr="006A19FC">
              <w:rPr>
                <w:rFonts w:ascii="Times New Roman" w:hAnsi="Times New Roman" w:cs="Times New Roman"/>
                <w:b/>
                <w:bCs/>
                <w:sz w:val="24"/>
                <w:szCs w:val="24"/>
              </w:rPr>
              <w:br/>
              <w:t>Saati</w:t>
            </w:r>
          </w:p>
        </w:tc>
        <w:tc>
          <w:tcPr>
            <w:tcW w:w="519" w:type="pct"/>
            <w:vMerge/>
            <w:tcBorders>
              <w:top w:val="single" w:sz="4" w:space="0" w:color="auto"/>
              <w:left w:val="single" w:sz="4" w:space="0" w:color="auto"/>
              <w:bottom w:val="single" w:sz="4" w:space="0" w:color="000000"/>
              <w:right w:val="single" w:sz="4" w:space="0" w:color="auto"/>
            </w:tcBorders>
            <w:vAlign w:val="center"/>
            <w:hideMark/>
          </w:tcPr>
          <w:p w14:paraId="333A20FD" w14:textId="77777777" w:rsidR="00C27ABF" w:rsidRPr="006A19FC" w:rsidRDefault="00C27ABF" w:rsidP="00430C9B">
            <w:pPr>
              <w:widowControl/>
              <w:autoSpaceDE/>
              <w:autoSpaceDN/>
              <w:adjustRightInd/>
              <w:rPr>
                <w:rFonts w:ascii="Times New Roman" w:hAnsi="Times New Roman" w:cs="Times New Roman"/>
                <w:b/>
                <w:bCs/>
                <w:sz w:val="24"/>
                <w:szCs w:val="24"/>
              </w:rPr>
            </w:pPr>
          </w:p>
        </w:tc>
      </w:tr>
      <w:tr w:rsidR="00C27ABF" w:rsidRPr="006A19FC" w14:paraId="6A6E5DFF" w14:textId="77777777" w:rsidTr="00430C9B">
        <w:trPr>
          <w:trHeight w:val="550"/>
        </w:trPr>
        <w:tc>
          <w:tcPr>
            <w:tcW w:w="475" w:type="pct"/>
            <w:tcBorders>
              <w:top w:val="nil"/>
              <w:left w:val="single" w:sz="4" w:space="0" w:color="auto"/>
              <w:bottom w:val="single" w:sz="4" w:space="0" w:color="auto"/>
              <w:right w:val="single" w:sz="4" w:space="0" w:color="auto"/>
            </w:tcBorders>
            <w:vAlign w:val="center"/>
            <w:hideMark/>
          </w:tcPr>
          <w:p w14:paraId="063A40A9"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single" w:sz="4" w:space="0" w:color="auto"/>
            </w:tcBorders>
            <w:vAlign w:val="center"/>
            <w:hideMark/>
          </w:tcPr>
          <w:p w14:paraId="03CF4C0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Ürolojide Semptomatoloji ve Muayene Yöntemleri</w:t>
            </w:r>
          </w:p>
        </w:tc>
        <w:tc>
          <w:tcPr>
            <w:tcW w:w="1589" w:type="pct"/>
            <w:tcBorders>
              <w:top w:val="nil"/>
              <w:left w:val="nil"/>
              <w:bottom w:val="single" w:sz="4" w:space="0" w:color="auto"/>
              <w:right w:val="single" w:sz="4" w:space="0" w:color="auto"/>
            </w:tcBorders>
            <w:vAlign w:val="center"/>
            <w:hideMark/>
          </w:tcPr>
          <w:p w14:paraId="42A501C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Ferhat ÇOBAN</w:t>
            </w:r>
          </w:p>
        </w:tc>
        <w:tc>
          <w:tcPr>
            <w:tcW w:w="460" w:type="pct"/>
            <w:tcBorders>
              <w:top w:val="nil"/>
              <w:left w:val="nil"/>
              <w:bottom w:val="single" w:sz="4" w:space="0" w:color="auto"/>
              <w:right w:val="single" w:sz="4" w:space="0" w:color="auto"/>
            </w:tcBorders>
            <w:vAlign w:val="center"/>
            <w:hideMark/>
          </w:tcPr>
          <w:p w14:paraId="4F415F6B"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1</w:t>
            </w:r>
          </w:p>
        </w:tc>
        <w:tc>
          <w:tcPr>
            <w:tcW w:w="438" w:type="pct"/>
            <w:tcBorders>
              <w:top w:val="nil"/>
              <w:left w:val="nil"/>
              <w:bottom w:val="single" w:sz="4" w:space="0" w:color="auto"/>
              <w:right w:val="single" w:sz="4" w:space="0" w:color="auto"/>
            </w:tcBorders>
            <w:vAlign w:val="center"/>
            <w:hideMark/>
          </w:tcPr>
          <w:p w14:paraId="19F673F3"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nil"/>
              <w:bottom w:val="single" w:sz="4" w:space="0" w:color="auto"/>
              <w:right w:val="single" w:sz="4" w:space="0" w:color="auto"/>
            </w:tcBorders>
            <w:vAlign w:val="center"/>
            <w:hideMark/>
          </w:tcPr>
          <w:p w14:paraId="1ECAF038"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30B6CD4E" w14:textId="77777777" w:rsidTr="00430C9B">
        <w:trPr>
          <w:trHeight w:val="338"/>
        </w:trPr>
        <w:tc>
          <w:tcPr>
            <w:tcW w:w="475" w:type="pct"/>
            <w:tcBorders>
              <w:top w:val="nil"/>
              <w:left w:val="single" w:sz="4" w:space="0" w:color="auto"/>
              <w:bottom w:val="single" w:sz="4" w:space="0" w:color="auto"/>
              <w:right w:val="nil"/>
            </w:tcBorders>
            <w:vAlign w:val="center"/>
            <w:hideMark/>
          </w:tcPr>
          <w:p w14:paraId="2718EEAF"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single" w:sz="4" w:space="0" w:color="auto"/>
              <w:bottom w:val="single" w:sz="4" w:space="0" w:color="auto"/>
              <w:right w:val="single" w:sz="4" w:space="0" w:color="auto"/>
            </w:tcBorders>
            <w:vAlign w:val="center"/>
            <w:hideMark/>
          </w:tcPr>
          <w:p w14:paraId="02896A6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Ürolojide Tanı Yöntemleri</w:t>
            </w:r>
          </w:p>
        </w:tc>
        <w:tc>
          <w:tcPr>
            <w:tcW w:w="1589" w:type="pct"/>
            <w:tcBorders>
              <w:top w:val="nil"/>
              <w:left w:val="nil"/>
              <w:bottom w:val="single" w:sz="4" w:space="0" w:color="auto"/>
              <w:right w:val="single" w:sz="4" w:space="0" w:color="auto"/>
            </w:tcBorders>
            <w:vAlign w:val="center"/>
            <w:hideMark/>
          </w:tcPr>
          <w:p w14:paraId="6CC36EB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Ferhat ÇOBAN</w:t>
            </w:r>
          </w:p>
        </w:tc>
        <w:tc>
          <w:tcPr>
            <w:tcW w:w="460" w:type="pct"/>
            <w:tcBorders>
              <w:top w:val="nil"/>
              <w:left w:val="nil"/>
              <w:bottom w:val="single" w:sz="4" w:space="0" w:color="auto"/>
              <w:right w:val="single" w:sz="4" w:space="0" w:color="auto"/>
            </w:tcBorders>
            <w:vAlign w:val="center"/>
            <w:hideMark/>
          </w:tcPr>
          <w:p w14:paraId="207B745F"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1</w:t>
            </w:r>
          </w:p>
        </w:tc>
        <w:tc>
          <w:tcPr>
            <w:tcW w:w="438" w:type="pct"/>
            <w:tcBorders>
              <w:top w:val="nil"/>
              <w:left w:val="nil"/>
              <w:bottom w:val="single" w:sz="4" w:space="0" w:color="auto"/>
              <w:right w:val="single" w:sz="4" w:space="0" w:color="auto"/>
            </w:tcBorders>
            <w:vAlign w:val="center"/>
            <w:hideMark/>
          </w:tcPr>
          <w:p w14:paraId="3B2C1DB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nil"/>
              <w:bottom w:val="single" w:sz="4" w:space="0" w:color="auto"/>
              <w:right w:val="single" w:sz="4" w:space="0" w:color="auto"/>
            </w:tcBorders>
            <w:vAlign w:val="center"/>
            <w:hideMark/>
          </w:tcPr>
          <w:p w14:paraId="267D51C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295FFC63" w14:textId="77777777" w:rsidTr="00430C9B">
        <w:trPr>
          <w:trHeight w:val="338"/>
        </w:trPr>
        <w:tc>
          <w:tcPr>
            <w:tcW w:w="475" w:type="pct"/>
            <w:tcBorders>
              <w:top w:val="nil"/>
              <w:left w:val="single" w:sz="4" w:space="0" w:color="auto"/>
              <w:bottom w:val="single" w:sz="4" w:space="0" w:color="auto"/>
              <w:right w:val="nil"/>
            </w:tcBorders>
          </w:tcPr>
          <w:p w14:paraId="6FEF01E6"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single" w:sz="4" w:space="0" w:color="auto"/>
              <w:bottom w:val="single" w:sz="4" w:space="0" w:color="auto"/>
              <w:right w:val="single" w:sz="4" w:space="0" w:color="auto"/>
            </w:tcBorders>
          </w:tcPr>
          <w:p w14:paraId="3F28C93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Ürolojide Kullanılan Enstrumanlar</w:t>
            </w:r>
          </w:p>
        </w:tc>
        <w:tc>
          <w:tcPr>
            <w:tcW w:w="1589" w:type="pct"/>
            <w:tcBorders>
              <w:top w:val="nil"/>
              <w:left w:val="nil"/>
              <w:bottom w:val="single" w:sz="4" w:space="0" w:color="auto"/>
              <w:right w:val="single" w:sz="4" w:space="0" w:color="auto"/>
            </w:tcBorders>
          </w:tcPr>
          <w:p w14:paraId="1ABC3C24"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Ferhat ÇOBAN</w:t>
            </w:r>
          </w:p>
        </w:tc>
        <w:tc>
          <w:tcPr>
            <w:tcW w:w="460" w:type="pct"/>
            <w:tcBorders>
              <w:top w:val="nil"/>
              <w:left w:val="nil"/>
              <w:bottom w:val="single" w:sz="4" w:space="0" w:color="auto"/>
              <w:right w:val="single" w:sz="4" w:space="0" w:color="auto"/>
            </w:tcBorders>
          </w:tcPr>
          <w:p w14:paraId="425BFFE7"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1</w:t>
            </w:r>
          </w:p>
        </w:tc>
        <w:tc>
          <w:tcPr>
            <w:tcW w:w="438" w:type="pct"/>
            <w:tcBorders>
              <w:top w:val="nil"/>
              <w:left w:val="nil"/>
              <w:bottom w:val="single" w:sz="4" w:space="0" w:color="auto"/>
              <w:right w:val="single" w:sz="4" w:space="0" w:color="auto"/>
            </w:tcBorders>
          </w:tcPr>
          <w:p w14:paraId="5E751E0D"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nil"/>
              <w:bottom w:val="single" w:sz="4" w:space="0" w:color="auto"/>
              <w:right w:val="single" w:sz="4" w:space="0" w:color="auto"/>
            </w:tcBorders>
          </w:tcPr>
          <w:p w14:paraId="4E0ED07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68CCBA51" w14:textId="77777777" w:rsidTr="00430C9B">
        <w:trPr>
          <w:trHeight w:val="338"/>
        </w:trPr>
        <w:tc>
          <w:tcPr>
            <w:tcW w:w="475" w:type="pct"/>
            <w:tcBorders>
              <w:top w:val="nil"/>
              <w:left w:val="single" w:sz="4" w:space="0" w:color="auto"/>
              <w:bottom w:val="single" w:sz="4" w:space="0" w:color="auto"/>
              <w:right w:val="nil"/>
            </w:tcBorders>
          </w:tcPr>
          <w:p w14:paraId="62621A4F"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single" w:sz="4" w:space="0" w:color="auto"/>
              <w:bottom w:val="single" w:sz="4" w:space="0" w:color="auto"/>
              <w:right w:val="single" w:sz="4" w:space="0" w:color="auto"/>
            </w:tcBorders>
          </w:tcPr>
          <w:p w14:paraId="68983950"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Ürogenital Travmalar</w:t>
            </w:r>
          </w:p>
        </w:tc>
        <w:tc>
          <w:tcPr>
            <w:tcW w:w="1589" w:type="pct"/>
            <w:tcBorders>
              <w:top w:val="nil"/>
              <w:left w:val="nil"/>
              <w:bottom w:val="single" w:sz="4" w:space="0" w:color="auto"/>
              <w:right w:val="single" w:sz="4" w:space="0" w:color="auto"/>
            </w:tcBorders>
          </w:tcPr>
          <w:p w14:paraId="32DBB27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Ferhat ÇOBAN</w:t>
            </w:r>
          </w:p>
        </w:tc>
        <w:tc>
          <w:tcPr>
            <w:tcW w:w="460" w:type="pct"/>
            <w:tcBorders>
              <w:top w:val="nil"/>
              <w:left w:val="nil"/>
              <w:bottom w:val="single" w:sz="4" w:space="0" w:color="auto"/>
              <w:right w:val="single" w:sz="4" w:space="0" w:color="auto"/>
            </w:tcBorders>
          </w:tcPr>
          <w:p w14:paraId="315B4BFD"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nil"/>
              <w:left w:val="nil"/>
              <w:bottom w:val="single" w:sz="4" w:space="0" w:color="auto"/>
              <w:right w:val="single" w:sz="4" w:space="0" w:color="auto"/>
            </w:tcBorders>
          </w:tcPr>
          <w:p w14:paraId="167EF5F0"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nil"/>
              <w:bottom w:val="single" w:sz="4" w:space="0" w:color="auto"/>
              <w:right w:val="single" w:sz="4" w:space="0" w:color="auto"/>
            </w:tcBorders>
          </w:tcPr>
          <w:p w14:paraId="1FADC78A"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0E331722" w14:textId="77777777" w:rsidTr="00430C9B">
        <w:trPr>
          <w:trHeight w:val="338"/>
        </w:trPr>
        <w:tc>
          <w:tcPr>
            <w:tcW w:w="475" w:type="pct"/>
            <w:tcBorders>
              <w:top w:val="nil"/>
              <w:left w:val="single" w:sz="4" w:space="0" w:color="auto"/>
              <w:bottom w:val="single" w:sz="4" w:space="0" w:color="auto"/>
              <w:right w:val="nil"/>
            </w:tcBorders>
          </w:tcPr>
          <w:p w14:paraId="1114B6AE"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single" w:sz="4" w:space="0" w:color="auto"/>
              <w:bottom w:val="single" w:sz="4" w:space="0" w:color="auto"/>
              <w:right w:val="single" w:sz="4" w:space="0" w:color="auto"/>
            </w:tcBorders>
          </w:tcPr>
          <w:p w14:paraId="62B0F159"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Travma Dışı Ürolojik Aciller</w:t>
            </w:r>
          </w:p>
        </w:tc>
        <w:tc>
          <w:tcPr>
            <w:tcW w:w="1589" w:type="pct"/>
            <w:tcBorders>
              <w:top w:val="nil"/>
              <w:left w:val="nil"/>
              <w:bottom w:val="single" w:sz="4" w:space="0" w:color="auto"/>
              <w:right w:val="single" w:sz="4" w:space="0" w:color="auto"/>
            </w:tcBorders>
          </w:tcPr>
          <w:p w14:paraId="3927CFC1"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Ferhat ÇOBAN</w:t>
            </w:r>
          </w:p>
        </w:tc>
        <w:tc>
          <w:tcPr>
            <w:tcW w:w="460" w:type="pct"/>
            <w:tcBorders>
              <w:top w:val="nil"/>
              <w:left w:val="nil"/>
              <w:bottom w:val="single" w:sz="4" w:space="0" w:color="auto"/>
              <w:right w:val="single" w:sz="4" w:space="0" w:color="auto"/>
            </w:tcBorders>
          </w:tcPr>
          <w:p w14:paraId="4759F295"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nil"/>
              <w:left w:val="nil"/>
              <w:bottom w:val="single" w:sz="4" w:space="0" w:color="auto"/>
              <w:right w:val="single" w:sz="4" w:space="0" w:color="auto"/>
            </w:tcBorders>
          </w:tcPr>
          <w:p w14:paraId="60BC254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nil"/>
              <w:bottom w:val="single" w:sz="4" w:space="0" w:color="auto"/>
              <w:right w:val="single" w:sz="4" w:space="0" w:color="auto"/>
            </w:tcBorders>
          </w:tcPr>
          <w:p w14:paraId="2CEFFFB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40AD7565" w14:textId="77777777" w:rsidTr="00430C9B">
        <w:trPr>
          <w:trHeight w:val="338"/>
        </w:trPr>
        <w:tc>
          <w:tcPr>
            <w:tcW w:w="475" w:type="pct"/>
            <w:tcBorders>
              <w:top w:val="nil"/>
              <w:left w:val="single" w:sz="4" w:space="0" w:color="auto"/>
              <w:bottom w:val="single" w:sz="4" w:space="0" w:color="auto"/>
              <w:right w:val="single" w:sz="4" w:space="0" w:color="auto"/>
            </w:tcBorders>
            <w:vAlign w:val="center"/>
          </w:tcPr>
          <w:p w14:paraId="590B3789"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nil"/>
            </w:tcBorders>
            <w:vAlign w:val="center"/>
          </w:tcPr>
          <w:p w14:paraId="1E5E67DA"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Üriner Sistem Taş Hastalığı</w:t>
            </w:r>
          </w:p>
        </w:tc>
        <w:tc>
          <w:tcPr>
            <w:tcW w:w="1589" w:type="pct"/>
            <w:tcBorders>
              <w:top w:val="single" w:sz="4" w:space="0" w:color="auto"/>
              <w:left w:val="single" w:sz="4" w:space="0" w:color="auto"/>
              <w:bottom w:val="single" w:sz="4" w:space="0" w:color="auto"/>
              <w:right w:val="single" w:sz="4" w:space="0" w:color="auto"/>
            </w:tcBorders>
            <w:vAlign w:val="center"/>
          </w:tcPr>
          <w:p w14:paraId="26C2CAF2"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Doç. Dr. Ali ÇİFT</w:t>
            </w:r>
          </w:p>
        </w:tc>
        <w:tc>
          <w:tcPr>
            <w:tcW w:w="460" w:type="pct"/>
            <w:tcBorders>
              <w:top w:val="single" w:sz="4" w:space="0" w:color="auto"/>
              <w:left w:val="single" w:sz="4" w:space="0" w:color="auto"/>
              <w:bottom w:val="single" w:sz="4" w:space="0" w:color="auto"/>
              <w:right w:val="single" w:sz="4" w:space="0" w:color="auto"/>
            </w:tcBorders>
            <w:vAlign w:val="center"/>
          </w:tcPr>
          <w:p w14:paraId="19F07AF6"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tcPr>
          <w:p w14:paraId="39A9E910"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tcPr>
          <w:p w14:paraId="465EDF6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51C01BE6" w14:textId="77777777" w:rsidTr="00430C9B">
        <w:trPr>
          <w:trHeight w:val="338"/>
        </w:trPr>
        <w:tc>
          <w:tcPr>
            <w:tcW w:w="475" w:type="pct"/>
            <w:tcBorders>
              <w:top w:val="nil"/>
              <w:left w:val="single" w:sz="4" w:space="0" w:color="auto"/>
              <w:bottom w:val="single" w:sz="4" w:space="0" w:color="auto"/>
              <w:right w:val="single" w:sz="4" w:space="0" w:color="auto"/>
            </w:tcBorders>
          </w:tcPr>
          <w:p w14:paraId="597D6AA6"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nil"/>
            </w:tcBorders>
          </w:tcPr>
          <w:p w14:paraId="3B713CA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Erkek İnfertilitesi, Varikosel</w:t>
            </w:r>
          </w:p>
        </w:tc>
        <w:tc>
          <w:tcPr>
            <w:tcW w:w="1589" w:type="pct"/>
            <w:tcBorders>
              <w:top w:val="single" w:sz="4" w:space="0" w:color="auto"/>
              <w:left w:val="single" w:sz="4" w:space="0" w:color="auto"/>
              <w:bottom w:val="single" w:sz="4" w:space="0" w:color="auto"/>
              <w:right w:val="single" w:sz="4" w:space="0" w:color="auto"/>
            </w:tcBorders>
          </w:tcPr>
          <w:p w14:paraId="0231483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Doç. Dr. Ali ÇİFT</w:t>
            </w:r>
          </w:p>
        </w:tc>
        <w:tc>
          <w:tcPr>
            <w:tcW w:w="460" w:type="pct"/>
            <w:tcBorders>
              <w:top w:val="single" w:sz="4" w:space="0" w:color="auto"/>
              <w:left w:val="single" w:sz="4" w:space="0" w:color="auto"/>
              <w:bottom w:val="single" w:sz="4" w:space="0" w:color="auto"/>
              <w:right w:val="single" w:sz="4" w:space="0" w:color="auto"/>
            </w:tcBorders>
          </w:tcPr>
          <w:p w14:paraId="37ABFC29"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tcPr>
          <w:p w14:paraId="5BF581B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single" w:sz="4" w:space="0" w:color="auto"/>
              <w:left w:val="single" w:sz="4" w:space="0" w:color="auto"/>
              <w:bottom w:val="single" w:sz="4" w:space="0" w:color="auto"/>
              <w:right w:val="single" w:sz="4" w:space="0" w:color="auto"/>
            </w:tcBorders>
          </w:tcPr>
          <w:p w14:paraId="747F467D"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26D66D5C" w14:textId="77777777" w:rsidTr="00430C9B">
        <w:trPr>
          <w:trHeight w:val="338"/>
        </w:trPr>
        <w:tc>
          <w:tcPr>
            <w:tcW w:w="475" w:type="pct"/>
            <w:tcBorders>
              <w:top w:val="nil"/>
              <w:left w:val="single" w:sz="4" w:space="0" w:color="auto"/>
              <w:bottom w:val="single" w:sz="4" w:space="0" w:color="auto"/>
              <w:right w:val="single" w:sz="4" w:space="0" w:color="auto"/>
            </w:tcBorders>
          </w:tcPr>
          <w:p w14:paraId="51FB355F"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nil"/>
            </w:tcBorders>
          </w:tcPr>
          <w:p w14:paraId="2D3B7027"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Cinsel İşlev Bozuklukları</w:t>
            </w:r>
          </w:p>
        </w:tc>
        <w:tc>
          <w:tcPr>
            <w:tcW w:w="1589" w:type="pct"/>
            <w:tcBorders>
              <w:top w:val="single" w:sz="4" w:space="0" w:color="auto"/>
              <w:left w:val="single" w:sz="4" w:space="0" w:color="auto"/>
              <w:bottom w:val="single" w:sz="4" w:space="0" w:color="auto"/>
              <w:right w:val="single" w:sz="4" w:space="0" w:color="auto"/>
            </w:tcBorders>
          </w:tcPr>
          <w:p w14:paraId="5C4A5E8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Doç. Dr. Ali ÇİFT</w:t>
            </w:r>
          </w:p>
        </w:tc>
        <w:tc>
          <w:tcPr>
            <w:tcW w:w="460" w:type="pct"/>
            <w:tcBorders>
              <w:top w:val="single" w:sz="4" w:space="0" w:color="auto"/>
              <w:left w:val="single" w:sz="4" w:space="0" w:color="auto"/>
              <w:bottom w:val="single" w:sz="4" w:space="0" w:color="auto"/>
              <w:right w:val="single" w:sz="4" w:space="0" w:color="auto"/>
            </w:tcBorders>
          </w:tcPr>
          <w:p w14:paraId="2C1A7E59"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tcPr>
          <w:p w14:paraId="0F6DF37A"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519" w:type="pct"/>
            <w:tcBorders>
              <w:top w:val="single" w:sz="4" w:space="0" w:color="auto"/>
              <w:left w:val="single" w:sz="4" w:space="0" w:color="auto"/>
              <w:bottom w:val="single" w:sz="4" w:space="0" w:color="auto"/>
              <w:right w:val="single" w:sz="4" w:space="0" w:color="auto"/>
            </w:tcBorders>
          </w:tcPr>
          <w:p w14:paraId="08224C51"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76F4E70B" w14:textId="77777777" w:rsidTr="00430C9B">
        <w:trPr>
          <w:trHeight w:val="338"/>
        </w:trPr>
        <w:tc>
          <w:tcPr>
            <w:tcW w:w="475" w:type="pct"/>
            <w:tcBorders>
              <w:top w:val="nil"/>
              <w:left w:val="single" w:sz="4" w:space="0" w:color="auto"/>
              <w:bottom w:val="single" w:sz="4" w:space="0" w:color="auto"/>
              <w:right w:val="single" w:sz="4" w:space="0" w:color="auto"/>
            </w:tcBorders>
            <w:vAlign w:val="center"/>
          </w:tcPr>
          <w:p w14:paraId="0B2E232A"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tcPr>
          <w:p w14:paraId="0407B357"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Sıkışma Tipi Üriner İnkontinans, Aşırı Aktif Mesane, Stres Tipi Üriner İnkontinans</w:t>
            </w:r>
          </w:p>
        </w:tc>
        <w:tc>
          <w:tcPr>
            <w:tcW w:w="1589" w:type="pct"/>
            <w:tcBorders>
              <w:top w:val="nil"/>
              <w:left w:val="single" w:sz="4" w:space="0" w:color="auto"/>
              <w:bottom w:val="single" w:sz="4" w:space="0" w:color="auto"/>
              <w:right w:val="single" w:sz="4" w:space="0" w:color="auto"/>
            </w:tcBorders>
            <w:vAlign w:val="center"/>
          </w:tcPr>
          <w:p w14:paraId="3677C31C"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Doç. Dr. Ali ÇİFT</w:t>
            </w:r>
          </w:p>
        </w:tc>
        <w:tc>
          <w:tcPr>
            <w:tcW w:w="460" w:type="pct"/>
            <w:tcBorders>
              <w:top w:val="nil"/>
              <w:left w:val="single" w:sz="4" w:space="0" w:color="auto"/>
              <w:bottom w:val="single" w:sz="4" w:space="0" w:color="auto"/>
              <w:right w:val="single" w:sz="4" w:space="0" w:color="auto"/>
            </w:tcBorders>
            <w:vAlign w:val="center"/>
          </w:tcPr>
          <w:p w14:paraId="2B84CCFC"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nil"/>
              <w:left w:val="single" w:sz="4" w:space="0" w:color="auto"/>
              <w:bottom w:val="single" w:sz="4" w:space="0" w:color="auto"/>
              <w:right w:val="single" w:sz="4" w:space="0" w:color="auto"/>
            </w:tcBorders>
            <w:vAlign w:val="center"/>
          </w:tcPr>
          <w:p w14:paraId="20B8A1C9"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vAlign w:val="center"/>
          </w:tcPr>
          <w:p w14:paraId="6623655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0BD64B2C" w14:textId="77777777" w:rsidTr="00430C9B">
        <w:trPr>
          <w:trHeight w:val="554"/>
        </w:trPr>
        <w:tc>
          <w:tcPr>
            <w:tcW w:w="475" w:type="pct"/>
            <w:tcBorders>
              <w:top w:val="nil"/>
              <w:left w:val="single" w:sz="4" w:space="0" w:color="auto"/>
              <w:bottom w:val="single" w:sz="4" w:space="0" w:color="auto"/>
              <w:right w:val="single" w:sz="4" w:space="0" w:color="auto"/>
            </w:tcBorders>
            <w:vAlign w:val="center"/>
            <w:hideMark/>
          </w:tcPr>
          <w:p w14:paraId="2C5082AA"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nil"/>
            </w:tcBorders>
            <w:vAlign w:val="center"/>
            <w:hideMark/>
          </w:tcPr>
          <w:p w14:paraId="27B17C5D"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Nörojenik Alt Üriner Sistem Bozuklukları</w:t>
            </w:r>
          </w:p>
        </w:tc>
        <w:tc>
          <w:tcPr>
            <w:tcW w:w="1589" w:type="pct"/>
            <w:tcBorders>
              <w:top w:val="single" w:sz="4" w:space="0" w:color="auto"/>
              <w:left w:val="single" w:sz="4" w:space="0" w:color="auto"/>
              <w:bottom w:val="single" w:sz="4" w:space="0" w:color="auto"/>
              <w:right w:val="single" w:sz="4" w:space="0" w:color="auto"/>
            </w:tcBorders>
            <w:vAlign w:val="center"/>
            <w:hideMark/>
          </w:tcPr>
          <w:p w14:paraId="5EFCD5F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Doç. Dr. Ali ÇİFT</w:t>
            </w:r>
          </w:p>
        </w:tc>
        <w:tc>
          <w:tcPr>
            <w:tcW w:w="460" w:type="pct"/>
            <w:tcBorders>
              <w:top w:val="single" w:sz="4" w:space="0" w:color="auto"/>
              <w:left w:val="single" w:sz="4" w:space="0" w:color="auto"/>
              <w:bottom w:val="single" w:sz="4" w:space="0" w:color="auto"/>
              <w:right w:val="single" w:sz="4" w:space="0" w:color="auto"/>
            </w:tcBorders>
            <w:vAlign w:val="center"/>
            <w:hideMark/>
          </w:tcPr>
          <w:p w14:paraId="24AA8C27"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hideMark/>
          </w:tcPr>
          <w:p w14:paraId="3DCF78F4"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hideMark/>
          </w:tcPr>
          <w:p w14:paraId="5B5FF8BD"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4A1A6A10" w14:textId="77777777" w:rsidTr="00430C9B">
        <w:trPr>
          <w:trHeight w:val="338"/>
        </w:trPr>
        <w:tc>
          <w:tcPr>
            <w:tcW w:w="475" w:type="pct"/>
            <w:tcBorders>
              <w:top w:val="nil"/>
              <w:left w:val="single" w:sz="4" w:space="0" w:color="auto"/>
              <w:bottom w:val="single" w:sz="4" w:space="0" w:color="auto"/>
              <w:right w:val="single" w:sz="4" w:space="0" w:color="auto"/>
            </w:tcBorders>
            <w:vAlign w:val="center"/>
          </w:tcPr>
          <w:p w14:paraId="370E88AA"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tcPr>
          <w:p w14:paraId="439DA5A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Prostat Kanseri</w:t>
            </w:r>
          </w:p>
        </w:tc>
        <w:tc>
          <w:tcPr>
            <w:tcW w:w="1589" w:type="pct"/>
            <w:tcBorders>
              <w:top w:val="nil"/>
              <w:left w:val="single" w:sz="4" w:space="0" w:color="auto"/>
              <w:bottom w:val="single" w:sz="4" w:space="0" w:color="auto"/>
              <w:right w:val="single" w:sz="4" w:space="0" w:color="auto"/>
            </w:tcBorders>
            <w:vAlign w:val="center"/>
          </w:tcPr>
          <w:p w14:paraId="11E8742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Prof. Dr. M. Özgür YÜCEL</w:t>
            </w:r>
          </w:p>
        </w:tc>
        <w:tc>
          <w:tcPr>
            <w:tcW w:w="460" w:type="pct"/>
            <w:tcBorders>
              <w:top w:val="nil"/>
              <w:left w:val="single" w:sz="4" w:space="0" w:color="auto"/>
              <w:bottom w:val="single" w:sz="4" w:space="0" w:color="auto"/>
              <w:right w:val="single" w:sz="4" w:space="0" w:color="auto"/>
            </w:tcBorders>
            <w:vAlign w:val="center"/>
          </w:tcPr>
          <w:p w14:paraId="1DBC9B0A"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nil"/>
              <w:left w:val="single" w:sz="4" w:space="0" w:color="auto"/>
              <w:bottom w:val="single" w:sz="4" w:space="0" w:color="auto"/>
              <w:right w:val="single" w:sz="4" w:space="0" w:color="auto"/>
            </w:tcBorders>
            <w:vAlign w:val="center"/>
          </w:tcPr>
          <w:p w14:paraId="6794A22D"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tcPr>
          <w:p w14:paraId="4C1E867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547D7F65" w14:textId="77777777" w:rsidTr="00430C9B">
        <w:trPr>
          <w:trHeight w:val="338"/>
        </w:trPr>
        <w:tc>
          <w:tcPr>
            <w:tcW w:w="475" w:type="pct"/>
            <w:tcBorders>
              <w:top w:val="nil"/>
              <w:left w:val="single" w:sz="4" w:space="0" w:color="auto"/>
              <w:bottom w:val="single" w:sz="4" w:space="0" w:color="auto"/>
              <w:right w:val="single" w:sz="4" w:space="0" w:color="auto"/>
            </w:tcBorders>
            <w:vAlign w:val="center"/>
            <w:hideMark/>
          </w:tcPr>
          <w:p w14:paraId="7263BCEE"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hideMark/>
          </w:tcPr>
          <w:p w14:paraId="7753DD7C"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Mesane Kanseri</w:t>
            </w:r>
          </w:p>
        </w:tc>
        <w:tc>
          <w:tcPr>
            <w:tcW w:w="1589" w:type="pct"/>
            <w:tcBorders>
              <w:top w:val="nil"/>
              <w:left w:val="single" w:sz="4" w:space="0" w:color="auto"/>
              <w:bottom w:val="single" w:sz="4" w:space="0" w:color="auto"/>
              <w:right w:val="single" w:sz="4" w:space="0" w:color="auto"/>
            </w:tcBorders>
            <w:vAlign w:val="center"/>
            <w:hideMark/>
          </w:tcPr>
          <w:p w14:paraId="6764D4F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Prof. Dr. M. Özgür YÜCEL</w:t>
            </w:r>
          </w:p>
        </w:tc>
        <w:tc>
          <w:tcPr>
            <w:tcW w:w="460" w:type="pct"/>
            <w:tcBorders>
              <w:top w:val="nil"/>
              <w:left w:val="single" w:sz="4" w:space="0" w:color="auto"/>
              <w:bottom w:val="single" w:sz="4" w:space="0" w:color="auto"/>
              <w:right w:val="single" w:sz="4" w:space="0" w:color="auto"/>
            </w:tcBorders>
            <w:vAlign w:val="center"/>
            <w:hideMark/>
          </w:tcPr>
          <w:p w14:paraId="224A9F09"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nil"/>
              <w:left w:val="single" w:sz="4" w:space="0" w:color="auto"/>
              <w:bottom w:val="single" w:sz="4" w:space="0" w:color="auto"/>
              <w:right w:val="single" w:sz="4" w:space="0" w:color="auto"/>
            </w:tcBorders>
            <w:vAlign w:val="center"/>
            <w:hideMark/>
          </w:tcPr>
          <w:p w14:paraId="23C3E28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hideMark/>
          </w:tcPr>
          <w:p w14:paraId="2CD72399"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3DD92AC9" w14:textId="77777777" w:rsidTr="00430C9B">
        <w:trPr>
          <w:trHeight w:val="338"/>
        </w:trPr>
        <w:tc>
          <w:tcPr>
            <w:tcW w:w="475" w:type="pct"/>
            <w:tcBorders>
              <w:top w:val="nil"/>
              <w:left w:val="single" w:sz="4" w:space="0" w:color="auto"/>
              <w:bottom w:val="single" w:sz="4" w:space="0" w:color="auto"/>
              <w:right w:val="single" w:sz="4" w:space="0" w:color="auto"/>
            </w:tcBorders>
            <w:vAlign w:val="center"/>
            <w:hideMark/>
          </w:tcPr>
          <w:p w14:paraId="6D8D2539"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hideMark/>
          </w:tcPr>
          <w:p w14:paraId="5AD9EC3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Böbrek Tümörleri</w:t>
            </w:r>
          </w:p>
        </w:tc>
        <w:tc>
          <w:tcPr>
            <w:tcW w:w="1589" w:type="pct"/>
            <w:tcBorders>
              <w:top w:val="nil"/>
              <w:left w:val="single" w:sz="4" w:space="0" w:color="auto"/>
              <w:bottom w:val="single" w:sz="4" w:space="0" w:color="auto"/>
              <w:right w:val="single" w:sz="4" w:space="0" w:color="auto"/>
            </w:tcBorders>
            <w:vAlign w:val="center"/>
            <w:hideMark/>
          </w:tcPr>
          <w:p w14:paraId="7549267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Prof. Dr. M. Özgür YÜCEL</w:t>
            </w:r>
          </w:p>
        </w:tc>
        <w:tc>
          <w:tcPr>
            <w:tcW w:w="460" w:type="pct"/>
            <w:tcBorders>
              <w:top w:val="nil"/>
              <w:left w:val="single" w:sz="4" w:space="0" w:color="auto"/>
              <w:bottom w:val="single" w:sz="4" w:space="0" w:color="auto"/>
              <w:right w:val="single" w:sz="4" w:space="0" w:color="auto"/>
            </w:tcBorders>
            <w:vAlign w:val="center"/>
            <w:hideMark/>
          </w:tcPr>
          <w:p w14:paraId="1256A869"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nil"/>
              <w:left w:val="single" w:sz="4" w:space="0" w:color="auto"/>
              <w:bottom w:val="single" w:sz="4" w:space="0" w:color="auto"/>
              <w:right w:val="single" w:sz="4" w:space="0" w:color="auto"/>
            </w:tcBorders>
            <w:vAlign w:val="center"/>
            <w:hideMark/>
          </w:tcPr>
          <w:p w14:paraId="218788B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hideMark/>
          </w:tcPr>
          <w:p w14:paraId="679442F2"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2E2141B5" w14:textId="77777777" w:rsidTr="00430C9B">
        <w:trPr>
          <w:trHeight w:val="338"/>
        </w:trPr>
        <w:tc>
          <w:tcPr>
            <w:tcW w:w="475" w:type="pct"/>
            <w:tcBorders>
              <w:top w:val="nil"/>
              <w:left w:val="single" w:sz="4" w:space="0" w:color="auto"/>
              <w:bottom w:val="single" w:sz="4" w:space="0" w:color="auto"/>
              <w:right w:val="single" w:sz="4" w:space="0" w:color="auto"/>
            </w:tcBorders>
            <w:vAlign w:val="center"/>
            <w:hideMark/>
          </w:tcPr>
          <w:p w14:paraId="4F4B37F0"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hideMark/>
          </w:tcPr>
          <w:p w14:paraId="13ADC0A4"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Testis Tümörü</w:t>
            </w:r>
          </w:p>
        </w:tc>
        <w:tc>
          <w:tcPr>
            <w:tcW w:w="1589" w:type="pct"/>
            <w:tcBorders>
              <w:top w:val="nil"/>
              <w:left w:val="single" w:sz="4" w:space="0" w:color="auto"/>
              <w:bottom w:val="single" w:sz="4" w:space="0" w:color="auto"/>
              <w:right w:val="single" w:sz="4" w:space="0" w:color="auto"/>
            </w:tcBorders>
            <w:vAlign w:val="center"/>
            <w:hideMark/>
          </w:tcPr>
          <w:p w14:paraId="0BC40DE0"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Prof. Dr. M. Özgür YÜCEL</w:t>
            </w:r>
          </w:p>
        </w:tc>
        <w:tc>
          <w:tcPr>
            <w:tcW w:w="460" w:type="pct"/>
            <w:tcBorders>
              <w:top w:val="nil"/>
              <w:left w:val="single" w:sz="4" w:space="0" w:color="auto"/>
              <w:bottom w:val="single" w:sz="4" w:space="0" w:color="auto"/>
              <w:right w:val="single" w:sz="4" w:space="0" w:color="auto"/>
            </w:tcBorders>
            <w:vAlign w:val="center"/>
            <w:hideMark/>
          </w:tcPr>
          <w:p w14:paraId="7B5509FC"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nil"/>
              <w:left w:val="single" w:sz="4" w:space="0" w:color="auto"/>
              <w:bottom w:val="single" w:sz="4" w:space="0" w:color="auto"/>
              <w:right w:val="single" w:sz="4" w:space="0" w:color="auto"/>
            </w:tcBorders>
            <w:vAlign w:val="center"/>
            <w:hideMark/>
          </w:tcPr>
          <w:p w14:paraId="086D10EC"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vAlign w:val="center"/>
            <w:hideMark/>
          </w:tcPr>
          <w:p w14:paraId="5B2ED15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7D63AA3E" w14:textId="77777777" w:rsidTr="00430C9B">
        <w:trPr>
          <w:trHeight w:val="338"/>
        </w:trPr>
        <w:tc>
          <w:tcPr>
            <w:tcW w:w="475" w:type="pct"/>
            <w:tcBorders>
              <w:top w:val="nil"/>
              <w:left w:val="single" w:sz="4" w:space="0" w:color="auto"/>
              <w:bottom w:val="single" w:sz="4" w:space="0" w:color="auto"/>
              <w:right w:val="single" w:sz="4" w:space="0" w:color="auto"/>
            </w:tcBorders>
          </w:tcPr>
          <w:p w14:paraId="4CE28D74"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tcPr>
          <w:p w14:paraId="2A5966AC"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Benign Prostat Hiperplazisi</w:t>
            </w:r>
          </w:p>
        </w:tc>
        <w:tc>
          <w:tcPr>
            <w:tcW w:w="1589" w:type="pct"/>
            <w:tcBorders>
              <w:top w:val="nil"/>
              <w:left w:val="single" w:sz="4" w:space="0" w:color="auto"/>
              <w:bottom w:val="single" w:sz="4" w:space="0" w:color="auto"/>
              <w:right w:val="single" w:sz="4" w:space="0" w:color="auto"/>
            </w:tcBorders>
          </w:tcPr>
          <w:p w14:paraId="42C48B8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Bedreddin KALYENCİ</w:t>
            </w:r>
          </w:p>
        </w:tc>
        <w:tc>
          <w:tcPr>
            <w:tcW w:w="460" w:type="pct"/>
            <w:tcBorders>
              <w:top w:val="nil"/>
              <w:left w:val="single" w:sz="4" w:space="0" w:color="auto"/>
              <w:bottom w:val="single" w:sz="4" w:space="0" w:color="auto"/>
              <w:right w:val="single" w:sz="4" w:space="0" w:color="auto"/>
            </w:tcBorders>
          </w:tcPr>
          <w:p w14:paraId="092AB3D6"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nil"/>
              <w:left w:val="single" w:sz="4" w:space="0" w:color="auto"/>
              <w:bottom w:val="single" w:sz="4" w:space="0" w:color="auto"/>
              <w:right w:val="single" w:sz="4" w:space="0" w:color="auto"/>
            </w:tcBorders>
          </w:tcPr>
          <w:p w14:paraId="4641C5C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c>
          <w:tcPr>
            <w:tcW w:w="519" w:type="pct"/>
            <w:tcBorders>
              <w:top w:val="nil"/>
              <w:left w:val="single" w:sz="4" w:space="0" w:color="auto"/>
              <w:bottom w:val="single" w:sz="4" w:space="0" w:color="auto"/>
              <w:right w:val="single" w:sz="4" w:space="0" w:color="auto"/>
            </w:tcBorders>
          </w:tcPr>
          <w:p w14:paraId="644D1D2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5E0BCC19" w14:textId="77777777" w:rsidTr="00430C9B">
        <w:trPr>
          <w:trHeight w:val="338"/>
        </w:trPr>
        <w:tc>
          <w:tcPr>
            <w:tcW w:w="475" w:type="pct"/>
            <w:tcBorders>
              <w:top w:val="nil"/>
              <w:left w:val="single" w:sz="4" w:space="0" w:color="auto"/>
              <w:bottom w:val="single" w:sz="4" w:space="0" w:color="auto"/>
              <w:right w:val="single" w:sz="4" w:space="0" w:color="auto"/>
            </w:tcBorders>
            <w:vAlign w:val="center"/>
            <w:hideMark/>
          </w:tcPr>
          <w:p w14:paraId="73870741"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single" w:sz="4" w:space="0" w:color="auto"/>
            </w:tcBorders>
            <w:vAlign w:val="center"/>
            <w:hideMark/>
          </w:tcPr>
          <w:p w14:paraId="1E2E36D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Üriner Sistem Enfeksiyonları</w:t>
            </w:r>
          </w:p>
        </w:tc>
        <w:tc>
          <w:tcPr>
            <w:tcW w:w="1589" w:type="pct"/>
            <w:tcBorders>
              <w:top w:val="single" w:sz="4" w:space="0" w:color="auto"/>
              <w:left w:val="single" w:sz="4" w:space="0" w:color="auto"/>
              <w:bottom w:val="single" w:sz="4" w:space="0" w:color="auto"/>
              <w:right w:val="single" w:sz="4" w:space="0" w:color="auto"/>
            </w:tcBorders>
            <w:vAlign w:val="center"/>
            <w:hideMark/>
          </w:tcPr>
          <w:p w14:paraId="6DFA6AB5"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Dr.Öğr.Üyesi Bedreddin KALYENCİ</w:t>
            </w:r>
          </w:p>
        </w:tc>
        <w:tc>
          <w:tcPr>
            <w:tcW w:w="460" w:type="pct"/>
            <w:tcBorders>
              <w:top w:val="single" w:sz="4" w:space="0" w:color="auto"/>
              <w:left w:val="single" w:sz="4" w:space="0" w:color="auto"/>
              <w:bottom w:val="single" w:sz="4" w:space="0" w:color="auto"/>
              <w:right w:val="single" w:sz="4" w:space="0" w:color="auto"/>
            </w:tcBorders>
            <w:vAlign w:val="center"/>
            <w:hideMark/>
          </w:tcPr>
          <w:p w14:paraId="3ADCA015"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hideMark/>
          </w:tcPr>
          <w:p w14:paraId="3CF6290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hideMark/>
          </w:tcPr>
          <w:p w14:paraId="4A91FFB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2F092F20" w14:textId="77777777" w:rsidTr="00430C9B">
        <w:trPr>
          <w:trHeight w:val="338"/>
        </w:trPr>
        <w:tc>
          <w:tcPr>
            <w:tcW w:w="475" w:type="pct"/>
            <w:tcBorders>
              <w:top w:val="nil"/>
              <w:left w:val="single" w:sz="4" w:space="0" w:color="auto"/>
              <w:bottom w:val="single" w:sz="4" w:space="0" w:color="auto"/>
              <w:right w:val="single" w:sz="4" w:space="0" w:color="auto"/>
            </w:tcBorders>
            <w:vAlign w:val="center"/>
            <w:hideMark/>
          </w:tcPr>
          <w:p w14:paraId="05A1B2E7"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hideMark/>
          </w:tcPr>
          <w:p w14:paraId="2758F6E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Genital Enfeksiyonlar</w:t>
            </w:r>
          </w:p>
        </w:tc>
        <w:tc>
          <w:tcPr>
            <w:tcW w:w="1589" w:type="pct"/>
            <w:tcBorders>
              <w:top w:val="nil"/>
              <w:left w:val="single" w:sz="4" w:space="0" w:color="auto"/>
              <w:bottom w:val="single" w:sz="4" w:space="0" w:color="auto"/>
              <w:right w:val="single" w:sz="4" w:space="0" w:color="auto"/>
            </w:tcBorders>
            <w:vAlign w:val="center"/>
            <w:hideMark/>
          </w:tcPr>
          <w:p w14:paraId="1B04AB20"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Bedreddin KAYENCİ</w:t>
            </w:r>
          </w:p>
        </w:tc>
        <w:tc>
          <w:tcPr>
            <w:tcW w:w="460" w:type="pct"/>
            <w:tcBorders>
              <w:top w:val="nil"/>
              <w:left w:val="single" w:sz="4" w:space="0" w:color="auto"/>
              <w:bottom w:val="single" w:sz="4" w:space="0" w:color="auto"/>
              <w:right w:val="single" w:sz="4" w:space="0" w:color="auto"/>
            </w:tcBorders>
            <w:vAlign w:val="center"/>
            <w:hideMark/>
          </w:tcPr>
          <w:p w14:paraId="1D25AEBD"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1</w:t>
            </w:r>
          </w:p>
        </w:tc>
        <w:tc>
          <w:tcPr>
            <w:tcW w:w="438" w:type="pct"/>
            <w:tcBorders>
              <w:top w:val="nil"/>
              <w:left w:val="single" w:sz="4" w:space="0" w:color="auto"/>
              <w:bottom w:val="single" w:sz="4" w:space="0" w:color="auto"/>
              <w:right w:val="single" w:sz="4" w:space="0" w:color="auto"/>
            </w:tcBorders>
            <w:vAlign w:val="center"/>
            <w:hideMark/>
          </w:tcPr>
          <w:p w14:paraId="49AD406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vAlign w:val="center"/>
            <w:hideMark/>
          </w:tcPr>
          <w:p w14:paraId="168CB50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7A1B00DC" w14:textId="77777777" w:rsidTr="00430C9B">
        <w:trPr>
          <w:trHeight w:val="338"/>
        </w:trPr>
        <w:tc>
          <w:tcPr>
            <w:tcW w:w="475" w:type="pct"/>
            <w:tcBorders>
              <w:top w:val="nil"/>
              <w:left w:val="single" w:sz="4" w:space="0" w:color="auto"/>
              <w:bottom w:val="single" w:sz="4" w:space="0" w:color="auto"/>
              <w:right w:val="single" w:sz="4" w:space="0" w:color="auto"/>
            </w:tcBorders>
            <w:vAlign w:val="center"/>
            <w:hideMark/>
          </w:tcPr>
          <w:p w14:paraId="0E619BD8"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nil"/>
            </w:tcBorders>
            <w:vAlign w:val="center"/>
            <w:hideMark/>
          </w:tcPr>
          <w:p w14:paraId="51A4704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Cinsel Yolla Bulaşan Enfeksiyonlar</w:t>
            </w:r>
          </w:p>
        </w:tc>
        <w:tc>
          <w:tcPr>
            <w:tcW w:w="1589" w:type="pct"/>
            <w:tcBorders>
              <w:top w:val="single" w:sz="4" w:space="0" w:color="auto"/>
              <w:left w:val="single" w:sz="4" w:space="0" w:color="auto"/>
              <w:bottom w:val="single" w:sz="4" w:space="0" w:color="auto"/>
              <w:right w:val="single" w:sz="4" w:space="0" w:color="auto"/>
            </w:tcBorders>
            <w:vAlign w:val="center"/>
            <w:hideMark/>
          </w:tcPr>
          <w:p w14:paraId="2C753B1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Bedreddin KALYENCİ</w:t>
            </w:r>
          </w:p>
        </w:tc>
        <w:tc>
          <w:tcPr>
            <w:tcW w:w="460" w:type="pct"/>
            <w:tcBorders>
              <w:top w:val="single" w:sz="4" w:space="0" w:color="auto"/>
              <w:left w:val="single" w:sz="4" w:space="0" w:color="auto"/>
              <w:bottom w:val="single" w:sz="4" w:space="0" w:color="auto"/>
              <w:right w:val="single" w:sz="4" w:space="0" w:color="auto"/>
            </w:tcBorders>
            <w:vAlign w:val="center"/>
            <w:hideMark/>
          </w:tcPr>
          <w:p w14:paraId="2868207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1</w:t>
            </w:r>
          </w:p>
        </w:tc>
        <w:tc>
          <w:tcPr>
            <w:tcW w:w="438" w:type="pct"/>
            <w:tcBorders>
              <w:top w:val="single" w:sz="4" w:space="0" w:color="auto"/>
              <w:left w:val="single" w:sz="4" w:space="0" w:color="auto"/>
              <w:bottom w:val="single" w:sz="4" w:space="0" w:color="auto"/>
              <w:right w:val="single" w:sz="4" w:space="0" w:color="auto"/>
            </w:tcBorders>
            <w:vAlign w:val="center"/>
            <w:hideMark/>
          </w:tcPr>
          <w:p w14:paraId="3DB269E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hideMark/>
          </w:tcPr>
          <w:p w14:paraId="009548E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787C5D46" w14:textId="77777777" w:rsidTr="00430C9B">
        <w:trPr>
          <w:trHeight w:val="752"/>
        </w:trPr>
        <w:tc>
          <w:tcPr>
            <w:tcW w:w="475" w:type="pct"/>
            <w:tcBorders>
              <w:top w:val="nil"/>
              <w:left w:val="single" w:sz="4" w:space="0" w:color="auto"/>
              <w:bottom w:val="single" w:sz="4" w:space="0" w:color="auto"/>
              <w:right w:val="single" w:sz="4" w:space="0" w:color="auto"/>
            </w:tcBorders>
            <w:vAlign w:val="center"/>
          </w:tcPr>
          <w:p w14:paraId="78FCFF8A"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tcPr>
          <w:p w14:paraId="1CE45409"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Üretra Darlığı</w:t>
            </w:r>
          </w:p>
        </w:tc>
        <w:tc>
          <w:tcPr>
            <w:tcW w:w="1589" w:type="pct"/>
            <w:tcBorders>
              <w:top w:val="nil"/>
              <w:left w:val="single" w:sz="4" w:space="0" w:color="auto"/>
              <w:bottom w:val="single" w:sz="4" w:space="0" w:color="auto"/>
              <w:right w:val="single" w:sz="4" w:space="0" w:color="auto"/>
            </w:tcBorders>
            <w:vAlign w:val="center"/>
          </w:tcPr>
          <w:p w14:paraId="7E789D54"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 Bedreddin KALYENCİ</w:t>
            </w:r>
          </w:p>
        </w:tc>
        <w:tc>
          <w:tcPr>
            <w:tcW w:w="460" w:type="pct"/>
            <w:tcBorders>
              <w:top w:val="nil"/>
              <w:left w:val="single" w:sz="4" w:space="0" w:color="auto"/>
              <w:bottom w:val="single" w:sz="4" w:space="0" w:color="auto"/>
              <w:right w:val="single" w:sz="4" w:space="0" w:color="auto"/>
            </w:tcBorders>
            <w:vAlign w:val="center"/>
          </w:tcPr>
          <w:p w14:paraId="7438AB54"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nil"/>
              <w:left w:val="single" w:sz="4" w:space="0" w:color="auto"/>
              <w:bottom w:val="single" w:sz="4" w:space="0" w:color="auto"/>
              <w:right w:val="single" w:sz="4" w:space="0" w:color="auto"/>
            </w:tcBorders>
            <w:vAlign w:val="center"/>
          </w:tcPr>
          <w:p w14:paraId="3D11B39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vAlign w:val="center"/>
          </w:tcPr>
          <w:p w14:paraId="6B24A93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7F739B4B" w14:textId="77777777" w:rsidTr="00430C9B">
        <w:trPr>
          <w:trHeight w:val="752"/>
        </w:trPr>
        <w:tc>
          <w:tcPr>
            <w:tcW w:w="475" w:type="pct"/>
            <w:tcBorders>
              <w:top w:val="nil"/>
              <w:left w:val="single" w:sz="4" w:space="0" w:color="auto"/>
              <w:bottom w:val="single" w:sz="4" w:space="0" w:color="auto"/>
              <w:right w:val="single" w:sz="4" w:space="0" w:color="auto"/>
            </w:tcBorders>
          </w:tcPr>
          <w:p w14:paraId="56132C8E"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tcPr>
          <w:p w14:paraId="38A1339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EnürezisNoktürna</w:t>
            </w:r>
          </w:p>
        </w:tc>
        <w:tc>
          <w:tcPr>
            <w:tcW w:w="1589" w:type="pct"/>
            <w:tcBorders>
              <w:top w:val="nil"/>
              <w:left w:val="single" w:sz="4" w:space="0" w:color="auto"/>
              <w:bottom w:val="single" w:sz="4" w:space="0" w:color="auto"/>
              <w:right w:val="single" w:sz="4" w:space="0" w:color="auto"/>
            </w:tcBorders>
          </w:tcPr>
          <w:p w14:paraId="1B4589FE"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Dr.Öğr.ÜyesiHasan SULHAN</w:t>
            </w:r>
          </w:p>
        </w:tc>
        <w:tc>
          <w:tcPr>
            <w:tcW w:w="460" w:type="pct"/>
            <w:tcBorders>
              <w:top w:val="nil"/>
              <w:left w:val="single" w:sz="4" w:space="0" w:color="auto"/>
              <w:bottom w:val="single" w:sz="4" w:space="0" w:color="auto"/>
              <w:right w:val="single" w:sz="4" w:space="0" w:color="auto"/>
            </w:tcBorders>
          </w:tcPr>
          <w:p w14:paraId="55CB9017"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1</w:t>
            </w:r>
          </w:p>
        </w:tc>
        <w:tc>
          <w:tcPr>
            <w:tcW w:w="438" w:type="pct"/>
            <w:tcBorders>
              <w:top w:val="nil"/>
              <w:left w:val="single" w:sz="4" w:space="0" w:color="auto"/>
              <w:bottom w:val="single" w:sz="4" w:space="0" w:color="auto"/>
              <w:right w:val="single" w:sz="4" w:space="0" w:color="auto"/>
            </w:tcBorders>
          </w:tcPr>
          <w:p w14:paraId="7D63B2B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tcPr>
          <w:p w14:paraId="74CD34E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421F642C" w14:textId="77777777" w:rsidTr="00430C9B">
        <w:trPr>
          <w:trHeight w:val="338"/>
        </w:trPr>
        <w:tc>
          <w:tcPr>
            <w:tcW w:w="475" w:type="pct"/>
            <w:tcBorders>
              <w:top w:val="nil"/>
              <w:left w:val="single" w:sz="4" w:space="0" w:color="auto"/>
              <w:bottom w:val="single" w:sz="4" w:space="0" w:color="auto"/>
              <w:right w:val="single" w:sz="4" w:space="0" w:color="auto"/>
            </w:tcBorders>
            <w:vAlign w:val="center"/>
          </w:tcPr>
          <w:p w14:paraId="1119858F"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tcPr>
          <w:p w14:paraId="1B25756D"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Obstrüktif Üropati- Konjenital Üreteropelvik Darlık, Megaüreter, Üreterosel</w:t>
            </w:r>
          </w:p>
        </w:tc>
        <w:tc>
          <w:tcPr>
            <w:tcW w:w="1589" w:type="pct"/>
            <w:tcBorders>
              <w:top w:val="nil"/>
              <w:left w:val="single" w:sz="4" w:space="0" w:color="auto"/>
              <w:bottom w:val="single" w:sz="4" w:space="0" w:color="auto"/>
              <w:right w:val="single" w:sz="4" w:space="0" w:color="auto"/>
            </w:tcBorders>
            <w:vAlign w:val="center"/>
          </w:tcPr>
          <w:p w14:paraId="07168C1A"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Dr.Öğr.ÜyesiHasan SULHAN</w:t>
            </w:r>
          </w:p>
        </w:tc>
        <w:tc>
          <w:tcPr>
            <w:tcW w:w="460" w:type="pct"/>
            <w:tcBorders>
              <w:top w:val="nil"/>
              <w:left w:val="single" w:sz="4" w:space="0" w:color="auto"/>
              <w:bottom w:val="single" w:sz="4" w:space="0" w:color="auto"/>
              <w:right w:val="single" w:sz="4" w:space="0" w:color="auto"/>
            </w:tcBorders>
            <w:vAlign w:val="center"/>
          </w:tcPr>
          <w:p w14:paraId="07096916"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nil"/>
              <w:left w:val="single" w:sz="4" w:space="0" w:color="auto"/>
              <w:bottom w:val="single" w:sz="4" w:space="0" w:color="auto"/>
              <w:right w:val="single" w:sz="4" w:space="0" w:color="auto"/>
            </w:tcBorders>
            <w:vAlign w:val="center"/>
          </w:tcPr>
          <w:p w14:paraId="0F1127D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vAlign w:val="center"/>
          </w:tcPr>
          <w:p w14:paraId="20323B7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6</w:t>
            </w:r>
          </w:p>
        </w:tc>
      </w:tr>
      <w:tr w:rsidR="00C27ABF" w:rsidRPr="006A19FC" w14:paraId="27EF54AA" w14:textId="77777777" w:rsidTr="00430C9B">
        <w:trPr>
          <w:trHeight w:val="338"/>
        </w:trPr>
        <w:tc>
          <w:tcPr>
            <w:tcW w:w="475" w:type="pct"/>
            <w:tcBorders>
              <w:top w:val="nil"/>
              <w:left w:val="single" w:sz="4" w:space="0" w:color="auto"/>
              <w:bottom w:val="single" w:sz="4" w:space="0" w:color="auto"/>
              <w:right w:val="single" w:sz="4" w:space="0" w:color="auto"/>
            </w:tcBorders>
            <w:vAlign w:val="center"/>
          </w:tcPr>
          <w:p w14:paraId="4952CB11"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single" w:sz="4" w:space="0" w:color="auto"/>
            </w:tcBorders>
            <w:vAlign w:val="center"/>
          </w:tcPr>
          <w:p w14:paraId="0845384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Akut skrotum- Testis Torsiyonu</w:t>
            </w:r>
          </w:p>
        </w:tc>
        <w:tc>
          <w:tcPr>
            <w:tcW w:w="1589" w:type="pct"/>
            <w:tcBorders>
              <w:top w:val="single" w:sz="4" w:space="0" w:color="auto"/>
              <w:left w:val="single" w:sz="4" w:space="0" w:color="auto"/>
              <w:bottom w:val="single" w:sz="4" w:space="0" w:color="auto"/>
              <w:right w:val="single" w:sz="4" w:space="0" w:color="auto"/>
            </w:tcBorders>
            <w:vAlign w:val="center"/>
          </w:tcPr>
          <w:p w14:paraId="628C9AE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Dr.Öğr.ÜyesiHasan SULHAN</w:t>
            </w:r>
          </w:p>
        </w:tc>
        <w:tc>
          <w:tcPr>
            <w:tcW w:w="460" w:type="pct"/>
            <w:tcBorders>
              <w:top w:val="single" w:sz="4" w:space="0" w:color="auto"/>
              <w:left w:val="single" w:sz="4" w:space="0" w:color="auto"/>
              <w:bottom w:val="single" w:sz="4" w:space="0" w:color="auto"/>
              <w:right w:val="single" w:sz="4" w:space="0" w:color="auto"/>
            </w:tcBorders>
            <w:vAlign w:val="center"/>
          </w:tcPr>
          <w:p w14:paraId="471EDEEA"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438" w:type="pct"/>
            <w:tcBorders>
              <w:top w:val="single" w:sz="4" w:space="0" w:color="auto"/>
              <w:left w:val="single" w:sz="4" w:space="0" w:color="auto"/>
              <w:bottom w:val="single" w:sz="4" w:space="0" w:color="auto"/>
              <w:right w:val="single" w:sz="4" w:space="0" w:color="auto"/>
            </w:tcBorders>
            <w:vAlign w:val="center"/>
          </w:tcPr>
          <w:p w14:paraId="065A98C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14:paraId="5CA458C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146D9108" w14:textId="77777777" w:rsidTr="00430C9B">
        <w:trPr>
          <w:trHeight w:val="338"/>
        </w:trPr>
        <w:tc>
          <w:tcPr>
            <w:tcW w:w="475" w:type="pct"/>
            <w:tcBorders>
              <w:top w:val="nil"/>
              <w:left w:val="single" w:sz="4" w:space="0" w:color="auto"/>
              <w:bottom w:val="single" w:sz="4" w:space="0" w:color="auto"/>
              <w:right w:val="single" w:sz="4" w:space="0" w:color="auto"/>
            </w:tcBorders>
            <w:vAlign w:val="center"/>
            <w:hideMark/>
          </w:tcPr>
          <w:p w14:paraId="238FCD55"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nil"/>
              <w:left w:val="nil"/>
              <w:bottom w:val="single" w:sz="4" w:space="0" w:color="auto"/>
              <w:right w:val="nil"/>
            </w:tcBorders>
            <w:vAlign w:val="center"/>
            <w:hideMark/>
          </w:tcPr>
          <w:p w14:paraId="5EC50BF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Hidrosel - İnmemiş Testis</w:t>
            </w:r>
          </w:p>
        </w:tc>
        <w:tc>
          <w:tcPr>
            <w:tcW w:w="1589" w:type="pct"/>
            <w:tcBorders>
              <w:top w:val="nil"/>
              <w:left w:val="single" w:sz="4" w:space="0" w:color="auto"/>
              <w:bottom w:val="single" w:sz="4" w:space="0" w:color="auto"/>
              <w:right w:val="single" w:sz="4" w:space="0" w:color="auto"/>
            </w:tcBorders>
            <w:vAlign w:val="center"/>
            <w:hideMark/>
          </w:tcPr>
          <w:p w14:paraId="48691DFB"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Dr.Öğr.ÜyesiHasan SULHAN</w:t>
            </w:r>
          </w:p>
        </w:tc>
        <w:tc>
          <w:tcPr>
            <w:tcW w:w="460" w:type="pct"/>
            <w:tcBorders>
              <w:top w:val="nil"/>
              <w:left w:val="single" w:sz="4" w:space="0" w:color="auto"/>
              <w:bottom w:val="single" w:sz="4" w:space="0" w:color="auto"/>
              <w:right w:val="single" w:sz="4" w:space="0" w:color="auto"/>
            </w:tcBorders>
            <w:vAlign w:val="center"/>
            <w:hideMark/>
          </w:tcPr>
          <w:p w14:paraId="03B00DD0"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nil"/>
              <w:left w:val="single" w:sz="4" w:space="0" w:color="auto"/>
              <w:bottom w:val="single" w:sz="4" w:space="0" w:color="auto"/>
              <w:right w:val="single" w:sz="4" w:space="0" w:color="auto"/>
            </w:tcBorders>
            <w:vAlign w:val="center"/>
            <w:hideMark/>
          </w:tcPr>
          <w:p w14:paraId="140EA00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3</w:t>
            </w:r>
          </w:p>
        </w:tc>
        <w:tc>
          <w:tcPr>
            <w:tcW w:w="519" w:type="pct"/>
            <w:tcBorders>
              <w:top w:val="nil"/>
              <w:left w:val="single" w:sz="4" w:space="0" w:color="auto"/>
              <w:bottom w:val="single" w:sz="4" w:space="0" w:color="auto"/>
              <w:right w:val="single" w:sz="4" w:space="0" w:color="auto"/>
            </w:tcBorders>
            <w:vAlign w:val="center"/>
            <w:hideMark/>
          </w:tcPr>
          <w:p w14:paraId="101F1B78"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5</w:t>
            </w:r>
          </w:p>
        </w:tc>
      </w:tr>
      <w:tr w:rsidR="00C27ABF" w:rsidRPr="006A19FC" w14:paraId="3F5D1856" w14:textId="77777777" w:rsidTr="00430C9B">
        <w:trPr>
          <w:trHeight w:val="384"/>
        </w:trPr>
        <w:tc>
          <w:tcPr>
            <w:tcW w:w="475" w:type="pct"/>
            <w:tcBorders>
              <w:top w:val="nil"/>
              <w:left w:val="single" w:sz="4" w:space="0" w:color="auto"/>
              <w:bottom w:val="single" w:sz="4" w:space="0" w:color="auto"/>
              <w:right w:val="single" w:sz="4" w:space="0" w:color="auto"/>
            </w:tcBorders>
            <w:vAlign w:val="center"/>
            <w:hideMark/>
          </w:tcPr>
          <w:p w14:paraId="4A61897E"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sz w:val="24"/>
                <w:szCs w:val="24"/>
              </w:rPr>
              <w:t>TIP 510</w:t>
            </w:r>
          </w:p>
        </w:tc>
        <w:tc>
          <w:tcPr>
            <w:tcW w:w="1519" w:type="pct"/>
            <w:tcBorders>
              <w:top w:val="single" w:sz="4" w:space="0" w:color="auto"/>
              <w:left w:val="nil"/>
              <w:bottom w:val="single" w:sz="4" w:space="0" w:color="auto"/>
              <w:right w:val="nil"/>
            </w:tcBorders>
            <w:vAlign w:val="center"/>
            <w:hideMark/>
          </w:tcPr>
          <w:p w14:paraId="1AE47959"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Böbrek Anomalileri, Fimozis-Parafimozis,</w:t>
            </w:r>
          </w:p>
          <w:p w14:paraId="4A100540"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Hipospadias-Epispadias</w:t>
            </w:r>
          </w:p>
        </w:tc>
        <w:tc>
          <w:tcPr>
            <w:tcW w:w="1589" w:type="pct"/>
            <w:tcBorders>
              <w:top w:val="single" w:sz="4" w:space="0" w:color="auto"/>
              <w:left w:val="single" w:sz="4" w:space="0" w:color="auto"/>
              <w:bottom w:val="single" w:sz="4" w:space="0" w:color="auto"/>
              <w:right w:val="single" w:sz="4" w:space="0" w:color="auto"/>
            </w:tcBorders>
            <w:vAlign w:val="center"/>
            <w:hideMark/>
          </w:tcPr>
          <w:p w14:paraId="63A651B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Dr.Öğr.ÜyesiHasan SULHAN</w:t>
            </w:r>
          </w:p>
        </w:tc>
        <w:tc>
          <w:tcPr>
            <w:tcW w:w="460" w:type="pct"/>
            <w:tcBorders>
              <w:top w:val="single" w:sz="4" w:space="0" w:color="auto"/>
              <w:left w:val="single" w:sz="4" w:space="0" w:color="auto"/>
              <w:bottom w:val="single" w:sz="4" w:space="0" w:color="auto"/>
              <w:right w:val="single" w:sz="4" w:space="0" w:color="auto"/>
            </w:tcBorders>
            <w:vAlign w:val="center"/>
            <w:hideMark/>
          </w:tcPr>
          <w:p w14:paraId="7E9B02FF"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hideMark/>
          </w:tcPr>
          <w:p w14:paraId="1BCEDF1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hideMark/>
          </w:tcPr>
          <w:p w14:paraId="6A50F89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sz w:val="24"/>
                <w:szCs w:val="24"/>
              </w:rPr>
              <w:t>4</w:t>
            </w:r>
          </w:p>
        </w:tc>
      </w:tr>
      <w:tr w:rsidR="00C27ABF" w:rsidRPr="006A19FC" w14:paraId="78E41494" w14:textId="77777777" w:rsidTr="00430C9B">
        <w:trPr>
          <w:trHeight w:val="338"/>
        </w:trPr>
        <w:tc>
          <w:tcPr>
            <w:tcW w:w="475" w:type="pct"/>
            <w:tcBorders>
              <w:top w:val="nil"/>
              <w:left w:val="single" w:sz="4" w:space="0" w:color="auto"/>
              <w:bottom w:val="single" w:sz="4" w:space="0" w:color="auto"/>
              <w:right w:val="nil"/>
            </w:tcBorders>
            <w:shd w:val="clear" w:color="000000" w:fill="DAEEF3"/>
            <w:vAlign w:val="center"/>
            <w:hideMark/>
          </w:tcPr>
          <w:p w14:paraId="717B7B86" w14:textId="77777777" w:rsidR="00C27ABF" w:rsidRPr="006A19FC" w:rsidRDefault="00C27ABF" w:rsidP="00430C9B">
            <w:pPr>
              <w:widowControl/>
              <w:autoSpaceDE/>
              <w:autoSpaceDN/>
              <w:adjustRightInd/>
              <w:jc w:val="center"/>
              <w:rPr>
                <w:rFonts w:ascii="Times New Roman" w:hAnsi="Times New Roman" w:cs="Times New Roman"/>
                <w:sz w:val="24"/>
                <w:szCs w:val="24"/>
              </w:rPr>
            </w:pPr>
          </w:p>
        </w:tc>
        <w:tc>
          <w:tcPr>
            <w:tcW w:w="1519" w:type="pct"/>
            <w:tcBorders>
              <w:top w:val="nil"/>
              <w:left w:val="nil"/>
              <w:bottom w:val="single" w:sz="4" w:space="0" w:color="auto"/>
              <w:right w:val="nil"/>
            </w:tcBorders>
            <w:shd w:val="clear" w:color="000000" w:fill="DAEEF3"/>
            <w:vAlign w:val="center"/>
            <w:hideMark/>
          </w:tcPr>
          <w:p w14:paraId="293EAD2E" w14:textId="77777777" w:rsidR="00C27ABF" w:rsidRPr="006A19FC" w:rsidRDefault="00C27ABF" w:rsidP="00430C9B">
            <w:pPr>
              <w:jc w:val="center"/>
              <w:rPr>
                <w:rFonts w:ascii="Times New Roman" w:hAnsi="Times New Roman" w:cs="Times New Roman"/>
                <w:sz w:val="24"/>
                <w:szCs w:val="24"/>
              </w:rPr>
            </w:pPr>
          </w:p>
        </w:tc>
        <w:tc>
          <w:tcPr>
            <w:tcW w:w="1589" w:type="pct"/>
            <w:tcBorders>
              <w:top w:val="nil"/>
              <w:left w:val="single" w:sz="4" w:space="0" w:color="auto"/>
              <w:bottom w:val="single" w:sz="4" w:space="0" w:color="auto"/>
              <w:right w:val="single" w:sz="4" w:space="0" w:color="auto"/>
            </w:tcBorders>
            <w:shd w:val="clear" w:color="000000" w:fill="DAEEF3"/>
            <w:vAlign w:val="center"/>
            <w:hideMark/>
          </w:tcPr>
          <w:p w14:paraId="64868DF5"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b/>
                <w:bCs/>
                <w:sz w:val="24"/>
                <w:szCs w:val="24"/>
              </w:rPr>
              <w:t>GENEL TOPLAM</w:t>
            </w:r>
          </w:p>
        </w:tc>
        <w:tc>
          <w:tcPr>
            <w:tcW w:w="460" w:type="pct"/>
            <w:tcBorders>
              <w:top w:val="nil"/>
              <w:left w:val="nil"/>
              <w:bottom w:val="single" w:sz="4" w:space="0" w:color="auto"/>
              <w:right w:val="single" w:sz="4" w:space="0" w:color="auto"/>
            </w:tcBorders>
            <w:shd w:val="clear" w:color="000000" w:fill="DAEEF3"/>
            <w:vAlign w:val="center"/>
            <w:hideMark/>
          </w:tcPr>
          <w:p w14:paraId="1900DE73" w14:textId="77777777" w:rsidR="00C27ABF" w:rsidRPr="006A19FC" w:rsidRDefault="00C27ABF" w:rsidP="00430C9B">
            <w:pPr>
              <w:widowControl/>
              <w:autoSpaceDE/>
              <w:autoSpaceDN/>
              <w:adjustRightInd/>
              <w:jc w:val="center"/>
              <w:rPr>
                <w:rFonts w:ascii="Times New Roman" w:hAnsi="Times New Roman" w:cs="Times New Roman"/>
                <w:sz w:val="24"/>
                <w:szCs w:val="24"/>
              </w:rPr>
            </w:pPr>
            <w:r w:rsidRPr="006A19FC">
              <w:rPr>
                <w:rFonts w:ascii="Times New Roman" w:hAnsi="Times New Roman" w:cs="Times New Roman"/>
                <w:b/>
                <w:bCs/>
                <w:sz w:val="24"/>
                <w:szCs w:val="24"/>
              </w:rPr>
              <w:t>50</w:t>
            </w:r>
          </w:p>
        </w:tc>
        <w:tc>
          <w:tcPr>
            <w:tcW w:w="438" w:type="pct"/>
            <w:tcBorders>
              <w:top w:val="nil"/>
              <w:left w:val="nil"/>
              <w:bottom w:val="single" w:sz="4" w:space="0" w:color="auto"/>
              <w:right w:val="single" w:sz="4" w:space="0" w:color="auto"/>
            </w:tcBorders>
            <w:shd w:val="clear" w:color="000000" w:fill="DAEEF3"/>
            <w:vAlign w:val="center"/>
            <w:hideMark/>
          </w:tcPr>
          <w:p w14:paraId="5162B193"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b/>
                <w:bCs/>
                <w:sz w:val="24"/>
                <w:szCs w:val="24"/>
              </w:rPr>
              <w:t>70</w:t>
            </w:r>
          </w:p>
        </w:tc>
        <w:tc>
          <w:tcPr>
            <w:tcW w:w="519" w:type="pct"/>
            <w:tcBorders>
              <w:top w:val="nil"/>
              <w:left w:val="nil"/>
              <w:bottom w:val="single" w:sz="4" w:space="0" w:color="auto"/>
              <w:right w:val="single" w:sz="4" w:space="0" w:color="auto"/>
            </w:tcBorders>
            <w:shd w:val="clear" w:color="000000" w:fill="DAEEF3"/>
            <w:vAlign w:val="center"/>
            <w:hideMark/>
          </w:tcPr>
          <w:p w14:paraId="52433F66" w14:textId="77777777" w:rsidR="00C27ABF" w:rsidRPr="006A19FC" w:rsidRDefault="00C27ABF" w:rsidP="00430C9B">
            <w:pPr>
              <w:jc w:val="center"/>
              <w:rPr>
                <w:rFonts w:ascii="Times New Roman" w:hAnsi="Times New Roman" w:cs="Times New Roman"/>
                <w:sz w:val="24"/>
                <w:szCs w:val="24"/>
              </w:rPr>
            </w:pPr>
            <w:r w:rsidRPr="006A19FC">
              <w:rPr>
                <w:rFonts w:ascii="Times New Roman" w:hAnsi="Times New Roman" w:cs="Times New Roman"/>
                <w:b/>
                <w:bCs/>
                <w:sz w:val="24"/>
                <w:szCs w:val="24"/>
              </w:rPr>
              <w:t>120</w:t>
            </w:r>
          </w:p>
        </w:tc>
      </w:tr>
      <w:tr w:rsidR="00C27ABF" w:rsidRPr="006A19FC" w14:paraId="3909A8D3" w14:textId="77777777" w:rsidTr="00430C9B">
        <w:trPr>
          <w:trHeight w:val="338"/>
        </w:trPr>
        <w:tc>
          <w:tcPr>
            <w:tcW w:w="475" w:type="pct"/>
            <w:tcBorders>
              <w:top w:val="nil"/>
              <w:left w:val="single" w:sz="4" w:space="0" w:color="auto"/>
              <w:bottom w:val="single" w:sz="4" w:space="0" w:color="auto"/>
              <w:right w:val="nil"/>
            </w:tcBorders>
            <w:shd w:val="clear" w:color="000000" w:fill="DAEEF3"/>
            <w:vAlign w:val="center"/>
          </w:tcPr>
          <w:p w14:paraId="60F65A84" w14:textId="77777777" w:rsidR="00C27ABF" w:rsidRPr="006A19FC" w:rsidRDefault="00C27ABF" w:rsidP="00430C9B">
            <w:pPr>
              <w:widowControl/>
              <w:autoSpaceDE/>
              <w:autoSpaceDN/>
              <w:adjustRightInd/>
              <w:jc w:val="center"/>
              <w:rPr>
                <w:rFonts w:ascii="Times New Roman" w:hAnsi="Times New Roman" w:cs="Times New Roman"/>
                <w:sz w:val="24"/>
                <w:szCs w:val="24"/>
              </w:rPr>
            </w:pPr>
          </w:p>
        </w:tc>
        <w:tc>
          <w:tcPr>
            <w:tcW w:w="1519" w:type="pct"/>
            <w:tcBorders>
              <w:top w:val="nil"/>
              <w:left w:val="nil"/>
              <w:bottom w:val="single" w:sz="4" w:space="0" w:color="auto"/>
              <w:right w:val="nil"/>
            </w:tcBorders>
            <w:shd w:val="clear" w:color="000000" w:fill="DAEEF3"/>
            <w:vAlign w:val="center"/>
          </w:tcPr>
          <w:p w14:paraId="65FB5164" w14:textId="77777777" w:rsidR="00C27ABF" w:rsidRPr="006A19FC" w:rsidRDefault="00C27ABF" w:rsidP="00430C9B">
            <w:pPr>
              <w:jc w:val="center"/>
              <w:rPr>
                <w:rFonts w:ascii="Times New Roman" w:hAnsi="Times New Roman" w:cs="Times New Roman"/>
                <w:sz w:val="24"/>
                <w:szCs w:val="24"/>
              </w:rPr>
            </w:pPr>
          </w:p>
        </w:tc>
        <w:tc>
          <w:tcPr>
            <w:tcW w:w="1589" w:type="pct"/>
            <w:tcBorders>
              <w:top w:val="nil"/>
              <w:left w:val="single" w:sz="4" w:space="0" w:color="auto"/>
              <w:bottom w:val="single" w:sz="4" w:space="0" w:color="auto"/>
              <w:right w:val="single" w:sz="4" w:space="0" w:color="auto"/>
            </w:tcBorders>
            <w:shd w:val="clear" w:color="000000" w:fill="DAEEF3"/>
            <w:vAlign w:val="center"/>
          </w:tcPr>
          <w:p w14:paraId="756E688E" w14:textId="77777777" w:rsidR="00C27ABF" w:rsidRPr="006A19FC" w:rsidRDefault="00C27ABF" w:rsidP="00430C9B">
            <w:pPr>
              <w:jc w:val="center"/>
              <w:rPr>
                <w:rFonts w:ascii="Times New Roman" w:hAnsi="Times New Roman" w:cs="Times New Roman"/>
                <w:sz w:val="24"/>
                <w:szCs w:val="24"/>
              </w:rPr>
            </w:pPr>
          </w:p>
        </w:tc>
        <w:tc>
          <w:tcPr>
            <w:tcW w:w="460" w:type="pct"/>
            <w:tcBorders>
              <w:top w:val="nil"/>
              <w:left w:val="nil"/>
              <w:bottom w:val="single" w:sz="4" w:space="0" w:color="auto"/>
              <w:right w:val="single" w:sz="4" w:space="0" w:color="auto"/>
            </w:tcBorders>
            <w:shd w:val="clear" w:color="000000" w:fill="DAEEF3"/>
            <w:vAlign w:val="center"/>
          </w:tcPr>
          <w:p w14:paraId="27ADF9C3" w14:textId="77777777" w:rsidR="00C27ABF" w:rsidRPr="006A19FC" w:rsidRDefault="00C27ABF" w:rsidP="00430C9B">
            <w:pPr>
              <w:jc w:val="center"/>
              <w:rPr>
                <w:rFonts w:ascii="Times New Roman" w:hAnsi="Times New Roman" w:cs="Times New Roman"/>
                <w:sz w:val="24"/>
                <w:szCs w:val="24"/>
              </w:rPr>
            </w:pPr>
          </w:p>
        </w:tc>
        <w:tc>
          <w:tcPr>
            <w:tcW w:w="438" w:type="pct"/>
            <w:tcBorders>
              <w:top w:val="nil"/>
              <w:left w:val="nil"/>
              <w:bottom w:val="single" w:sz="4" w:space="0" w:color="auto"/>
              <w:right w:val="single" w:sz="4" w:space="0" w:color="auto"/>
            </w:tcBorders>
            <w:shd w:val="clear" w:color="000000" w:fill="DAEEF3"/>
            <w:vAlign w:val="center"/>
          </w:tcPr>
          <w:p w14:paraId="58537026" w14:textId="77777777" w:rsidR="00C27ABF" w:rsidRPr="006A19FC" w:rsidRDefault="00C27ABF" w:rsidP="00430C9B">
            <w:pPr>
              <w:jc w:val="center"/>
              <w:rPr>
                <w:rFonts w:ascii="Times New Roman" w:hAnsi="Times New Roman" w:cs="Times New Roman"/>
                <w:sz w:val="24"/>
                <w:szCs w:val="24"/>
              </w:rPr>
            </w:pPr>
          </w:p>
        </w:tc>
        <w:tc>
          <w:tcPr>
            <w:tcW w:w="519" w:type="pct"/>
            <w:tcBorders>
              <w:top w:val="nil"/>
              <w:left w:val="nil"/>
              <w:bottom w:val="single" w:sz="4" w:space="0" w:color="auto"/>
              <w:right w:val="single" w:sz="4" w:space="0" w:color="auto"/>
            </w:tcBorders>
            <w:shd w:val="clear" w:color="000000" w:fill="DAEEF3"/>
            <w:vAlign w:val="center"/>
          </w:tcPr>
          <w:p w14:paraId="1402587E" w14:textId="77777777" w:rsidR="00C27ABF" w:rsidRPr="006A19FC" w:rsidRDefault="00C27ABF" w:rsidP="00430C9B">
            <w:pPr>
              <w:jc w:val="center"/>
              <w:rPr>
                <w:rFonts w:ascii="Times New Roman" w:hAnsi="Times New Roman" w:cs="Times New Roman"/>
                <w:sz w:val="24"/>
                <w:szCs w:val="24"/>
              </w:rPr>
            </w:pPr>
          </w:p>
        </w:tc>
      </w:tr>
    </w:tbl>
    <w:p w14:paraId="1F07F9C8" w14:textId="77777777" w:rsidR="00617120" w:rsidRDefault="00617120" w:rsidP="00C9695B">
      <w:pPr>
        <w:spacing w:line="276" w:lineRule="auto"/>
        <w:jc w:val="both"/>
        <w:rPr>
          <w:rFonts w:ascii="Times New Roman" w:eastAsia="Calibri" w:hAnsi="Times New Roman" w:cs="Times New Roman"/>
          <w:color w:val="000000"/>
          <w:sz w:val="24"/>
          <w:szCs w:val="24"/>
        </w:rPr>
        <w:sectPr w:rsidR="00617120"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464" w:type="dxa"/>
        <w:tblInd w:w="55" w:type="dxa"/>
        <w:tblCellMar>
          <w:left w:w="70" w:type="dxa"/>
          <w:right w:w="70" w:type="dxa"/>
        </w:tblCellMar>
        <w:tblLook w:val="04A0" w:firstRow="1" w:lastRow="0" w:firstColumn="1" w:lastColumn="0" w:noHBand="0" w:noVBand="1"/>
      </w:tblPr>
      <w:tblGrid>
        <w:gridCol w:w="1071"/>
        <w:gridCol w:w="1478"/>
        <w:gridCol w:w="2034"/>
        <w:gridCol w:w="1090"/>
        <w:gridCol w:w="1553"/>
        <w:gridCol w:w="3341"/>
        <w:gridCol w:w="2750"/>
        <w:gridCol w:w="2147"/>
      </w:tblGrid>
      <w:tr w:rsidR="00617120" w:rsidRPr="00A70E42" w14:paraId="02A6A83A" w14:textId="77777777" w:rsidTr="00617120">
        <w:trPr>
          <w:trHeight w:val="847"/>
        </w:trPr>
        <w:tc>
          <w:tcPr>
            <w:tcW w:w="107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006355E"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lastRenderedPageBreak/>
              <w:t>Ders/Staj</w:t>
            </w:r>
            <w:r w:rsidRPr="00A70E42">
              <w:rPr>
                <w:rFonts w:ascii="Times New Roman" w:hAnsi="Times New Roman" w:cs="Times New Roman"/>
                <w:b/>
                <w:bCs/>
                <w:color w:val="000000"/>
                <w:sz w:val="22"/>
                <w:szCs w:val="22"/>
              </w:rPr>
              <w:br/>
              <w:t>Kodu</w:t>
            </w:r>
          </w:p>
        </w:tc>
        <w:tc>
          <w:tcPr>
            <w:tcW w:w="1493" w:type="dxa"/>
            <w:tcBorders>
              <w:top w:val="single" w:sz="4" w:space="0" w:color="auto"/>
              <w:left w:val="nil"/>
              <w:bottom w:val="single" w:sz="4" w:space="0" w:color="auto"/>
              <w:right w:val="single" w:sz="4" w:space="0" w:color="auto"/>
            </w:tcBorders>
            <w:shd w:val="clear" w:color="000000" w:fill="DAEEF3"/>
            <w:vAlign w:val="center"/>
            <w:hideMark/>
          </w:tcPr>
          <w:p w14:paraId="593A041B"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Semptom /Durum</w:t>
            </w:r>
          </w:p>
        </w:tc>
        <w:tc>
          <w:tcPr>
            <w:tcW w:w="1766" w:type="dxa"/>
            <w:tcBorders>
              <w:top w:val="single" w:sz="4" w:space="0" w:color="auto"/>
              <w:left w:val="nil"/>
              <w:bottom w:val="single" w:sz="4" w:space="0" w:color="auto"/>
              <w:right w:val="single" w:sz="4" w:space="0" w:color="auto"/>
            </w:tcBorders>
            <w:shd w:val="clear" w:color="000000" w:fill="DAEEF3"/>
            <w:vAlign w:val="center"/>
            <w:hideMark/>
          </w:tcPr>
          <w:p w14:paraId="21BC590D"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Hastalık /Klinik Problem</w:t>
            </w:r>
          </w:p>
        </w:tc>
        <w:tc>
          <w:tcPr>
            <w:tcW w:w="1094" w:type="dxa"/>
            <w:tcBorders>
              <w:top w:val="single" w:sz="4" w:space="0" w:color="auto"/>
              <w:left w:val="nil"/>
              <w:bottom w:val="single" w:sz="4" w:space="0" w:color="auto"/>
              <w:right w:val="single" w:sz="4" w:space="0" w:color="auto"/>
            </w:tcBorders>
            <w:shd w:val="clear" w:color="000000" w:fill="DAEEF3"/>
            <w:vAlign w:val="center"/>
            <w:hideMark/>
          </w:tcPr>
          <w:p w14:paraId="51B10803"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w:t>
            </w:r>
            <w:r w:rsidRPr="00A70E42">
              <w:rPr>
                <w:rFonts w:ascii="Times New Roman" w:hAnsi="Times New Roman" w:cs="Times New Roman"/>
                <w:b/>
                <w:bCs/>
                <w:color w:val="000000"/>
                <w:sz w:val="22"/>
                <w:szCs w:val="22"/>
              </w:rPr>
              <w:br/>
              <w:t>Düzeyi</w:t>
            </w:r>
          </w:p>
        </w:tc>
        <w:tc>
          <w:tcPr>
            <w:tcW w:w="1576" w:type="dxa"/>
            <w:tcBorders>
              <w:top w:val="single" w:sz="4" w:space="0" w:color="auto"/>
              <w:left w:val="nil"/>
              <w:bottom w:val="single" w:sz="4" w:space="0" w:color="auto"/>
              <w:right w:val="single" w:sz="4" w:space="0" w:color="auto"/>
            </w:tcBorders>
            <w:shd w:val="clear" w:color="000000" w:fill="DAEEF3"/>
            <w:vAlign w:val="center"/>
            <w:hideMark/>
          </w:tcPr>
          <w:p w14:paraId="0F8D2F16"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Organ sistemi</w:t>
            </w:r>
          </w:p>
        </w:tc>
        <w:tc>
          <w:tcPr>
            <w:tcW w:w="3442" w:type="dxa"/>
            <w:tcBorders>
              <w:top w:val="single" w:sz="4" w:space="0" w:color="auto"/>
              <w:left w:val="nil"/>
              <w:bottom w:val="single" w:sz="4" w:space="0" w:color="auto"/>
              <w:right w:val="single" w:sz="4" w:space="0" w:color="auto"/>
            </w:tcBorders>
            <w:shd w:val="clear" w:color="000000" w:fill="DAEEF3"/>
            <w:vAlign w:val="center"/>
            <w:hideMark/>
          </w:tcPr>
          <w:p w14:paraId="36542A39"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Hekimlik uygulamaları</w:t>
            </w:r>
          </w:p>
        </w:tc>
        <w:tc>
          <w:tcPr>
            <w:tcW w:w="2834" w:type="dxa"/>
            <w:tcBorders>
              <w:top w:val="single" w:sz="4" w:space="0" w:color="auto"/>
              <w:left w:val="nil"/>
              <w:bottom w:val="single" w:sz="4" w:space="0" w:color="auto"/>
              <w:right w:val="single" w:sz="4" w:space="0" w:color="auto"/>
            </w:tcBorders>
            <w:shd w:val="clear" w:color="000000" w:fill="DAEEF3"/>
            <w:vAlign w:val="center"/>
            <w:hideMark/>
          </w:tcPr>
          <w:p w14:paraId="55E48E45"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 yöntemi</w:t>
            </w:r>
          </w:p>
        </w:tc>
        <w:tc>
          <w:tcPr>
            <w:tcW w:w="2185" w:type="dxa"/>
            <w:tcBorders>
              <w:top w:val="single" w:sz="4" w:space="0" w:color="auto"/>
              <w:left w:val="nil"/>
              <w:bottom w:val="single" w:sz="4" w:space="0" w:color="auto"/>
              <w:right w:val="single" w:sz="4" w:space="0" w:color="auto"/>
            </w:tcBorders>
            <w:shd w:val="clear" w:color="000000" w:fill="DAEEF3"/>
            <w:vAlign w:val="center"/>
            <w:hideMark/>
          </w:tcPr>
          <w:p w14:paraId="3C32C46F" w14:textId="77777777" w:rsidR="00617120" w:rsidRPr="00A70E42" w:rsidRDefault="00617120" w:rsidP="0061712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Ölçme Değerlendirme</w:t>
            </w:r>
            <w:r w:rsidRPr="00A70E42">
              <w:rPr>
                <w:rFonts w:ascii="Times New Roman" w:hAnsi="Times New Roman" w:cs="Times New Roman"/>
                <w:b/>
                <w:bCs/>
                <w:color w:val="000000"/>
                <w:sz w:val="22"/>
                <w:szCs w:val="22"/>
              </w:rPr>
              <w:br/>
              <w:t>Yöntemi</w:t>
            </w:r>
          </w:p>
        </w:tc>
      </w:tr>
      <w:tr w:rsidR="00617120" w:rsidRPr="00A70E42" w14:paraId="3E490E35" w14:textId="77777777" w:rsidTr="00617120">
        <w:trPr>
          <w:trHeight w:val="594"/>
        </w:trPr>
        <w:tc>
          <w:tcPr>
            <w:tcW w:w="1074" w:type="dxa"/>
            <w:tcBorders>
              <w:top w:val="nil"/>
              <w:left w:val="single" w:sz="4" w:space="0" w:color="auto"/>
              <w:bottom w:val="nil"/>
              <w:right w:val="nil"/>
            </w:tcBorders>
            <w:hideMark/>
          </w:tcPr>
          <w:p w14:paraId="4E905AA3"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12F2077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Semptomlar</w:t>
            </w:r>
          </w:p>
        </w:tc>
        <w:tc>
          <w:tcPr>
            <w:tcW w:w="1766" w:type="dxa"/>
            <w:tcBorders>
              <w:top w:val="nil"/>
              <w:left w:val="nil"/>
              <w:bottom w:val="nil"/>
              <w:right w:val="nil"/>
            </w:tcBorders>
            <w:hideMark/>
          </w:tcPr>
          <w:p w14:paraId="6A145DE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Ürolojide Semptomatoloji</w:t>
            </w:r>
          </w:p>
        </w:tc>
        <w:tc>
          <w:tcPr>
            <w:tcW w:w="1094" w:type="dxa"/>
            <w:tcBorders>
              <w:top w:val="nil"/>
              <w:left w:val="nil"/>
              <w:bottom w:val="nil"/>
              <w:right w:val="nil"/>
            </w:tcBorders>
            <w:vAlign w:val="center"/>
            <w:hideMark/>
          </w:tcPr>
          <w:p w14:paraId="2A64522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nil"/>
              <w:right w:val="nil"/>
            </w:tcBorders>
            <w:vAlign w:val="center"/>
            <w:hideMark/>
          </w:tcPr>
          <w:p w14:paraId="65B12C3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58FAFA3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2F5E434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4E48148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617120" w:rsidRPr="00A70E42" w14:paraId="59CF7A00" w14:textId="77777777" w:rsidTr="00617120">
        <w:trPr>
          <w:trHeight w:val="594"/>
        </w:trPr>
        <w:tc>
          <w:tcPr>
            <w:tcW w:w="1074" w:type="dxa"/>
            <w:tcBorders>
              <w:top w:val="nil"/>
              <w:left w:val="single" w:sz="4" w:space="0" w:color="auto"/>
              <w:bottom w:val="nil"/>
              <w:right w:val="nil"/>
            </w:tcBorders>
            <w:hideMark/>
          </w:tcPr>
          <w:p w14:paraId="13B2EEC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52802FB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1AB3B2B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7ADBB62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59E8AFD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4EADCC4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Batın Muayenesi</w:t>
            </w:r>
          </w:p>
        </w:tc>
        <w:tc>
          <w:tcPr>
            <w:tcW w:w="2834" w:type="dxa"/>
            <w:tcBorders>
              <w:top w:val="nil"/>
              <w:left w:val="nil"/>
              <w:bottom w:val="nil"/>
              <w:right w:val="nil"/>
            </w:tcBorders>
            <w:hideMark/>
          </w:tcPr>
          <w:p w14:paraId="7C819F9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13D47D1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72C2E867" w14:textId="77777777" w:rsidTr="00617120">
        <w:trPr>
          <w:trHeight w:val="297"/>
        </w:trPr>
        <w:tc>
          <w:tcPr>
            <w:tcW w:w="1074" w:type="dxa"/>
            <w:tcBorders>
              <w:top w:val="nil"/>
              <w:left w:val="single" w:sz="4" w:space="0" w:color="auto"/>
              <w:bottom w:val="nil"/>
              <w:right w:val="nil"/>
            </w:tcBorders>
            <w:hideMark/>
          </w:tcPr>
          <w:p w14:paraId="0788370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0FB2F583"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5F81556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7FB5BD0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7A20F43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5D45601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4984D75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0845A47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49F396FB" w14:textId="77777777" w:rsidTr="00617120">
        <w:trPr>
          <w:trHeight w:val="594"/>
        </w:trPr>
        <w:tc>
          <w:tcPr>
            <w:tcW w:w="1074" w:type="dxa"/>
            <w:tcBorders>
              <w:top w:val="single" w:sz="4" w:space="0" w:color="auto"/>
              <w:left w:val="single" w:sz="4" w:space="0" w:color="auto"/>
              <w:bottom w:val="nil"/>
              <w:right w:val="nil"/>
            </w:tcBorders>
            <w:hideMark/>
          </w:tcPr>
          <w:p w14:paraId="3A5AB7B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vMerge w:val="restart"/>
            <w:tcBorders>
              <w:top w:val="single" w:sz="4" w:space="0" w:color="auto"/>
              <w:left w:val="nil"/>
              <w:bottom w:val="nil"/>
              <w:right w:val="nil"/>
            </w:tcBorders>
            <w:hideMark/>
          </w:tcPr>
          <w:p w14:paraId="4546004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Kazalar</w:t>
            </w:r>
          </w:p>
        </w:tc>
        <w:tc>
          <w:tcPr>
            <w:tcW w:w="1766" w:type="dxa"/>
            <w:tcBorders>
              <w:top w:val="single" w:sz="4" w:space="0" w:color="auto"/>
              <w:left w:val="nil"/>
              <w:bottom w:val="nil"/>
              <w:right w:val="nil"/>
            </w:tcBorders>
            <w:hideMark/>
          </w:tcPr>
          <w:p w14:paraId="2986859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Ürogenital Sistem Travması</w:t>
            </w:r>
          </w:p>
        </w:tc>
        <w:tc>
          <w:tcPr>
            <w:tcW w:w="1094" w:type="dxa"/>
            <w:tcBorders>
              <w:top w:val="single" w:sz="4" w:space="0" w:color="auto"/>
              <w:left w:val="nil"/>
              <w:bottom w:val="nil"/>
              <w:right w:val="nil"/>
            </w:tcBorders>
            <w:vAlign w:val="center"/>
            <w:hideMark/>
          </w:tcPr>
          <w:p w14:paraId="28C059E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A-K</w:t>
            </w:r>
          </w:p>
        </w:tc>
        <w:tc>
          <w:tcPr>
            <w:tcW w:w="1576" w:type="dxa"/>
            <w:tcBorders>
              <w:top w:val="single" w:sz="4" w:space="0" w:color="auto"/>
              <w:left w:val="nil"/>
              <w:bottom w:val="nil"/>
              <w:right w:val="nil"/>
            </w:tcBorders>
            <w:vAlign w:val="center"/>
            <w:hideMark/>
          </w:tcPr>
          <w:p w14:paraId="764607D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442" w:type="dxa"/>
            <w:tcBorders>
              <w:top w:val="single" w:sz="4" w:space="0" w:color="auto"/>
              <w:left w:val="nil"/>
              <w:bottom w:val="nil"/>
              <w:right w:val="nil"/>
            </w:tcBorders>
            <w:hideMark/>
          </w:tcPr>
          <w:p w14:paraId="77A8FA1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single" w:sz="4" w:space="0" w:color="auto"/>
              <w:left w:val="nil"/>
              <w:bottom w:val="nil"/>
              <w:right w:val="nil"/>
            </w:tcBorders>
            <w:hideMark/>
          </w:tcPr>
          <w:p w14:paraId="288FE70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single" w:sz="4" w:space="0" w:color="auto"/>
              <w:left w:val="nil"/>
              <w:bottom w:val="nil"/>
              <w:right w:val="single" w:sz="4" w:space="0" w:color="auto"/>
            </w:tcBorders>
            <w:hideMark/>
          </w:tcPr>
          <w:p w14:paraId="339DDB5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617120" w:rsidRPr="00A70E42" w14:paraId="4B0569DD" w14:textId="77777777" w:rsidTr="00617120">
        <w:trPr>
          <w:trHeight w:val="594"/>
        </w:trPr>
        <w:tc>
          <w:tcPr>
            <w:tcW w:w="1074" w:type="dxa"/>
            <w:tcBorders>
              <w:top w:val="nil"/>
              <w:left w:val="single" w:sz="4" w:space="0" w:color="auto"/>
              <w:bottom w:val="nil"/>
              <w:right w:val="nil"/>
            </w:tcBorders>
            <w:hideMark/>
          </w:tcPr>
          <w:p w14:paraId="20F3EBE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vMerge/>
            <w:tcBorders>
              <w:top w:val="single" w:sz="4" w:space="0" w:color="auto"/>
              <w:left w:val="nil"/>
              <w:bottom w:val="nil"/>
              <w:right w:val="nil"/>
            </w:tcBorders>
            <w:vAlign w:val="center"/>
            <w:hideMark/>
          </w:tcPr>
          <w:p w14:paraId="48AD08A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3130E5E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Travma Dışı Ürolojik Aciller</w:t>
            </w:r>
          </w:p>
        </w:tc>
        <w:tc>
          <w:tcPr>
            <w:tcW w:w="1094" w:type="dxa"/>
            <w:tcBorders>
              <w:top w:val="nil"/>
              <w:left w:val="nil"/>
              <w:bottom w:val="nil"/>
              <w:right w:val="nil"/>
            </w:tcBorders>
            <w:vAlign w:val="center"/>
            <w:hideMark/>
          </w:tcPr>
          <w:p w14:paraId="3BF17BF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A-K</w:t>
            </w:r>
          </w:p>
        </w:tc>
        <w:tc>
          <w:tcPr>
            <w:tcW w:w="1576" w:type="dxa"/>
            <w:tcBorders>
              <w:top w:val="nil"/>
              <w:left w:val="nil"/>
              <w:bottom w:val="nil"/>
              <w:right w:val="nil"/>
            </w:tcBorders>
            <w:vAlign w:val="center"/>
            <w:hideMark/>
          </w:tcPr>
          <w:p w14:paraId="3A2E1F9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167E50F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Batın Muayenesi</w:t>
            </w:r>
          </w:p>
        </w:tc>
        <w:tc>
          <w:tcPr>
            <w:tcW w:w="2834" w:type="dxa"/>
            <w:tcBorders>
              <w:top w:val="nil"/>
              <w:left w:val="nil"/>
              <w:bottom w:val="nil"/>
              <w:right w:val="nil"/>
            </w:tcBorders>
            <w:hideMark/>
          </w:tcPr>
          <w:p w14:paraId="06F542F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0A17B84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341F6708" w14:textId="77777777" w:rsidTr="00617120">
        <w:trPr>
          <w:trHeight w:val="297"/>
        </w:trPr>
        <w:tc>
          <w:tcPr>
            <w:tcW w:w="1074" w:type="dxa"/>
            <w:tcBorders>
              <w:top w:val="nil"/>
              <w:left w:val="single" w:sz="4" w:space="0" w:color="auto"/>
              <w:bottom w:val="nil"/>
              <w:right w:val="nil"/>
            </w:tcBorders>
            <w:hideMark/>
          </w:tcPr>
          <w:p w14:paraId="29BB169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vMerge/>
            <w:tcBorders>
              <w:top w:val="single" w:sz="4" w:space="0" w:color="auto"/>
              <w:left w:val="nil"/>
              <w:bottom w:val="nil"/>
              <w:right w:val="nil"/>
            </w:tcBorders>
            <w:vAlign w:val="center"/>
            <w:hideMark/>
          </w:tcPr>
          <w:p w14:paraId="095F118D"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1F310E83"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38068B9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6E25C4B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39F8AEC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1455930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31F58C9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3EA4D669" w14:textId="77777777" w:rsidTr="00617120">
        <w:trPr>
          <w:trHeight w:val="594"/>
        </w:trPr>
        <w:tc>
          <w:tcPr>
            <w:tcW w:w="1074" w:type="dxa"/>
            <w:tcBorders>
              <w:top w:val="nil"/>
              <w:left w:val="single" w:sz="4" w:space="0" w:color="auto"/>
              <w:bottom w:val="nil"/>
              <w:right w:val="nil"/>
            </w:tcBorders>
            <w:hideMark/>
          </w:tcPr>
          <w:p w14:paraId="33C0602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vMerge/>
            <w:tcBorders>
              <w:top w:val="single" w:sz="4" w:space="0" w:color="auto"/>
              <w:left w:val="nil"/>
              <w:bottom w:val="nil"/>
              <w:right w:val="nil"/>
            </w:tcBorders>
            <w:vAlign w:val="center"/>
            <w:hideMark/>
          </w:tcPr>
          <w:p w14:paraId="763534CB"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72374947"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4E031A9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6820A93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480874F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2834" w:type="dxa"/>
            <w:tcBorders>
              <w:top w:val="nil"/>
              <w:left w:val="nil"/>
              <w:bottom w:val="nil"/>
              <w:right w:val="nil"/>
            </w:tcBorders>
            <w:hideMark/>
          </w:tcPr>
          <w:p w14:paraId="077B83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nil"/>
              <w:right w:val="single" w:sz="4" w:space="0" w:color="auto"/>
            </w:tcBorders>
            <w:hideMark/>
          </w:tcPr>
          <w:p w14:paraId="2872293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242AFBCF" w14:textId="77777777" w:rsidTr="00617120">
        <w:trPr>
          <w:trHeight w:val="892"/>
        </w:trPr>
        <w:tc>
          <w:tcPr>
            <w:tcW w:w="1074" w:type="dxa"/>
            <w:tcBorders>
              <w:top w:val="nil"/>
              <w:left w:val="single" w:sz="4" w:space="0" w:color="auto"/>
              <w:bottom w:val="nil"/>
              <w:right w:val="nil"/>
            </w:tcBorders>
            <w:hideMark/>
          </w:tcPr>
          <w:p w14:paraId="54C25E6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3FAC4A3E"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4FA9088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22B94BB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399A33B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6BBF194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nil"/>
              <w:right w:val="nil"/>
            </w:tcBorders>
            <w:hideMark/>
          </w:tcPr>
          <w:p w14:paraId="1D3A515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 (MiniPET)</w:t>
            </w:r>
          </w:p>
        </w:tc>
        <w:tc>
          <w:tcPr>
            <w:tcW w:w="2185" w:type="dxa"/>
            <w:tcBorders>
              <w:top w:val="nil"/>
              <w:left w:val="nil"/>
              <w:bottom w:val="nil"/>
              <w:right w:val="single" w:sz="4" w:space="0" w:color="auto"/>
            </w:tcBorders>
            <w:hideMark/>
          </w:tcPr>
          <w:p w14:paraId="614EB96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1CDA935D" w14:textId="77777777" w:rsidTr="00617120">
        <w:trPr>
          <w:trHeight w:val="297"/>
        </w:trPr>
        <w:tc>
          <w:tcPr>
            <w:tcW w:w="1074" w:type="dxa"/>
            <w:tcBorders>
              <w:top w:val="nil"/>
              <w:left w:val="single" w:sz="4" w:space="0" w:color="auto"/>
              <w:bottom w:val="nil"/>
              <w:right w:val="nil"/>
            </w:tcBorders>
            <w:hideMark/>
          </w:tcPr>
          <w:p w14:paraId="200AFCC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6091450C"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4012D1E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2D0A432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7DBF4BF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2ED32FC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İdrar sondası takabilme</w:t>
            </w:r>
          </w:p>
        </w:tc>
        <w:tc>
          <w:tcPr>
            <w:tcW w:w="2834" w:type="dxa"/>
            <w:tcBorders>
              <w:top w:val="nil"/>
              <w:left w:val="nil"/>
              <w:bottom w:val="nil"/>
              <w:right w:val="nil"/>
            </w:tcBorders>
            <w:hideMark/>
          </w:tcPr>
          <w:p w14:paraId="76DCE3B2"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2185" w:type="dxa"/>
            <w:tcBorders>
              <w:top w:val="nil"/>
              <w:left w:val="nil"/>
              <w:bottom w:val="nil"/>
              <w:right w:val="single" w:sz="4" w:space="0" w:color="auto"/>
            </w:tcBorders>
            <w:hideMark/>
          </w:tcPr>
          <w:p w14:paraId="13180DE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358750C" w14:textId="77777777" w:rsidTr="00617120">
        <w:trPr>
          <w:trHeight w:val="594"/>
        </w:trPr>
        <w:tc>
          <w:tcPr>
            <w:tcW w:w="1074" w:type="dxa"/>
            <w:tcBorders>
              <w:top w:val="nil"/>
              <w:left w:val="single" w:sz="4" w:space="0" w:color="auto"/>
              <w:bottom w:val="single" w:sz="4" w:space="0" w:color="auto"/>
              <w:right w:val="nil"/>
            </w:tcBorders>
            <w:hideMark/>
          </w:tcPr>
          <w:p w14:paraId="085429F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1FDA674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18BA0A3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34274CA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62B5817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6835367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Suprapubik Mesane Ponksiyonu Yapabilme</w:t>
            </w:r>
          </w:p>
        </w:tc>
        <w:tc>
          <w:tcPr>
            <w:tcW w:w="2834" w:type="dxa"/>
            <w:tcBorders>
              <w:top w:val="nil"/>
              <w:left w:val="nil"/>
              <w:bottom w:val="single" w:sz="4" w:space="0" w:color="auto"/>
              <w:right w:val="nil"/>
            </w:tcBorders>
            <w:hideMark/>
          </w:tcPr>
          <w:p w14:paraId="5C76FA1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185" w:type="dxa"/>
            <w:tcBorders>
              <w:top w:val="nil"/>
              <w:left w:val="nil"/>
              <w:bottom w:val="single" w:sz="4" w:space="0" w:color="auto"/>
              <w:right w:val="single" w:sz="4" w:space="0" w:color="auto"/>
            </w:tcBorders>
            <w:hideMark/>
          </w:tcPr>
          <w:p w14:paraId="5B666C6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04A797A" w14:textId="77777777" w:rsidTr="00617120">
        <w:trPr>
          <w:trHeight w:val="594"/>
        </w:trPr>
        <w:tc>
          <w:tcPr>
            <w:tcW w:w="1074" w:type="dxa"/>
            <w:tcBorders>
              <w:top w:val="nil"/>
              <w:left w:val="single" w:sz="4" w:space="0" w:color="auto"/>
              <w:bottom w:val="nil"/>
              <w:right w:val="nil"/>
            </w:tcBorders>
            <w:hideMark/>
          </w:tcPr>
          <w:p w14:paraId="738EFC7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4F792AE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Hematüri</w:t>
            </w:r>
          </w:p>
        </w:tc>
        <w:tc>
          <w:tcPr>
            <w:tcW w:w="1766" w:type="dxa"/>
            <w:tcBorders>
              <w:top w:val="nil"/>
              <w:left w:val="nil"/>
              <w:bottom w:val="nil"/>
              <w:right w:val="nil"/>
            </w:tcBorders>
            <w:hideMark/>
          </w:tcPr>
          <w:p w14:paraId="7670353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Mesane Kanseri</w:t>
            </w:r>
          </w:p>
        </w:tc>
        <w:tc>
          <w:tcPr>
            <w:tcW w:w="1094" w:type="dxa"/>
            <w:tcBorders>
              <w:top w:val="nil"/>
              <w:left w:val="nil"/>
              <w:bottom w:val="nil"/>
              <w:right w:val="nil"/>
            </w:tcBorders>
            <w:vAlign w:val="center"/>
            <w:hideMark/>
          </w:tcPr>
          <w:p w14:paraId="49B7440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76" w:type="dxa"/>
            <w:tcBorders>
              <w:top w:val="nil"/>
              <w:left w:val="nil"/>
              <w:bottom w:val="nil"/>
              <w:right w:val="nil"/>
            </w:tcBorders>
            <w:vAlign w:val="center"/>
            <w:hideMark/>
          </w:tcPr>
          <w:p w14:paraId="16B94C2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5DAB7A4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167F47F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2BF8BBD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0C6F7CF5" w14:textId="77777777" w:rsidTr="00617120">
        <w:trPr>
          <w:trHeight w:val="594"/>
        </w:trPr>
        <w:tc>
          <w:tcPr>
            <w:tcW w:w="1074" w:type="dxa"/>
            <w:tcBorders>
              <w:top w:val="nil"/>
              <w:left w:val="single" w:sz="4" w:space="0" w:color="auto"/>
              <w:bottom w:val="nil"/>
              <w:right w:val="nil"/>
            </w:tcBorders>
            <w:hideMark/>
          </w:tcPr>
          <w:p w14:paraId="4422FF6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0DAD1A9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44E0F01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Böbrek Tümörleri</w:t>
            </w:r>
          </w:p>
        </w:tc>
        <w:tc>
          <w:tcPr>
            <w:tcW w:w="1094" w:type="dxa"/>
            <w:tcBorders>
              <w:top w:val="nil"/>
              <w:left w:val="nil"/>
              <w:bottom w:val="nil"/>
              <w:right w:val="nil"/>
            </w:tcBorders>
            <w:vAlign w:val="center"/>
            <w:hideMark/>
          </w:tcPr>
          <w:p w14:paraId="04684E4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3090713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3053CF8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1A4E312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44BFC82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7DEDF1AB" w14:textId="77777777" w:rsidTr="00617120">
        <w:trPr>
          <w:trHeight w:val="892"/>
        </w:trPr>
        <w:tc>
          <w:tcPr>
            <w:tcW w:w="1074" w:type="dxa"/>
            <w:tcBorders>
              <w:top w:val="nil"/>
              <w:left w:val="single" w:sz="4" w:space="0" w:color="auto"/>
              <w:bottom w:val="nil"/>
              <w:right w:val="nil"/>
            </w:tcBorders>
            <w:hideMark/>
          </w:tcPr>
          <w:p w14:paraId="2C197A3A"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6872D7E3"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18D110FC"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27854E2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4013969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4A840A3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nil"/>
              <w:right w:val="nil"/>
            </w:tcBorders>
            <w:hideMark/>
          </w:tcPr>
          <w:p w14:paraId="468811F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6D26A0A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7C2430BD" w14:textId="77777777" w:rsidTr="00617120">
        <w:trPr>
          <w:trHeight w:val="297"/>
        </w:trPr>
        <w:tc>
          <w:tcPr>
            <w:tcW w:w="1074" w:type="dxa"/>
            <w:tcBorders>
              <w:top w:val="nil"/>
              <w:left w:val="single" w:sz="4" w:space="0" w:color="auto"/>
              <w:bottom w:val="single" w:sz="4" w:space="0" w:color="auto"/>
              <w:right w:val="nil"/>
            </w:tcBorders>
            <w:hideMark/>
          </w:tcPr>
          <w:p w14:paraId="2C5D269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0C9DE6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20A20FC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04432DD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20434D7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50FF30A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834" w:type="dxa"/>
            <w:tcBorders>
              <w:top w:val="nil"/>
              <w:left w:val="nil"/>
              <w:bottom w:val="single" w:sz="4" w:space="0" w:color="auto"/>
              <w:right w:val="nil"/>
            </w:tcBorders>
            <w:hideMark/>
          </w:tcPr>
          <w:p w14:paraId="68F99A5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single" w:sz="4" w:space="0" w:color="auto"/>
              <w:right w:val="single" w:sz="4" w:space="0" w:color="auto"/>
            </w:tcBorders>
            <w:hideMark/>
          </w:tcPr>
          <w:p w14:paraId="4AA3774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53792F14" w14:textId="77777777" w:rsidTr="00617120">
        <w:trPr>
          <w:trHeight w:val="594"/>
        </w:trPr>
        <w:tc>
          <w:tcPr>
            <w:tcW w:w="1074" w:type="dxa"/>
            <w:tcBorders>
              <w:top w:val="nil"/>
              <w:left w:val="single" w:sz="4" w:space="0" w:color="auto"/>
              <w:bottom w:val="nil"/>
              <w:right w:val="nil"/>
            </w:tcBorders>
            <w:hideMark/>
          </w:tcPr>
          <w:p w14:paraId="136EC13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1AF72CE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Dizüri- Üretral Akıntı</w:t>
            </w:r>
          </w:p>
        </w:tc>
        <w:tc>
          <w:tcPr>
            <w:tcW w:w="1766" w:type="dxa"/>
            <w:tcBorders>
              <w:top w:val="nil"/>
              <w:left w:val="nil"/>
              <w:bottom w:val="nil"/>
              <w:right w:val="nil"/>
            </w:tcBorders>
            <w:hideMark/>
          </w:tcPr>
          <w:p w14:paraId="17817BA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Üriner Sistem Enfeksiyonları</w:t>
            </w:r>
          </w:p>
        </w:tc>
        <w:tc>
          <w:tcPr>
            <w:tcW w:w="1094" w:type="dxa"/>
            <w:tcBorders>
              <w:top w:val="nil"/>
              <w:left w:val="nil"/>
              <w:bottom w:val="nil"/>
              <w:right w:val="nil"/>
            </w:tcBorders>
            <w:vAlign w:val="center"/>
            <w:hideMark/>
          </w:tcPr>
          <w:p w14:paraId="5D72375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TT-K</w:t>
            </w:r>
          </w:p>
        </w:tc>
        <w:tc>
          <w:tcPr>
            <w:tcW w:w="1576" w:type="dxa"/>
            <w:tcBorders>
              <w:top w:val="nil"/>
              <w:left w:val="nil"/>
              <w:bottom w:val="nil"/>
              <w:right w:val="nil"/>
            </w:tcBorders>
            <w:vAlign w:val="center"/>
            <w:hideMark/>
          </w:tcPr>
          <w:p w14:paraId="01C21E3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0F0DBF0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1D665F5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7B64576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68CB8928" w14:textId="77777777" w:rsidTr="00617120">
        <w:trPr>
          <w:trHeight w:val="892"/>
        </w:trPr>
        <w:tc>
          <w:tcPr>
            <w:tcW w:w="1074" w:type="dxa"/>
            <w:tcBorders>
              <w:top w:val="nil"/>
              <w:left w:val="single" w:sz="4" w:space="0" w:color="auto"/>
              <w:bottom w:val="nil"/>
              <w:right w:val="nil"/>
            </w:tcBorders>
            <w:hideMark/>
          </w:tcPr>
          <w:p w14:paraId="6B10026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603A32F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33C1207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Cinsel Yolla Bulaşan Enfeksiyonlar</w:t>
            </w:r>
          </w:p>
        </w:tc>
        <w:tc>
          <w:tcPr>
            <w:tcW w:w="1094" w:type="dxa"/>
            <w:tcBorders>
              <w:top w:val="nil"/>
              <w:left w:val="nil"/>
              <w:bottom w:val="nil"/>
              <w:right w:val="nil"/>
            </w:tcBorders>
            <w:vAlign w:val="center"/>
            <w:hideMark/>
          </w:tcPr>
          <w:p w14:paraId="13084C8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TT-K</w:t>
            </w:r>
          </w:p>
        </w:tc>
        <w:tc>
          <w:tcPr>
            <w:tcW w:w="1576" w:type="dxa"/>
            <w:tcBorders>
              <w:top w:val="nil"/>
              <w:left w:val="nil"/>
              <w:bottom w:val="nil"/>
              <w:right w:val="nil"/>
            </w:tcBorders>
            <w:vAlign w:val="center"/>
            <w:hideMark/>
          </w:tcPr>
          <w:p w14:paraId="406DA1B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48E1401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0465B4E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4CDA2BB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093AA707" w14:textId="77777777" w:rsidTr="00617120">
        <w:trPr>
          <w:trHeight w:val="892"/>
        </w:trPr>
        <w:tc>
          <w:tcPr>
            <w:tcW w:w="1074" w:type="dxa"/>
            <w:tcBorders>
              <w:top w:val="nil"/>
              <w:left w:val="single" w:sz="4" w:space="0" w:color="auto"/>
              <w:bottom w:val="nil"/>
              <w:right w:val="nil"/>
            </w:tcBorders>
            <w:hideMark/>
          </w:tcPr>
          <w:p w14:paraId="6359AB8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93" w:type="dxa"/>
            <w:tcBorders>
              <w:top w:val="nil"/>
              <w:left w:val="nil"/>
              <w:bottom w:val="nil"/>
              <w:right w:val="nil"/>
            </w:tcBorders>
            <w:hideMark/>
          </w:tcPr>
          <w:p w14:paraId="02165EB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2F3D6CC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Genital Enfeksiyonlar</w:t>
            </w:r>
          </w:p>
        </w:tc>
        <w:tc>
          <w:tcPr>
            <w:tcW w:w="1094" w:type="dxa"/>
            <w:tcBorders>
              <w:top w:val="nil"/>
              <w:left w:val="nil"/>
              <w:bottom w:val="nil"/>
              <w:right w:val="nil"/>
            </w:tcBorders>
            <w:vAlign w:val="center"/>
            <w:hideMark/>
          </w:tcPr>
          <w:p w14:paraId="6283BCC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T-K</w:t>
            </w:r>
          </w:p>
        </w:tc>
        <w:tc>
          <w:tcPr>
            <w:tcW w:w="1576" w:type="dxa"/>
            <w:tcBorders>
              <w:top w:val="nil"/>
              <w:left w:val="nil"/>
              <w:bottom w:val="nil"/>
              <w:right w:val="nil"/>
            </w:tcBorders>
            <w:vAlign w:val="center"/>
            <w:hideMark/>
          </w:tcPr>
          <w:p w14:paraId="72EE19F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3368479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nil"/>
              <w:right w:val="nil"/>
            </w:tcBorders>
            <w:hideMark/>
          </w:tcPr>
          <w:p w14:paraId="428E704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6D76FFA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25313A4C" w14:textId="77777777" w:rsidTr="00617120">
        <w:trPr>
          <w:trHeight w:val="594"/>
        </w:trPr>
        <w:tc>
          <w:tcPr>
            <w:tcW w:w="1074" w:type="dxa"/>
            <w:tcBorders>
              <w:top w:val="nil"/>
              <w:left w:val="single" w:sz="4" w:space="0" w:color="auto"/>
              <w:bottom w:val="single" w:sz="4" w:space="0" w:color="auto"/>
              <w:right w:val="nil"/>
            </w:tcBorders>
            <w:hideMark/>
          </w:tcPr>
          <w:p w14:paraId="2A2666A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1E3DB7F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40C8472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5E5E0EF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596FE56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34BF8C1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Toplumda bulaşıcı hastalıklarla mücadele edebilme </w:t>
            </w:r>
          </w:p>
        </w:tc>
        <w:tc>
          <w:tcPr>
            <w:tcW w:w="2834" w:type="dxa"/>
            <w:tcBorders>
              <w:top w:val="nil"/>
              <w:left w:val="nil"/>
              <w:bottom w:val="single" w:sz="4" w:space="0" w:color="auto"/>
              <w:right w:val="nil"/>
            </w:tcBorders>
            <w:hideMark/>
          </w:tcPr>
          <w:p w14:paraId="336D02C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single" w:sz="4" w:space="0" w:color="auto"/>
              <w:right w:val="single" w:sz="4" w:space="0" w:color="auto"/>
            </w:tcBorders>
            <w:hideMark/>
          </w:tcPr>
          <w:p w14:paraId="7810524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22B537F4" w14:textId="77777777" w:rsidTr="00617120">
        <w:trPr>
          <w:trHeight w:val="892"/>
        </w:trPr>
        <w:tc>
          <w:tcPr>
            <w:tcW w:w="1074" w:type="dxa"/>
            <w:tcBorders>
              <w:top w:val="nil"/>
              <w:left w:val="single" w:sz="4" w:space="0" w:color="auto"/>
              <w:bottom w:val="nil"/>
              <w:right w:val="nil"/>
            </w:tcBorders>
            <w:hideMark/>
          </w:tcPr>
          <w:p w14:paraId="6C963A9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5A53A46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Pollaküri-Noktüri-İdrar Retansiyonu</w:t>
            </w:r>
          </w:p>
        </w:tc>
        <w:tc>
          <w:tcPr>
            <w:tcW w:w="1766" w:type="dxa"/>
            <w:tcBorders>
              <w:top w:val="nil"/>
              <w:left w:val="nil"/>
              <w:bottom w:val="nil"/>
              <w:right w:val="nil"/>
            </w:tcBorders>
            <w:hideMark/>
          </w:tcPr>
          <w:p w14:paraId="55D6D79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Benign Prostat Hiperplazisi</w:t>
            </w:r>
          </w:p>
        </w:tc>
        <w:tc>
          <w:tcPr>
            <w:tcW w:w="1094" w:type="dxa"/>
            <w:tcBorders>
              <w:top w:val="nil"/>
              <w:left w:val="nil"/>
              <w:bottom w:val="nil"/>
              <w:right w:val="nil"/>
            </w:tcBorders>
            <w:vAlign w:val="center"/>
            <w:hideMark/>
          </w:tcPr>
          <w:p w14:paraId="2E18887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7E38900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5AF94E7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29448F8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4643663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617120" w:rsidRPr="00A70E42" w14:paraId="429A3128" w14:textId="77777777" w:rsidTr="00617120">
        <w:trPr>
          <w:trHeight w:val="594"/>
        </w:trPr>
        <w:tc>
          <w:tcPr>
            <w:tcW w:w="1074" w:type="dxa"/>
            <w:tcBorders>
              <w:top w:val="nil"/>
              <w:left w:val="single" w:sz="4" w:space="0" w:color="auto"/>
              <w:bottom w:val="nil"/>
              <w:right w:val="nil"/>
            </w:tcBorders>
            <w:hideMark/>
          </w:tcPr>
          <w:p w14:paraId="1D305BA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6339624C"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2B7CD9C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Prostat Kanseri</w:t>
            </w:r>
          </w:p>
        </w:tc>
        <w:tc>
          <w:tcPr>
            <w:tcW w:w="1094" w:type="dxa"/>
            <w:tcBorders>
              <w:top w:val="nil"/>
              <w:left w:val="nil"/>
              <w:bottom w:val="nil"/>
              <w:right w:val="nil"/>
            </w:tcBorders>
            <w:vAlign w:val="center"/>
            <w:hideMark/>
          </w:tcPr>
          <w:p w14:paraId="6FBB447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76" w:type="dxa"/>
            <w:tcBorders>
              <w:top w:val="nil"/>
              <w:left w:val="nil"/>
              <w:bottom w:val="nil"/>
              <w:right w:val="nil"/>
            </w:tcBorders>
            <w:vAlign w:val="center"/>
            <w:hideMark/>
          </w:tcPr>
          <w:p w14:paraId="7E3D6FC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15F5FF2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19498D1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35B6D87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w:t>
            </w:r>
          </w:p>
        </w:tc>
      </w:tr>
      <w:tr w:rsidR="00617120" w:rsidRPr="00A70E42" w14:paraId="29422DFB" w14:textId="77777777" w:rsidTr="00617120">
        <w:trPr>
          <w:trHeight w:val="892"/>
        </w:trPr>
        <w:tc>
          <w:tcPr>
            <w:tcW w:w="1074" w:type="dxa"/>
            <w:tcBorders>
              <w:top w:val="nil"/>
              <w:left w:val="single" w:sz="4" w:space="0" w:color="auto"/>
              <w:bottom w:val="nil"/>
              <w:right w:val="nil"/>
            </w:tcBorders>
            <w:hideMark/>
          </w:tcPr>
          <w:p w14:paraId="305C97A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6B32F6D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1D34D57A"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0EEE598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68EC557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4D97D1D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nil"/>
              <w:right w:val="nil"/>
            </w:tcBorders>
            <w:hideMark/>
          </w:tcPr>
          <w:p w14:paraId="545AA2A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341F210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0DDAD090" w14:textId="77777777" w:rsidTr="00617120">
        <w:trPr>
          <w:trHeight w:val="297"/>
        </w:trPr>
        <w:tc>
          <w:tcPr>
            <w:tcW w:w="1074" w:type="dxa"/>
            <w:tcBorders>
              <w:top w:val="nil"/>
              <w:left w:val="single" w:sz="4" w:space="0" w:color="auto"/>
              <w:bottom w:val="nil"/>
              <w:right w:val="nil"/>
            </w:tcBorders>
            <w:hideMark/>
          </w:tcPr>
          <w:p w14:paraId="6AEAD15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4D6F058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3733C19E"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57979F5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6EC9B23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4AC7A6E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İdrar sondası takabilme</w:t>
            </w:r>
          </w:p>
        </w:tc>
        <w:tc>
          <w:tcPr>
            <w:tcW w:w="2834" w:type="dxa"/>
            <w:tcBorders>
              <w:top w:val="nil"/>
              <w:left w:val="nil"/>
              <w:bottom w:val="nil"/>
              <w:right w:val="nil"/>
            </w:tcBorders>
            <w:hideMark/>
          </w:tcPr>
          <w:p w14:paraId="6859BB9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nil"/>
              <w:right w:val="single" w:sz="4" w:space="0" w:color="auto"/>
            </w:tcBorders>
            <w:hideMark/>
          </w:tcPr>
          <w:p w14:paraId="557F408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F8E6773" w14:textId="77777777" w:rsidTr="00617120">
        <w:trPr>
          <w:trHeight w:val="594"/>
        </w:trPr>
        <w:tc>
          <w:tcPr>
            <w:tcW w:w="1074" w:type="dxa"/>
            <w:tcBorders>
              <w:top w:val="nil"/>
              <w:left w:val="single" w:sz="4" w:space="0" w:color="auto"/>
              <w:bottom w:val="single" w:sz="4" w:space="0" w:color="auto"/>
              <w:right w:val="nil"/>
            </w:tcBorders>
            <w:hideMark/>
          </w:tcPr>
          <w:p w14:paraId="1E7FD82A"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2994916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439B2DE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333DD38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65E9F57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5B7A618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Periyodik muayene, kontrol (Kanser taraması vb) </w:t>
            </w:r>
          </w:p>
        </w:tc>
        <w:tc>
          <w:tcPr>
            <w:tcW w:w="2834" w:type="dxa"/>
            <w:tcBorders>
              <w:top w:val="nil"/>
              <w:left w:val="nil"/>
              <w:bottom w:val="single" w:sz="4" w:space="0" w:color="auto"/>
              <w:right w:val="nil"/>
            </w:tcBorders>
            <w:hideMark/>
          </w:tcPr>
          <w:p w14:paraId="00FCFBC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w:t>
            </w:r>
          </w:p>
        </w:tc>
        <w:tc>
          <w:tcPr>
            <w:tcW w:w="2185" w:type="dxa"/>
            <w:tcBorders>
              <w:top w:val="nil"/>
              <w:left w:val="nil"/>
              <w:bottom w:val="single" w:sz="4" w:space="0" w:color="auto"/>
              <w:right w:val="single" w:sz="4" w:space="0" w:color="auto"/>
            </w:tcBorders>
            <w:hideMark/>
          </w:tcPr>
          <w:p w14:paraId="0452979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251B21B8" w14:textId="77777777" w:rsidTr="00617120">
        <w:trPr>
          <w:trHeight w:val="594"/>
        </w:trPr>
        <w:tc>
          <w:tcPr>
            <w:tcW w:w="1074" w:type="dxa"/>
            <w:tcBorders>
              <w:top w:val="nil"/>
              <w:left w:val="single" w:sz="4" w:space="0" w:color="auto"/>
              <w:bottom w:val="nil"/>
              <w:right w:val="nil"/>
            </w:tcBorders>
            <w:hideMark/>
          </w:tcPr>
          <w:p w14:paraId="4523AC2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049155F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Anüri-Oligüri</w:t>
            </w:r>
          </w:p>
        </w:tc>
        <w:tc>
          <w:tcPr>
            <w:tcW w:w="1766" w:type="dxa"/>
            <w:tcBorders>
              <w:top w:val="nil"/>
              <w:left w:val="nil"/>
              <w:bottom w:val="nil"/>
              <w:right w:val="nil"/>
            </w:tcBorders>
            <w:hideMark/>
          </w:tcPr>
          <w:p w14:paraId="569C158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ObstrüktifÜropati</w:t>
            </w:r>
          </w:p>
        </w:tc>
        <w:tc>
          <w:tcPr>
            <w:tcW w:w="1094" w:type="dxa"/>
            <w:tcBorders>
              <w:top w:val="nil"/>
              <w:left w:val="nil"/>
              <w:bottom w:val="nil"/>
              <w:right w:val="nil"/>
            </w:tcBorders>
            <w:vAlign w:val="center"/>
            <w:hideMark/>
          </w:tcPr>
          <w:p w14:paraId="3CF4029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T-A</w:t>
            </w:r>
          </w:p>
        </w:tc>
        <w:tc>
          <w:tcPr>
            <w:tcW w:w="1576" w:type="dxa"/>
            <w:tcBorders>
              <w:top w:val="nil"/>
              <w:left w:val="nil"/>
              <w:bottom w:val="nil"/>
              <w:right w:val="nil"/>
            </w:tcBorders>
            <w:vAlign w:val="center"/>
            <w:hideMark/>
          </w:tcPr>
          <w:p w14:paraId="7813329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1387BFD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59D85D5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5C82E86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617120" w:rsidRPr="00A70E42" w14:paraId="4C4559BF" w14:textId="77777777" w:rsidTr="00617120">
        <w:trPr>
          <w:trHeight w:val="892"/>
        </w:trPr>
        <w:tc>
          <w:tcPr>
            <w:tcW w:w="1074" w:type="dxa"/>
            <w:tcBorders>
              <w:top w:val="nil"/>
              <w:left w:val="single" w:sz="4" w:space="0" w:color="auto"/>
              <w:bottom w:val="nil"/>
              <w:right w:val="nil"/>
            </w:tcBorders>
            <w:hideMark/>
          </w:tcPr>
          <w:p w14:paraId="1CE9695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4179D0E5"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794FA8D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Konjenital Üreteropelvik Darlık</w:t>
            </w:r>
          </w:p>
        </w:tc>
        <w:tc>
          <w:tcPr>
            <w:tcW w:w="1094" w:type="dxa"/>
            <w:tcBorders>
              <w:top w:val="nil"/>
              <w:left w:val="nil"/>
              <w:bottom w:val="nil"/>
              <w:right w:val="nil"/>
            </w:tcBorders>
            <w:vAlign w:val="center"/>
            <w:hideMark/>
          </w:tcPr>
          <w:p w14:paraId="000C730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78A4CAC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6504E15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Batın Muayenesi</w:t>
            </w:r>
          </w:p>
        </w:tc>
        <w:tc>
          <w:tcPr>
            <w:tcW w:w="2834" w:type="dxa"/>
            <w:tcBorders>
              <w:top w:val="nil"/>
              <w:left w:val="nil"/>
              <w:bottom w:val="nil"/>
              <w:right w:val="nil"/>
            </w:tcBorders>
            <w:hideMark/>
          </w:tcPr>
          <w:p w14:paraId="0746413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2D41B18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58A52517" w14:textId="77777777" w:rsidTr="00617120">
        <w:trPr>
          <w:trHeight w:val="594"/>
        </w:trPr>
        <w:tc>
          <w:tcPr>
            <w:tcW w:w="1074" w:type="dxa"/>
            <w:tcBorders>
              <w:top w:val="nil"/>
              <w:left w:val="single" w:sz="4" w:space="0" w:color="auto"/>
              <w:bottom w:val="nil"/>
              <w:right w:val="nil"/>
            </w:tcBorders>
            <w:hideMark/>
          </w:tcPr>
          <w:p w14:paraId="1B90C0F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1B478FA3"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235E13C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VezikoüreteralReflü</w:t>
            </w:r>
          </w:p>
        </w:tc>
        <w:tc>
          <w:tcPr>
            <w:tcW w:w="1094" w:type="dxa"/>
            <w:tcBorders>
              <w:top w:val="nil"/>
              <w:left w:val="nil"/>
              <w:bottom w:val="nil"/>
              <w:right w:val="nil"/>
            </w:tcBorders>
            <w:vAlign w:val="center"/>
            <w:hideMark/>
          </w:tcPr>
          <w:p w14:paraId="6B291ED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239119B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1095366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4755305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2A2B428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643D9481" w14:textId="77777777" w:rsidTr="00617120">
        <w:trPr>
          <w:trHeight w:val="892"/>
        </w:trPr>
        <w:tc>
          <w:tcPr>
            <w:tcW w:w="1074" w:type="dxa"/>
            <w:tcBorders>
              <w:top w:val="nil"/>
              <w:left w:val="single" w:sz="4" w:space="0" w:color="auto"/>
              <w:bottom w:val="nil"/>
              <w:right w:val="nil"/>
            </w:tcBorders>
            <w:hideMark/>
          </w:tcPr>
          <w:p w14:paraId="528CC59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7D84EA5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6F1F56E2"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2055145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7AFAFBCA"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099A639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nil"/>
              <w:right w:val="nil"/>
            </w:tcBorders>
            <w:hideMark/>
          </w:tcPr>
          <w:p w14:paraId="02EAED8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nil"/>
              <w:right w:val="single" w:sz="4" w:space="0" w:color="auto"/>
            </w:tcBorders>
            <w:hideMark/>
          </w:tcPr>
          <w:p w14:paraId="09A6EF7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C869313" w14:textId="77777777" w:rsidTr="00617120">
        <w:trPr>
          <w:trHeight w:val="594"/>
        </w:trPr>
        <w:tc>
          <w:tcPr>
            <w:tcW w:w="1074" w:type="dxa"/>
            <w:tcBorders>
              <w:top w:val="nil"/>
              <w:left w:val="single" w:sz="4" w:space="0" w:color="auto"/>
              <w:bottom w:val="nil"/>
              <w:right w:val="nil"/>
            </w:tcBorders>
            <w:hideMark/>
          </w:tcPr>
          <w:p w14:paraId="2976F56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53B0D465"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41D1031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0A6FEEA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03246FF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27E7252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İdrar sondası takabilme</w:t>
            </w:r>
          </w:p>
        </w:tc>
        <w:tc>
          <w:tcPr>
            <w:tcW w:w="2834" w:type="dxa"/>
            <w:tcBorders>
              <w:top w:val="nil"/>
              <w:left w:val="nil"/>
              <w:bottom w:val="nil"/>
              <w:right w:val="nil"/>
            </w:tcBorders>
            <w:hideMark/>
          </w:tcPr>
          <w:p w14:paraId="6989104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w:t>
            </w:r>
          </w:p>
        </w:tc>
        <w:tc>
          <w:tcPr>
            <w:tcW w:w="2185" w:type="dxa"/>
            <w:tcBorders>
              <w:top w:val="nil"/>
              <w:left w:val="nil"/>
              <w:bottom w:val="nil"/>
              <w:right w:val="single" w:sz="4" w:space="0" w:color="auto"/>
            </w:tcBorders>
            <w:hideMark/>
          </w:tcPr>
          <w:p w14:paraId="4A424CB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5C7ECA0" w14:textId="77777777" w:rsidTr="00617120">
        <w:trPr>
          <w:trHeight w:val="594"/>
        </w:trPr>
        <w:tc>
          <w:tcPr>
            <w:tcW w:w="1074" w:type="dxa"/>
            <w:tcBorders>
              <w:top w:val="nil"/>
              <w:left w:val="single" w:sz="4" w:space="0" w:color="auto"/>
              <w:bottom w:val="single" w:sz="4" w:space="0" w:color="auto"/>
              <w:right w:val="nil"/>
            </w:tcBorders>
            <w:hideMark/>
          </w:tcPr>
          <w:p w14:paraId="01C52463"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03118D6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536AA56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3D5829F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7A4FD5B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63C651D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Suprapubik Mesane Ponksiyonu Yapabilme</w:t>
            </w:r>
          </w:p>
        </w:tc>
        <w:tc>
          <w:tcPr>
            <w:tcW w:w="2834" w:type="dxa"/>
            <w:tcBorders>
              <w:top w:val="nil"/>
              <w:left w:val="nil"/>
              <w:bottom w:val="single" w:sz="4" w:space="0" w:color="auto"/>
              <w:right w:val="nil"/>
            </w:tcBorders>
            <w:hideMark/>
          </w:tcPr>
          <w:p w14:paraId="4A3DFA2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185" w:type="dxa"/>
            <w:tcBorders>
              <w:top w:val="nil"/>
              <w:left w:val="nil"/>
              <w:bottom w:val="single" w:sz="4" w:space="0" w:color="auto"/>
              <w:right w:val="single" w:sz="4" w:space="0" w:color="auto"/>
            </w:tcBorders>
            <w:hideMark/>
          </w:tcPr>
          <w:p w14:paraId="46B340C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589A2420" w14:textId="77777777" w:rsidTr="00617120">
        <w:trPr>
          <w:trHeight w:val="594"/>
        </w:trPr>
        <w:tc>
          <w:tcPr>
            <w:tcW w:w="1074" w:type="dxa"/>
            <w:tcBorders>
              <w:top w:val="nil"/>
              <w:left w:val="single" w:sz="4" w:space="0" w:color="auto"/>
              <w:bottom w:val="nil"/>
              <w:right w:val="nil"/>
            </w:tcBorders>
            <w:hideMark/>
          </w:tcPr>
          <w:p w14:paraId="41CD9F0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085A8E6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Üriner İnkontinans</w:t>
            </w:r>
          </w:p>
        </w:tc>
        <w:tc>
          <w:tcPr>
            <w:tcW w:w="1766" w:type="dxa"/>
            <w:tcBorders>
              <w:top w:val="nil"/>
              <w:left w:val="nil"/>
              <w:bottom w:val="nil"/>
              <w:right w:val="nil"/>
            </w:tcBorders>
            <w:hideMark/>
          </w:tcPr>
          <w:p w14:paraId="151614D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Nörojen Mesane</w:t>
            </w:r>
          </w:p>
        </w:tc>
        <w:tc>
          <w:tcPr>
            <w:tcW w:w="1094" w:type="dxa"/>
            <w:tcBorders>
              <w:top w:val="nil"/>
              <w:left w:val="nil"/>
              <w:bottom w:val="nil"/>
              <w:right w:val="nil"/>
            </w:tcBorders>
            <w:vAlign w:val="center"/>
            <w:hideMark/>
          </w:tcPr>
          <w:p w14:paraId="0B29FC2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64BC518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279028D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607CA66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2908FB3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1ECB194E" w14:textId="77777777" w:rsidTr="00617120">
        <w:trPr>
          <w:trHeight w:val="892"/>
        </w:trPr>
        <w:tc>
          <w:tcPr>
            <w:tcW w:w="1074" w:type="dxa"/>
            <w:tcBorders>
              <w:top w:val="nil"/>
              <w:left w:val="single" w:sz="4" w:space="0" w:color="auto"/>
              <w:bottom w:val="nil"/>
              <w:right w:val="nil"/>
            </w:tcBorders>
            <w:hideMark/>
          </w:tcPr>
          <w:p w14:paraId="2C68D3D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4C93AE6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58959FD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Aşırı Aktif Mesane -Urgeİnkontinans</w:t>
            </w:r>
          </w:p>
        </w:tc>
        <w:tc>
          <w:tcPr>
            <w:tcW w:w="1094" w:type="dxa"/>
            <w:tcBorders>
              <w:top w:val="nil"/>
              <w:left w:val="nil"/>
              <w:bottom w:val="nil"/>
              <w:right w:val="nil"/>
            </w:tcBorders>
            <w:vAlign w:val="center"/>
            <w:hideMark/>
          </w:tcPr>
          <w:p w14:paraId="7F211A4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33FABBB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35010B5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041BEB1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3E174BF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5205E81C" w14:textId="77777777" w:rsidTr="00617120">
        <w:trPr>
          <w:trHeight w:val="892"/>
        </w:trPr>
        <w:tc>
          <w:tcPr>
            <w:tcW w:w="1074" w:type="dxa"/>
            <w:tcBorders>
              <w:top w:val="nil"/>
              <w:left w:val="single" w:sz="4" w:space="0" w:color="auto"/>
              <w:bottom w:val="nil"/>
              <w:right w:val="nil"/>
            </w:tcBorders>
            <w:hideMark/>
          </w:tcPr>
          <w:p w14:paraId="70968A7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93" w:type="dxa"/>
            <w:tcBorders>
              <w:top w:val="nil"/>
              <w:left w:val="nil"/>
              <w:bottom w:val="nil"/>
              <w:right w:val="nil"/>
            </w:tcBorders>
            <w:hideMark/>
          </w:tcPr>
          <w:p w14:paraId="5A4BF6B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2F44968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Stres İnkontinans-Sistosel</w:t>
            </w:r>
          </w:p>
        </w:tc>
        <w:tc>
          <w:tcPr>
            <w:tcW w:w="1094" w:type="dxa"/>
            <w:tcBorders>
              <w:top w:val="nil"/>
              <w:left w:val="nil"/>
              <w:bottom w:val="nil"/>
              <w:right w:val="nil"/>
            </w:tcBorders>
            <w:vAlign w:val="center"/>
            <w:hideMark/>
          </w:tcPr>
          <w:p w14:paraId="754FC74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109BFF6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4BA0DBF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nil"/>
              <w:right w:val="nil"/>
            </w:tcBorders>
            <w:hideMark/>
          </w:tcPr>
          <w:p w14:paraId="7523879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6F16A00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20DD843" w14:textId="77777777" w:rsidTr="00617120">
        <w:trPr>
          <w:trHeight w:val="297"/>
        </w:trPr>
        <w:tc>
          <w:tcPr>
            <w:tcW w:w="1074" w:type="dxa"/>
            <w:tcBorders>
              <w:top w:val="nil"/>
              <w:left w:val="single" w:sz="4" w:space="0" w:color="auto"/>
              <w:bottom w:val="single" w:sz="4" w:space="0" w:color="auto"/>
              <w:right w:val="nil"/>
            </w:tcBorders>
            <w:hideMark/>
          </w:tcPr>
          <w:p w14:paraId="47A6639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5547ADD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39E5C37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3E8961D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377B16E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082A4C5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834" w:type="dxa"/>
            <w:tcBorders>
              <w:top w:val="nil"/>
              <w:left w:val="nil"/>
              <w:bottom w:val="single" w:sz="4" w:space="0" w:color="auto"/>
              <w:right w:val="nil"/>
            </w:tcBorders>
            <w:hideMark/>
          </w:tcPr>
          <w:p w14:paraId="59BECCA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single" w:sz="4" w:space="0" w:color="auto"/>
              <w:right w:val="single" w:sz="4" w:space="0" w:color="auto"/>
            </w:tcBorders>
            <w:hideMark/>
          </w:tcPr>
          <w:p w14:paraId="07BE7EA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2D04CFD0" w14:textId="77777777" w:rsidTr="00617120">
        <w:trPr>
          <w:trHeight w:val="594"/>
        </w:trPr>
        <w:tc>
          <w:tcPr>
            <w:tcW w:w="1074" w:type="dxa"/>
            <w:tcBorders>
              <w:top w:val="nil"/>
              <w:left w:val="single" w:sz="4" w:space="0" w:color="auto"/>
              <w:bottom w:val="nil"/>
              <w:right w:val="nil"/>
            </w:tcBorders>
            <w:hideMark/>
          </w:tcPr>
          <w:p w14:paraId="582E450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021AEA5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Renal Kolik</w:t>
            </w:r>
          </w:p>
        </w:tc>
        <w:tc>
          <w:tcPr>
            <w:tcW w:w="1766" w:type="dxa"/>
            <w:tcBorders>
              <w:top w:val="nil"/>
              <w:left w:val="nil"/>
              <w:bottom w:val="nil"/>
              <w:right w:val="nil"/>
            </w:tcBorders>
            <w:hideMark/>
          </w:tcPr>
          <w:p w14:paraId="5D9D12C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Üriner Sistem Taş Hastalığı</w:t>
            </w:r>
          </w:p>
        </w:tc>
        <w:tc>
          <w:tcPr>
            <w:tcW w:w="1094" w:type="dxa"/>
            <w:tcBorders>
              <w:top w:val="nil"/>
              <w:left w:val="nil"/>
              <w:bottom w:val="nil"/>
              <w:right w:val="nil"/>
            </w:tcBorders>
            <w:vAlign w:val="center"/>
            <w:hideMark/>
          </w:tcPr>
          <w:p w14:paraId="6DE629D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T-A</w:t>
            </w:r>
          </w:p>
        </w:tc>
        <w:tc>
          <w:tcPr>
            <w:tcW w:w="1576" w:type="dxa"/>
            <w:tcBorders>
              <w:top w:val="nil"/>
              <w:left w:val="nil"/>
              <w:bottom w:val="nil"/>
              <w:right w:val="nil"/>
            </w:tcBorders>
            <w:vAlign w:val="center"/>
            <w:hideMark/>
          </w:tcPr>
          <w:p w14:paraId="31E0343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0140C9E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2D8D555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220ECE1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574503B3" w14:textId="77777777" w:rsidTr="00617120">
        <w:trPr>
          <w:trHeight w:val="594"/>
        </w:trPr>
        <w:tc>
          <w:tcPr>
            <w:tcW w:w="1074" w:type="dxa"/>
            <w:tcBorders>
              <w:top w:val="nil"/>
              <w:left w:val="single" w:sz="4" w:space="0" w:color="auto"/>
              <w:bottom w:val="nil"/>
              <w:right w:val="nil"/>
            </w:tcBorders>
            <w:hideMark/>
          </w:tcPr>
          <w:p w14:paraId="2CA5280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56FD855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56F17FA2"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09BA595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4D02699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7099EA3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Batın muayenesi</w:t>
            </w:r>
          </w:p>
        </w:tc>
        <w:tc>
          <w:tcPr>
            <w:tcW w:w="2834" w:type="dxa"/>
            <w:tcBorders>
              <w:top w:val="nil"/>
              <w:left w:val="nil"/>
              <w:bottom w:val="nil"/>
              <w:right w:val="nil"/>
            </w:tcBorders>
            <w:hideMark/>
          </w:tcPr>
          <w:p w14:paraId="5BBC60A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64D4EAE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11586FA3" w14:textId="77777777" w:rsidTr="00617120">
        <w:trPr>
          <w:trHeight w:val="297"/>
        </w:trPr>
        <w:tc>
          <w:tcPr>
            <w:tcW w:w="1074" w:type="dxa"/>
            <w:tcBorders>
              <w:top w:val="nil"/>
              <w:left w:val="single" w:sz="4" w:space="0" w:color="auto"/>
              <w:bottom w:val="nil"/>
              <w:right w:val="nil"/>
            </w:tcBorders>
            <w:hideMark/>
          </w:tcPr>
          <w:p w14:paraId="0DABCB1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1299E0E8"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3455F1AF"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6025926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1C6E4C5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4E74688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62DB97C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1D59993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3805F2A7" w14:textId="77777777" w:rsidTr="00617120">
        <w:trPr>
          <w:trHeight w:val="594"/>
        </w:trPr>
        <w:tc>
          <w:tcPr>
            <w:tcW w:w="1074" w:type="dxa"/>
            <w:tcBorders>
              <w:top w:val="nil"/>
              <w:left w:val="single" w:sz="4" w:space="0" w:color="auto"/>
              <w:bottom w:val="nil"/>
              <w:right w:val="nil"/>
            </w:tcBorders>
            <w:hideMark/>
          </w:tcPr>
          <w:p w14:paraId="08BF75B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3413BB7B"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740C3AE4"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143C3B8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65C4B03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45A9FA3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2834" w:type="dxa"/>
            <w:tcBorders>
              <w:top w:val="nil"/>
              <w:left w:val="nil"/>
              <w:bottom w:val="nil"/>
              <w:right w:val="nil"/>
            </w:tcBorders>
            <w:hideMark/>
          </w:tcPr>
          <w:p w14:paraId="24F0D29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nil"/>
              <w:right w:val="single" w:sz="4" w:space="0" w:color="auto"/>
            </w:tcBorders>
            <w:hideMark/>
          </w:tcPr>
          <w:p w14:paraId="45CBD70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74C01C59" w14:textId="77777777" w:rsidTr="00617120">
        <w:trPr>
          <w:trHeight w:val="892"/>
        </w:trPr>
        <w:tc>
          <w:tcPr>
            <w:tcW w:w="1074" w:type="dxa"/>
            <w:tcBorders>
              <w:top w:val="nil"/>
              <w:left w:val="single" w:sz="4" w:space="0" w:color="auto"/>
              <w:bottom w:val="single" w:sz="4" w:space="0" w:color="auto"/>
              <w:right w:val="nil"/>
            </w:tcBorders>
            <w:hideMark/>
          </w:tcPr>
          <w:p w14:paraId="573ABDD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0391E4C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0F019F6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4C4DCDD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5FDFC37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265ABC2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single" w:sz="4" w:space="0" w:color="auto"/>
              <w:right w:val="nil"/>
            </w:tcBorders>
            <w:hideMark/>
          </w:tcPr>
          <w:p w14:paraId="01F194D7"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185" w:type="dxa"/>
            <w:tcBorders>
              <w:top w:val="nil"/>
              <w:left w:val="nil"/>
              <w:bottom w:val="single" w:sz="4" w:space="0" w:color="auto"/>
              <w:right w:val="single" w:sz="4" w:space="0" w:color="auto"/>
            </w:tcBorders>
            <w:hideMark/>
          </w:tcPr>
          <w:p w14:paraId="2BE7C01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5D6CF860" w14:textId="77777777" w:rsidTr="00617120">
        <w:trPr>
          <w:trHeight w:val="892"/>
        </w:trPr>
        <w:tc>
          <w:tcPr>
            <w:tcW w:w="1074" w:type="dxa"/>
            <w:tcBorders>
              <w:top w:val="nil"/>
              <w:left w:val="single" w:sz="4" w:space="0" w:color="auto"/>
              <w:bottom w:val="nil"/>
              <w:right w:val="nil"/>
            </w:tcBorders>
            <w:hideMark/>
          </w:tcPr>
          <w:p w14:paraId="090C80D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3FB6766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Kasıkta-Skrotumda Kitle</w:t>
            </w:r>
          </w:p>
        </w:tc>
        <w:tc>
          <w:tcPr>
            <w:tcW w:w="1766" w:type="dxa"/>
            <w:tcBorders>
              <w:top w:val="nil"/>
              <w:left w:val="nil"/>
              <w:bottom w:val="nil"/>
              <w:right w:val="nil"/>
            </w:tcBorders>
            <w:hideMark/>
          </w:tcPr>
          <w:p w14:paraId="55E9ABF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Hidrosel - İnmemiş Testis</w:t>
            </w:r>
          </w:p>
        </w:tc>
        <w:tc>
          <w:tcPr>
            <w:tcW w:w="1094" w:type="dxa"/>
            <w:tcBorders>
              <w:top w:val="nil"/>
              <w:left w:val="nil"/>
              <w:bottom w:val="nil"/>
              <w:right w:val="nil"/>
            </w:tcBorders>
            <w:vAlign w:val="center"/>
            <w:hideMark/>
          </w:tcPr>
          <w:p w14:paraId="00769B9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76" w:type="dxa"/>
            <w:tcBorders>
              <w:top w:val="nil"/>
              <w:left w:val="nil"/>
              <w:bottom w:val="nil"/>
              <w:right w:val="nil"/>
            </w:tcBorders>
            <w:vAlign w:val="center"/>
            <w:hideMark/>
          </w:tcPr>
          <w:p w14:paraId="613CA60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6EBB66F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266ADF8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6D0E6CB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3F5A4B48" w14:textId="77777777" w:rsidTr="00617120">
        <w:trPr>
          <w:trHeight w:val="594"/>
        </w:trPr>
        <w:tc>
          <w:tcPr>
            <w:tcW w:w="1074" w:type="dxa"/>
            <w:tcBorders>
              <w:top w:val="nil"/>
              <w:left w:val="single" w:sz="4" w:space="0" w:color="auto"/>
              <w:bottom w:val="nil"/>
              <w:right w:val="nil"/>
            </w:tcBorders>
            <w:hideMark/>
          </w:tcPr>
          <w:p w14:paraId="388163B3"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56DAA849"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1D76E5B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Testis Torsiyonu</w:t>
            </w:r>
          </w:p>
        </w:tc>
        <w:tc>
          <w:tcPr>
            <w:tcW w:w="1094" w:type="dxa"/>
            <w:tcBorders>
              <w:top w:val="nil"/>
              <w:left w:val="nil"/>
              <w:bottom w:val="nil"/>
              <w:right w:val="nil"/>
            </w:tcBorders>
            <w:vAlign w:val="center"/>
            <w:hideMark/>
          </w:tcPr>
          <w:p w14:paraId="755683BA"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A</w:t>
            </w:r>
          </w:p>
        </w:tc>
        <w:tc>
          <w:tcPr>
            <w:tcW w:w="1576" w:type="dxa"/>
            <w:tcBorders>
              <w:top w:val="nil"/>
              <w:left w:val="nil"/>
              <w:bottom w:val="nil"/>
              <w:right w:val="nil"/>
            </w:tcBorders>
            <w:vAlign w:val="center"/>
            <w:hideMark/>
          </w:tcPr>
          <w:p w14:paraId="13085AE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42940BC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4494FCE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22B61BE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74E22246" w14:textId="77777777" w:rsidTr="00617120">
        <w:trPr>
          <w:trHeight w:val="892"/>
        </w:trPr>
        <w:tc>
          <w:tcPr>
            <w:tcW w:w="1074" w:type="dxa"/>
            <w:tcBorders>
              <w:top w:val="nil"/>
              <w:left w:val="single" w:sz="4" w:space="0" w:color="auto"/>
              <w:bottom w:val="nil"/>
              <w:right w:val="nil"/>
            </w:tcBorders>
            <w:hideMark/>
          </w:tcPr>
          <w:p w14:paraId="0606F07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53448B07"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07967E6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Testis Tümörü</w:t>
            </w:r>
          </w:p>
        </w:tc>
        <w:tc>
          <w:tcPr>
            <w:tcW w:w="1094" w:type="dxa"/>
            <w:tcBorders>
              <w:top w:val="nil"/>
              <w:left w:val="nil"/>
              <w:bottom w:val="nil"/>
              <w:right w:val="nil"/>
            </w:tcBorders>
            <w:vAlign w:val="center"/>
            <w:hideMark/>
          </w:tcPr>
          <w:p w14:paraId="337C471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576" w:type="dxa"/>
            <w:tcBorders>
              <w:top w:val="nil"/>
              <w:left w:val="nil"/>
              <w:bottom w:val="nil"/>
              <w:right w:val="nil"/>
            </w:tcBorders>
            <w:vAlign w:val="center"/>
            <w:hideMark/>
          </w:tcPr>
          <w:p w14:paraId="41BFA84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70A86A3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nil"/>
              <w:right w:val="nil"/>
            </w:tcBorders>
            <w:hideMark/>
          </w:tcPr>
          <w:p w14:paraId="08007EF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1613138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7A14AD1E" w14:textId="77777777" w:rsidTr="00617120">
        <w:trPr>
          <w:trHeight w:val="297"/>
        </w:trPr>
        <w:tc>
          <w:tcPr>
            <w:tcW w:w="1074" w:type="dxa"/>
            <w:tcBorders>
              <w:top w:val="nil"/>
              <w:left w:val="single" w:sz="4" w:space="0" w:color="auto"/>
              <w:bottom w:val="single" w:sz="4" w:space="0" w:color="auto"/>
              <w:right w:val="nil"/>
            </w:tcBorders>
            <w:hideMark/>
          </w:tcPr>
          <w:p w14:paraId="2249C2A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02BD57D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34DE838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5769B2E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0D005FD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6269AFD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834" w:type="dxa"/>
            <w:tcBorders>
              <w:top w:val="nil"/>
              <w:left w:val="nil"/>
              <w:bottom w:val="single" w:sz="4" w:space="0" w:color="auto"/>
              <w:right w:val="nil"/>
            </w:tcBorders>
            <w:hideMark/>
          </w:tcPr>
          <w:p w14:paraId="0B8BCB2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single" w:sz="4" w:space="0" w:color="auto"/>
              <w:right w:val="single" w:sz="4" w:space="0" w:color="auto"/>
            </w:tcBorders>
            <w:hideMark/>
          </w:tcPr>
          <w:p w14:paraId="0CFDA7A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016359FC" w14:textId="77777777" w:rsidTr="00617120">
        <w:trPr>
          <w:trHeight w:val="594"/>
        </w:trPr>
        <w:tc>
          <w:tcPr>
            <w:tcW w:w="1074" w:type="dxa"/>
            <w:tcBorders>
              <w:top w:val="nil"/>
              <w:left w:val="single" w:sz="4" w:space="0" w:color="auto"/>
              <w:bottom w:val="nil"/>
              <w:right w:val="nil"/>
            </w:tcBorders>
            <w:hideMark/>
          </w:tcPr>
          <w:p w14:paraId="06424BB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3860649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İnfertilite</w:t>
            </w:r>
          </w:p>
        </w:tc>
        <w:tc>
          <w:tcPr>
            <w:tcW w:w="1766" w:type="dxa"/>
            <w:tcBorders>
              <w:top w:val="nil"/>
              <w:left w:val="nil"/>
              <w:bottom w:val="nil"/>
              <w:right w:val="nil"/>
            </w:tcBorders>
            <w:hideMark/>
          </w:tcPr>
          <w:p w14:paraId="65006B1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Varikosel</w:t>
            </w:r>
          </w:p>
        </w:tc>
        <w:tc>
          <w:tcPr>
            <w:tcW w:w="1094" w:type="dxa"/>
            <w:tcBorders>
              <w:top w:val="nil"/>
              <w:left w:val="nil"/>
              <w:bottom w:val="nil"/>
              <w:right w:val="nil"/>
            </w:tcBorders>
            <w:vAlign w:val="center"/>
            <w:hideMark/>
          </w:tcPr>
          <w:p w14:paraId="5C18666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2F1E827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407F2C4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69D16F1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22A0798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1DCFC79E" w14:textId="77777777" w:rsidTr="00617120">
        <w:trPr>
          <w:trHeight w:val="297"/>
        </w:trPr>
        <w:tc>
          <w:tcPr>
            <w:tcW w:w="1074" w:type="dxa"/>
            <w:tcBorders>
              <w:top w:val="nil"/>
              <w:left w:val="single" w:sz="4" w:space="0" w:color="auto"/>
              <w:bottom w:val="nil"/>
              <w:right w:val="nil"/>
            </w:tcBorders>
            <w:hideMark/>
          </w:tcPr>
          <w:p w14:paraId="5B7FCA86"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50895670"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3FC5F13C"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27C46FE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3604BF7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6F32F37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10B2893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2C463E4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7F9661D7" w14:textId="77777777" w:rsidTr="00617120">
        <w:trPr>
          <w:trHeight w:val="892"/>
        </w:trPr>
        <w:tc>
          <w:tcPr>
            <w:tcW w:w="1074" w:type="dxa"/>
            <w:tcBorders>
              <w:top w:val="nil"/>
              <w:left w:val="single" w:sz="4" w:space="0" w:color="auto"/>
              <w:bottom w:val="single" w:sz="4" w:space="0" w:color="auto"/>
              <w:right w:val="nil"/>
            </w:tcBorders>
            <w:hideMark/>
          </w:tcPr>
          <w:p w14:paraId="4729B71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2662AEA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32D2EB5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609B9563"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4BBEF1E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7753C75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single" w:sz="4" w:space="0" w:color="auto"/>
              <w:right w:val="nil"/>
            </w:tcBorders>
            <w:hideMark/>
          </w:tcPr>
          <w:p w14:paraId="6413684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single" w:sz="4" w:space="0" w:color="auto"/>
              <w:right w:val="single" w:sz="4" w:space="0" w:color="auto"/>
            </w:tcBorders>
            <w:hideMark/>
          </w:tcPr>
          <w:p w14:paraId="5794B95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Teorik Sınavlar</w:t>
            </w:r>
          </w:p>
        </w:tc>
      </w:tr>
      <w:tr w:rsidR="00617120" w:rsidRPr="00A70E42" w14:paraId="6C1DF60E" w14:textId="77777777" w:rsidTr="00617120">
        <w:trPr>
          <w:trHeight w:val="594"/>
        </w:trPr>
        <w:tc>
          <w:tcPr>
            <w:tcW w:w="1074" w:type="dxa"/>
            <w:tcBorders>
              <w:top w:val="nil"/>
              <w:left w:val="single" w:sz="4" w:space="0" w:color="auto"/>
              <w:bottom w:val="nil"/>
              <w:right w:val="nil"/>
            </w:tcBorders>
            <w:hideMark/>
          </w:tcPr>
          <w:p w14:paraId="47347A41"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vMerge w:val="restart"/>
            <w:tcBorders>
              <w:top w:val="nil"/>
              <w:left w:val="nil"/>
              <w:bottom w:val="single" w:sz="4" w:space="0" w:color="000000"/>
              <w:right w:val="nil"/>
            </w:tcBorders>
            <w:hideMark/>
          </w:tcPr>
          <w:p w14:paraId="4342E0E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Enürezis</w:t>
            </w:r>
          </w:p>
        </w:tc>
        <w:tc>
          <w:tcPr>
            <w:tcW w:w="1766" w:type="dxa"/>
            <w:tcBorders>
              <w:top w:val="nil"/>
              <w:left w:val="nil"/>
              <w:bottom w:val="nil"/>
              <w:right w:val="nil"/>
            </w:tcBorders>
            <w:hideMark/>
          </w:tcPr>
          <w:p w14:paraId="77BB278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EnürezisNoktürna</w:t>
            </w:r>
          </w:p>
        </w:tc>
        <w:tc>
          <w:tcPr>
            <w:tcW w:w="1094" w:type="dxa"/>
            <w:tcBorders>
              <w:top w:val="nil"/>
              <w:left w:val="nil"/>
              <w:bottom w:val="nil"/>
              <w:right w:val="nil"/>
            </w:tcBorders>
            <w:vAlign w:val="center"/>
            <w:hideMark/>
          </w:tcPr>
          <w:p w14:paraId="61E9556A"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4F7EB3D3"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4AC58A3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1753E3F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085CD32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199B78F6" w14:textId="77777777" w:rsidTr="00617120">
        <w:trPr>
          <w:trHeight w:val="297"/>
        </w:trPr>
        <w:tc>
          <w:tcPr>
            <w:tcW w:w="1074" w:type="dxa"/>
            <w:tcBorders>
              <w:top w:val="nil"/>
              <w:left w:val="single" w:sz="4" w:space="0" w:color="auto"/>
              <w:bottom w:val="nil"/>
              <w:right w:val="nil"/>
            </w:tcBorders>
            <w:hideMark/>
          </w:tcPr>
          <w:p w14:paraId="5475645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vMerge/>
            <w:tcBorders>
              <w:top w:val="nil"/>
              <w:left w:val="nil"/>
              <w:bottom w:val="single" w:sz="4" w:space="0" w:color="000000"/>
              <w:right w:val="nil"/>
            </w:tcBorders>
            <w:vAlign w:val="center"/>
            <w:hideMark/>
          </w:tcPr>
          <w:p w14:paraId="3696E46D"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55C5F161"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094" w:type="dxa"/>
            <w:tcBorders>
              <w:top w:val="nil"/>
              <w:left w:val="nil"/>
              <w:bottom w:val="nil"/>
              <w:right w:val="nil"/>
            </w:tcBorders>
            <w:vAlign w:val="center"/>
            <w:hideMark/>
          </w:tcPr>
          <w:p w14:paraId="25C9F087"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1576" w:type="dxa"/>
            <w:tcBorders>
              <w:top w:val="nil"/>
              <w:left w:val="nil"/>
              <w:bottom w:val="nil"/>
              <w:right w:val="nil"/>
            </w:tcBorders>
            <w:vAlign w:val="center"/>
            <w:hideMark/>
          </w:tcPr>
          <w:p w14:paraId="4F1D402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p>
        </w:tc>
        <w:tc>
          <w:tcPr>
            <w:tcW w:w="3442" w:type="dxa"/>
            <w:tcBorders>
              <w:top w:val="nil"/>
              <w:left w:val="nil"/>
              <w:bottom w:val="nil"/>
              <w:right w:val="nil"/>
            </w:tcBorders>
            <w:hideMark/>
          </w:tcPr>
          <w:p w14:paraId="30334BE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3AF46D3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4E0E673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04661B1F" w14:textId="77777777" w:rsidTr="00617120">
        <w:trPr>
          <w:trHeight w:val="297"/>
        </w:trPr>
        <w:tc>
          <w:tcPr>
            <w:tcW w:w="1074" w:type="dxa"/>
            <w:tcBorders>
              <w:top w:val="nil"/>
              <w:left w:val="single" w:sz="4" w:space="0" w:color="auto"/>
              <w:bottom w:val="single" w:sz="4" w:space="0" w:color="auto"/>
              <w:right w:val="nil"/>
            </w:tcBorders>
            <w:hideMark/>
          </w:tcPr>
          <w:p w14:paraId="7C7C3B1F"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vMerge/>
            <w:tcBorders>
              <w:top w:val="nil"/>
              <w:left w:val="nil"/>
              <w:bottom w:val="single" w:sz="4" w:space="0" w:color="000000"/>
              <w:right w:val="nil"/>
            </w:tcBorders>
            <w:vAlign w:val="center"/>
            <w:hideMark/>
          </w:tcPr>
          <w:p w14:paraId="44F51896"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single" w:sz="4" w:space="0" w:color="auto"/>
              <w:right w:val="nil"/>
            </w:tcBorders>
            <w:hideMark/>
          </w:tcPr>
          <w:p w14:paraId="09BD03F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334CF90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2AFAA8D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6D2CCA8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834" w:type="dxa"/>
            <w:tcBorders>
              <w:top w:val="nil"/>
              <w:left w:val="nil"/>
              <w:bottom w:val="single" w:sz="4" w:space="0" w:color="auto"/>
              <w:right w:val="nil"/>
            </w:tcBorders>
            <w:hideMark/>
          </w:tcPr>
          <w:p w14:paraId="6A6359C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single" w:sz="4" w:space="0" w:color="auto"/>
              <w:right w:val="single" w:sz="4" w:space="0" w:color="auto"/>
            </w:tcBorders>
            <w:hideMark/>
          </w:tcPr>
          <w:p w14:paraId="00778641"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643EC9A0" w14:textId="77777777" w:rsidTr="00617120">
        <w:trPr>
          <w:trHeight w:val="594"/>
        </w:trPr>
        <w:tc>
          <w:tcPr>
            <w:tcW w:w="1074" w:type="dxa"/>
            <w:tcBorders>
              <w:top w:val="nil"/>
              <w:left w:val="single" w:sz="4" w:space="0" w:color="auto"/>
              <w:bottom w:val="nil"/>
              <w:right w:val="nil"/>
            </w:tcBorders>
            <w:hideMark/>
          </w:tcPr>
          <w:p w14:paraId="5C2B2DE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vMerge w:val="restart"/>
            <w:tcBorders>
              <w:top w:val="nil"/>
              <w:left w:val="nil"/>
              <w:bottom w:val="nil"/>
              <w:right w:val="nil"/>
            </w:tcBorders>
            <w:hideMark/>
          </w:tcPr>
          <w:p w14:paraId="7F8C103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Cinsel İşlev Sorunları</w:t>
            </w:r>
          </w:p>
        </w:tc>
        <w:tc>
          <w:tcPr>
            <w:tcW w:w="1766" w:type="dxa"/>
            <w:tcBorders>
              <w:top w:val="nil"/>
              <w:left w:val="nil"/>
              <w:bottom w:val="nil"/>
              <w:right w:val="nil"/>
            </w:tcBorders>
            <w:hideMark/>
          </w:tcPr>
          <w:p w14:paraId="3B57427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ErektilDisfonksiyon</w:t>
            </w:r>
          </w:p>
        </w:tc>
        <w:tc>
          <w:tcPr>
            <w:tcW w:w="1094" w:type="dxa"/>
            <w:tcBorders>
              <w:top w:val="nil"/>
              <w:left w:val="nil"/>
              <w:bottom w:val="nil"/>
              <w:right w:val="nil"/>
            </w:tcBorders>
            <w:vAlign w:val="center"/>
            <w:hideMark/>
          </w:tcPr>
          <w:p w14:paraId="1D9E588E"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5EB7FA5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530B51F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745353D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3BC3DE9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7F403857" w14:textId="77777777" w:rsidTr="00617120">
        <w:trPr>
          <w:trHeight w:val="594"/>
        </w:trPr>
        <w:tc>
          <w:tcPr>
            <w:tcW w:w="1074" w:type="dxa"/>
            <w:tcBorders>
              <w:top w:val="nil"/>
              <w:left w:val="single" w:sz="4" w:space="0" w:color="auto"/>
              <w:bottom w:val="nil"/>
              <w:right w:val="nil"/>
            </w:tcBorders>
            <w:hideMark/>
          </w:tcPr>
          <w:p w14:paraId="57C9F49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93" w:type="dxa"/>
            <w:vMerge/>
            <w:tcBorders>
              <w:top w:val="nil"/>
              <w:left w:val="nil"/>
              <w:bottom w:val="nil"/>
              <w:right w:val="nil"/>
            </w:tcBorders>
            <w:vAlign w:val="center"/>
            <w:hideMark/>
          </w:tcPr>
          <w:p w14:paraId="79B9FDAE"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6F45E37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PrematürEjekülasyon</w:t>
            </w:r>
          </w:p>
        </w:tc>
        <w:tc>
          <w:tcPr>
            <w:tcW w:w="1094" w:type="dxa"/>
            <w:tcBorders>
              <w:top w:val="nil"/>
              <w:left w:val="nil"/>
              <w:bottom w:val="nil"/>
              <w:right w:val="nil"/>
            </w:tcBorders>
            <w:vAlign w:val="center"/>
            <w:hideMark/>
          </w:tcPr>
          <w:p w14:paraId="67340B6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52A60053"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456759C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28ECEBA9"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nil"/>
              <w:right w:val="single" w:sz="4" w:space="0" w:color="auto"/>
            </w:tcBorders>
            <w:hideMark/>
          </w:tcPr>
          <w:p w14:paraId="2419723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172CFDFA" w14:textId="77777777" w:rsidTr="00617120">
        <w:trPr>
          <w:trHeight w:val="892"/>
        </w:trPr>
        <w:tc>
          <w:tcPr>
            <w:tcW w:w="1074" w:type="dxa"/>
            <w:tcBorders>
              <w:top w:val="nil"/>
              <w:left w:val="single" w:sz="4" w:space="0" w:color="auto"/>
              <w:bottom w:val="single" w:sz="4" w:space="0" w:color="auto"/>
              <w:right w:val="nil"/>
            </w:tcBorders>
            <w:hideMark/>
          </w:tcPr>
          <w:p w14:paraId="5DBE6BE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6D3F228F"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2A1DC26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52B6FBF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50EC64A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17DE508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single" w:sz="4" w:space="0" w:color="auto"/>
              <w:right w:val="nil"/>
            </w:tcBorders>
            <w:hideMark/>
          </w:tcPr>
          <w:p w14:paraId="46C4408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2185" w:type="dxa"/>
            <w:tcBorders>
              <w:top w:val="nil"/>
              <w:left w:val="nil"/>
              <w:bottom w:val="single" w:sz="4" w:space="0" w:color="auto"/>
              <w:right w:val="single" w:sz="4" w:space="0" w:color="auto"/>
            </w:tcBorders>
            <w:hideMark/>
          </w:tcPr>
          <w:p w14:paraId="71EC740D"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437F0FAF" w14:textId="77777777" w:rsidTr="00617120">
        <w:trPr>
          <w:trHeight w:val="594"/>
        </w:trPr>
        <w:tc>
          <w:tcPr>
            <w:tcW w:w="1074" w:type="dxa"/>
            <w:tcBorders>
              <w:top w:val="nil"/>
              <w:left w:val="single" w:sz="4" w:space="0" w:color="auto"/>
              <w:bottom w:val="nil"/>
              <w:right w:val="nil"/>
            </w:tcBorders>
            <w:hideMark/>
          </w:tcPr>
          <w:p w14:paraId="34181EFC"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510</w:t>
            </w:r>
          </w:p>
        </w:tc>
        <w:tc>
          <w:tcPr>
            <w:tcW w:w="1493" w:type="dxa"/>
            <w:tcBorders>
              <w:top w:val="nil"/>
              <w:left w:val="nil"/>
              <w:bottom w:val="nil"/>
              <w:right w:val="nil"/>
            </w:tcBorders>
            <w:hideMark/>
          </w:tcPr>
          <w:p w14:paraId="1C69881C"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Doğumsal Anomaliler</w:t>
            </w:r>
          </w:p>
        </w:tc>
        <w:tc>
          <w:tcPr>
            <w:tcW w:w="1766" w:type="dxa"/>
            <w:tcBorders>
              <w:top w:val="nil"/>
              <w:left w:val="nil"/>
              <w:bottom w:val="nil"/>
              <w:right w:val="nil"/>
            </w:tcBorders>
            <w:hideMark/>
          </w:tcPr>
          <w:p w14:paraId="1797567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Fimozis-Parafimozis</w:t>
            </w:r>
          </w:p>
        </w:tc>
        <w:tc>
          <w:tcPr>
            <w:tcW w:w="1094" w:type="dxa"/>
            <w:tcBorders>
              <w:top w:val="nil"/>
              <w:left w:val="nil"/>
              <w:bottom w:val="nil"/>
              <w:right w:val="nil"/>
            </w:tcBorders>
            <w:vAlign w:val="center"/>
            <w:hideMark/>
          </w:tcPr>
          <w:p w14:paraId="23DDDBB8"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76" w:type="dxa"/>
            <w:tcBorders>
              <w:top w:val="nil"/>
              <w:left w:val="nil"/>
              <w:bottom w:val="nil"/>
              <w:right w:val="nil"/>
            </w:tcBorders>
            <w:vAlign w:val="center"/>
            <w:hideMark/>
          </w:tcPr>
          <w:p w14:paraId="1142E150"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4DCA67C5"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2834" w:type="dxa"/>
            <w:tcBorders>
              <w:top w:val="nil"/>
              <w:left w:val="nil"/>
              <w:bottom w:val="nil"/>
              <w:right w:val="nil"/>
            </w:tcBorders>
            <w:hideMark/>
          </w:tcPr>
          <w:p w14:paraId="68FBC2C3"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2185" w:type="dxa"/>
            <w:tcBorders>
              <w:top w:val="nil"/>
              <w:left w:val="nil"/>
              <w:bottom w:val="nil"/>
              <w:right w:val="single" w:sz="4" w:space="0" w:color="auto"/>
            </w:tcBorders>
            <w:hideMark/>
          </w:tcPr>
          <w:p w14:paraId="1D6B96A6"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Olguya dayalı tartışma </w:t>
            </w:r>
          </w:p>
        </w:tc>
      </w:tr>
      <w:tr w:rsidR="00617120" w:rsidRPr="00A70E42" w14:paraId="49A77661" w14:textId="77777777" w:rsidTr="00617120">
        <w:trPr>
          <w:trHeight w:val="594"/>
        </w:trPr>
        <w:tc>
          <w:tcPr>
            <w:tcW w:w="1074" w:type="dxa"/>
            <w:tcBorders>
              <w:top w:val="nil"/>
              <w:left w:val="single" w:sz="4" w:space="0" w:color="auto"/>
              <w:bottom w:val="nil"/>
              <w:right w:val="nil"/>
            </w:tcBorders>
            <w:hideMark/>
          </w:tcPr>
          <w:p w14:paraId="7C897AF2"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413E95F7"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190C0EE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Hipospadias-Epispadias</w:t>
            </w:r>
          </w:p>
        </w:tc>
        <w:tc>
          <w:tcPr>
            <w:tcW w:w="1094" w:type="dxa"/>
            <w:tcBorders>
              <w:top w:val="nil"/>
              <w:left w:val="nil"/>
              <w:bottom w:val="nil"/>
              <w:right w:val="nil"/>
            </w:tcBorders>
            <w:vAlign w:val="center"/>
            <w:hideMark/>
          </w:tcPr>
          <w:p w14:paraId="7EA49C84"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76" w:type="dxa"/>
            <w:tcBorders>
              <w:top w:val="nil"/>
              <w:left w:val="nil"/>
              <w:bottom w:val="nil"/>
              <w:right w:val="nil"/>
            </w:tcBorders>
            <w:vAlign w:val="center"/>
            <w:hideMark/>
          </w:tcPr>
          <w:p w14:paraId="0C1563A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2B9D90B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Batın muayenesi</w:t>
            </w:r>
          </w:p>
        </w:tc>
        <w:tc>
          <w:tcPr>
            <w:tcW w:w="2834" w:type="dxa"/>
            <w:tcBorders>
              <w:top w:val="nil"/>
              <w:left w:val="nil"/>
              <w:bottom w:val="nil"/>
              <w:right w:val="nil"/>
            </w:tcBorders>
            <w:hideMark/>
          </w:tcPr>
          <w:p w14:paraId="56C62834"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2185" w:type="dxa"/>
            <w:tcBorders>
              <w:top w:val="nil"/>
              <w:left w:val="nil"/>
              <w:bottom w:val="nil"/>
              <w:right w:val="single" w:sz="4" w:space="0" w:color="auto"/>
            </w:tcBorders>
            <w:hideMark/>
          </w:tcPr>
          <w:p w14:paraId="0B013DAB"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617120" w:rsidRPr="00A70E42" w14:paraId="54F0B7EC" w14:textId="77777777" w:rsidTr="00617120">
        <w:trPr>
          <w:trHeight w:val="594"/>
        </w:trPr>
        <w:tc>
          <w:tcPr>
            <w:tcW w:w="1074" w:type="dxa"/>
            <w:tcBorders>
              <w:top w:val="nil"/>
              <w:left w:val="single" w:sz="4" w:space="0" w:color="auto"/>
              <w:bottom w:val="nil"/>
              <w:right w:val="nil"/>
            </w:tcBorders>
            <w:hideMark/>
          </w:tcPr>
          <w:p w14:paraId="387535F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nil"/>
              <w:right w:val="nil"/>
            </w:tcBorders>
            <w:hideMark/>
          </w:tcPr>
          <w:p w14:paraId="03A50115" w14:textId="77777777" w:rsidR="00617120" w:rsidRPr="00A70E42" w:rsidRDefault="00617120" w:rsidP="00617120">
            <w:pPr>
              <w:widowControl/>
              <w:autoSpaceDE/>
              <w:autoSpaceDN/>
              <w:adjustRightInd/>
              <w:rPr>
                <w:rFonts w:ascii="Times New Roman" w:hAnsi="Times New Roman" w:cs="Times New Roman"/>
                <w:color w:val="000000"/>
                <w:sz w:val="22"/>
                <w:szCs w:val="22"/>
              </w:rPr>
            </w:pPr>
          </w:p>
        </w:tc>
        <w:tc>
          <w:tcPr>
            <w:tcW w:w="1766" w:type="dxa"/>
            <w:tcBorders>
              <w:top w:val="nil"/>
              <w:left w:val="nil"/>
              <w:bottom w:val="nil"/>
              <w:right w:val="nil"/>
            </w:tcBorders>
            <w:hideMark/>
          </w:tcPr>
          <w:p w14:paraId="6C2731C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Böbrek Anomalileri</w:t>
            </w:r>
          </w:p>
        </w:tc>
        <w:tc>
          <w:tcPr>
            <w:tcW w:w="1094" w:type="dxa"/>
            <w:tcBorders>
              <w:top w:val="nil"/>
              <w:left w:val="nil"/>
              <w:bottom w:val="nil"/>
              <w:right w:val="nil"/>
            </w:tcBorders>
            <w:vAlign w:val="center"/>
            <w:hideMark/>
          </w:tcPr>
          <w:p w14:paraId="36ACC2F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76" w:type="dxa"/>
            <w:tcBorders>
              <w:top w:val="nil"/>
              <w:left w:val="nil"/>
              <w:bottom w:val="nil"/>
              <w:right w:val="nil"/>
            </w:tcBorders>
            <w:vAlign w:val="center"/>
            <w:hideMark/>
          </w:tcPr>
          <w:p w14:paraId="1CC0F96B"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Genito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Üriner</w:t>
            </w:r>
          </w:p>
        </w:tc>
        <w:tc>
          <w:tcPr>
            <w:tcW w:w="3442" w:type="dxa"/>
            <w:tcBorders>
              <w:top w:val="nil"/>
              <w:left w:val="nil"/>
              <w:bottom w:val="nil"/>
              <w:right w:val="nil"/>
            </w:tcBorders>
            <w:hideMark/>
          </w:tcPr>
          <w:p w14:paraId="322D365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Ürolojik muayene</w:t>
            </w:r>
          </w:p>
        </w:tc>
        <w:tc>
          <w:tcPr>
            <w:tcW w:w="2834" w:type="dxa"/>
            <w:tcBorders>
              <w:top w:val="nil"/>
              <w:left w:val="nil"/>
              <w:bottom w:val="nil"/>
              <w:right w:val="nil"/>
            </w:tcBorders>
            <w:hideMark/>
          </w:tcPr>
          <w:p w14:paraId="0B8B8C58"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2185" w:type="dxa"/>
            <w:tcBorders>
              <w:top w:val="nil"/>
              <w:left w:val="nil"/>
              <w:bottom w:val="nil"/>
              <w:right w:val="single" w:sz="4" w:space="0" w:color="auto"/>
            </w:tcBorders>
            <w:hideMark/>
          </w:tcPr>
          <w:p w14:paraId="0393B76E"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617120" w:rsidRPr="00A70E42" w14:paraId="4F0EDD3C" w14:textId="77777777" w:rsidTr="00617120">
        <w:trPr>
          <w:trHeight w:val="892"/>
        </w:trPr>
        <w:tc>
          <w:tcPr>
            <w:tcW w:w="1074" w:type="dxa"/>
            <w:tcBorders>
              <w:top w:val="nil"/>
              <w:left w:val="single" w:sz="4" w:space="0" w:color="auto"/>
              <w:bottom w:val="single" w:sz="4" w:space="0" w:color="auto"/>
              <w:right w:val="nil"/>
            </w:tcBorders>
            <w:hideMark/>
          </w:tcPr>
          <w:p w14:paraId="31CCC515"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93" w:type="dxa"/>
            <w:tcBorders>
              <w:top w:val="nil"/>
              <w:left w:val="nil"/>
              <w:bottom w:val="single" w:sz="4" w:space="0" w:color="auto"/>
              <w:right w:val="nil"/>
            </w:tcBorders>
            <w:hideMark/>
          </w:tcPr>
          <w:p w14:paraId="17B1832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66" w:type="dxa"/>
            <w:tcBorders>
              <w:top w:val="nil"/>
              <w:left w:val="nil"/>
              <w:bottom w:val="single" w:sz="4" w:space="0" w:color="auto"/>
              <w:right w:val="nil"/>
            </w:tcBorders>
            <w:hideMark/>
          </w:tcPr>
          <w:p w14:paraId="1000744A"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94" w:type="dxa"/>
            <w:tcBorders>
              <w:top w:val="nil"/>
              <w:left w:val="nil"/>
              <w:bottom w:val="single" w:sz="4" w:space="0" w:color="auto"/>
              <w:right w:val="nil"/>
            </w:tcBorders>
            <w:vAlign w:val="center"/>
            <w:hideMark/>
          </w:tcPr>
          <w:p w14:paraId="7C79F28D"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76" w:type="dxa"/>
            <w:tcBorders>
              <w:top w:val="nil"/>
              <w:left w:val="nil"/>
              <w:bottom w:val="single" w:sz="4" w:space="0" w:color="auto"/>
              <w:right w:val="nil"/>
            </w:tcBorders>
            <w:vAlign w:val="center"/>
            <w:hideMark/>
          </w:tcPr>
          <w:p w14:paraId="6D5B09D9" w14:textId="77777777" w:rsidR="00617120" w:rsidRPr="00A70E42" w:rsidRDefault="00617120" w:rsidP="0061712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442" w:type="dxa"/>
            <w:tcBorders>
              <w:top w:val="nil"/>
              <w:left w:val="nil"/>
              <w:bottom w:val="single" w:sz="4" w:space="0" w:color="auto"/>
              <w:right w:val="nil"/>
            </w:tcBorders>
            <w:hideMark/>
          </w:tcPr>
          <w:p w14:paraId="5895C92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2834" w:type="dxa"/>
            <w:tcBorders>
              <w:top w:val="nil"/>
              <w:left w:val="nil"/>
              <w:bottom w:val="single" w:sz="4" w:space="0" w:color="auto"/>
              <w:right w:val="nil"/>
            </w:tcBorders>
            <w:hideMark/>
          </w:tcPr>
          <w:p w14:paraId="05520E92"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2185" w:type="dxa"/>
            <w:tcBorders>
              <w:top w:val="nil"/>
              <w:left w:val="nil"/>
              <w:bottom w:val="single" w:sz="4" w:space="0" w:color="auto"/>
              <w:right w:val="single" w:sz="4" w:space="0" w:color="auto"/>
            </w:tcBorders>
            <w:hideMark/>
          </w:tcPr>
          <w:p w14:paraId="3805BC20" w14:textId="77777777" w:rsidR="00617120" w:rsidRPr="00A70E42" w:rsidRDefault="00617120" w:rsidP="0061712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bl>
    <w:p w14:paraId="084A16D3"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1D5A4FD5" w14:textId="77777777" w:rsidR="00617120" w:rsidRDefault="00617120" w:rsidP="00C9695B">
      <w:pPr>
        <w:spacing w:line="276" w:lineRule="auto"/>
        <w:jc w:val="both"/>
        <w:rPr>
          <w:rFonts w:ascii="Times New Roman" w:eastAsia="Calibri" w:hAnsi="Times New Roman" w:cs="Times New Roman"/>
          <w:color w:val="000000"/>
          <w:sz w:val="24"/>
          <w:szCs w:val="24"/>
        </w:rPr>
      </w:pPr>
    </w:p>
    <w:p w14:paraId="2CB5542E"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436B2C39"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018C5370"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7F69A329"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12A553EF"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6B91B663"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500EE781"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66D41D4C"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7274D9DA"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07D679F5"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4A1165EC"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187FF83C"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0062E60D"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6D202270"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04D618DB"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2484364B" w14:textId="77777777" w:rsidR="00E34CB4" w:rsidRDefault="00E34CB4" w:rsidP="00C9695B">
      <w:pPr>
        <w:spacing w:line="276" w:lineRule="auto"/>
        <w:jc w:val="both"/>
        <w:rPr>
          <w:rFonts w:ascii="Times New Roman" w:eastAsia="Calibri" w:hAnsi="Times New Roman" w:cs="Times New Roman"/>
          <w:color w:val="000000"/>
          <w:sz w:val="24"/>
          <w:szCs w:val="24"/>
        </w:rPr>
      </w:pPr>
    </w:p>
    <w:p w14:paraId="7F239F94" w14:textId="77777777" w:rsidR="002829FA" w:rsidRDefault="002829FA" w:rsidP="00C9695B">
      <w:pPr>
        <w:spacing w:line="276" w:lineRule="auto"/>
        <w:jc w:val="both"/>
        <w:rPr>
          <w:rFonts w:ascii="Times New Roman" w:eastAsia="Calibri" w:hAnsi="Times New Roman" w:cs="Times New Roman"/>
          <w:color w:val="000000"/>
          <w:sz w:val="24"/>
          <w:szCs w:val="24"/>
        </w:rPr>
      </w:pPr>
    </w:p>
    <w:p w14:paraId="14ADE3C9" w14:textId="77777777" w:rsidR="002829FA" w:rsidRDefault="002829FA" w:rsidP="00C9695B">
      <w:pPr>
        <w:spacing w:line="276" w:lineRule="auto"/>
        <w:jc w:val="both"/>
        <w:rPr>
          <w:rFonts w:ascii="Times New Roman" w:eastAsia="Calibri" w:hAnsi="Times New Roman" w:cs="Times New Roman"/>
          <w:color w:val="000000"/>
          <w:sz w:val="24"/>
          <w:szCs w:val="24"/>
        </w:rPr>
      </w:pPr>
    </w:p>
    <w:p w14:paraId="6E084299" w14:textId="77777777" w:rsidR="00921D8D" w:rsidRDefault="00921D8D" w:rsidP="00C9695B">
      <w:pPr>
        <w:spacing w:line="276" w:lineRule="auto"/>
        <w:jc w:val="both"/>
        <w:rPr>
          <w:rFonts w:ascii="Times New Roman" w:eastAsia="Calibri" w:hAnsi="Times New Roman" w:cs="Times New Roman"/>
          <w:color w:val="000000"/>
          <w:sz w:val="24"/>
          <w:szCs w:val="24"/>
        </w:rPr>
      </w:pPr>
    </w:p>
    <w:tbl>
      <w:tblPr>
        <w:tblW w:w="0" w:type="auto"/>
        <w:tblInd w:w="80" w:type="dxa"/>
        <w:tblCellMar>
          <w:left w:w="70" w:type="dxa"/>
          <w:right w:w="70" w:type="dxa"/>
        </w:tblCellMar>
        <w:tblLook w:val="04A0" w:firstRow="1" w:lastRow="0" w:firstColumn="1" w:lastColumn="0" w:noHBand="0" w:noVBand="1"/>
      </w:tblPr>
      <w:tblGrid>
        <w:gridCol w:w="1097"/>
        <w:gridCol w:w="1348"/>
        <w:gridCol w:w="1349"/>
        <w:gridCol w:w="2116"/>
        <w:gridCol w:w="1906"/>
        <w:gridCol w:w="2169"/>
        <w:gridCol w:w="1903"/>
        <w:gridCol w:w="1349"/>
        <w:gridCol w:w="1474"/>
        <w:gridCol w:w="487"/>
      </w:tblGrid>
      <w:tr w:rsidR="00701DF9" w:rsidRPr="00701DF9" w14:paraId="080BF6CD" w14:textId="77777777" w:rsidTr="00701DF9">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4DEFEAB5" w14:textId="77777777" w:rsidR="00701DF9" w:rsidRPr="00701DF9" w:rsidRDefault="00701DF9" w:rsidP="00701DF9">
            <w:pPr>
              <w:widowControl/>
              <w:autoSpaceDE/>
              <w:autoSpaceDN/>
              <w:adjustRightInd/>
              <w:jc w:val="center"/>
              <w:rPr>
                <w:rFonts w:ascii="Arial Narrow" w:hAnsi="Arial Narrow" w:cs="Calibri"/>
                <w:b/>
                <w:bCs/>
              </w:rPr>
            </w:pPr>
            <w:r w:rsidRPr="00701DF9">
              <w:rPr>
                <w:rFonts w:ascii="Arial Narrow" w:hAnsi="Arial Narrow" w:cs="Calibri"/>
                <w:b/>
                <w:bCs/>
              </w:rPr>
              <w:t>T.C.</w:t>
            </w:r>
          </w:p>
        </w:tc>
      </w:tr>
      <w:tr w:rsidR="00701DF9" w:rsidRPr="00701DF9" w14:paraId="1CC9D638" w14:textId="77777777" w:rsidTr="00701DF9">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4E07D02B" w14:textId="77777777" w:rsidR="00701DF9" w:rsidRPr="00701DF9" w:rsidRDefault="00701DF9" w:rsidP="00701DF9">
            <w:pPr>
              <w:widowControl/>
              <w:autoSpaceDE/>
              <w:autoSpaceDN/>
              <w:adjustRightInd/>
              <w:jc w:val="center"/>
              <w:rPr>
                <w:rFonts w:ascii="Arial Narrow" w:hAnsi="Arial Narrow" w:cs="Calibri"/>
                <w:b/>
                <w:bCs/>
              </w:rPr>
            </w:pPr>
            <w:r w:rsidRPr="00701DF9">
              <w:rPr>
                <w:rFonts w:ascii="Arial Narrow" w:hAnsi="Arial Narrow" w:cs="Calibri"/>
                <w:b/>
                <w:bCs/>
              </w:rPr>
              <w:t>ADIYAMAN ÜNİVERSİTESİ TIP FAKÜLTESİ DÖNEM V DERS PROGRAMI</w:t>
            </w:r>
          </w:p>
        </w:tc>
      </w:tr>
      <w:tr w:rsidR="00701DF9" w:rsidRPr="00701DF9" w14:paraId="5B21062D" w14:textId="77777777" w:rsidTr="00701DF9">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062BD898"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DÖNEM VÜroloji Stajı</w:t>
            </w:r>
          </w:p>
        </w:tc>
      </w:tr>
      <w:tr w:rsidR="00701DF9" w:rsidRPr="00701DF9" w14:paraId="42321034" w14:textId="77777777" w:rsidTr="00701DF9">
        <w:trPr>
          <w:trHeight w:val="420"/>
        </w:trPr>
        <w:tc>
          <w:tcPr>
            <w:tcW w:w="0" w:type="auto"/>
            <w:gridSpan w:val="10"/>
            <w:tcBorders>
              <w:top w:val="single" w:sz="8" w:space="0" w:color="auto"/>
              <w:left w:val="single" w:sz="8" w:space="0" w:color="auto"/>
              <w:bottom w:val="single" w:sz="8" w:space="0" w:color="auto"/>
              <w:right w:val="single" w:sz="8" w:space="0" w:color="000000"/>
            </w:tcBorders>
            <w:hideMark/>
          </w:tcPr>
          <w:p w14:paraId="1CF6C6B7"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BİRİNCİ HAFTA</w:t>
            </w:r>
          </w:p>
        </w:tc>
      </w:tr>
      <w:tr w:rsidR="00701DF9" w:rsidRPr="00701DF9" w14:paraId="5B31BE47" w14:textId="77777777" w:rsidTr="00701DF9">
        <w:trPr>
          <w:trHeight w:val="630"/>
        </w:trPr>
        <w:tc>
          <w:tcPr>
            <w:tcW w:w="0" w:type="auto"/>
            <w:tcBorders>
              <w:top w:val="nil"/>
              <w:left w:val="single" w:sz="8" w:space="0" w:color="auto"/>
              <w:bottom w:val="nil"/>
              <w:right w:val="single" w:sz="8" w:space="0" w:color="auto"/>
            </w:tcBorders>
            <w:hideMark/>
          </w:tcPr>
          <w:p w14:paraId="15A47DCD" w14:textId="77777777" w:rsidR="00701DF9" w:rsidRPr="00701DF9" w:rsidRDefault="00701DF9" w:rsidP="00701DF9">
            <w:pPr>
              <w:widowControl/>
              <w:autoSpaceDE/>
              <w:autoSpaceDN/>
              <w:adjustRightInd/>
              <w:rPr>
                <w:rFonts w:ascii="Arial Narrow" w:hAnsi="Arial Narrow" w:cs="Calibri"/>
                <w:b/>
                <w:bCs/>
              </w:rPr>
            </w:pPr>
          </w:p>
        </w:tc>
        <w:tc>
          <w:tcPr>
            <w:tcW w:w="0" w:type="auto"/>
            <w:tcBorders>
              <w:top w:val="nil"/>
              <w:left w:val="nil"/>
              <w:bottom w:val="nil"/>
              <w:right w:val="single" w:sz="8" w:space="0" w:color="auto"/>
            </w:tcBorders>
            <w:hideMark/>
          </w:tcPr>
          <w:p w14:paraId="627ACBF5"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08</w:t>
            </w:r>
            <w:r w:rsidRPr="00701DF9">
              <w:rPr>
                <w:rFonts w:ascii="Arial Narrow" w:hAnsi="Arial Narrow" w:cs="Calibri"/>
                <w:b/>
                <w:bCs/>
                <w:vertAlign w:val="superscript"/>
              </w:rPr>
              <w:t xml:space="preserve">15 </w:t>
            </w:r>
            <w:r w:rsidRPr="00701DF9">
              <w:rPr>
                <w:rFonts w:ascii="Arial Narrow" w:hAnsi="Arial Narrow" w:cs="Calibri"/>
                <w:b/>
                <w:bCs/>
              </w:rPr>
              <w:t>– 09</w:t>
            </w:r>
            <w:r w:rsidRPr="00701DF9">
              <w:rPr>
                <w:rFonts w:ascii="Arial Narrow" w:hAnsi="Arial Narrow" w:cs="Calibri"/>
                <w:b/>
                <w:bCs/>
                <w:vertAlign w:val="superscript"/>
              </w:rPr>
              <w:t>00</w:t>
            </w:r>
          </w:p>
        </w:tc>
        <w:tc>
          <w:tcPr>
            <w:tcW w:w="0" w:type="auto"/>
            <w:tcBorders>
              <w:top w:val="nil"/>
              <w:left w:val="nil"/>
              <w:bottom w:val="nil"/>
              <w:right w:val="single" w:sz="8" w:space="0" w:color="auto"/>
            </w:tcBorders>
            <w:hideMark/>
          </w:tcPr>
          <w:p w14:paraId="1BEF4F79"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9</w:t>
            </w:r>
            <w:r w:rsidRPr="00701DF9">
              <w:rPr>
                <w:rFonts w:ascii="Arial Narrow" w:hAnsi="Arial Narrow" w:cs="Calibri"/>
                <w:b/>
                <w:bCs/>
                <w:vertAlign w:val="superscript"/>
              </w:rPr>
              <w:t xml:space="preserve">15 </w:t>
            </w:r>
            <w:r w:rsidRPr="00701DF9">
              <w:rPr>
                <w:rFonts w:ascii="Arial Narrow" w:hAnsi="Arial Narrow" w:cs="Calibri"/>
                <w:b/>
                <w:bCs/>
              </w:rPr>
              <w:t>– 10</w:t>
            </w:r>
            <w:r w:rsidRPr="00701DF9">
              <w:rPr>
                <w:rFonts w:ascii="Arial Narrow" w:hAnsi="Arial Narrow" w:cs="Calibri"/>
                <w:b/>
                <w:bCs/>
                <w:vertAlign w:val="superscript"/>
              </w:rPr>
              <w:t>00</w:t>
            </w:r>
          </w:p>
        </w:tc>
        <w:tc>
          <w:tcPr>
            <w:tcW w:w="0" w:type="auto"/>
            <w:tcBorders>
              <w:top w:val="nil"/>
              <w:left w:val="nil"/>
              <w:bottom w:val="nil"/>
              <w:right w:val="single" w:sz="8" w:space="0" w:color="auto"/>
            </w:tcBorders>
            <w:hideMark/>
          </w:tcPr>
          <w:p w14:paraId="46C883CA"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10</w:t>
            </w:r>
            <w:r w:rsidRPr="00701DF9">
              <w:rPr>
                <w:rFonts w:ascii="Arial Narrow" w:hAnsi="Arial Narrow" w:cs="Calibri"/>
                <w:b/>
                <w:bCs/>
                <w:vertAlign w:val="superscript"/>
              </w:rPr>
              <w:t>15</w:t>
            </w:r>
            <w:r w:rsidRPr="00701DF9">
              <w:rPr>
                <w:rFonts w:ascii="Arial Narrow" w:hAnsi="Arial Narrow" w:cs="Calibri"/>
                <w:b/>
                <w:bCs/>
              </w:rPr>
              <w:t xml:space="preserve"> – 11</w:t>
            </w:r>
            <w:r w:rsidRPr="00701DF9">
              <w:rPr>
                <w:rFonts w:ascii="Arial Narrow" w:hAnsi="Arial Narrow" w:cs="Calibri"/>
                <w:b/>
                <w:bCs/>
                <w:vertAlign w:val="superscript"/>
              </w:rPr>
              <w:t>00</w:t>
            </w:r>
          </w:p>
        </w:tc>
        <w:tc>
          <w:tcPr>
            <w:tcW w:w="0" w:type="auto"/>
            <w:tcBorders>
              <w:top w:val="nil"/>
              <w:left w:val="nil"/>
              <w:bottom w:val="nil"/>
              <w:right w:val="single" w:sz="8" w:space="0" w:color="auto"/>
            </w:tcBorders>
            <w:hideMark/>
          </w:tcPr>
          <w:p w14:paraId="1574A404"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11</w:t>
            </w:r>
            <w:r w:rsidRPr="00701DF9">
              <w:rPr>
                <w:rFonts w:ascii="Arial Narrow" w:hAnsi="Arial Narrow" w:cs="Calibri"/>
                <w:b/>
                <w:bCs/>
                <w:vertAlign w:val="superscript"/>
              </w:rPr>
              <w:t>15</w:t>
            </w:r>
            <w:r w:rsidRPr="00701DF9">
              <w:rPr>
                <w:rFonts w:ascii="Arial Narrow" w:hAnsi="Arial Narrow" w:cs="Calibri"/>
                <w:b/>
                <w:bCs/>
              </w:rPr>
              <w:t xml:space="preserve"> – 12</w:t>
            </w:r>
            <w:r w:rsidRPr="00701DF9">
              <w:rPr>
                <w:rFonts w:ascii="Arial Narrow" w:hAnsi="Arial Narrow" w:cs="Calibri"/>
                <w:b/>
                <w:bCs/>
                <w:vertAlign w:val="superscript"/>
              </w:rPr>
              <w:t>00</w:t>
            </w:r>
          </w:p>
        </w:tc>
        <w:tc>
          <w:tcPr>
            <w:tcW w:w="0" w:type="auto"/>
            <w:tcBorders>
              <w:top w:val="nil"/>
              <w:left w:val="nil"/>
              <w:bottom w:val="nil"/>
              <w:right w:val="single" w:sz="8" w:space="0" w:color="auto"/>
            </w:tcBorders>
            <w:hideMark/>
          </w:tcPr>
          <w:p w14:paraId="36C4F9CE"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13</w:t>
            </w:r>
            <w:r w:rsidRPr="00701DF9">
              <w:rPr>
                <w:rFonts w:ascii="Arial Narrow" w:hAnsi="Arial Narrow" w:cs="Calibri"/>
                <w:b/>
                <w:bCs/>
                <w:vertAlign w:val="superscript"/>
              </w:rPr>
              <w:t>15</w:t>
            </w:r>
            <w:r w:rsidRPr="00701DF9">
              <w:rPr>
                <w:rFonts w:ascii="Arial Narrow" w:hAnsi="Arial Narrow" w:cs="Calibri"/>
                <w:b/>
                <w:bCs/>
              </w:rPr>
              <w:t xml:space="preserve"> – 14</w:t>
            </w:r>
            <w:r w:rsidRPr="00701DF9">
              <w:rPr>
                <w:rFonts w:ascii="Arial Narrow" w:hAnsi="Arial Narrow" w:cs="Calibri"/>
                <w:b/>
                <w:bCs/>
                <w:vertAlign w:val="superscript"/>
              </w:rPr>
              <w:t>00</w:t>
            </w:r>
          </w:p>
        </w:tc>
        <w:tc>
          <w:tcPr>
            <w:tcW w:w="0" w:type="auto"/>
            <w:tcBorders>
              <w:top w:val="nil"/>
              <w:left w:val="nil"/>
              <w:bottom w:val="nil"/>
              <w:right w:val="single" w:sz="8" w:space="0" w:color="auto"/>
            </w:tcBorders>
            <w:hideMark/>
          </w:tcPr>
          <w:p w14:paraId="3DB03132"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14</w:t>
            </w:r>
            <w:r w:rsidRPr="00701DF9">
              <w:rPr>
                <w:rFonts w:ascii="Arial Narrow" w:hAnsi="Arial Narrow" w:cs="Calibri"/>
                <w:b/>
                <w:bCs/>
                <w:vertAlign w:val="superscript"/>
              </w:rPr>
              <w:t>15</w:t>
            </w:r>
            <w:r w:rsidRPr="00701DF9">
              <w:rPr>
                <w:rFonts w:ascii="Arial Narrow" w:hAnsi="Arial Narrow" w:cs="Calibri"/>
                <w:b/>
                <w:bCs/>
              </w:rPr>
              <w:t xml:space="preserve"> – 15</w:t>
            </w:r>
            <w:r w:rsidRPr="00701DF9">
              <w:rPr>
                <w:rFonts w:ascii="Arial Narrow" w:hAnsi="Arial Narrow" w:cs="Calibri"/>
                <w:b/>
                <w:bCs/>
                <w:vertAlign w:val="superscript"/>
              </w:rPr>
              <w:t>00</w:t>
            </w:r>
          </w:p>
        </w:tc>
        <w:tc>
          <w:tcPr>
            <w:tcW w:w="0" w:type="auto"/>
            <w:tcBorders>
              <w:top w:val="nil"/>
              <w:left w:val="nil"/>
              <w:bottom w:val="nil"/>
              <w:right w:val="single" w:sz="8" w:space="0" w:color="auto"/>
            </w:tcBorders>
            <w:hideMark/>
          </w:tcPr>
          <w:p w14:paraId="2B5C3171"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15</w:t>
            </w:r>
            <w:r w:rsidRPr="00701DF9">
              <w:rPr>
                <w:rFonts w:ascii="Arial Narrow" w:hAnsi="Arial Narrow" w:cs="Calibri"/>
                <w:b/>
                <w:bCs/>
                <w:vertAlign w:val="superscript"/>
              </w:rPr>
              <w:t>15</w:t>
            </w:r>
            <w:r w:rsidRPr="00701DF9">
              <w:rPr>
                <w:rFonts w:ascii="Arial Narrow" w:hAnsi="Arial Narrow" w:cs="Calibri"/>
                <w:b/>
                <w:bCs/>
              </w:rPr>
              <w:t xml:space="preserve"> – 16</w:t>
            </w:r>
            <w:r w:rsidRPr="00701DF9">
              <w:rPr>
                <w:rFonts w:ascii="Arial Narrow" w:hAnsi="Arial Narrow" w:cs="Calibri"/>
                <w:b/>
                <w:bCs/>
                <w:vertAlign w:val="superscript"/>
              </w:rPr>
              <w:t>00</w:t>
            </w:r>
          </w:p>
        </w:tc>
        <w:tc>
          <w:tcPr>
            <w:tcW w:w="0" w:type="auto"/>
            <w:tcBorders>
              <w:top w:val="nil"/>
              <w:left w:val="nil"/>
              <w:bottom w:val="nil"/>
              <w:right w:val="single" w:sz="8" w:space="0" w:color="auto"/>
            </w:tcBorders>
            <w:hideMark/>
          </w:tcPr>
          <w:p w14:paraId="0AE19392"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16</w:t>
            </w:r>
            <w:r w:rsidRPr="00701DF9">
              <w:rPr>
                <w:rFonts w:ascii="Arial Narrow" w:hAnsi="Arial Narrow" w:cs="Calibri"/>
                <w:b/>
                <w:bCs/>
                <w:vertAlign w:val="superscript"/>
              </w:rPr>
              <w:t>15</w:t>
            </w:r>
            <w:r w:rsidRPr="00701DF9">
              <w:rPr>
                <w:rFonts w:ascii="Arial Narrow" w:hAnsi="Arial Narrow" w:cs="Calibri"/>
                <w:b/>
                <w:bCs/>
              </w:rPr>
              <w:t xml:space="preserve"> – 17</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0AE70183"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NOT</w:t>
            </w:r>
          </w:p>
        </w:tc>
      </w:tr>
      <w:tr w:rsidR="00701DF9" w:rsidRPr="00701DF9" w14:paraId="79A54985" w14:textId="77777777" w:rsidTr="00701DF9">
        <w:trPr>
          <w:trHeight w:val="492"/>
        </w:trPr>
        <w:tc>
          <w:tcPr>
            <w:tcW w:w="0" w:type="auto"/>
            <w:vMerge w:val="restart"/>
            <w:tcBorders>
              <w:top w:val="single" w:sz="8" w:space="0" w:color="auto"/>
              <w:left w:val="single" w:sz="8" w:space="0" w:color="auto"/>
              <w:bottom w:val="single" w:sz="8" w:space="0" w:color="000000"/>
              <w:right w:val="single" w:sz="8" w:space="0" w:color="auto"/>
            </w:tcBorders>
            <w:noWrap/>
            <w:vAlign w:val="center"/>
            <w:hideMark/>
          </w:tcPr>
          <w:p w14:paraId="1E5D92C5"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PAZARTESİ</w:t>
            </w:r>
          </w:p>
        </w:tc>
        <w:tc>
          <w:tcPr>
            <w:tcW w:w="0" w:type="auto"/>
            <w:tcBorders>
              <w:top w:val="single" w:sz="8" w:space="0" w:color="auto"/>
              <w:left w:val="nil"/>
              <w:bottom w:val="single" w:sz="4" w:space="0" w:color="auto"/>
              <w:right w:val="single" w:sz="4" w:space="0" w:color="auto"/>
            </w:tcBorders>
            <w:vAlign w:val="center"/>
            <w:hideMark/>
          </w:tcPr>
          <w:p w14:paraId="06D45567"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Staj Tanıtımı ve Düzeni</w:t>
            </w:r>
          </w:p>
        </w:tc>
        <w:tc>
          <w:tcPr>
            <w:tcW w:w="0" w:type="auto"/>
            <w:tcBorders>
              <w:top w:val="single" w:sz="8" w:space="0" w:color="auto"/>
              <w:left w:val="nil"/>
              <w:bottom w:val="single" w:sz="4" w:space="0" w:color="auto"/>
              <w:right w:val="single" w:sz="4" w:space="0" w:color="auto"/>
            </w:tcBorders>
            <w:vAlign w:val="center"/>
            <w:hideMark/>
          </w:tcPr>
          <w:p w14:paraId="1ADD0EF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Staj Tanıtımı ve Düzeni</w:t>
            </w:r>
          </w:p>
        </w:tc>
        <w:tc>
          <w:tcPr>
            <w:tcW w:w="0" w:type="auto"/>
            <w:tcBorders>
              <w:top w:val="single" w:sz="8" w:space="0" w:color="auto"/>
              <w:left w:val="nil"/>
              <w:bottom w:val="single" w:sz="4" w:space="0" w:color="auto"/>
              <w:right w:val="single" w:sz="4" w:space="0" w:color="auto"/>
            </w:tcBorders>
            <w:vAlign w:val="center"/>
            <w:hideMark/>
          </w:tcPr>
          <w:p w14:paraId="2D94A6B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Ürolojide Semptomatoloji ve Muayene Yöntemleri</w:t>
            </w:r>
          </w:p>
        </w:tc>
        <w:tc>
          <w:tcPr>
            <w:tcW w:w="0" w:type="auto"/>
            <w:tcBorders>
              <w:top w:val="single" w:sz="8" w:space="0" w:color="auto"/>
              <w:left w:val="nil"/>
              <w:bottom w:val="single" w:sz="4" w:space="0" w:color="auto"/>
              <w:right w:val="single" w:sz="4" w:space="0" w:color="auto"/>
            </w:tcBorders>
            <w:vAlign w:val="center"/>
            <w:hideMark/>
          </w:tcPr>
          <w:p w14:paraId="3ACCE47E"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Ürolojide Tanı Yöntemleri                                                          </w:t>
            </w:r>
          </w:p>
        </w:tc>
        <w:tc>
          <w:tcPr>
            <w:tcW w:w="0" w:type="auto"/>
            <w:tcBorders>
              <w:top w:val="single" w:sz="8" w:space="0" w:color="auto"/>
              <w:left w:val="nil"/>
              <w:bottom w:val="single" w:sz="4" w:space="0" w:color="auto"/>
              <w:right w:val="single" w:sz="4" w:space="0" w:color="auto"/>
            </w:tcBorders>
            <w:vAlign w:val="center"/>
            <w:hideMark/>
          </w:tcPr>
          <w:p w14:paraId="6166951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Ürolojide Kullanılan Enstr</w:t>
            </w:r>
            <w:r w:rsidR="006C6846">
              <w:rPr>
                <w:rFonts w:ascii="Arial Narrow" w:hAnsi="Arial Narrow" w:cs="Calibri"/>
                <w:color w:val="000000"/>
              </w:rPr>
              <w:t>ü</w:t>
            </w:r>
            <w:r w:rsidRPr="00701DF9">
              <w:rPr>
                <w:rFonts w:ascii="Arial Narrow" w:hAnsi="Arial Narrow" w:cs="Calibri"/>
                <w:color w:val="000000"/>
              </w:rPr>
              <w:t>manlar</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14:paraId="3772224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single" w:sz="8" w:space="0" w:color="auto"/>
              <w:left w:val="nil"/>
              <w:bottom w:val="single" w:sz="4" w:space="0" w:color="auto"/>
              <w:right w:val="single" w:sz="4" w:space="0" w:color="auto"/>
            </w:tcBorders>
            <w:vAlign w:val="center"/>
            <w:hideMark/>
          </w:tcPr>
          <w:p w14:paraId="30996A2A"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single" w:sz="8" w:space="0" w:color="auto"/>
              <w:left w:val="nil"/>
              <w:bottom w:val="single" w:sz="4" w:space="0" w:color="auto"/>
              <w:right w:val="single" w:sz="8" w:space="0" w:color="auto"/>
            </w:tcBorders>
            <w:vAlign w:val="center"/>
            <w:hideMark/>
          </w:tcPr>
          <w:p w14:paraId="088A907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46D522CF"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428E22D8" w14:textId="77777777" w:rsidTr="00701DF9">
        <w:trPr>
          <w:trHeight w:val="49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0269DA"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vAlign w:val="center"/>
            <w:hideMark/>
          </w:tcPr>
          <w:p w14:paraId="58A3B7D2" w14:textId="3852882F" w:rsidR="00701DF9" w:rsidRPr="00701DF9" w:rsidRDefault="006D1DBB"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00701DF9" w:rsidRPr="00701DF9">
              <w:rPr>
                <w:rFonts w:ascii="Arial Narrow" w:hAnsi="Arial Narrow" w:cs="Calibri"/>
                <w:color w:val="000000"/>
              </w:rPr>
              <w:t>. Dr. M. Özgür Yücel</w:t>
            </w:r>
          </w:p>
        </w:tc>
        <w:tc>
          <w:tcPr>
            <w:tcW w:w="0" w:type="auto"/>
            <w:tcBorders>
              <w:top w:val="nil"/>
              <w:left w:val="nil"/>
              <w:bottom w:val="single" w:sz="8" w:space="0" w:color="auto"/>
              <w:right w:val="single" w:sz="4" w:space="0" w:color="auto"/>
            </w:tcBorders>
            <w:vAlign w:val="center"/>
            <w:hideMark/>
          </w:tcPr>
          <w:p w14:paraId="1BCFD526" w14:textId="6AD76A7F" w:rsidR="00701DF9" w:rsidRPr="00701DF9" w:rsidRDefault="006D1DBB"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Dr. M. Özgür Yücel</w:t>
            </w:r>
          </w:p>
        </w:tc>
        <w:tc>
          <w:tcPr>
            <w:tcW w:w="0" w:type="auto"/>
            <w:tcBorders>
              <w:top w:val="nil"/>
              <w:left w:val="nil"/>
              <w:bottom w:val="single" w:sz="8" w:space="0" w:color="auto"/>
              <w:right w:val="single" w:sz="4" w:space="0" w:color="auto"/>
            </w:tcBorders>
            <w:vAlign w:val="center"/>
            <w:hideMark/>
          </w:tcPr>
          <w:p w14:paraId="0F30CED3" w14:textId="0D6165DC"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5E7B3B15" w14:textId="07075C41"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38968AF1" w14:textId="6059F9E3"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025D122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vAlign w:val="center"/>
            <w:hideMark/>
          </w:tcPr>
          <w:p w14:paraId="478D0F8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8" w:space="0" w:color="auto"/>
            </w:tcBorders>
            <w:vAlign w:val="center"/>
            <w:hideMark/>
          </w:tcPr>
          <w:p w14:paraId="099A310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8" w:space="0" w:color="auto"/>
            </w:tcBorders>
            <w:hideMark/>
          </w:tcPr>
          <w:p w14:paraId="7B568DE2"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3680E03D"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61DB892A"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SALI</w:t>
            </w:r>
          </w:p>
        </w:tc>
        <w:tc>
          <w:tcPr>
            <w:tcW w:w="0" w:type="auto"/>
            <w:tcBorders>
              <w:top w:val="nil"/>
              <w:left w:val="nil"/>
              <w:bottom w:val="single" w:sz="4" w:space="0" w:color="auto"/>
              <w:right w:val="single" w:sz="4" w:space="0" w:color="auto"/>
            </w:tcBorders>
            <w:vAlign w:val="center"/>
            <w:hideMark/>
          </w:tcPr>
          <w:p w14:paraId="3E2A0226"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6CA1493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0283966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Kazalar/ Ürogenital Travmalar</w:t>
            </w:r>
          </w:p>
        </w:tc>
        <w:tc>
          <w:tcPr>
            <w:tcW w:w="0" w:type="auto"/>
            <w:tcBorders>
              <w:top w:val="nil"/>
              <w:left w:val="nil"/>
              <w:bottom w:val="single" w:sz="4" w:space="0" w:color="auto"/>
              <w:right w:val="single" w:sz="4" w:space="0" w:color="auto"/>
            </w:tcBorders>
            <w:vAlign w:val="center"/>
            <w:hideMark/>
          </w:tcPr>
          <w:p w14:paraId="0D2DE75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Kazalar/ Ürogenital Travmalar</w:t>
            </w:r>
          </w:p>
        </w:tc>
        <w:tc>
          <w:tcPr>
            <w:tcW w:w="0" w:type="auto"/>
            <w:tcBorders>
              <w:top w:val="nil"/>
              <w:left w:val="nil"/>
              <w:bottom w:val="single" w:sz="4" w:space="0" w:color="auto"/>
              <w:right w:val="single" w:sz="4" w:space="0" w:color="auto"/>
            </w:tcBorders>
            <w:vAlign w:val="center"/>
            <w:hideMark/>
          </w:tcPr>
          <w:p w14:paraId="3510494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Kazalar/ Ürogenital Travmalar</w:t>
            </w:r>
          </w:p>
        </w:tc>
        <w:tc>
          <w:tcPr>
            <w:tcW w:w="0" w:type="auto"/>
            <w:tcBorders>
              <w:top w:val="nil"/>
              <w:left w:val="nil"/>
              <w:bottom w:val="single" w:sz="4" w:space="0" w:color="auto"/>
              <w:right w:val="single" w:sz="4" w:space="0" w:color="auto"/>
            </w:tcBorders>
            <w:vAlign w:val="center"/>
            <w:hideMark/>
          </w:tcPr>
          <w:p w14:paraId="4CD8D9E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vAlign w:val="center"/>
            <w:hideMark/>
          </w:tcPr>
          <w:p w14:paraId="362BE2FF"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vAlign w:val="center"/>
            <w:hideMark/>
          </w:tcPr>
          <w:p w14:paraId="4CB026A7"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1CC7C297"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5C0B098E"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092765A5"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vAlign w:val="center"/>
            <w:hideMark/>
          </w:tcPr>
          <w:p w14:paraId="47732A7B" w14:textId="334F1D61"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28318BB9" w14:textId="576FA1A1"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0FCA0649" w14:textId="731636A8"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sidR="006D1DBB">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545FDC56" w14:textId="3BDE5BA3"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7C94A375" w14:textId="4B10E30F"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6D4FC5FF" w14:textId="4BB38E09"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286BC9A4" w14:textId="7C234E46"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vAlign w:val="center"/>
            <w:hideMark/>
          </w:tcPr>
          <w:p w14:paraId="4A2351C0" w14:textId="26A9E0B5"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4803FCEE"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4BE9FEED"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2E7A7749"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ÇARŞAMBA</w:t>
            </w:r>
          </w:p>
        </w:tc>
        <w:tc>
          <w:tcPr>
            <w:tcW w:w="0" w:type="auto"/>
            <w:tcBorders>
              <w:top w:val="nil"/>
              <w:left w:val="nil"/>
              <w:bottom w:val="single" w:sz="4" w:space="0" w:color="auto"/>
              <w:right w:val="single" w:sz="4" w:space="0" w:color="auto"/>
            </w:tcBorders>
            <w:vAlign w:val="center"/>
            <w:hideMark/>
          </w:tcPr>
          <w:p w14:paraId="2B3EF82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29C382D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4C7FE15A"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Kazalar/ Travma Dışı Ürolojik Aciller</w:t>
            </w:r>
          </w:p>
        </w:tc>
        <w:tc>
          <w:tcPr>
            <w:tcW w:w="0" w:type="auto"/>
            <w:tcBorders>
              <w:top w:val="nil"/>
              <w:left w:val="nil"/>
              <w:bottom w:val="single" w:sz="4" w:space="0" w:color="auto"/>
              <w:right w:val="single" w:sz="4" w:space="0" w:color="auto"/>
            </w:tcBorders>
            <w:vAlign w:val="center"/>
            <w:hideMark/>
          </w:tcPr>
          <w:p w14:paraId="60F512B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Kazalar/ Travma Dışı Ürolojik Aciller</w:t>
            </w:r>
          </w:p>
        </w:tc>
        <w:tc>
          <w:tcPr>
            <w:tcW w:w="0" w:type="auto"/>
            <w:tcBorders>
              <w:top w:val="nil"/>
              <w:left w:val="nil"/>
              <w:bottom w:val="single" w:sz="4" w:space="0" w:color="auto"/>
              <w:right w:val="single" w:sz="4" w:space="0" w:color="auto"/>
            </w:tcBorders>
            <w:vAlign w:val="center"/>
            <w:hideMark/>
          </w:tcPr>
          <w:p w14:paraId="34DBA1D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Kazalar/ Travma Dışı Ürolojik Aciller</w:t>
            </w:r>
          </w:p>
        </w:tc>
        <w:tc>
          <w:tcPr>
            <w:tcW w:w="0" w:type="auto"/>
            <w:tcBorders>
              <w:top w:val="nil"/>
              <w:left w:val="nil"/>
              <w:bottom w:val="single" w:sz="4" w:space="0" w:color="auto"/>
              <w:right w:val="single" w:sz="4" w:space="0" w:color="auto"/>
            </w:tcBorders>
            <w:shd w:val="clear" w:color="000000" w:fill="FFFFFF"/>
            <w:vAlign w:val="center"/>
            <w:hideMark/>
          </w:tcPr>
          <w:p w14:paraId="68DD7BA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vAlign w:val="center"/>
            <w:hideMark/>
          </w:tcPr>
          <w:p w14:paraId="13DD330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vAlign w:val="center"/>
            <w:hideMark/>
          </w:tcPr>
          <w:p w14:paraId="27FC1F7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0E50C6DF"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00E2BA2D"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6AE5A07D"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vAlign w:val="center"/>
            <w:hideMark/>
          </w:tcPr>
          <w:p w14:paraId="064AC5D0" w14:textId="4B7D039E"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7D936D56" w14:textId="30F71981"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1BD685F7" w14:textId="72683573"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0FDE02D1" w14:textId="3C7E61FD"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531EB43D" w14:textId="2F279129" w:rsidR="00701DF9" w:rsidRPr="00701DF9" w:rsidRDefault="006D1DBB"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 xml:space="preserve">Dr.Öğr.Üyesi </w:t>
            </w:r>
            <w:r>
              <w:rPr>
                <w:rFonts w:ascii="Arial Narrow" w:hAnsi="Arial Narrow" w:cs="Calibri"/>
                <w:color w:val="000000"/>
              </w:rPr>
              <w:t>Ferhat Çoban</w:t>
            </w:r>
          </w:p>
        </w:tc>
        <w:tc>
          <w:tcPr>
            <w:tcW w:w="0" w:type="auto"/>
            <w:tcBorders>
              <w:top w:val="nil"/>
              <w:left w:val="nil"/>
              <w:bottom w:val="single" w:sz="8" w:space="0" w:color="auto"/>
              <w:right w:val="single" w:sz="4" w:space="0" w:color="auto"/>
            </w:tcBorders>
            <w:vAlign w:val="center"/>
            <w:hideMark/>
          </w:tcPr>
          <w:p w14:paraId="5BF5575C" w14:textId="5F333104"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6E253E09" w14:textId="0B6AA0E2"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vAlign w:val="center"/>
            <w:hideMark/>
          </w:tcPr>
          <w:p w14:paraId="25C9C267" w14:textId="71F59D3F"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4833A8E2"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0569DD1A"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150CFC2F"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PERŞEMBE</w:t>
            </w:r>
          </w:p>
        </w:tc>
        <w:tc>
          <w:tcPr>
            <w:tcW w:w="0" w:type="auto"/>
            <w:tcBorders>
              <w:top w:val="nil"/>
              <w:left w:val="nil"/>
              <w:bottom w:val="single" w:sz="4" w:space="0" w:color="auto"/>
              <w:right w:val="single" w:sz="4" w:space="0" w:color="auto"/>
            </w:tcBorders>
            <w:vAlign w:val="center"/>
            <w:hideMark/>
          </w:tcPr>
          <w:p w14:paraId="2E33548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023E2F33"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26A56E30" w14:textId="77777777" w:rsidR="00701DF9" w:rsidRPr="00701DF9" w:rsidRDefault="00F43C80" w:rsidP="00701DF9">
            <w:pPr>
              <w:widowControl/>
              <w:autoSpaceDE/>
              <w:autoSpaceDN/>
              <w:adjustRightInd/>
              <w:jc w:val="center"/>
              <w:rPr>
                <w:rFonts w:ascii="Arial Narrow" w:hAnsi="Arial Narrow" w:cs="Calibri"/>
                <w:color w:val="000000"/>
              </w:rPr>
            </w:pPr>
            <w:r w:rsidRPr="00F43C80">
              <w:rPr>
                <w:rFonts w:ascii="Arial Narrow" w:hAnsi="Arial Narrow" w:cs="Calibri"/>
                <w:color w:val="000000"/>
              </w:rPr>
              <w:t>Üriner Sistem Enfeksiyonları</w:t>
            </w:r>
          </w:p>
        </w:tc>
        <w:tc>
          <w:tcPr>
            <w:tcW w:w="0" w:type="auto"/>
            <w:tcBorders>
              <w:top w:val="nil"/>
              <w:left w:val="nil"/>
              <w:bottom w:val="single" w:sz="4" w:space="0" w:color="auto"/>
              <w:right w:val="single" w:sz="4" w:space="0" w:color="auto"/>
            </w:tcBorders>
            <w:vAlign w:val="center"/>
            <w:hideMark/>
          </w:tcPr>
          <w:p w14:paraId="3381018B" w14:textId="77777777" w:rsidR="00701DF9" w:rsidRPr="00701DF9" w:rsidRDefault="00F43C80" w:rsidP="00701DF9">
            <w:pPr>
              <w:widowControl/>
              <w:autoSpaceDE/>
              <w:autoSpaceDN/>
              <w:adjustRightInd/>
              <w:jc w:val="center"/>
              <w:rPr>
                <w:rFonts w:ascii="Arial Narrow" w:hAnsi="Arial Narrow" w:cs="Calibri"/>
                <w:color w:val="000000"/>
              </w:rPr>
            </w:pPr>
            <w:r w:rsidRPr="00F43C80">
              <w:rPr>
                <w:rFonts w:ascii="Arial Narrow" w:hAnsi="Arial Narrow" w:cs="Calibri"/>
                <w:color w:val="000000"/>
              </w:rPr>
              <w:t>Genital Enfeksiyonlar</w:t>
            </w:r>
          </w:p>
        </w:tc>
        <w:tc>
          <w:tcPr>
            <w:tcW w:w="0" w:type="auto"/>
            <w:tcBorders>
              <w:top w:val="nil"/>
              <w:left w:val="nil"/>
              <w:bottom w:val="single" w:sz="4" w:space="0" w:color="auto"/>
              <w:right w:val="single" w:sz="4" w:space="0" w:color="auto"/>
            </w:tcBorders>
            <w:vAlign w:val="center"/>
            <w:hideMark/>
          </w:tcPr>
          <w:p w14:paraId="7724F903" w14:textId="77777777" w:rsidR="00701DF9" w:rsidRPr="00701DF9" w:rsidRDefault="00F43C80" w:rsidP="00701DF9">
            <w:pPr>
              <w:widowControl/>
              <w:autoSpaceDE/>
              <w:autoSpaceDN/>
              <w:adjustRightInd/>
              <w:jc w:val="center"/>
              <w:rPr>
                <w:rFonts w:ascii="Arial Narrow" w:hAnsi="Arial Narrow" w:cs="Calibri"/>
                <w:color w:val="000000"/>
              </w:rPr>
            </w:pPr>
            <w:r w:rsidRPr="00F43C80">
              <w:rPr>
                <w:rFonts w:ascii="Arial Narrow" w:hAnsi="Arial Narrow" w:cs="Calibri"/>
                <w:color w:val="000000"/>
              </w:rPr>
              <w:t>Cinsel Yolla Bulaşan Enfeksiyonlar</w:t>
            </w:r>
          </w:p>
        </w:tc>
        <w:tc>
          <w:tcPr>
            <w:tcW w:w="0" w:type="auto"/>
            <w:tcBorders>
              <w:top w:val="nil"/>
              <w:left w:val="nil"/>
              <w:bottom w:val="single" w:sz="4" w:space="0" w:color="auto"/>
              <w:right w:val="single" w:sz="4" w:space="0" w:color="auto"/>
            </w:tcBorders>
            <w:vAlign w:val="center"/>
            <w:hideMark/>
          </w:tcPr>
          <w:p w14:paraId="6071E38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vAlign w:val="center"/>
            <w:hideMark/>
          </w:tcPr>
          <w:p w14:paraId="0C32CF2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vAlign w:val="center"/>
            <w:hideMark/>
          </w:tcPr>
          <w:p w14:paraId="14427AA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5567AD22"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7C3FCF70"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4953E990"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vAlign w:val="center"/>
            <w:hideMark/>
          </w:tcPr>
          <w:p w14:paraId="33341F37"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vAlign w:val="center"/>
            <w:hideMark/>
          </w:tcPr>
          <w:p w14:paraId="719E5C0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vAlign w:val="center"/>
            <w:hideMark/>
          </w:tcPr>
          <w:p w14:paraId="633CF9E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354B8428" w14:textId="77777777" w:rsidR="00701DF9" w:rsidRPr="00701DF9" w:rsidRDefault="001A44E6"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2D19D4B0" w14:textId="77777777" w:rsidR="00701DF9" w:rsidRPr="00701DF9" w:rsidRDefault="001A44E6"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53013BD4" w14:textId="42C8C822"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00701DF9" w:rsidRPr="00701DF9">
              <w:rPr>
                <w:rFonts w:ascii="Arial Narrow" w:hAnsi="Arial Narrow" w:cs="Calibri"/>
                <w:color w:val="000000"/>
              </w:rPr>
              <w:t>. Dr. M. Özgür Yücel</w:t>
            </w:r>
          </w:p>
        </w:tc>
        <w:tc>
          <w:tcPr>
            <w:tcW w:w="0" w:type="auto"/>
            <w:tcBorders>
              <w:top w:val="nil"/>
              <w:left w:val="nil"/>
              <w:bottom w:val="single" w:sz="8" w:space="0" w:color="auto"/>
              <w:right w:val="single" w:sz="4" w:space="0" w:color="auto"/>
            </w:tcBorders>
            <w:vAlign w:val="center"/>
            <w:hideMark/>
          </w:tcPr>
          <w:p w14:paraId="71611053" w14:textId="493804DF"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Pr>
                <w:rFonts w:ascii="Arial Narrow" w:hAnsi="Arial Narrow" w:cs="Calibri"/>
                <w:color w:val="000000"/>
              </w:rPr>
              <w:t xml:space="preserve"> </w:t>
            </w:r>
            <w:r w:rsidR="00701DF9" w:rsidRPr="00701DF9">
              <w:rPr>
                <w:rFonts w:ascii="Arial Narrow" w:hAnsi="Arial Narrow" w:cs="Calibri"/>
                <w:color w:val="000000"/>
              </w:rPr>
              <w:t>Dr. M. Özgür Yücel</w:t>
            </w:r>
          </w:p>
        </w:tc>
        <w:tc>
          <w:tcPr>
            <w:tcW w:w="0" w:type="auto"/>
            <w:tcBorders>
              <w:top w:val="nil"/>
              <w:left w:val="nil"/>
              <w:bottom w:val="single" w:sz="8" w:space="0" w:color="auto"/>
              <w:right w:val="single" w:sz="8" w:space="0" w:color="auto"/>
            </w:tcBorders>
            <w:vAlign w:val="center"/>
            <w:hideMark/>
          </w:tcPr>
          <w:p w14:paraId="33BC37F7" w14:textId="48069F30"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xml:space="preserve">. </w:t>
            </w:r>
            <w:r w:rsidR="00701DF9" w:rsidRPr="00701DF9">
              <w:rPr>
                <w:rFonts w:ascii="Arial Narrow" w:hAnsi="Arial Narrow" w:cs="Calibri"/>
                <w:color w:val="000000"/>
              </w:rPr>
              <w:t>Dr. M. Özgür Yücel</w:t>
            </w:r>
          </w:p>
        </w:tc>
        <w:tc>
          <w:tcPr>
            <w:tcW w:w="0" w:type="auto"/>
            <w:tcBorders>
              <w:top w:val="nil"/>
              <w:left w:val="nil"/>
              <w:bottom w:val="single" w:sz="8" w:space="0" w:color="auto"/>
              <w:right w:val="single" w:sz="8" w:space="0" w:color="auto"/>
            </w:tcBorders>
            <w:hideMark/>
          </w:tcPr>
          <w:p w14:paraId="56BBC34A"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5A79A60E"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3705E88F"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CUMA</w:t>
            </w:r>
          </w:p>
        </w:tc>
        <w:tc>
          <w:tcPr>
            <w:tcW w:w="0" w:type="auto"/>
            <w:tcBorders>
              <w:top w:val="nil"/>
              <w:left w:val="nil"/>
              <w:bottom w:val="single" w:sz="4" w:space="0" w:color="auto"/>
              <w:right w:val="single" w:sz="4" w:space="0" w:color="auto"/>
            </w:tcBorders>
            <w:vAlign w:val="center"/>
            <w:hideMark/>
          </w:tcPr>
          <w:p w14:paraId="78B78CF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34A6CEF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7E5EDCA0" w14:textId="77777777" w:rsidR="00701DF9" w:rsidRPr="00701DF9" w:rsidRDefault="00DE19FF" w:rsidP="00701DF9">
            <w:pPr>
              <w:widowControl/>
              <w:autoSpaceDE/>
              <w:autoSpaceDN/>
              <w:adjustRightInd/>
              <w:jc w:val="center"/>
              <w:rPr>
                <w:rFonts w:ascii="Arial Narrow" w:hAnsi="Arial Narrow" w:cs="Calibri"/>
                <w:color w:val="000000"/>
              </w:rPr>
            </w:pPr>
            <w:r w:rsidRPr="00DE19FF">
              <w:rPr>
                <w:rFonts w:ascii="Arial Narrow" w:hAnsi="Arial Narrow" w:cs="Calibri"/>
                <w:color w:val="000000"/>
              </w:rPr>
              <w:t>Sıkışma Tipi Üriner İnkontinans, Aşırı Aktif Mesane, Stres Tipi Üriner İnkontinans</w:t>
            </w:r>
          </w:p>
        </w:tc>
        <w:tc>
          <w:tcPr>
            <w:tcW w:w="0" w:type="auto"/>
            <w:tcBorders>
              <w:top w:val="nil"/>
              <w:left w:val="nil"/>
              <w:bottom w:val="single" w:sz="4" w:space="0" w:color="auto"/>
              <w:right w:val="single" w:sz="4" w:space="0" w:color="auto"/>
            </w:tcBorders>
            <w:vAlign w:val="center"/>
            <w:hideMark/>
          </w:tcPr>
          <w:p w14:paraId="1842F2D8" w14:textId="77777777" w:rsidR="00701DF9" w:rsidRPr="00701DF9" w:rsidRDefault="004E2D95" w:rsidP="00701DF9">
            <w:pPr>
              <w:widowControl/>
              <w:autoSpaceDE/>
              <w:autoSpaceDN/>
              <w:adjustRightInd/>
              <w:jc w:val="center"/>
              <w:rPr>
                <w:rFonts w:ascii="Arial Narrow" w:hAnsi="Arial Narrow" w:cs="Calibri"/>
                <w:color w:val="000000"/>
              </w:rPr>
            </w:pPr>
            <w:r w:rsidRPr="004E2D95">
              <w:rPr>
                <w:rFonts w:ascii="Arial Narrow" w:hAnsi="Arial Narrow" w:cs="Calibri"/>
                <w:color w:val="000000"/>
              </w:rPr>
              <w:t>Nörojenik Alt Üriner Sistem Bozuklukları</w:t>
            </w:r>
          </w:p>
        </w:tc>
        <w:tc>
          <w:tcPr>
            <w:tcW w:w="0" w:type="auto"/>
            <w:tcBorders>
              <w:top w:val="nil"/>
              <w:left w:val="nil"/>
              <w:bottom w:val="single" w:sz="4" w:space="0" w:color="auto"/>
              <w:right w:val="single" w:sz="4" w:space="0" w:color="auto"/>
            </w:tcBorders>
            <w:vAlign w:val="center"/>
            <w:hideMark/>
          </w:tcPr>
          <w:p w14:paraId="5B6B00BD" w14:textId="77777777" w:rsidR="00701DF9" w:rsidRPr="00701DF9" w:rsidRDefault="004E2D95" w:rsidP="00701DF9">
            <w:pPr>
              <w:widowControl/>
              <w:autoSpaceDE/>
              <w:autoSpaceDN/>
              <w:adjustRightInd/>
              <w:jc w:val="center"/>
              <w:rPr>
                <w:rFonts w:ascii="Arial Narrow" w:hAnsi="Arial Narrow" w:cs="Calibri"/>
                <w:color w:val="000000"/>
              </w:rPr>
            </w:pPr>
            <w:r w:rsidRPr="004E2D95">
              <w:rPr>
                <w:rFonts w:ascii="Arial Narrow" w:hAnsi="Arial Narrow" w:cs="Calibri"/>
                <w:color w:val="000000"/>
              </w:rPr>
              <w:t>EnürezisNoktürna</w:t>
            </w:r>
          </w:p>
        </w:tc>
        <w:tc>
          <w:tcPr>
            <w:tcW w:w="0" w:type="auto"/>
            <w:tcBorders>
              <w:top w:val="nil"/>
              <w:left w:val="nil"/>
              <w:bottom w:val="single" w:sz="4" w:space="0" w:color="auto"/>
              <w:right w:val="single" w:sz="4" w:space="0" w:color="auto"/>
            </w:tcBorders>
            <w:vAlign w:val="center"/>
            <w:hideMark/>
          </w:tcPr>
          <w:p w14:paraId="33083C4F"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vAlign w:val="center"/>
            <w:hideMark/>
          </w:tcPr>
          <w:p w14:paraId="5DFE80E2"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vAlign w:val="center"/>
            <w:hideMark/>
          </w:tcPr>
          <w:p w14:paraId="07A3444F"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1D8034E3"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22F87ED0"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07E44CC4"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vAlign w:val="center"/>
            <w:hideMark/>
          </w:tcPr>
          <w:p w14:paraId="5C61C156"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M. Özgür Yücel</w:t>
            </w:r>
          </w:p>
        </w:tc>
        <w:tc>
          <w:tcPr>
            <w:tcW w:w="0" w:type="auto"/>
            <w:tcBorders>
              <w:top w:val="nil"/>
              <w:left w:val="nil"/>
              <w:bottom w:val="single" w:sz="8" w:space="0" w:color="auto"/>
              <w:right w:val="single" w:sz="4" w:space="0" w:color="auto"/>
            </w:tcBorders>
            <w:vAlign w:val="center"/>
            <w:hideMark/>
          </w:tcPr>
          <w:p w14:paraId="2D42DAAF"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M. Özgür Yücel</w:t>
            </w:r>
          </w:p>
        </w:tc>
        <w:tc>
          <w:tcPr>
            <w:tcW w:w="0" w:type="auto"/>
            <w:tcBorders>
              <w:top w:val="nil"/>
              <w:left w:val="nil"/>
              <w:bottom w:val="single" w:sz="8" w:space="0" w:color="auto"/>
              <w:right w:val="single" w:sz="4" w:space="0" w:color="auto"/>
            </w:tcBorders>
            <w:vAlign w:val="center"/>
            <w:hideMark/>
          </w:tcPr>
          <w:p w14:paraId="78CC2843"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4B31977D" w14:textId="77777777" w:rsidR="00701DF9" w:rsidRPr="00701DF9" w:rsidRDefault="001A44E6"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488D67B5" w14:textId="77777777" w:rsidR="00701DF9" w:rsidRPr="00701DF9" w:rsidRDefault="001A44E6"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73D067AA" w14:textId="6B856324"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4" w:space="0" w:color="auto"/>
            </w:tcBorders>
            <w:vAlign w:val="center"/>
            <w:hideMark/>
          </w:tcPr>
          <w:p w14:paraId="1D25C797" w14:textId="6968E398"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xml:space="preserve">. </w:t>
            </w:r>
            <w:r w:rsidR="00701DF9" w:rsidRPr="00701DF9">
              <w:rPr>
                <w:rFonts w:ascii="Arial Narrow" w:hAnsi="Arial Narrow" w:cs="Calibri"/>
                <w:color w:val="000000"/>
              </w:rPr>
              <w:t>Dr. M. Özgür Yücel</w:t>
            </w:r>
          </w:p>
        </w:tc>
        <w:tc>
          <w:tcPr>
            <w:tcW w:w="0" w:type="auto"/>
            <w:tcBorders>
              <w:top w:val="nil"/>
              <w:left w:val="nil"/>
              <w:bottom w:val="single" w:sz="8" w:space="0" w:color="auto"/>
              <w:right w:val="single" w:sz="8" w:space="0" w:color="auto"/>
            </w:tcBorders>
            <w:vAlign w:val="center"/>
            <w:hideMark/>
          </w:tcPr>
          <w:p w14:paraId="4D66B5CF" w14:textId="7C84D2D1"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8" w:space="0" w:color="auto"/>
            </w:tcBorders>
            <w:hideMark/>
          </w:tcPr>
          <w:p w14:paraId="7859AAC0"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67521AD6" w14:textId="77777777" w:rsidTr="00701DF9">
        <w:trPr>
          <w:trHeight w:val="492"/>
        </w:trPr>
        <w:tc>
          <w:tcPr>
            <w:tcW w:w="0" w:type="auto"/>
            <w:tcBorders>
              <w:top w:val="nil"/>
              <w:left w:val="nil"/>
              <w:bottom w:val="single" w:sz="8" w:space="0" w:color="auto"/>
              <w:right w:val="nil"/>
            </w:tcBorders>
            <w:hideMark/>
          </w:tcPr>
          <w:p w14:paraId="3225BD2B"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lastRenderedPageBreak/>
              <w:t> </w:t>
            </w:r>
          </w:p>
        </w:tc>
        <w:tc>
          <w:tcPr>
            <w:tcW w:w="0" w:type="auto"/>
            <w:tcBorders>
              <w:top w:val="nil"/>
              <w:left w:val="nil"/>
              <w:bottom w:val="single" w:sz="8" w:space="0" w:color="auto"/>
              <w:right w:val="nil"/>
            </w:tcBorders>
            <w:hideMark/>
          </w:tcPr>
          <w:p w14:paraId="6CD6D8A9"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0942B486"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5F142629"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2308D68D"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251BA907"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31304829"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244D25D6"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3EB14D85"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32F7CBCC"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4C37BE2C" w14:textId="77777777" w:rsidTr="00701DF9">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53DC79C1"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DÖNEM VÜroloji Stajı</w:t>
            </w:r>
          </w:p>
        </w:tc>
      </w:tr>
      <w:tr w:rsidR="00701DF9" w:rsidRPr="00701DF9" w14:paraId="187C43C1" w14:textId="77777777" w:rsidTr="00701DF9">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11878EC1"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İKİNCİ HAFTA</w:t>
            </w:r>
          </w:p>
        </w:tc>
      </w:tr>
      <w:tr w:rsidR="00701DF9" w:rsidRPr="00701DF9" w14:paraId="2B5B6BBC" w14:textId="77777777" w:rsidTr="00701DF9">
        <w:trPr>
          <w:trHeight w:val="690"/>
        </w:trPr>
        <w:tc>
          <w:tcPr>
            <w:tcW w:w="0" w:type="auto"/>
            <w:tcBorders>
              <w:top w:val="nil"/>
              <w:left w:val="single" w:sz="8" w:space="0" w:color="auto"/>
              <w:bottom w:val="single" w:sz="8" w:space="0" w:color="auto"/>
              <w:right w:val="single" w:sz="8" w:space="0" w:color="auto"/>
            </w:tcBorders>
            <w:hideMark/>
          </w:tcPr>
          <w:p w14:paraId="723FFB15" w14:textId="77777777" w:rsidR="00701DF9" w:rsidRPr="00701DF9" w:rsidRDefault="00701DF9" w:rsidP="00701DF9">
            <w:pPr>
              <w:widowControl/>
              <w:autoSpaceDE/>
              <w:autoSpaceDN/>
              <w:adjustRightInd/>
              <w:rPr>
                <w:rFonts w:ascii="Arial Narrow" w:hAnsi="Arial Narrow" w:cs="Calibri"/>
                <w:b/>
                <w:bCs/>
              </w:rPr>
            </w:pPr>
          </w:p>
        </w:tc>
        <w:tc>
          <w:tcPr>
            <w:tcW w:w="0" w:type="auto"/>
            <w:tcBorders>
              <w:top w:val="nil"/>
              <w:left w:val="nil"/>
              <w:bottom w:val="single" w:sz="8" w:space="0" w:color="auto"/>
              <w:right w:val="single" w:sz="8" w:space="0" w:color="auto"/>
            </w:tcBorders>
            <w:hideMark/>
          </w:tcPr>
          <w:p w14:paraId="1B9048C5"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08</w:t>
            </w:r>
            <w:r w:rsidRPr="00701DF9">
              <w:rPr>
                <w:rFonts w:ascii="Arial Narrow" w:hAnsi="Arial Narrow" w:cs="Calibri"/>
                <w:b/>
                <w:bCs/>
                <w:vertAlign w:val="superscript"/>
              </w:rPr>
              <w:t xml:space="preserve">15 </w:t>
            </w:r>
            <w:r w:rsidRPr="00701DF9">
              <w:rPr>
                <w:rFonts w:ascii="Arial Narrow" w:hAnsi="Arial Narrow" w:cs="Calibri"/>
                <w:b/>
                <w:bCs/>
              </w:rPr>
              <w:t>– 09</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09447607"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9</w:t>
            </w:r>
            <w:r w:rsidRPr="00701DF9">
              <w:rPr>
                <w:rFonts w:ascii="Arial Narrow" w:hAnsi="Arial Narrow" w:cs="Calibri"/>
                <w:b/>
                <w:bCs/>
                <w:vertAlign w:val="superscript"/>
              </w:rPr>
              <w:t xml:space="preserve">15 </w:t>
            </w:r>
            <w:r w:rsidRPr="00701DF9">
              <w:rPr>
                <w:rFonts w:ascii="Arial Narrow" w:hAnsi="Arial Narrow" w:cs="Calibri"/>
                <w:b/>
                <w:bCs/>
              </w:rPr>
              <w:t>– 10</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22709075"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10</w:t>
            </w:r>
            <w:r w:rsidRPr="00701DF9">
              <w:rPr>
                <w:rFonts w:ascii="Arial Narrow" w:hAnsi="Arial Narrow" w:cs="Calibri"/>
                <w:b/>
                <w:bCs/>
                <w:vertAlign w:val="superscript"/>
              </w:rPr>
              <w:t>15</w:t>
            </w:r>
            <w:r w:rsidRPr="00701DF9">
              <w:rPr>
                <w:rFonts w:ascii="Arial Narrow" w:hAnsi="Arial Narrow" w:cs="Calibri"/>
                <w:b/>
                <w:bCs/>
              </w:rPr>
              <w:t xml:space="preserve"> – 11</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5362AEE5"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11</w:t>
            </w:r>
            <w:r w:rsidRPr="00701DF9">
              <w:rPr>
                <w:rFonts w:ascii="Arial Narrow" w:hAnsi="Arial Narrow" w:cs="Calibri"/>
                <w:b/>
                <w:bCs/>
                <w:vertAlign w:val="superscript"/>
              </w:rPr>
              <w:t>15</w:t>
            </w:r>
            <w:r w:rsidRPr="00701DF9">
              <w:rPr>
                <w:rFonts w:ascii="Arial Narrow" w:hAnsi="Arial Narrow" w:cs="Calibri"/>
                <w:b/>
                <w:bCs/>
              </w:rPr>
              <w:t xml:space="preserve"> – 12</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0BDC7198"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13</w:t>
            </w:r>
            <w:r w:rsidRPr="00701DF9">
              <w:rPr>
                <w:rFonts w:ascii="Arial Narrow" w:hAnsi="Arial Narrow" w:cs="Calibri"/>
                <w:b/>
                <w:bCs/>
                <w:vertAlign w:val="superscript"/>
              </w:rPr>
              <w:t>15</w:t>
            </w:r>
            <w:r w:rsidRPr="00701DF9">
              <w:rPr>
                <w:rFonts w:ascii="Arial Narrow" w:hAnsi="Arial Narrow" w:cs="Calibri"/>
                <w:b/>
                <w:bCs/>
              </w:rPr>
              <w:t xml:space="preserve"> – 14</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22FE8500"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14</w:t>
            </w:r>
            <w:r w:rsidRPr="00701DF9">
              <w:rPr>
                <w:rFonts w:ascii="Arial Narrow" w:hAnsi="Arial Narrow" w:cs="Calibri"/>
                <w:b/>
                <w:bCs/>
                <w:vertAlign w:val="superscript"/>
              </w:rPr>
              <w:t>15</w:t>
            </w:r>
            <w:r w:rsidRPr="00701DF9">
              <w:rPr>
                <w:rFonts w:ascii="Arial Narrow" w:hAnsi="Arial Narrow" w:cs="Calibri"/>
                <w:b/>
                <w:bCs/>
              </w:rPr>
              <w:t xml:space="preserve"> – 15</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19410DFF"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15</w:t>
            </w:r>
            <w:r w:rsidRPr="00701DF9">
              <w:rPr>
                <w:rFonts w:ascii="Arial Narrow" w:hAnsi="Arial Narrow" w:cs="Calibri"/>
                <w:b/>
                <w:bCs/>
                <w:vertAlign w:val="superscript"/>
              </w:rPr>
              <w:t>15</w:t>
            </w:r>
            <w:r w:rsidRPr="00701DF9">
              <w:rPr>
                <w:rFonts w:ascii="Arial Narrow" w:hAnsi="Arial Narrow" w:cs="Calibri"/>
                <w:b/>
                <w:bCs/>
              </w:rPr>
              <w:t xml:space="preserve"> – 16</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6FC29D91"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16</w:t>
            </w:r>
            <w:r w:rsidRPr="00701DF9">
              <w:rPr>
                <w:rFonts w:ascii="Arial Narrow" w:hAnsi="Arial Narrow" w:cs="Calibri"/>
                <w:b/>
                <w:bCs/>
                <w:vertAlign w:val="superscript"/>
              </w:rPr>
              <w:t>15</w:t>
            </w:r>
            <w:r w:rsidRPr="00701DF9">
              <w:rPr>
                <w:rFonts w:ascii="Arial Narrow" w:hAnsi="Arial Narrow" w:cs="Calibri"/>
                <w:b/>
                <w:bCs/>
              </w:rPr>
              <w:t xml:space="preserve"> – 17</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1823AAC8"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NOT</w:t>
            </w:r>
          </w:p>
        </w:tc>
      </w:tr>
      <w:tr w:rsidR="00701DF9" w:rsidRPr="00701DF9" w14:paraId="0A280201"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6D40E429"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PAZARTESİ</w:t>
            </w:r>
          </w:p>
        </w:tc>
        <w:tc>
          <w:tcPr>
            <w:tcW w:w="0" w:type="auto"/>
            <w:tcBorders>
              <w:top w:val="nil"/>
              <w:left w:val="nil"/>
              <w:bottom w:val="single" w:sz="4" w:space="0" w:color="auto"/>
              <w:right w:val="single" w:sz="4" w:space="0" w:color="auto"/>
            </w:tcBorders>
            <w:vAlign w:val="center"/>
            <w:hideMark/>
          </w:tcPr>
          <w:p w14:paraId="6D7DE311" w14:textId="77777777" w:rsidR="00701DF9" w:rsidRPr="00701DF9" w:rsidRDefault="00701DF9" w:rsidP="00701DF9">
            <w:pPr>
              <w:widowControl/>
              <w:autoSpaceDE/>
              <w:autoSpaceDN/>
              <w:adjustRightInd/>
              <w:jc w:val="center"/>
              <w:rPr>
                <w:color w:val="000000"/>
              </w:rPr>
            </w:pPr>
            <w:r w:rsidRPr="00701DF9">
              <w:rPr>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117CEBD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0070DA99" w14:textId="77777777" w:rsidR="00701DF9" w:rsidRPr="00701DF9" w:rsidRDefault="00AB4ECA" w:rsidP="00701DF9">
            <w:pPr>
              <w:widowControl/>
              <w:autoSpaceDE/>
              <w:autoSpaceDN/>
              <w:adjustRightInd/>
              <w:jc w:val="center"/>
              <w:rPr>
                <w:rFonts w:ascii="Arial Narrow" w:hAnsi="Arial Narrow" w:cs="Calibri"/>
                <w:color w:val="000000"/>
              </w:rPr>
            </w:pPr>
            <w:r w:rsidRPr="00AB4ECA">
              <w:rPr>
                <w:rFonts w:ascii="Arial Narrow" w:hAnsi="Arial Narrow" w:cs="Calibri"/>
                <w:color w:val="000000"/>
              </w:rPr>
              <w:t>Üretra Darlığı</w:t>
            </w:r>
          </w:p>
        </w:tc>
        <w:tc>
          <w:tcPr>
            <w:tcW w:w="0" w:type="auto"/>
            <w:tcBorders>
              <w:top w:val="nil"/>
              <w:left w:val="nil"/>
              <w:bottom w:val="single" w:sz="4" w:space="0" w:color="auto"/>
              <w:right w:val="single" w:sz="4" w:space="0" w:color="auto"/>
            </w:tcBorders>
            <w:shd w:val="clear" w:color="000000" w:fill="FFFFFF"/>
            <w:vAlign w:val="center"/>
            <w:hideMark/>
          </w:tcPr>
          <w:p w14:paraId="047ECF3E" w14:textId="77777777" w:rsidR="00701DF9" w:rsidRPr="00701DF9" w:rsidRDefault="006B39FC" w:rsidP="00701DF9">
            <w:pPr>
              <w:widowControl/>
              <w:autoSpaceDE/>
              <w:autoSpaceDN/>
              <w:adjustRightInd/>
              <w:jc w:val="center"/>
              <w:rPr>
                <w:rFonts w:ascii="Arial Narrow" w:hAnsi="Arial Narrow" w:cs="Calibri"/>
                <w:color w:val="000000"/>
              </w:rPr>
            </w:pPr>
            <w:r w:rsidRPr="006B39FC">
              <w:rPr>
                <w:rFonts w:ascii="Arial Narrow" w:hAnsi="Arial Narrow" w:cs="Calibri"/>
                <w:color w:val="000000"/>
              </w:rPr>
              <w:t>Üretra Darlığı</w:t>
            </w:r>
          </w:p>
        </w:tc>
        <w:tc>
          <w:tcPr>
            <w:tcW w:w="0" w:type="auto"/>
            <w:tcBorders>
              <w:top w:val="nil"/>
              <w:left w:val="nil"/>
              <w:bottom w:val="single" w:sz="4" w:space="0" w:color="auto"/>
              <w:right w:val="single" w:sz="4" w:space="0" w:color="auto"/>
            </w:tcBorders>
            <w:shd w:val="clear" w:color="000000" w:fill="FFFFFF"/>
            <w:vAlign w:val="center"/>
            <w:hideMark/>
          </w:tcPr>
          <w:p w14:paraId="0FE11EB9" w14:textId="77777777" w:rsidR="00701DF9" w:rsidRPr="00701DF9" w:rsidRDefault="00F43C80" w:rsidP="00701DF9">
            <w:pPr>
              <w:widowControl/>
              <w:autoSpaceDE/>
              <w:autoSpaceDN/>
              <w:adjustRightInd/>
              <w:jc w:val="center"/>
              <w:rPr>
                <w:rFonts w:ascii="Arial Narrow" w:hAnsi="Arial Narrow" w:cs="Calibri"/>
                <w:color w:val="000000"/>
              </w:rPr>
            </w:pPr>
            <w:r w:rsidRPr="00F43C80">
              <w:rPr>
                <w:rFonts w:ascii="Arial Narrow" w:hAnsi="Arial Narrow" w:cs="Calibri"/>
                <w:color w:val="000000"/>
              </w:rPr>
              <w:t>Obstrüktif Üropati- Konjenital Üreteropelvik Darlık, Megaüreter, Üreterosel</w:t>
            </w:r>
          </w:p>
        </w:tc>
        <w:tc>
          <w:tcPr>
            <w:tcW w:w="0" w:type="auto"/>
            <w:tcBorders>
              <w:top w:val="nil"/>
              <w:left w:val="nil"/>
              <w:bottom w:val="single" w:sz="4" w:space="0" w:color="auto"/>
              <w:right w:val="single" w:sz="4" w:space="0" w:color="auto"/>
            </w:tcBorders>
            <w:shd w:val="clear" w:color="000000" w:fill="FFFFFF"/>
            <w:vAlign w:val="center"/>
            <w:hideMark/>
          </w:tcPr>
          <w:p w14:paraId="4A6449B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shd w:val="clear" w:color="000000" w:fill="FFFFFF"/>
            <w:vAlign w:val="center"/>
            <w:hideMark/>
          </w:tcPr>
          <w:p w14:paraId="046D26B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shd w:val="clear" w:color="000000" w:fill="FFFFFF"/>
            <w:vAlign w:val="center"/>
            <w:hideMark/>
          </w:tcPr>
          <w:p w14:paraId="6A7304B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59897A5C"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54D98EF8"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3BE18707"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5605E6E4" w14:textId="77777777" w:rsidR="00701DF9" w:rsidRPr="00701DF9" w:rsidRDefault="001A44E6" w:rsidP="00701DF9">
            <w:pPr>
              <w:widowControl/>
              <w:autoSpaceDE/>
              <w:autoSpaceDN/>
              <w:adjustRightInd/>
              <w:jc w:val="center"/>
              <w:rPr>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3B77A061" w14:textId="77777777" w:rsidR="00701DF9" w:rsidRPr="00701DF9" w:rsidRDefault="001A44E6"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77508420" w14:textId="77777777" w:rsidR="00701DF9" w:rsidRPr="00701DF9" w:rsidRDefault="001A44E6" w:rsidP="00701DF9">
            <w:pPr>
              <w:widowControl/>
              <w:autoSpaceDE/>
              <w:autoSpaceDN/>
              <w:adjustRightInd/>
              <w:jc w:val="center"/>
              <w:rPr>
                <w:rFonts w:ascii="Arial Narrow" w:hAnsi="Arial Narrow" w:cs="Calibri"/>
                <w:color w:val="000000"/>
              </w:rPr>
            </w:pPr>
            <w:r w:rsidRPr="001A44E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66E9A620" w14:textId="77777777" w:rsidR="00701DF9" w:rsidRPr="00701DF9" w:rsidRDefault="001A44E6" w:rsidP="00701DF9">
            <w:pPr>
              <w:widowControl/>
              <w:autoSpaceDE/>
              <w:autoSpaceDN/>
              <w:adjustRightInd/>
              <w:jc w:val="center"/>
              <w:rPr>
                <w:rFonts w:ascii="Arial Narrow" w:hAnsi="Arial Narrow" w:cs="Calibri"/>
                <w:color w:val="000000"/>
              </w:rPr>
            </w:pPr>
            <w:r w:rsidRPr="001A44E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2C97060C" w14:textId="77777777" w:rsidR="00701DF9" w:rsidRPr="00701DF9" w:rsidRDefault="001A44E6" w:rsidP="00701DF9">
            <w:pPr>
              <w:widowControl/>
              <w:autoSpaceDE/>
              <w:autoSpaceDN/>
              <w:adjustRightInd/>
              <w:jc w:val="center"/>
              <w:rPr>
                <w:rFonts w:ascii="Arial Narrow" w:hAnsi="Arial Narrow" w:cs="Calibri"/>
                <w:color w:val="000000"/>
              </w:rPr>
            </w:pPr>
            <w:r w:rsidRPr="001A44E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38CFCDD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17182532"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shd w:val="clear" w:color="000000" w:fill="FFFFFF"/>
            <w:vAlign w:val="center"/>
            <w:hideMark/>
          </w:tcPr>
          <w:p w14:paraId="1457A737"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01B6975D"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268CD525"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394EA52D"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SALI</w:t>
            </w:r>
          </w:p>
        </w:tc>
        <w:tc>
          <w:tcPr>
            <w:tcW w:w="0" w:type="auto"/>
            <w:tcBorders>
              <w:top w:val="nil"/>
              <w:left w:val="nil"/>
              <w:bottom w:val="single" w:sz="4" w:space="0" w:color="auto"/>
              <w:right w:val="single" w:sz="4" w:space="0" w:color="auto"/>
            </w:tcBorders>
            <w:vAlign w:val="center"/>
            <w:hideMark/>
          </w:tcPr>
          <w:p w14:paraId="19237B1A" w14:textId="77777777" w:rsidR="00701DF9" w:rsidRPr="001A44E6" w:rsidRDefault="00701DF9" w:rsidP="00701DF9">
            <w:pPr>
              <w:widowControl/>
              <w:autoSpaceDE/>
              <w:autoSpaceDN/>
              <w:adjustRightInd/>
              <w:jc w:val="center"/>
              <w:rPr>
                <w:rFonts w:ascii="Times New Roman" w:hAnsi="Times New Roman" w:cs="Times New Roman"/>
                <w:color w:val="000000"/>
              </w:rPr>
            </w:pPr>
            <w:r w:rsidRPr="001A44E6">
              <w:rPr>
                <w:rFonts w:ascii="Times New Roman" w:hAnsi="Times New Roman" w:cs="Times New Roman"/>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0136606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1E1DF01E" w14:textId="77777777" w:rsidR="00701DF9" w:rsidRPr="00701DF9" w:rsidRDefault="006B39FC" w:rsidP="00701DF9">
            <w:pPr>
              <w:widowControl/>
              <w:autoSpaceDE/>
              <w:autoSpaceDN/>
              <w:adjustRightInd/>
              <w:jc w:val="center"/>
              <w:rPr>
                <w:rFonts w:ascii="Arial Narrow" w:hAnsi="Arial Narrow" w:cs="Calibri"/>
                <w:color w:val="000000"/>
              </w:rPr>
            </w:pPr>
            <w:r w:rsidRPr="006B39FC">
              <w:rPr>
                <w:rFonts w:ascii="Arial Narrow" w:hAnsi="Arial Narrow" w:cs="Calibri"/>
                <w:color w:val="000000"/>
              </w:rPr>
              <w:t>Obstrüktif Üropati- Konjenital Üreteropelvik Darlık, Megaüreter, Üreterosel</w:t>
            </w:r>
          </w:p>
        </w:tc>
        <w:tc>
          <w:tcPr>
            <w:tcW w:w="0" w:type="auto"/>
            <w:tcBorders>
              <w:top w:val="nil"/>
              <w:left w:val="nil"/>
              <w:bottom w:val="single" w:sz="4" w:space="0" w:color="auto"/>
              <w:right w:val="single" w:sz="4" w:space="0" w:color="auto"/>
            </w:tcBorders>
            <w:shd w:val="clear" w:color="000000" w:fill="FFFFFF"/>
            <w:vAlign w:val="center"/>
            <w:hideMark/>
          </w:tcPr>
          <w:p w14:paraId="7D91836A" w14:textId="77777777" w:rsidR="00701DF9" w:rsidRPr="00701DF9" w:rsidRDefault="006B39FC" w:rsidP="00701DF9">
            <w:pPr>
              <w:widowControl/>
              <w:autoSpaceDE/>
              <w:autoSpaceDN/>
              <w:adjustRightInd/>
              <w:jc w:val="center"/>
              <w:rPr>
                <w:rFonts w:ascii="Arial Narrow" w:hAnsi="Arial Narrow" w:cs="Calibri"/>
                <w:color w:val="000000"/>
              </w:rPr>
            </w:pPr>
            <w:r w:rsidRPr="006B39FC">
              <w:rPr>
                <w:rFonts w:ascii="Arial Narrow" w:hAnsi="Arial Narrow" w:cs="Calibri"/>
                <w:color w:val="000000"/>
              </w:rPr>
              <w:t>Obstrüktif Üropati- Konjenital Üreteropelvik Darlık, Megaüreter, Üreterosel</w:t>
            </w:r>
          </w:p>
        </w:tc>
        <w:tc>
          <w:tcPr>
            <w:tcW w:w="0" w:type="auto"/>
            <w:tcBorders>
              <w:top w:val="nil"/>
              <w:left w:val="nil"/>
              <w:bottom w:val="single" w:sz="4" w:space="0" w:color="auto"/>
              <w:right w:val="single" w:sz="4" w:space="0" w:color="auto"/>
            </w:tcBorders>
            <w:shd w:val="clear" w:color="000000" w:fill="FFFFFF"/>
            <w:vAlign w:val="center"/>
            <w:hideMark/>
          </w:tcPr>
          <w:p w14:paraId="526B8104" w14:textId="77777777" w:rsidR="00701DF9" w:rsidRPr="00701DF9" w:rsidRDefault="006B39FC" w:rsidP="00701DF9">
            <w:pPr>
              <w:widowControl/>
              <w:autoSpaceDE/>
              <w:autoSpaceDN/>
              <w:adjustRightInd/>
              <w:jc w:val="center"/>
              <w:rPr>
                <w:rFonts w:ascii="Arial Narrow" w:hAnsi="Arial Narrow" w:cs="Calibri"/>
                <w:color w:val="000000"/>
              </w:rPr>
            </w:pPr>
            <w:r w:rsidRPr="006B39FC">
              <w:rPr>
                <w:rFonts w:ascii="Arial Narrow" w:hAnsi="Arial Narrow" w:cs="Calibri"/>
                <w:color w:val="000000"/>
              </w:rPr>
              <w:t>Akut skrotum- Testis Torsiyonu</w:t>
            </w:r>
          </w:p>
        </w:tc>
        <w:tc>
          <w:tcPr>
            <w:tcW w:w="0" w:type="auto"/>
            <w:tcBorders>
              <w:top w:val="nil"/>
              <w:left w:val="nil"/>
              <w:bottom w:val="single" w:sz="4" w:space="0" w:color="auto"/>
              <w:right w:val="single" w:sz="4" w:space="0" w:color="auto"/>
            </w:tcBorders>
            <w:shd w:val="clear" w:color="000000" w:fill="FFFFFF"/>
            <w:vAlign w:val="center"/>
            <w:hideMark/>
          </w:tcPr>
          <w:p w14:paraId="0141504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shd w:val="clear" w:color="000000" w:fill="FFFFFF"/>
            <w:vAlign w:val="center"/>
            <w:hideMark/>
          </w:tcPr>
          <w:p w14:paraId="41B21EE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shd w:val="clear" w:color="000000" w:fill="FFFFFF"/>
            <w:vAlign w:val="center"/>
            <w:hideMark/>
          </w:tcPr>
          <w:p w14:paraId="6958F6C2"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14FF7088"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55996F10"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03D9A7B7"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5003BE98" w14:textId="38799935" w:rsidR="00701DF9" w:rsidRPr="001A44E6" w:rsidRDefault="00E63FF2" w:rsidP="00701DF9">
            <w:pPr>
              <w:widowControl/>
              <w:autoSpaceDE/>
              <w:autoSpaceDN/>
              <w:adjustRightInd/>
              <w:jc w:val="center"/>
              <w:rPr>
                <w:rFonts w:ascii="Times New Roman" w:hAnsi="Times New Roman" w:cs="Times New Roman"/>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3AB3A004" w14:textId="4ABE5AF2"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180E8848" w14:textId="77777777" w:rsidR="00701DF9" w:rsidRPr="00701DF9" w:rsidRDefault="001A44E6" w:rsidP="00701DF9">
            <w:pPr>
              <w:widowControl/>
              <w:autoSpaceDE/>
              <w:autoSpaceDN/>
              <w:adjustRightInd/>
              <w:jc w:val="center"/>
              <w:rPr>
                <w:rFonts w:ascii="Arial Narrow" w:hAnsi="Arial Narrow" w:cs="Calibri"/>
                <w:color w:val="000000"/>
              </w:rPr>
            </w:pPr>
            <w:r w:rsidRPr="001A44E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008EE8EF" w14:textId="77777777" w:rsidR="00701DF9" w:rsidRPr="00701DF9" w:rsidRDefault="001A44E6" w:rsidP="00701DF9">
            <w:pPr>
              <w:widowControl/>
              <w:autoSpaceDE/>
              <w:autoSpaceDN/>
              <w:adjustRightInd/>
              <w:jc w:val="center"/>
              <w:rPr>
                <w:rFonts w:ascii="Arial Narrow" w:hAnsi="Arial Narrow" w:cs="Calibri"/>
                <w:color w:val="000000"/>
              </w:rPr>
            </w:pPr>
            <w:r w:rsidRPr="001A44E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058AC3D6" w14:textId="77777777" w:rsidR="00701DF9" w:rsidRPr="00701DF9" w:rsidRDefault="001A44E6" w:rsidP="00701DF9">
            <w:pPr>
              <w:widowControl/>
              <w:autoSpaceDE/>
              <w:autoSpaceDN/>
              <w:adjustRightInd/>
              <w:jc w:val="center"/>
              <w:rPr>
                <w:rFonts w:ascii="Arial Narrow" w:hAnsi="Arial Narrow" w:cs="Calibri"/>
                <w:color w:val="000000"/>
              </w:rPr>
            </w:pPr>
            <w:r w:rsidRPr="001A44E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3787A643" w14:textId="22B4C21E"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6A021C2E" w14:textId="71201732"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shd w:val="clear" w:color="000000" w:fill="FFFFFF"/>
            <w:vAlign w:val="center"/>
            <w:hideMark/>
          </w:tcPr>
          <w:p w14:paraId="6E00085E" w14:textId="280C014B"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124E016D"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58010D1D"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7A46A90D"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ÇARŞAMBA</w:t>
            </w:r>
          </w:p>
        </w:tc>
        <w:tc>
          <w:tcPr>
            <w:tcW w:w="0" w:type="auto"/>
            <w:tcBorders>
              <w:top w:val="nil"/>
              <w:left w:val="nil"/>
              <w:bottom w:val="single" w:sz="4" w:space="0" w:color="auto"/>
              <w:right w:val="single" w:sz="4" w:space="0" w:color="auto"/>
            </w:tcBorders>
            <w:vAlign w:val="center"/>
            <w:hideMark/>
          </w:tcPr>
          <w:p w14:paraId="03D05BA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6B59AA6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69EA1D5C" w14:textId="77777777" w:rsidR="00701DF9" w:rsidRPr="00701DF9" w:rsidRDefault="003434F6" w:rsidP="00701DF9">
            <w:pPr>
              <w:widowControl/>
              <w:autoSpaceDE/>
              <w:autoSpaceDN/>
              <w:adjustRightInd/>
              <w:jc w:val="center"/>
              <w:rPr>
                <w:rFonts w:ascii="Arial Narrow" w:hAnsi="Arial Narrow" w:cs="Calibri"/>
                <w:color w:val="000000"/>
              </w:rPr>
            </w:pPr>
            <w:r w:rsidRPr="003434F6">
              <w:rPr>
                <w:rFonts w:ascii="Arial Narrow" w:hAnsi="Arial Narrow" w:cs="Calibri"/>
                <w:color w:val="000000"/>
              </w:rPr>
              <w:t>Akut skrotum- Testis Torsiyonu</w:t>
            </w:r>
          </w:p>
        </w:tc>
        <w:tc>
          <w:tcPr>
            <w:tcW w:w="0" w:type="auto"/>
            <w:tcBorders>
              <w:top w:val="nil"/>
              <w:left w:val="nil"/>
              <w:bottom w:val="single" w:sz="4" w:space="0" w:color="auto"/>
              <w:right w:val="single" w:sz="4" w:space="0" w:color="auto"/>
            </w:tcBorders>
            <w:shd w:val="clear" w:color="000000" w:fill="FFFFFF"/>
            <w:vAlign w:val="center"/>
            <w:hideMark/>
          </w:tcPr>
          <w:p w14:paraId="55752F42" w14:textId="77777777" w:rsidR="00701DF9" w:rsidRPr="00701DF9" w:rsidRDefault="003434F6" w:rsidP="00701DF9">
            <w:pPr>
              <w:widowControl/>
              <w:autoSpaceDE/>
              <w:autoSpaceDN/>
              <w:adjustRightInd/>
              <w:jc w:val="center"/>
              <w:rPr>
                <w:rFonts w:ascii="Arial Narrow" w:hAnsi="Arial Narrow" w:cs="Calibri"/>
                <w:color w:val="000000"/>
              </w:rPr>
            </w:pPr>
            <w:r w:rsidRPr="003434F6">
              <w:rPr>
                <w:rFonts w:ascii="Arial Narrow" w:hAnsi="Arial Narrow" w:cs="Calibri"/>
                <w:color w:val="000000"/>
              </w:rPr>
              <w:t>Akut skrotum- Testis Torsiyonu</w:t>
            </w:r>
          </w:p>
        </w:tc>
        <w:tc>
          <w:tcPr>
            <w:tcW w:w="0" w:type="auto"/>
            <w:tcBorders>
              <w:top w:val="nil"/>
              <w:left w:val="nil"/>
              <w:bottom w:val="single" w:sz="4" w:space="0" w:color="auto"/>
              <w:right w:val="single" w:sz="4" w:space="0" w:color="auto"/>
            </w:tcBorders>
            <w:shd w:val="clear" w:color="000000" w:fill="FFFFFF"/>
            <w:vAlign w:val="center"/>
            <w:hideMark/>
          </w:tcPr>
          <w:p w14:paraId="0BA2D2D8" w14:textId="77777777" w:rsidR="00701DF9" w:rsidRPr="00701DF9" w:rsidRDefault="003434F6" w:rsidP="00701DF9">
            <w:pPr>
              <w:widowControl/>
              <w:autoSpaceDE/>
              <w:autoSpaceDN/>
              <w:adjustRightInd/>
              <w:jc w:val="center"/>
              <w:rPr>
                <w:rFonts w:ascii="Arial Narrow" w:hAnsi="Arial Narrow" w:cs="Calibri"/>
                <w:color w:val="000000"/>
              </w:rPr>
            </w:pPr>
            <w:r w:rsidRPr="003434F6">
              <w:rPr>
                <w:rFonts w:ascii="Arial Narrow" w:hAnsi="Arial Narrow" w:cs="Calibri"/>
                <w:color w:val="000000"/>
              </w:rPr>
              <w:t>Hidrosel - İnmemiş Testis</w:t>
            </w:r>
          </w:p>
        </w:tc>
        <w:tc>
          <w:tcPr>
            <w:tcW w:w="0" w:type="auto"/>
            <w:tcBorders>
              <w:top w:val="nil"/>
              <w:left w:val="nil"/>
              <w:bottom w:val="single" w:sz="4" w:space="0" w:color="auto"/>
              <w:right w:val="single" w:sz="4" w:space="0" w:color="auto"/>
            </w:tcBorders>
            <w:shd w:val="clear" w:color="000000" w:fill="FFFFFF"/>
            <w:vAlign w:val="center"/>
            <w:hideMark/>
          </w:tcPr>
          <w:p w14:paraId="007F501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shd w:val="clear" w:color="000000" w:fill="FFFFFF"/>
            <w:vAlign w:val="center"/>
            <w:hideMark/>
          </w:tcPr>
          <w:p w14:paraId="2F30F90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Deneyimleril</w:t>
            </w:r>
          </w:p>
        </w:tc>
        <w:tc>
          <w:tcPr>
            <w:tcW w:w="0" w:type="auto"/>
            <w:tcBorders>
              <w:top w:val="nil"/>
              <w:left w:val="nil"/>
              <w:bottom w:val="single" w:sz="4" w:space="0" w:color="auto"/>
              <w:right w:val="single" w:sz="8" w:space="0" w:color="auto"/>
            </w:tcBorders>
            <w:shd w:val="clear" w:color="000000" w:fill="FFFFFF"/>
            <w:vAlign w:val="center"/>
            <w:hideMark/>
          </w:tcPr>
          <w:p w14:paraId="04CE0D2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6FDBA2CA"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04C3BED6"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3B60FF28"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1329716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37F06E62"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1DC78A02" w14:textId="77777777" w:rsidR="00701DF9" w:rsidRPr="00701DF9" w:rsidRDefault="003434F6" w:rsidP="00701DF9">
            <w:pPr>
              <w:widowControl/>
              <w:autoSpaceDE/>
              <w:autoSpaceDN/>
              <w:adjustRightInd/>
              <w:jc w:val="center"/>
              <w:rPr>
                <w:rFonts w:ascii="Arial Narrow" w:hAnsi="Arial Narrow" w:cs="Calibri"/>
                <w:color w:val="000000"/>
              </w:rPr>
            </w:pPr>
            <w:r w:rsidRPr="003434F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0B06317E" w14:textId="77777777" w:rsidR="00701DF9" w:rsidRPr="00701DF9" w:rsidRDefault="00BC5024" w:rsidP="00701DF9">
            <w:pPr>
              <w:widowControl/>
              <w:autoSpaceDE/>
              <w:autoSpaceDN/>
              <w:adjustRightInd/>
              <w:jc w:val="center"/>
              <w:rPr>
                <w:rFonts w:ascii="Arial Narrow" w:hAnsi="Arial Narrow" w:cs="Calibri"/>
                <w:color w:val="000000"/>
              </w:rPr>
            </w:pPr>
            <w:r w:rsidRPr="001A44E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07A55C2F" w14:textId="77777777" w:rsidR="00701DF9" w:rsidRPr="00701DF9" w:rsidRDefault="00BC5024" w:rsidP="00701DF9">
            <w:pPr>
              <w:widowControl/>
              <w:autoSpaceDE/>
              <w:autoSpaceDN/>
              <w:adjustRightInd/>
              <w:jc w:val="center"/>
              <w:rPr>
                <w:rFonts w:ascii="Arial Narrow" w:hAnsi="Arial Narrow" w:cs="Calibri"/>
                <w:color w:val="000000"/>
              </w:rPr>
            </w:pPr>
            <w:r w:rsidRPr="00BC5024">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6DCE2D6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19B06FF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8" w:space="0" w:color="auto"/>
            </w:tcBorders>
            <w:shd w:val="clear" w:color="000000" w:fill="FFFFFF"/>
            <w:vAlign w:val="center"/>
            <w:hideMark/>
          </w:tcPr>
          <w:p w14:paraId="20C4C66E"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8" w:space="0" w:color="auto"/>
            </w:tcBorders>
            <w:hideMark/>
          </w:tcPr>
          <w:p w14:paraId="37FD200F"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67F13D53"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647CD3FC"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PERŞEMBE</w:t>
            </w:r>
          </w:p>
        </w:tc>
        <w:tc>
          <w:tcPr>
            <w:tcW w:w="0" w:type="auto"/>
            <w:tcBorders>
              <w:top w:val="nil"/>
              <w:left w:val="nil"/>
              <w:bottom w:val="single" w:sz="4" w:space="0" w:color="auto"/>
              <w:right w:val="single" w:sz="4" w:space="0" w:color="auto"/>
            </w:tcBorders>
            <w:vAlign w:val="center"/>
            <w:hideMark/>
          </w:tcPr>
          <w:p w14:paraId="23DD45E3"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7ACED90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6C699B6A" w14:textId="77777777" w:rsidR="00701DF9" w:rsidRPr="00701DF9" w:rsidRDefault="003434F6" w:rsidP="00701DF9">
            <w:pPr>
              <w:widowControl/>
              <w:autoSpaceDE/>
              <w:autoSpaceDN/>
              <w:adjustRightInd/>
              <w:jc w:val="center"/>
              <w:rPr>
                <w:rFonts w:ascii="Arial Narrow" w:hAnsi="Arial Narrow" w:cs="Calibri"/>
                <w:color w:val="000000"/>
              </w:rPr>
            </w:pPr>
            <w:r w:rsidRPr="003434F6">
              <w:rPr>
                <w:rFonts w:ascii="Arial Narrow" w:hAnsi="Arial Narrow" w:cs="Calibri"/>
                <w:color w:val="000000"/>
              </w:rPr>
              <w:t>Hidrosel - İnmemiş Testis</w:t>
            </w:r>
          </w:p>
        </w:tc>
        <w:tc>
          <w:tcPr>
            <w:tcW w:w="0" w:type="auto"/>
            <w:tcBorders>
              <w:top w:val="nil"/>
              <w:left w:val="nil"/>
              <w:bottom w:val="single" w:sz="4" w:space="0" w:color="auto"/>
              <w:right w:val="single" w:sz="4" w:space="0" w:color="auto"/>
            </w:tcBorders>
            <w:shd w:val="clear" w:color="000000" w:fill="FFFFFF"/>
            <w:vAlign w:val="center"/>
            <w:hideMark/>
          </w:tcPr>
          <w:p w14:paraId="2A7C2DAA"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Hematüri- Böbrek Tümörü</w:t>
            </w:r>
          </w:p>
        </w:tc>
        <w:tc>
          <w:tcPr>
            <w:tcW w:w="0" w:type="auto"/>
            <w:tcBorders>
              <w:top w:val="nil"/>
              <w:left w:val="nil"/>
              <w:bottom w:val="single" w:sz="4" w:space="0" w:color="auto"/>
              <w:right w:val="single" w:sz="4" w:space="0" w:color="auto"/>
            </w:tcBorders>
            <w:shd w:val="clear" w:color="000000" w:fill="FFFFFF"/>
            <w:vAlign w:val="center"/>
            <w:hideMark/>
          </w:tcPr>
          <w:p w14:paraId="78F0ABD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Hematüri- Böbrek Tümörü</w:t>
            </w:r>
          </w:p>
        </w:tc>
        <w:tc>
          <w:tcPr>
            <w:tcW w:w="0" w:type="auto"/>
            <w:tcBorders>
              <w:top w:val="nil"/>
              <w:left w:val="nil"/>
              <w:bottom w:val="single" w:sz="4" w:space="0" w:color="auto"/>
              <w:right w:val="single" w:sz="4" w:space="0" w:color="auto"/>
            </w:tcBorders>
            <w:shd w:val="clear" w:color="000000" w:fill="FFFFFF"/>
            <w:vAlign w:val="center"/>
            <w:hideMark/>
          </w:tcPr>
          <w:p w14:paraId="43FD7C8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shd w:val="clear" w:color="000000" w:fill="FFFFFF"/>
            <w:vAlign w:val="center"/>
            <w:hideMark/>
          </w:tcPr>
          <w:p w14:paraId="6E9FE31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shd w:val="clear" w:color="000000" w:fill="FFFFFF"/>
            <w:vAlign w:val="center"/>
            <w:hideMark/>
          </w:tcPr>
          <w:p w14:paraId="06D80091"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279A5D12"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24512D58"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2CCA856D"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706D6C21"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30DA1D6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3AA6FC84" w14:textId="77777777" w:rsidR="00701DF9" w:rsidRPr="00701DF9" w:rsidRDefault="003434F6" w:rsidP="00701DF9">
            <w:pPr>
              <w:widowControl/>
              <w:autoSpaceDE/>
              <w:autoSpaceDN/>
              <w:adjustRightInd/>
              <w:jc w:val="center"/>
              <w:rPr>
                <w:rFonts w:ascii="Arial Narrow" w:hAnsi="Arial Narrow" w:cs="Calibri"/>
                <w:color w:val="000000"/>
              </w:rPr>
            </w:pPr>
            <w:r w:rsidRPr="003434F6">
              <w:rPr>
                <w:rFonts w:ascii="Arial Narrow" w:hAnsi="Arial Narrow" w:cs="Calibri"/>
                <w:color w:val="000000"/>
              </w:rPr>
              <w:t>Dr.Öğr.Üyesi Hasan SULHAN</w:t>
            </w:r>
          </w:p>
        </w:tc>
        <w:tc>
          <w:tcPr>
            <w:tcW w:w="0" w:type="auto"/>
            <w:tcBorders>
              <w:top w:val="nil"/>
              <w:left w:val="nil"/>
              <w:bottom w:val="single" w:sz="8" w:space="0" w:color="auto"/>
              <w:right w:val="single" w:sz="4" w:space="0" w:color="auto"/>
            </w:tcBorders>
            <w:shd w:val="clear" w:color="000000" w:fill="FFFFFF"/>
            <w:vAlign w:val="center"/>
            <w:hideMark/>
          </w:tcPr>
          <w:p w14:paraId="333236B6" w14:textId="1B12B520"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2869A708" w14:textId="29628B68"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xml:space="preserve">. </w:t>
            </w:r>
            <w:r w:rsidR="00701DF9" w:rsidRPr="00701DF9">
              <w:rPr>
                <w:rFonts w:ascii="Arial Narrow" w:hAnsi="Arial Narrow" w:cs="Calibri"/>
                <w:color w:val="000000"/>
              </w:rPr>
              <w:t>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7839993F" w14:textId="379A74A5"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54B900B1" w14:textId="12956C72"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Pr>
                <w:rFonts w:ascii="Arial Narrow" w:hAnsi="Arial Narrow" w:cs="Calibri"/>
                <w:color w:val="000000"/>
              </w:rPr>
              <w:t xml:space="preserve"> </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8" w:space="0" w:color="auto"/>
            </w:tcBorders>
            <w:shd w:val="clear" w:color="000000" w:fill="FFFFFF"/>
            <w:vAlign w:val="center"/>
            <w:hideMark/>
          </w:tcPr>
          <w:p w14:paraId="585C7B6A" w14:textId="49E94258"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8" w:space="0" w:color="auto"/>
            </w:tcBorders>
            <w:hideMark/>
          </w:tcPr>
          <w:p w14:paraId="6EF767AC"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6F0EC4BF"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5945462F"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CUMA</w:t>
            </w:r>
          </w:p>
        </w:tc>
        <w:tc>
          <w:tcPr>
            <w:tcW w:w="0" w:type="auto"/>
            <w:tcBorders>
              <w:top w:val="nil"/>
              <w:left w:val="nil"/>
              <w:bottom w:val="single" w:sz="4" w:space="0" w:color="auto"/>
              <w:right w:val="single" w:sz="4" w:space="0" w:color="auto"/>
            </w:tcBorders>
            <w:vAlign w:val="center"/>
            <w:hideMark/>
          </w:tcPr>
          <w:p w14:paraId="51A26246"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5DA0F22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02773431"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Üriner İnkontinans-Stres İnkontinans, Sistosel</w:t>
            </w:r>
          </w:p>
        </w:tc>
        <w:tc>
          <w:tcPr>
            <w:tcW w:w="0" w:type="auto"/>
            <w:tcBorders>
              <w:top w:val="nil"/>
              <w:left w:val="nil"/>
              <w:bottom w:val="single" w:sz="4" w:space="0" w:color="auto"/>
              <w:right w:val="single" w:sz="4" w:space="0" w:color="auto"/>
            </w:tcBorders>
            <w:shd w:val="clear" w:color="000000" w:fill="FFFFFF"/>
            <w:vAlign w:val="center"/>
            <w:hideMark/>
          </w:tcPr>
          <w:p w14:paraId="3219E3B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Hematüri- Böbrek Tümörü</w:t>
            </w:r>
          </w:p>
        </w:tc>
        <w:tc>
          <w:tcPr>
            <w:tcW w:w="0" w:type="auto"/>
            <w:tcBorders>
              <w:top w:val="nil"/>
              <w:left w:val="nil"/>
              <w:bottom w:val="single" w:sz="4" w:space="0" w:color="auto"/>
              <w:right w:val="single" w:sz="4" w:space="0" w:color="auto"/>
            </w:tcBorders>
            <w:shd w:val="clear" w:color="000000" w:fill="FFFFFF"/>
            <w:vAlign w:val="center"/>
            <w:hideMark/>
          </w:tcPr>
          <w:p w14:paraId="26429C63"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Hematüri- Böbrek Tümörü</w:t>
            </w:r>
          </w:p>
        </w:tc>
        <w:tc>
          <w:tcPr>
            <w:tcW w:w="0" w:type="auto"/>
            <w:tcBorders>
              <w:top w:val="nil"/>
              <w:left w:val="nil"/>
              <w:bottom w:val="single" w:sz="4" w:space="0" w:color="auto"/>
              <w:right w:val="single" w:sz="4" w:space="0" w:color="auto"/>
            </w:tcBorders>
            <w:shd w:val="clear" w:color="000000" w:fill="FFFFFF"/>
            <w:vAlign w:val="center"/>
            <w:hideMark/>
          </w:tcPr>
          <w:p w14:paraId="64763A7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shd w:val="clear" w:color="000000" w:fill="FFFFFF"/>
            <w:vAlign w:val="center"/>
            <w:hideMark/>
          </w:tcPr>
          <w:p w14:paraId="26AD990F"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shd w:val="clear" w:color="000000" w:fill="FFFFFF"/>
            <w:vAlign w:val="center"/>
            <w:hideMark/>
          </w:tcPr>
          <w:p w14:paraId="6CD5A64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5B588C64"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11188DCA"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249ECD39"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vAlign w:val="center"/>
            <w:hideMark/>
          </w:tcPr>
          <w:p w14:paraId="7B33C4A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vAlign w:val="center"/>
            <w:hideMark/>
          </w:tcPr>
          <w:p w14:paraId="0C0CC07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6040883E"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26B7ABC2" w14:textId="1E55F4A1"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6F450744" w14:textId="10AA27DE"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4634BB1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6FF9E66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8" w:space="0" w:color="auto"/>
            </w:tcBorders>
            <w:shd w:val="clear" w:color="000000" w:fill="FFFFFF"/>
            <w:vAlign w:val="center"/>
            <w:hideMark/>
          </w:tcPr>
          <w:p w14:paraId="6107D13B" w14:textId="12618D4E" w:rsidR="00701DF9" w:rsidRPr="00701DF9" w:rsidRDefault="00E63FF2"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03F2B50E"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2668AD1E" w14:textId="77777777" w:rsidTr="00701DF9">
        <w:trPr>
          <w:trHeight w:val="492"/>
        </w:trPr>
        <w:tc>
          <w:tcPr>
            <w:tcW w:w="0" w:type="auto"/>
            <w:tcBorders>
              <w:top w:val="nil"/>
              <w:left w:val="nil"/>
              <w:bottom w:val="single" w:sz="8" w:space="0" w:color="auto"/>
              <w:right w:val="nil"/>
            </w:tcBorders>
            <w:hideMark/>
          </w:tcPr>
          <w:p w14:paraId="76043E98"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 </w:t>
            </w:r>
          </w:p>
        </w:tc>
        <w:tc>
          <w:tcPr>
            <w:tcW w:w="0" w:type="auto"/>
            <w:tcBorders>
              <w:top w:val="nil"/>
              <w:left w:val="nil"/>
              <w:bottom w:val="single" w:sz="8" w:space="0" w:color="auto"/>
              <w:right w:val="nil"/>
            </w:tcBorders>
            <w:hideMark/>
          </w:tcPr>
          <w:p w14:paraId="1BE2409C"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51D57005"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0437575F"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5A1F8C09"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074C1BC6"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0DD240FE"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5613FD61"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57EC596A"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c>
          <w:tcPr>
            <w:tcW w:w="0" w:type="auto"/>
            <w:tcBorders>
              <w:top w:val="nil"/>
              <w:left w:val="nil"/>
              <w:bottom w:val="single" w:sz="8" w:space="0" w:color="auto"/>
              <w:right w:val="nil"/>
            </w:tcBorders>
            <w:hideMark/>
          </w:tcPr>
          <w:p w14:paraId="212F15EB"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033036B6" w14:textId="77777777" w:rsidTr="00701DF9">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18C61C16"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lastRenderedPageBreak/>
              <w:t>DÖNEM VÜroloji Stajı</w:t>
            </w:r>
          </w:p>
        </w:tc>
      </w:tr>
      <w:tr w:rsidR="00701DF9" w:rsidRPr="00701DF9" w14:paraId="4A8851B2" w14:textId="77777777" w:rsidTr="0051203F">
        <w:trPr>
          <w:trHeight w:val="492"/>
        </w:trPr>
        <w:tc>
          <w:tcPr>
            <w:tcW w:w="0" w:type="auto"/>
            <w:gridSpan w:val="10"/>
            <w:tcBorders>
              <w:top w:val="single" w:sz="8" w:space="0" w:color="auto"/>
              <w:left w:val="single" w:sz="8" w:space="0" w:color="auto"/>
              <w:bottom w:val="single" w:sz="8" w:space="0" w:color="auto"/>
              <w:right w:val="single" w:sz="8" w:space="0" w:color="000000"/>
            </w:tcBorders>
          </w:tcPr>
          <w:p w14:paraId="6BAF98DD" w14:textId="77777777" w:rsidR="00701DF9" w:rsidRPr="00701DF9" w:rsidRDefault="00701DF9" w:rsidP="00701DF9">
            <w:pPr>
              <w:widowControl/>
              <w:autoSpaceDE/>
              <w:autoSpaceDN/>
              <w:adjustRightInd/>
              <w:rPr>
                <w:rFonts w:ascii="Arial Narrow" w:hAnsi="Arial Narrow" w:cs="Calibri"/>
                <w:b/>
                <w:bCs/>
              </w:rPr>
            </w:pPr>
          </w:p>
        </w:tc>
      </w:tr>
      <w:tr w:rsidR="00701DF9" w:rsidRPr="00701DF9" w14:paraId="65619FBC" w14:textId="77777777" w:rsidTr="0051203F">
        <w:trPr>
          <w:trHeight w:val="660"/>
        </w:trPr>
        <w:tc>
          <w:tcPr>
            <w:tcW w:w="0" w:type="auto"/>
            <w:tcBorders>
              <w:top w:val="nil"/>
              <w:left w:val="single" w:sz="8" w:space="0" w:color="auto"/>
              <w:bottom w:val="single" w:sz="8" w:space="0" w:color="auto"/>
              <w:right w:val="single" w:sz="8" w:space="0" w:color="auto"/>
            </w:tcBorders>
          </w:tcPr>
          <w:p w14:paraId="6AB2EA5C" w14:textId="77777777" w:rsidR="00701DF9" w:rsidRPr="00701DF9" w:rsidRDefault="00701DF9" w:rsidP="00701DF9">
            <w:pPr>
              <w:widowControl/>
              <w:autoSpaceDE/>
              <w:autoSpaceDN/>
              <w:adjustRightInd/>
              <w:rPr>
                <w:rFonts w:ascii="Arial Narrow" w:hAnsi="Arial Narrow" w:cs="Calibri"/>
                <w:b/>
                <w:bCs/>
              </w:rPr>
            </w:pPr>
          </w:p>
        </w:tc>
        <w:tc>
          <w:tcPr>
            <w:tcW w:w="0" w:type="auto"/>
            <w:tcBorders>
              <w:top w:val="nil"/>
              <w:left w:val="nil"/>
              <w:bottom w:val="single" w:sz="8" w:space="0" w:color="auto"/>
              <w:right w:val="single" w:sz="8" w:space="0" w:color="auto"/>
            </w:tcBorders>
            <w:hideMark/>
          </w:tcPr>
          <w:p w14:paraId="6CD5BD4F"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08</w:t>
            </w:r>
            <w:r w:rsidRPr="00701DF9">
              <w:rPr>
                <w:rFonts w:ascii="Arial Narrow" w:hAnsi="Arial Narrow" w:cs="Calibri"/>
                <w:b/>
                <w:bCs/>
                <w:vertAlign w:val="superscript"/>
              </w:rPr>
              <w:t xml:space="preserve">15 </w:t>
            </w:r>
            <w:r w:rsidRPr="00701DF9">
              <w:rPr>
                <w:rFonts w:ascii="Arial Narrow" w:hAnsi="Arial Narrow" w:cs="Calibri"/>
                <w:b/>
                <w:bCs/>
              </w:rPr>
              <w:t>– 09</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5ECC837F"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9</w:t>
            </w:r>
            <w:r w:rsidRPr="00701DF9">
              <w:rPr>
                <w:rFonts w:ascii="Arial Narrow" w:hAnsi="Arial Narrow" w:cs="Calibri"/>
                <w:b/>
                <w:bCs/>
                <w:vertAlign w:val="superscript"/>
              </w:rPr>
              <w:t xml:space="preserve">15 </w:t>
            </w:r>
            <w:r w:rsidRPr="00701DF9">
              <w:rPr>
                <w:rFonts w:ascii="Arial Narrow" w:hAnsi="Arial Narrow" w:cs="Calibri"/>
                <w:b/>
                <w:bCs/>
              </w:rPr>
              <w:t>– 10</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66DD8C74"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10</w:t>
            </w:r>
            <w:r w:rsidRPr="00701DF9">
              <w:rPr>
                <w:rFonts w:ascii="Arial Narrow" w:hAnsi="Arial Narrow" w:cs="Calibri"/>
                <w:b/>
                <w:bCs/>
                <w:vertAlign w:val="superscript"/>
              </w:rPr>
              <w:t>15</w:t>
            </w:r>
            <w:r w:rsidRPr="00701DF9">
              <w:rPr>
                <w:rFonts w:ascii="Arial Narrow" w:hAnsi="Arial Narrow" w:cs="Calibri"/>
                <w:b/>
                <w:bCs/>
              </w:rPr>
              <w:t xml:space="preserve"> – 11</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5C623EDE"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11</w:t>
            </w:r>
            <w:r w:rsidRPr="00701DF9">
              <w:rPr>
                <w:rFonts w:ascii="Arial Narrow" w:hAnsi="Arial Narrow" w:cs="Calibri"/>
                <w:b/>
                <w:bCs/>
                <w:vertAlign w:val="superscript"/>
              </w:rPr>
              <w:t>15</w:t>
            </w:r>
            <w:r w:rsidRPr="00701DF9">
              <w:rPr>
                <w:rFonts w:ascii="Arial Narrow" w:hAnsi="Arial Narrow" w:cs="Calibri"/>
                <w:b/>
                <w:bCs/>
              </w:rPr>
              <w:t xml:space="preserve"> – 12</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4012A6BC"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13</w:t>
            </w:r>
            <w:r w:rsidRPr="00701DF9">
              <w:rPr>
                <w:rFonts w:ascii="Arial Narrow" w:hAnsi="Arial Narrow" w:cs="Calibri"/>
                <w:b/>
                <w:bCs/>
                <w:vertAlign w:val="superscript"/>
              </w:rPr>
              <w:t>15</w:t>
            </w:r>
            <w:r w:rsidRPr="00701DF9">
              <w:rPr>
                <w:rFonts w:ascii="Arial Narrow" w:hAnsi="Arial Narrow" w:cs="Calibri"/>
                <w:b/>
                <w:bCs/>
              </w:rPr>
              <w:t xml:space="preserve"> – 14</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26935D34"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14</w:t>
            </w:r>
            <w:r w:rsidRPr="00701DF9">
              <w:rPr>
                <w:rFonts w:ascii="Arial Narrow" w:hAnsi="Arial Narrow" w:cs="Calibri"/>
                <w:b/>
                <w:bCs/>
                <w:vertAlign w:val="superscript"/>
              </w:rPr>
              <w:t>15</w:t>
            </w:r>
            <w:r w:rsidRPr="00701DF9">
              <w:rPr>
                <w:rFonts w:ascii="Arial Narrow" w:hAnsi="Arial Narrow" w:cs="Calibri"/>
                <w:b/>
                <w:bCs/>
              </w:rPr>
              <w:t xml:space="preserve"> – 15</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7E6B64BC"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15</w:t>
            </w:r>
            <w:r w:rsidRPr="00701DF9">
              <w:rPr>
                <w:rFonts w:ascii="Arial Narrow" w:hAnsi="Arial Narrow" w:cs="Calibri"/>
                <w:b/>
                <w:bCs/>
                <w:vertAlign w:val="superscript"/>
              </w:rPr>
              <w:t>15</w:t>
            </w:r>
            <w:r w:rsidRPr="00701DF9">
              <w:rPr>
                <w:rFonts w:ascii="Arial Narrow" w:hAnsi="Arial Narrow" w:cs="Calibri"/>
                <w:b/>
                <w:bCs/>
              </w:rPr>
              <w:t xml:space="preserve"> – 16</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7904801F"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16</w:t>
            </w:r>
            <w:r w:rsidRPr="00701DF9">
              <w:rPr>
                <w:rFonts w:ascii="Arial Narrow" w:hAnsi="Arial Narrow" w:cs="Calibri"/>
                <w:b/>
                <w:bCs/>
                <w:vertAlign w:val="superscript"/>
              </w:rPr>
              <w:t>15</w:t>
            </w:r>
            <w:r w:rsidRPr="00701DF9">
              <w:rPr>
                <w:rFonts w:ascii="Arial Narrow" w:hAnsi="Arial Narrow" w:cs="Calibri"/>
                <w:b/>
                <w:bCs/>
              </w:rPr>
              <w:t xml:space="preserve"> – 17</w:t>
            </w:r>
            <w:r w:rsidRPr="00701DF9">
              <w:rPr>
                <w:rFonts w:ascii="Arial Narrow" w:hAnsi="Arial Narrow" w:cs="Calibri"/>
                <w:b/>
                <w:bCs/>
                <w:vertAlign w:val="superscript"/>
              </w:rPr>
              <w:t>00</w:t>
            </w:r>
          </w:p>
        </w:tc>
        <w:tc>
          <w:tcPr>
            <w:tcW w:w="0" w:type="auto"/>
            <w:tcBorders>
              <w:top w:val="nil"/>
              <w:left w:val="nil"/>
              <w:bottom w:val="single" w:sz="8" w:space="0" w:color="auto"/>
              <w:right w:val="single" w:sz="8" w:space="0" w:color="auto"/>
            </w:tcBorders>
            <w:hideMark/>
          </w:tcPr>
          <w:p w14:paraId="3CB420F8" w14:textId="77777777" w:rsidR="00701DF9" w:rsidRPr="00701DF9" w:rsidRDefault="00701DF9" w:rsidP="00701DF9">
            <w:pPr>
              <w:widowControl/>
              <w:autoSpaceDE/>
              <w:autoSpaceDN/>
              <w:adjustRightInd/>
              <w:rPr>
                <w:rFonts w:ascii="Arial Narrow" w:hAnsi="Arial Narrow" w:cs="Calibri"/>
                <w:b/>
                <w:bCs/>
              </w:rPr>
            </w:pPr>
            <w:r w:rsidRPr="00701DF9">
              <w:rPr>
                <w:rFonts w:ascii="Arial Narrow" w:hAnsi="Arial Narrow" w:cs="Calibri"/>
                <w:b/>
                <w:bCs/>
              </w:rPr>
              <w:t>NOT</w:t>
            </w:r>
          </w:p>
        </w:tc>
      </w:tr>
      <w:tr w:rsidR="00701DF9" w:rsidRPr="00701DF9" w14:paraId="49994DCC"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6D39E0BC"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PAZARTESİ</w:t>
            </w:r>
          </w:p>
        </w:tc>
        <w:tc>
          <w:tcPr>
            <w:tcW w:w="0" w:type="auto"/>
            <w:tcBorders>
              <w:top w:val="nil"/>
              <w:left w:val="nil"/>
              <w:bottom w:val="single" w:sz="4" w:space="0" w:color="auto"/>
              <w:right w:val="single" w:sz="4" w:space="0" w:color="auto"/>
            </w:tcBorders>
            <w:vAlign w:val="center"/>
            <w:hideMark/>
          </w:tcPr>
          <w:p w14:paraId="606F8CA6"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32739BF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18341107" w14:textId="77777777" w:rsidR="00701DF9" w:rsidRPr="00701DF9" w:rsidRDefault="009A2A79" w:rsidP="00701DF9">
            <w:pPr>
              <w:widowControl/>
              <w:autoSpaceDE/>
              <w:autoSpaceDN/>
              <w:adjustRightInd/>
              <w:jc w:val="center"/>
              <w:rPr>
                <w:rFonts w:ascii="Arial Narrow" w:hAnsi="Arial Narrow" w:cs="Calibri"/>
                <w:color w:val="000000"/>
              </w:rPr>
            </w:pPr>
            <w:r w:rsidRPr="009A2A79">
              <w:rPr>
                <w:rFonts w:ascii="Arial Narrow" w:hAnsi="Arial Narrow" w:cs="Calibri"/>
                <w:color w:val="000000"/>
              </w:rPr>
              <w:t>Üriner Sistem Taş Hastalığı</w:t>
            </w:r>
          </w:p>
        </w:tc>
        <w:tc>
          <w:tcPr>
            <w:tcW w:w="0" w:type="auto"/>
            <w:tcBorders>
              <w:top w:val="nil"/>
              <w:left w:val="nil"/>
              <w:bottom w:val="single" w:sz="4" w:space="0" w:color="auto"/>
              <w:right w:val="single" w:sz="4" w:space="0" w:color="auto"/>
            </w:tcBorders>
            <w:shd w:val="clear" w:color="000000" w:fill="FFFFFF"/>
            <w:vAlign w:val="center"/>
            <w:hideMark/>
          </w:tcPr>
          <w:p w14:paraId="207E0466" w14:textId="77777777" w:rsidR="00701DF9" w:rsidRPr="00701DF9" w:rsidRDefault="009A2A79" w:rsidP="00701DF9">
            <w:pPr>
              <w:widowControl/>
              <w:autoSpaceDE/>
              <w:autoSpaceDN/>
              <w:adjustRightInd/>
              <w:jc w:val="center"/>
              <w:rPr>
                <w:rFonts w:ascii="Arial Narrow" w:hAnsi="Arial Narrow" w:cs="Calibri"/>
                <w:color w:val="000000"/>
              </w:rPr>
            </w:pPr>
            <w:r w:rsidRPr="009A2A79">
              <w:rPr>
                <w:rFonts w:ascii="Arial Narrow" w:hAnsi="Arial Narrow" w:cs="Calibri"/>
                <w:color w:val="000000"/>
              </w:rPr>
              <w:t>Üriner Sistem Taş Hastalığı</w:t>
            </w:r>
          </w:p>
        </w:tc>
        <w:tc>
          <w:tcPr>
            <w:tcW w:w="0" w:type="auto"/>
            <w:tcBorders>
              <w:top w:val="nil"/>
              <w:left w:val="nil"/>
              <w:bottom w:val="single" w:sz="4" w:space="0" w:color="auto"/>
              <w:right w:val="single" w:sz="4" w:space="0" w:color="auto"/>
            </w:tcBorders>
            <w:shd w:val="clear" w:color="000000" w:fill="FFFFFF"/>
            <w:vAlign w:val="center"/>
            <w:hideMark/>
          </w:tcPr>
          <w:p w14:paraId="1D7B8224" w14:textId="77777777" w:rsidR="00701DF9" w:rsidRPr="00701DF9" w:rsidRDefault="009A2A79" w:rsidP="00701DF9">
            <w:pPr>
              <w:widowControl/>
              <w:autoSpaceDE/>
              <w:autoSpaceDN/>
              <w:adjustRightInd/>
              <w:jc w:val="center"/>
              <w:rPr>
                <w:rFonts w:ascii="Arial Narrow" w:hAnsi="Arial Narrow" w:cs="Calibri"/>
                <w:color w:val="000000"/>
              </w:rPr>
            </w:pPr>
            <w:r w:rsidRPr="009A2A79">
              <w:rPr>
                <w:rFonts w:ascii="Arial Narrow" w:hAnsi="Arial Narrow" w:cs="Calibri"/>
                <w:color w:val="000000"/>
              </w:rPr>
              <w:t>Erkek İnfertilitesi, Varikosel</w:t>
            </w:r>
          </w:p>
        </w:tc>
        <w:tc>
          <w:tcPr>
            <w:tcW w:w="0" w:type="auto"/>
            <w:tcBorders>
              <w:top w:val="nil"/>
              <w:left w:val="nil"/>
              <w:bottom w:val="single" w:sz="4" w:space="0" w:color="auto"/>
              <w:right w:val="single" w:sz="4" w:space="0" w:color="auto"/>
            </w:tcBorders>
            <w:shd w:val="clear" w:color="000000" w:fill="FFFFFF"/>
            <w:vAlign w:val="center"/>
            <w:hideMark/>
          </w:tcPr>
          <w:p w14:paraId="263C64B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shd w:val="clear" w:color="000000" w:fill="FFFFFF"/>
            <w:vAlign w:val="center"/>
            <w:hideMark/>
          </w:tcPr>
          <w:p w14:paraId="75EF83F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shd w:val="clear" w:color="000000" w:fill="FFFFFF"/>
            <w:vAlign w:val="center"/>
            <w:hideMark/>
          </w:tcPr>
          <w:p w14:paraId="00A64DE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07079986"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1A5728C6"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194A5F38"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5533A9E1"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3A0901F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069D49C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5B244A75" w14:textId="77777777" w:rsidR="00701DF9" w:rsidRPr="00701DF9" w:rsidRDefault="009A2A79" w:rsidP="00701DF9">
            <w:pPr>
              <w:widowControl/>
              <w:autoSpaceDE/>
              <w:autoSpaceDN/>
              <w:adjustRightInd/>
              <w:jc w:val="center"/>
              <w:rPr>
                <w:rFonts w:ascii="Arial Narrow" w:hAnsi="Arial Narrow" w:cs="Calibri"/>
                <w:color w:val="000000"/>
              </w:rPr>
            </w:pPr>
            <w:r w:rsidRPr="009A2A7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1A494B50" w14:textId="77777777" w:rsidR="00701DF9" w:rsidRPr="00701DF9" w:rsidRDefault="009A2A79" w:rsidP="00701DF9">
            <w:pPr>
              <w:widowControl/>
              <w:autoSpaceDE/>
              <w:autoSpaceDN/>
              <w:adjustRightInd/>
              <w:jc w:val="center"/>
              <w:rPr>
                <w:rFonts w:ascii="Arial Narrow" w:hAnsi="Arial Narrow" w:cs="Calibri"/>
                <w:color w:val="000000"/>
              </w:rPr>
            </w:pPr>
            <w:r w:rsidRPr="009A2A7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08DB099E"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560CA5CC"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shd w:val="clear" w:color="000000" w:fill="FFFFFF"/>
            <w:vAlign w:val="center"/>
            <w:hideMark/>
          </w:tcPr>
          <w:p w14:paraId="3E41742D"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7012BFDB"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5F43F184"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1CC40348"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SALI</w:t>
            </w:r>
          </w:p>
        </w:tc>
        <w:tc>
          <w:tcPr>
            <w:tcW w:w="0" w:type="auto"/>
            <w:tcBorders>
              <w:top w:val="nil"/>
              <w:left w:val="nil"/>
              <w:bottom w:val="single" w:sz="4" w:space="0" w:color="auto"/>
              <w:right w:val="single" w:sz="4" w:space="0" w:color="auto"/>
            </w:tcBorders>
            <w:vAlign w:val="center"/>
            <w:hideMark/>
          </w:tcPr>
          <w:p w14:paraId="26BEA259"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vAlign w:val="center"/>
            <w:hideMark/>
          </w:tcPr>
          <w:p w14:paraId="7A66E4D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58668C0F" w14:textId="77777777" w:rsidR="00701DF9" w:rsidRPr="00701DF9" w:rsidRDefault="00D1106F" w:rsidP="00701DF9">
            <w:pPr>
              <w:widowControl/>
              <w:autoSpaceDE/>
              <w:autoSpaceDN/>
              <w:adjustRightInd/>
              <w:jc w:val="center"/>
              <w:rPr>
                <w:rFonts w:ascii="Arial Narrow" w:hAnsi="Arial Narrow" w:cs="Calibri"/>
                <w:color w:val="000000"/>
              </w:rPr>
            </w:pPr>
            <w:r w:rsidRPr="00D1106F">
              <w:rPr>
                <w:rFonts w:ascii="Arial Narrow" w:hAnsi="Arial Narrow" w:cs="Calibri"/>
                <w:color w:val="000000"/>
              </w:rPr>
              <w:t>Cinsel İşlev Bozuklukları</w:t>
            </w:r>
          </w:p>
        </w:tc>
        <w:tc>
          <w:tcPr>
            <w:tcW w:w="0" w:type="auto"/>
            <w:tcBorders>
              <w:top w:val="nil"/>
              <w:left w:val="nil"/>
              <w:bottom w:val="single" w:sz="4" w:space="0" w:color="auto"/>
              <w:right w:val="single" w:sz="4" w:space="0" w:color="auto"/>
            </w:tcBorders>
            <w:shd w:val="clear" w:color="000000" w:fill="FFFFFF"/>
            <w:vAlign w:val="center"/>
            <w:hideMark/>
          </w:tcPr>
          <w:p w14:paraId="711807DE"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Benign Prostat Hiperplazisi</w:t>
            </w:r>
          </w:p>
        </w:tc>
        <w:tc>
          <w:tcPr>
            <w:tcW w:w="0" w:type="auto"/>
            <w:tcBorders>
              <w:top w:val="nil"/>
              <w:left w:val="nil"/>
              <w:bottom w:val="single" w:sz="4" w:space="0" w:color="auto"/>
              <w:right w:val="single" w:sz="4" w:space="0" w:color="auto"/>
            </w:tcBorders>
            <w:shd w:val="clear" w:color="000000" w:fill="FFFFFF"/>
            <w:vAlign w:val="center"/>
            <w:hideMark/>
          </w:tcPr>
          <w:p w14:paraId="41F2C97B"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Benign Prostat Hiperplazisi</w:t>
            </w:r>
          </w:p>
        </w:tc>
        <w:tc>
          <w:tcPr>
            <w:tcW w:w="0" w:type="auto"/>
            <w:tcBorders>
              <w:top w:val="nil"/>
              <w:left w:val="nil"/>
              <w:bottom w:val="single" w:sz="4" w:space="0" w:color="auto"/>
              <w:right w:val="single" w:sz="4" w:space="0" w:color="auto"/>
            </w:tcBorders>
            <w:shd w:val="clear" w:color="000000" w:fill="FFFFFF"/>
            <w:vAlign w:val="center"/>
            <w:hideMark/>
          </w:tcPr>
          <w:p w14:paraId="1A285B03"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Tarama ve tanısal amaçlı inceleme sonuçlarını yorumlayabilme</w:t>
            </w:r>
          </w:p>
        </w:tc>
        <w:tc>
          <w:tcPr>
            <w:tcW w:w="0" w:type="auto"/>
            <w:tcBorders>
              <w:top w:val="nil"/>
              <w:left w:val="nil"/>
              <w:bottom w:val="single" w:sz="4" w:space="0" w:color="auto"/>
              <w:right w:val="single" w:sz="4" w:space="0" w:color="auto"/>
            </w:tcBorders>
            <w:shd w:val="clear" w:color="000000" w:fill="FFFFFF"/>
            <w:vAlign w:val="center"/>
            <w:hideMark/>
          </w:tcPr>
          <w:p w14:paraId="19384813"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shd w:val="clear" w:color="000000" w:fill="FFFFFF"/>
            <w:vAlign w:val="center"/>
            <w:hideMark/>
          </w:tcPr>
          <w:p w14:paraId="1F31CD6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54A1D3B7"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0AA77FFF"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4C952D38"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11F49623"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6F30798E"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31B4294F" w14:textId="77777777" w:rsidR="00701DF9" w:rsidRPr="00701DF9" w:rsidRDefault="00D1106F" w:rsidP="00701DF9">
            <w:pPr>
              <w:widowControl/>
              <w:autoSpaceDE/>
              <w:autoSpaceDN/>
              <w:adjustRightInd/>
              <w:jc w:val="center"/>
              <w:rPr>
                <w:rFonts w:ascii="Arial Narrow" w:hAnsi="Arial Narrow" w:cs="Calibri"/>
                <w:color w:val="000000"/>
              </w:rPr>
            </w:pPr>
            <w:r w:rsidRPr="00D1106F">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67A184C1"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3A6EBDC6"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457330B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6F20C9E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shd w:val="clear" w:color="000000" w:fill="FFFFFF"/>
            <w:vAlign w:val="center"/>
            <w:hideMark/>
          </w:tcPr>
          <w:p w14:paraId="57ED77B5"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4C1632CB"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2860DA4C"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56E622D7"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ÇARŞAMBA</w:t>
            </w:r>
          </w:p>
        </w:tc>
        <w:tc>
          <w:tcPr>
            <w:tcW w:w="0" w:type="auto"/>
            <w:tcBorders>
              <w:top w:val="nil"/>
              <w:left w:val="nil"/>
              <w:bottom w:val="single" w:sz="4" w:space="0" w:color="auto"/>
              <w:right w:val="single" w:sz="4" w:space="0" w:color="auto"/>
            </w:tcBorders>
            <w:shd w:val="clear" w:color="000000" w:fill="FFFFFF"/>
            <w:vAlign w:val="center"/>
            <w:hideMark/>
          </w:tcPr>
          <w:p w14:paraId="55D37DB4"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2D8A35F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2A43FFF8"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Prostat Kanseri</w:t>
            </w:r>
          </w:p>
        </w:tc>
        <w:tc>
          <w:tcPr>
            <w:tcW w:w="0" w:type="auto"/>
            <w:tcBorders>
              <w:top w:val="nil"/>
              <w:left w:val="nil"/>
              <w:bottom w:val="single" w:sz="4" w:space="0" w:color="auto"/>
              <w:right w:val="single" w:sz="4" w:space="0" w:color="auto"/>
            </w:tcBorders>
            <w:shd w:val="clear" w:color="000000" w:fill="FFFFFF"/>
            <w:vAlign w:val="center"/>
            <w:hideMark/>
          </w:tcPr>
          <w:p w14:paraId="0DBFA763"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Prostat Kanseri</w:t>
            </w:r>
          </w:p>
        </w:tc>
        <w:tc>
          <w:tcPr>
            <w:tcW w:w="0" w:type="auto"/>
            <w:tcBorders>
              <w:top w:val="nil"/>
              <w:left w:val="nil"/>
              <w:bottom w:val="single" w:sz="4" w:space="0" w:color="auto"/>
              <w:right w:val="single" w:sz="4" w:space="0" w:color="auto"/>
            </w:tcBorders>
            <w:shd w:val="clear" w:color="000000" w:fill="FFFFFF"/>
            <w:vAlign w:val="center"/>
            <w:hideMark/>
          </w:tcPr>
          <w:p w14:paraId="0C852FB9" w14:textId="77777777" w:rsidR="00701DF9" w:rsidRPr="00701DF9" w:rsidRDefault="00FF2191" w:rsidP="00701DF9">
            <w:pPr>
              <w:widowControl/>
              <w:autoSpaceDE/>
              <w:autoSpaceDN/>
              <w:adjustRightInd/>
              <w:jc w:val="center"/>
              <w:rPr>
                <w:rFonts w:ascii="Arial Narrow" w:hAnsi="Arial Narrow" w:cs="Calibri"/>
                <w:color w:val="000000"/>
              </w:rPr>
            </w:pPr>
            <w:r w:rsidRPr="00FF2191">
              <w:rPr>
                <w:rFonts w:ascii="Arial Narrow" w:hAnsi="Arial Narrow" w:cs="Calibri"/>
                <w:color w:val="000000"/>
              </w:rPr>
              <w:t>Mesane Kanseri</w:t>
            </w:r>
          </w:p>
        </w:tc>
        <w:tc>
          <w:tcPr>
            <w:tcW w:w="0" w:type="auto"/>
            <w:tcBorders>
              <w:top w:val="nil"/>
              <w:left w:val="nil"/>
              <w:bottom w:val="single" w:sz="4" w:space="0" w:color="auto"/>
              <w:right w:val="single" w:sz="4" w:space="0" w:color="auto"/>
            </w:tcBorders>
            <w:shd w:val="clear" w:color="000000" w:fill="FFFFFF"/>
            <w:vAlign w:val="center"/>
            <w:hideMark/>
          </w:tcPr>
          <w:p w14:paraId="6C848CDE" w14:textId="77777777" w:rsidR="00701DF9" w:rsidRPr="00701DF9" w:rsidRDefault="00BE24BC" w:rsidP="00701DF9">
            <w:pPr>
              <w:widowControl/>
              <w:autoSpaceDE/>
              <w:autoSpaceDN/>
              <w:adjustRightInd/>
              <w:jc w:val="center"/>
              <w:rPr>
                <w:rFonts w:ascii="Arial Narrow" w:hAnsi="Arial Narrow" w:cs="Calibri"/>
                <w:color w:val="000000"/>
              </w:rPr>
            </w:pPr>
            <w:r w:rsidRPr="00BE24BC">
              <w:rPr>
                <w:rFonts w:ascii="Arial Narrow" w:hAnsi="Arial Narrow" w:cs="Calibri"/>
                <w:color w:val="000000"/>
              </w:rPr>
              <w:t>Testis Tümörü</w:t>
            </w:r>
          </w:p>
        </w:tc>
        <w:tc>
          <w:tcPr>
            <w:tcW w:w="0" w:type="auto"/>
            <w:tcBorders>
              <w:top w:val="nil"/>
              <w:left w:val="nil"/>
              <w:bottom w:val="single" w:sz="4" w:space="0" w:color="auto"/>
              <w:right w:val="single" w:sz="4" w:space="0" w:color="auto"/>
            </w:tcBorders>
            <w:shd w:val="clear" w:color="000000" w:fill="FFFFFF"/>
            <w:vAlign w:val="center"/>
            <w:hideMark/>
          </w:tcPr>
          <w:p w14:paraId="341D177C" w14:textId="77777777" w:rsidR="00701DF9" w:rsidRPr="00701DF9" w:rsidRDefault="00BE24BC" w:rsidP="00701DF9">
            <w:pPr>
              <w:widowControl/>
              <w:autoSpaceDE/>
              <w:autoSpaceDN/>
              <w:adjustRightInd/>
              <w:jc w:val="center"/>
              <w:rPr>
                <w:rFonts w:ascii="Arial Narrow" w:hAnsi="Arial Narrow" w:cs="Calibri"/>
                <w:color w:val="000000"/>
              </w:rPr>
            </w:pPr>
            <w:r w:rsidRPr="00BE24BC">
              <w:rPr>
                <w:rFonts w:ascii="Arial Narrow" w:hAnsi="Arial Narrow" w:cs="Calibri"/>
                <w:color w:val="000000"/>
              </w:rPr>
              <w:t>Testis Tümörü</w:t>
            </w:r>
          </w:p>
        </w:tc>
        <w:tc>
          <w:tcPr>
            <w:tcW w:w="0" w:type="auto"/>
            <w:tcBorders>
              <w:top w:val="nil"/>
              <w:left w:val="nil"/>
              <w:bottom w:val="single" w:sz="4" w:space="0" w:color="auto"/>
              <w:right w:val="single" w:sz="8" w:space="0" w:color="auto"/>
            </w:tcBorders>
            <w:shd w:val="clear" w:color="000000" w:fill="FFFFFF"/>
            <w:vAlign w:val="center"/>
            <w:hideMark/>
          </w:tcPr>
          <w:p w14:paraId="5B1ACD2E"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2E3E5573"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4715C042"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26A34DF5"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61F27A42"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2E49100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43F93636"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4AA182A5" w14:textId="77777777" w:rsidR="00701DF9" w:rsidRPr="00701DF9" w:rsidRDefault="00955C25" w:rsidP="00701DF9">
            <w:pPr>
              <w:widowControl/>
              <w:autoSpaceDE/>
              <w:autoSpaceDN/>
              <w:adjustRightInd/>
              <w:jc w:val="center"/>
              <w:rPr>
                <w:rFonts w:ascii="Arial Narrow" w:hAnsi="Arial Narrow" w:cs="Calibri"/>
                <w:color w:val="000000"/>
              </w:rPr>
            </w:pPr>
            <w:r w:rsidRPr="00955C25">
              <w:rPr>
                <w:rFonts w:ascii="Arial Narrow" w:hAnsi="Arial Narrow" w:cs="Calibri"/>
                <w:color w:val="000000"/>
              </w:rPr>
              <w:t>Dr.Öğr.Üyesi Bedreddin Kalyenci</w:t>
            </w:r>
          </w:p>
        </w:tc>
        <w:tc>
          <w:tcPr>
            <w:tcW w:w="0" w:type="auto"/>
            <w:tcBorders>
              <w:top w:val="nil"/>
              <w:left w:val="nil"/>
              <w:bottom w:val="single" w:sz="8" w:space="0" w:color="auto"/>
              <w:right w:val="single" w:sz="4" w:space="0" w:color="auto"/>
            </w:tcBorders>
            <w:shd w:val="clear" w:color="000000" w:fill="FFFFFF"/>
            <w:vAlign w:val="center"/>
            <w:hideMark/>
          </w:tcPr>
          <w:p w14:paraId="311DC34B" w14:textId="6CB05F58"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5DD9D56F" w14:textId="771407B2"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08DDDE37" w14:textId="02BDC2C2"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8" w:space="0" w:color="auto"/>
            </w:tcBorders>
            <w:shd w:val="clear" w:color="000000" w:fill="FFFFFF"/>
            <w:vAlign w:val="center"/>
            <w:hideMark/>
          </w:tcPr>
          <w:p w14:paraId="42A2A41F" w14:textId="73CB1F04"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w:t>
            </w:r>
            <w:r w:rsidR="00701DF9" w:rsidRPr="00701DF9">
              <w:rPr>
                <w:rFonts w:ascii="Arial Narrow" w:hAnsi="Arial Narrow" w:cs="Calibri"/>
                <w:color w:val="000000"/>
              </w:rPr>
              <w:t xml:space="preserve"> Dr. M. Özgür Yücel</w:t>
            </w:r>
          </w:p>
        </w:tc>
        <w:tc>
          <w:tcPr>
            <w:tcW w:w="0" w:type="auto"/>
            <w:tcBorders>
              <w:top w:val="nil"/>
              <w:left w:val="nil"/>
              <w:bottom w:val="single" w:sz="8" w:space="0" w:color="auto"/>
              <w:right w:val="single" w:sz="8" w:space="0" w:color="auto"/>
            </w:tcBorders>
            <w:hideMark/>
          </w:tcPr>
          <w:p w14:paraId="747EFF51"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13642AFF"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287D8B4E"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PERŞEMBE</w:t>
            </w:r>
          </w:p>
        </w:tc>
        <w:tc>
          <w:tcPr>
            <w:tcW w:w="0" w:type="auto"/>
            <w:tcBorders>
              <w:top w:val="nil"/>
              <w:left w:val="nil"/>
              <w:bottom w:val="single" w:sz="4" w:space="0" w:color="auto"/>
              <w:right w:val="single" w:sz="4" w:space="0" w:color="auto"/>
            </w:tcBorders>
            <w:shd w:val="clear" w:color="000000" w:fill="FFFFFF"/>
            <w:vAlign w:val="center"/>
            <w:hideMark/>
          </w:tcPr>
          <w:p w14:paraId="7355F551"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43B1174A"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Hastabaşı eğitimler, vizitler</w:t>
            </w:r>
          </w:p>
        </w:tc>
        <w:tc>
          <w:tcPr>
            <w:tcW w:w="0" w:type="auto"/>
            <w:tcBorders>
              <w:top w:val="nil"/>
              <w:left w:val="nil"/>
              <w:bottom w:val="single" w:sz="4" w:space="0" w:color="auto"/>
              <w:right w:val="single" w:sz="4" w:space="0" w:color="auto"/>
            </w:tcBorders>
            <w:shd w:val="clear" w:color="000000" w:fill="FFFFFF"/>
            <w:vAlign w:val="center"/>
            <w:hideMark/>
          </w:tcPr>
          <w:p w14:paraId="7BD75D40" w14:textId="77777777" w:rsidR="00701DF9" w:rsidRPr="00701DF9" w:rsidRDefault="00FF2191" w:rsidP="00701DF9">
            <w:pPr>
              <w:widowControl/>
              <w:autoSpaceDE/>
              <w:autoSpaceDN/>
              <w:adjustRightInd/>
              <w:jc w:val="center"/>
              <w:rPr>
                <w:rFonts w:ascii="Arial Narrow" w:hAnsi="Arial Narrow" w:cs="Calibri"/>
                <w:color w:val="000000"/>
              </w:rPr>
            </w:pPr>
            <w:r w:rsidRPr="00FF2191">
              <w:rPr>
                <w:rFonts w:ascii="Arial Narrow" w:hAnsi="Arial Narrow" w:cs="Calibri"/>
                <w:color w:val="000000"/>
              </w:rPr>
              <w:t>Mesane Kanseri</w:t>
            </w:r>
          </w:p>
        </w:tc>
        <w:tc>
          <w:tcPr>
            <w:tcW w:w="0" w:type="auto"/>
            <w:tcBorders>
              <w:top w:val="nil"/>
              <w:left w:val="nil"/>
              <w:bottom w:val="single" w:sz="4" w:space="0" w:color="auto"/>
              <w:right w:val="single" w:sz="4" w:space="0" w:color="auto"/>
            </w:tcBorders>
            <w:shd w:val="clear" w:color="000000" w:fill="FFFFFF"/>
            <w:vAlign w:val="center"/>
            <w:hideMark/>
          </w:tcPr>
          <w:p w14:paraId="10216B9F" w14:textId="77777777" w:rsidR="00701DF9" w:rsidRPr="00701DF9" w:rsidRDefault="00FF2191" w:rsidP="00701DF9">
            <w:pPr>
              <w:widowControl/>
              <w:autoSpaceDE/>
              <w:autoSpaceDN/>
              <w:adjustRightInd/>
              <w:jc w:val="center"/>
              <w:rPr>
                <w:rFonts w:ascii="Arial Narrow" w:hAnsi="Arial Narrow" w:cs="Calibri"/>
                <w:color w:val="000000"/>
              </w:rPr>
            </w:pPr>
            <w:r w:rsidRPr="00FF2191">
              <w:rPr>
                <w:rFonts w:ascii="Arial Narrow" w:hAnsi="Arial Narrow" w:cs="Calibri"/>
                <w:color w:val="000000"/>
              </w:rPr>
              <w:t>Mesane Kanseri</w:t>
            </w:r>
          </w:p>
        </w:tc>
        <w:tc>
          <w:tcPr>
            <w:tcW w:w="0" w:type="auto"/>
            <w:tcBorders>
              <w:top w:val="nil"/>
              <w:left w:val="nil"/>
              <w:bottom w:val="single" w:sz="4" w:space="0" w:color="auto"/>
              <w:right w:val="single" w:sz="4" w:space="0" w:color="auto"/>
            </w:tcBorders>
            <w:shd w:val="clear" w:color="000000" w:fill="FFFFFF"/>
            <w:vAlign w:val="center"/>
            <w:hideMark/>
          </w:tcPr>
          <w:p w14:paraId="6D2A608A" w14:textId="77777777" w:rsidR="00701DF9" w:rsidRPr="00701DF9" w:rsidRDefault="00FF2191" w:rsidP="00701DF9">
            <w:pPr>
              <w:widowControl/>
              <w:autoSpaceDE/>
              <w:autoSpaceDN/>
              <w:adjustRightInd/>
              <w:jc w:val="center"/>
              <w:rPr>
                <w:rFonts w:ascii="Arial Narrow" w:hAnsi="Arial Narrow" w:cs="Calibri"/>
                <w:color w:val="000000"/>
              </w:rPr>
            </w:pPr>
            <w:r w:rsidRPr="00FF2191">
              <w:rPr>
                <w:rFonts w:ascii="Arial Narrow" w:hAnsi="Arial Narrow" w:cs="Calibri"/>
                <w:color w:val="000000"/>
              </w:rPr>
              <w:t>Böbrek Tümörleri</w:t>
            </w:r>
          </w:p>
        </w:tc>
        <w:tc>
          <w:tcPr>
            <w:tcW w:w="0" w:type="auto"/>
            <w:tcBorders>
              <w:top w:val="nil"/>
              <w:left w:val="nil"/>
              <w:bottom w:val="single" w:sz="4" w:space="0" w:color="auto"/>
              <w:right w:val="single" w:sz="4" w:space="0" w:color="auto"/>
            </w:tcBorders>
            <w:shd w:val="clear" w:color="000000" w:fill="FFFFFF"/>
            <w:vAlign w:val="center"/>
            <w:hideMark/>
          </w:tcPr>
          <w:p w14:paraId="0DC68DAA" w14:textId="77777777" w:rsidR="00701DF9" w:rsidRPr="00701DF9" w:rsidRDefault="00FF2191" w:rsidP="00701DF9">
            <w:pPr>
              <w:widowControl/>
              <w:autoSpaceDE/>
              <w:autoSpaceDN/>
              <w:adjustRightInd/>
              <w:jc w:val="center"/>
              <w:rPr>
                <w:rFonts w:ascii="Arial Narrow" w:hAnsi="Arial Narrow" w:cs="Calibri"/>
                <w:color w:val="000000"/>
              </w:rPr>
            </w:pPr>
            <w:r w:rsidRPr="00FF2191">
              <w:rPr>
                <w:rFonts w:ascii="Arial Narrow" w:hAnsi="Arial Narrow" w:cs="Calibri"/>
                <w:color w:val="000000"/>
              </w:rPr>
              <w:t>Böbrek Tümörleri</w:t>
            </w:r>
          </w:p>
        </w:tc>
        <w:tc>
          <w:tcPr>
            <w:tcW w:w="0" w:type="auto"/>
            <w:tcBorders>
              <w:top w:val="nil"/>
              <w:left w:val="nil"/>
              <w:bottom w:val="single" w:sz="4" w:space="0" w:color="auto"/>
              <w:right w:val="single" w:sz="4" w:space="0" w:color="auto"/>
            </w:tcBorders>
            <w:shd w:val="clear" w:color="000000" w:fill="FFFFFF"/>
            <w:vAlign w:val="center"/>
            <w:hideMark/>
          </w:tcPr>
          <w:p w14:paraId="15356C3B"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Servis ve Poliklinik Deneyimleri</w:t>
            </w:r>
          </w:p>
        </w:tc>
        <w:tc>
          <w:tcPr>
            <w:tcW w:w="0" w:type="auto"/>
            <w:tcBorders>
              <w:top w:val="nil"/>
              <w:left w:val="nil"/>
              <w:bottom w:val="single" w:sz="4" w:space="0" w:color="auto"/>
              <w:right w:val="single" w:sz="8" w:space="0" w:color="auto"/>
            </w:tcBorders>
            <w:shd w:val="clear" w:color="000000" w:fill="FFFFFF"/>
            <w:vAlign w:val="center"/>
            <w:hideMark/>
          </w:tcPr>
          <w:p w14:paraId="3D85D320"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İş başında gözlem ve değerlendirme</w:t>
            </w:r>
          </w:p>
        </w:tc>
        <w:tc>
          <w:tcPr>
            <w:tcW w:w="0" w:type="auto"/>
            <w:tcBorders>
              <w:top w:val="nil"/>
              <w:left w:val="nil"/>
              <w:bottom w:val="nil"/>
              <w:right w:val="single" w:sz="8" w:space="0" w:color="auto"/>
            </w:tcBorders>
            <w:hideMark/>
          </w:tcPr>
          <w:p w14:paraId="5201353C"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6C9E5EA3"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04D23735"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tcBorders>
              <w:top w:val="nil"/>
              <w:left w:val="nil"/>
              <w:bottom w:val="single" w:sz="8" w:space="0" w:color="auto"/>
              <w:right w:val="single" w:sz="4" w:space="0" w:color="auto"/>
            </w:tcBorders>
            <w:shd w:val="clear" w:color="000000" w:fill="FFFFFF"/>
            <w:vAlign w:val="center"/>
            <w:hideMark/>
          </w:tcPr>
          <w:p w14:paraId="0F9C9312"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04C2D077"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Doç. Dr.  Ali Çift</w:t>
            </w:r>
          </w:p>
        </w:tc>
        <w:tc>
          <w:tcPr>
            <w:tcW w:w="0" w:type="auto"/>
            <w:tcBorders>
              <w:top w:val="nil"/>
              <w:left w:val="nil"/>
              <w:bottom w:val="single" w:sz="8" w:space="0" w:color="auto"/>
              <w:right w:val="single" w:sz="4" w:space="0" w:color="auto"/>
            </w:tcBorders>
            <w:shd w:val="clear" w:color="000000" w:fill="FFFFFF"/>
            <w:vAlign w:val="center"/>
            <w:hideMark/>
          </w:tcPr>
          <w:p w14:paraId="40C41E2D" w14:textId="75E2E280"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xml:space="preserve">. </w:t>
            </w:r>
            <w:r w:rsidR="00FF2191" w:rsidRPr="00FF2191">
              <w:rPr>
                <w:rFonts w:ascii="Arial Narrow" w:hAnsi="Arial Narrow" w:cs="Calibri"/>
                <w:color w:val="000000"/>
              </w:rPr>
              <w:t>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3EC67FFC" w14:textId="669C41E6"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xml:space="preserve">. </w:t>
            </w:r>
            <w:r w:rsidR="00FF2191" w:rsidRPr="00FF2191">
              <w:rPr>
                <w:rFonts w:ascii="Arial Narrow" w:hAnsi="Arial Narrow" w:cs="Calibri"/>
                <w:color w:val="000000"/>
              </w:rPr>
              <w:t>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6028C601" w14:textId="6DBF01B2"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xml:space="preserve">. </w:t>
            </w:r>
            <w:r w:rsidR="00FF2191" w:rsidRPr="00FF2191">
              <w:rPr>
                <w:rFonts w:ascii="Arial Narrow" w:hAnsi="Arial Narrow" w:cs="Calibri"/>
                <w:color w:val="000000"/>
              </w:rPr>
              <w:t>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1740FDF1" w14:textId="48A0C928" w:rsidR="00701DF9" w:rsidRPr="00701DF9" w:rsidRDefault="00C27ABF" w:rsidP="00701DF9">
            <w:pPr>
              <w:widowControl/>
              <w:autoSpaceDE/>
              <w:autoSpaceDN/>
              <w:adjustRightInd/>
              <w:jc w:val="center"/>
              <w:rPr>
                <w:rFonts w:ascii="Arial Narrow" w:hAnsi="Arial Narrow" w:cs="Calibri"/>
                <w:color w:val="000000"/>
              </w:rPr>
            </w:pPr>
            <w:r>
              <w:rPr>
                <w:rFonts w:ascii="Arial Narrow" w:hAnsi="Arial Narrow" w:cs="Calibri"/>
                <w:color w:val="000000"/>
              </w:rPr>
              <w:t>Prof</w:t>
            </w:r>
            <w:r w:rsidRPr="00701DF9">
              <w:rPr>
                <w:rFonts w:ascii="Arial Narrow" w:hAnsi="Arial Narrow" w:cs="Calibri"/>
                <w:color w:val="000000"/>
              </w:rPr>
              <w:t xml:space="preserve">. </w:t>
            </w:r>
            <w:r w:rsidR="00FF2191" w:rsidRPr="00FF2191">
              <w:rPr>
                <w:rFonts w:ascii="Arial Narrow" w:hAnsi="Arial Narrow" w:cs="Calibri"/>
                <w:color w:val="000000"/>
              </w:rPr>
              <w:t>Dr. M. Özgür Yücel</w:t>
            </w:r>
          </w:p>
        </w:tc>
        <w:tc>
          <w:tcPr>
            <w:tcW w:w="0" w:type="auto"/>
            <w:tcBorders>
              <w:top w:val="nil"/>
              <w:left w:val="nil"/>
              <w:bottom w:val="single" w:sz="8" w:space="0" w:color="auto"/>
              <w:right w:val="single" w:sz="4" w:space="0" w:color="auto"/>
            </w:tcBorders>
            <w:shd w:val="clear" w:color="000000" w:fill="FFFFFF"/>
            <w:vAlign w:val="center"/>
            <w:hideMark/>
          </w:tcPr>
          <w:p w14:paraId="335AB768"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shd w:val="clear" w:color="000000" w:fill="FFFFFF"/>
            <w:vAlign w:val="center"/>
            <w:hideMark/>
          </w:tcPr>
          <w:p w14:paraId="3A3AD4BE" w14:textId="77777777" w:rsidR="00701DF9" w:rsidRPr="00701DF9" w:rsidRDefault="00701DF9" w:rsidP="00701DF9">
            <w:pPr>
              <w:widowControl/>
              <w:autoSpaceDE/>
              <w:autoSpaceDN/>
              <w:adjustRightInd/>
              <w:jc w:val="center"/>
              <w:rPr>
                <w:rFonts w:ascii="Arial Narrow" w:hAnsi="Arial Narrow" w:cs="Calibri"/>
                <w:color w:val="000000"/>
              </w:rPr>
            </w:pPr>
            <w:r w:rsidRPr="00701DF9">
              <w:rPr>
                <w:rFonts w:ascii="Arial Narrow" w:hAnsi="Arial Narrow" w:cs="Calibri"/>
                <w:color w:val="000000"/>
              </w:rPr>
              <w:t>Dr.Öğr.Üyesi Bedreddin Kalyenci</w:t>
            </w:r>
          </w:p>
        </w:tc>
        <w:tc>
          <w:tcPr>
            <w:tcW w:w="0" w:type="auto"/>
            <w:tcBorders>
              <w:top w:val="nil"/>
              <w:left w:val="nil"/>
              <w:bottom w:val="single" w:sz="8" w:space="0" w:color="auto"/>
              <w:right w:val="single" w:sz="8" w:space="0" w:color="auto"/>
            </w:tcBorders>
            <w:hideMark/>
          </w:tcPr>
          <w:p w14:paraId="7E004D31"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60B7AEC3" w14:textId="77777777" w:rsidTr="00701DF9">
        <w:trPr>
          <w:trHeight w:val="492"/>
        </w:trPr>
        <w:tc>
          <w:tcPr>
            <w:tcW w:w="0" w:type="auto"/>
            <w:vMerge w:val="restart"/>
            <w:tcBorders>
              <w:top w:val="nil"/>
              <w:left w:val="single" w:sz="8" w:space="0" w:color="auto"/>
              <w:bottom w:val="single" w:sz="8" w:space="0" w:color="000000"/>
              <w:right w:val="single" w:sz="8" w:space="0" w:color="auto"/>
            </w:tcBorders>
            <w:noWrap/>
            <w:vAlign w:val="center"/>
            <w:hideMark/>
          </w:tcPr>
          <w:p w14:paraId="12A18D93" w14:textId="77777777" w:rsidR="00701DF9" w:rsidRPr="00701DF9" w:rsidRDefault="00701DF9" w:rsidP="00701DF9">
            <w:pPr>
              <w:widowControl/>
              <w:autoSpaceDE/>
              <w:autoSpaceDN/>
              <w:adjustRightInd/>
              <w:jc w:val="center"/>
              <w:rPr>
                <w:rFonts w:ascii="Arial Narrow" w:hAnsi="Arial Narrow" w:cs="Calibri"/>
                <w:b/>
                <w:bCs/>
                <w:color w:val="000000"/>
              </w:rPr>
            </w:pPr>
            <w:r w:rsidRPr="00701DF9">
              <w:rPr>
                <w:rFonts w:ascii="Arial Narrow" w:hAnsi="Arial Narrow" w:cs="Calibri"/>
                <w:b/>
                <w:bCs/>
                <w:color w:val="000000"/>
              </w:rPr>
              <w:t>CUMA</w:t>
            </w:r>
          </w:p>
        </w:tc>
        <w:tc>
          <w:tcPr>
            <w:tcW w:w="0" w:type="auto"/>
            <w:gridSpan w:val="8"/>
            <w:vMerge w:val="restart"/>
            <w:tcBorders>
              <w:top w:val="single" w:sz="8" w:space="0" w:color="auto"/>
              <w:left w:val="single" w:sz="8" w:space="0" w:color="auto"/>
              <w:bottom w:val="single" w:sz="8" w:space="0" w:color="000000"/>
              <w:right w:val="single" w:sz="8" w:space="0" w:color="000000"/>
            </w:tcBorders>
            <w:vAlign w:val="center"/>
            <w:hideMark/>
          </w:tcPr>
          <w:p w14:paraId="5AC10BB4" w14:textId="77777777" w:rsidR="00701DF9" w:rsidRPr="00701DF9" w:rsidRDefault="00701DF9" w:rsidP="00701DF9">
            <w:pPr>
              <w:widowControl/>
              <w:autoSpaceDE/>
              <w:autoSpaceDN/>
              <w:adjustRightInd/>
              <w:jc w:val="center"/>
              <w:rPr>
                <w:rFonts w:ascii="Arial Narrow" w:hAnsi="Arial Narrow" w:cs="Calibri"/>
                <w:b/>
                <w:bCs/>
              </w:rPr>
            </w:pPr>
            <w:r w:rsidRPr="00701DF9">
              <w:rPr>
                <w:rFonts w:ascii="Arial Narrow" w:hAnsi="Arial Narrow" w:cs="Calibri"/>
                <w:b/>
                <w:bCs/>
              </w:rPr>
              <w:t>SINAV</w:t>
            </w:r>
          </w:p>
        </w:tc>
        <w:tc>
          <w:tcPr>
            <w:tcW w:w="0" w:type="auto"/>
            <w:tcBorders>
              <w:top w:val="nil"/>
              <w:left w:val="nil"/>
              <w:bottom w:val="nil"/>
              <w:right w:val="single" w:sz="8" w:space="0" w:color="auto"/>
            </w:tcBorders>
            <w:hideMark/>
          </w:tcPr>
          <w:p w14:paraId="3AEAE749"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r w:rsidR="00701DF9" w:rsidRPr="00701DF9" w14:paraId="327D7157" w14:textId="77777777" w:rsidTr="00701DF9">
        <w:trPr>
          <w:trHeight w:val="492"/>
        </w:trPr>
        <w:tc>
          <w:tcPr>
            <w:tcW w:w="0" w:type="auto"/>
            <w:vMerge/>
            <w:tcBorders>
              <w:top w:val="nil"/>
              <w:left w:val="single" w:sz="8" w:space="0" w:color="auto"/>
              <w:bottom w:val="single" w:sz="8" w:space="0" w:color="000000"/>
              <w:right w:val="single" w:sz="8" w:space="0" w:color="auto"/>
            </w:tcBorders>
            <w:vAlign w:val="center"/>
            <w:hideMark/>
          </w:tcPr>
          <w:p w14:paraId="01B8677B" w14:textId="77777777" w:rsidR="00701DF9" w:rsidRPr="00701DF9" w:rsidRDefault="00701DF9" w:rsidP="00701DF9">
            <w:pPr>
              <w:widowControl/>
              <w:autoSpaceDE/>
              <w:autoSpaceDN/>
              <w:adjustRightInd/>
              <w:rPr>
                <w:rFonts w:ascii="Arial Narrow" w:hAnsi="Arial Narrow" w:cs="Calibri"/>
                <w:b/>
                <w:bCs/>
                <w:color w:val="000000"/>
              </w:rPr>
            </w:pPr>
          </w:p>
        </w:tc>
        <w:tc>
          <w:tcPr>
            <w:tcW w:w="0" w:type="auto"/>
            <w:gridSpan w:val="8"/>
            <w:vMerge/>
            <w:tcBorders>
              <w:top w:val="single" w:sz="8" w:space="0" w:color="auto"/>
              <w:left w:val="single" w:sz="8" w:space="0" w:color="auto"/>
              <w:bottom w:val="single" w:sz="8" w:space="0" w:color="000000"/>
              <w:right w:val="single" w:sz="8" w:space="0" w:color="000000"/>
            </w:tcBorders>
            <w:vAlign w:val="center"/>
            <w:hideMark/>
          </w:tcPr>
          <w:p w14:paraId="1A6677BC" w14:textId="77777777" w:rsidR="00701DF9" w:rsidRPr="00701DF9" w:rsidRDefault="00701DF9" w:rsidP="00701DF9">
            <w:pPr>
              <w:widowControl/>
              <w:autoSpaceDE/>
              <w:autoSpaceDN/>
              <w:adjustRightInd/>
              <w:rPr>
                <w:rFonts w:ascii="Arial Narrow" w:hAnsi="Arial Narrow" w:cs="Calibri"/>
                <w:b/>
                <w:bCs/>
              </w:rPr>
            </w:pPr>
          </w:p>
        </w:tc>
        <w:tc>
          <w:tcPr>
            <w:tcW w:w="0" w:type="auto"/>
            <w:tcBorders>
              <w:top w:val="nil"/>
              <w:left w:val="nil"/>
              <w:bottom w:val="single" w:sz="8" w:space="0" w:color="auto"/>
              <w:right w:val="single" w:sz="8" w:space="0" w:color="auto"/>
            </w:tcBorders>
            <w:hideMark/>
          </w:tcPr>
          <w:p w14:paraId="680C148E" w14:textId="77777777" w:rsidR="00701DF9" w:rsidRPr="00701DF9" w:rsidRDefault="00701DF9" w:rsidP="00701DF9">
            <w:pPr>
              <w:widowControl/>
              <w:autoSpaceDE/>
              <w:autoSpaceDN/>
              <w:adjustRightInd/>
              <w:rPr>
                <w:rFonts w:ascii="Arial Narrow" w:hAnsi="Arial Narrow" w:cs="Calibri"/>
              </w:rPr>
            </w:pPr>
            <w:r w:rsidRPr="00701DF9">
              <w:rPr>
                <w:rFonts w:ascii="Arial Narrow" w:hAnsi="Arial Narrow" w:cs="Calibri"/>
              </w:rPr>
              <w:t> </w:t>
            </w:r>
          </w:p>
        </w:tc>
      </w:tr>
    </w:tbl>
    <w:p w14:paraId="1171E3B6" w14:textId="77777777" w:rsidR="009A6C65" w:rsidRDefault="009A6C65" w:rsidP="00C9695B">
      <w:pPr>
        <w:spacing w:line="276" w:lineRule="auto"/>
        <w:jc w:val="both"/>
        <w:rPr>
          <w:rFonts w:ascii="Times New Roman" w:eastAsia="Calibri" w:hAnsi="Times New Roman" w:cs="Times New Roman"/>
          <w:color w:val="000000"/>
          <w:sz w:val="24"/>
          <w:szCs w:val="24"/>
        </w:rPr>
        <w:sectPr w:rsidR="009A6C65"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396D12" w14:textId="77777777" w:rsidR="009A6C65" w:rsidRPr="00C515FE"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C515FE">
        <w:rPr>
          <w:rFonts w:ascii="Times New Roman" w:eastAsia="Calibri" w:hAnsi="Times New Roman" w:cs="Times New Roman"/>
          <w:b/>
          <w:bCs/>
          <w:color w:val="000000"/>
          <w:sz w:val="28"/>
          <w:szCs w:val="24"/>
        </w:rPr>
        <w:lastRenderedPageBreak/>
        <w:t>DÖNEM V</w:t>
      </w:r>
    </w:p>
    <w:p w14:paraId="0B1A2EF9" w14:textId="77777777" w:rsidR="009A6C65" w:rsidRPr="00C515FE"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C515FE">
        <w:rPr>
          <w:rFonts w:ascii="Times New Roman" w:eastAsia="Calibri" w:hAnsi="Times New Roman" w:cs="Times New Roman"/>
          <w:b/>
          <w:bCs/>
          <w:color w:val="000000"/>
          <w:sz w:val="28"/>
          <w:szCs w:val="24"/>
        </w:rPr>
        <w:t xml:space="preserve">DERİ ve ZÜHREVİ HASTALIKLAR ANABİLİM DALI </w:t>
      </w:r>
    </w:p>
    <w:p w14:paraId="0688BB5C" w14:textId="77777777" w:rsidR="009A6C65" w:rsidRPr="00C515FE"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C515FE">
        <w:rPr>
          <w:rFonts w:ascii="Times New Roman" w:eastAsia="Calibri" w:hAnsi="Times New Roman" w:cs="Times New Roman"/>
          <w:b/>
          <w:bCs/>
          <w:color w:val="000000"/>
          <w:sz w:val="28"/>
          <w:szCs w:val="24"/>
        </w:rPr>
        <w:t>STAJ AMAÇ, ÖĞRENİM HEDEFLERİ VE DERS İÇERİĞİ</w:t>
      </w:r>
    </w:p>
    <w:p w14:paraId="4688750A" w14:textId="77777777" w:rsidR="009A6C65" w:rsidRPr="00C515FE" w:rsidRDefault="009A6C65" w:rsidP="009A6C65">
      <w:pPr>
        <w:spacing w:line="360" w:lineRule="auto"/>
        <w:jc w:val="both"/>
        <w:rPr>
          <w:rFonts w:ascii="Times New Roman" w:eastAsia="Calibri" w:hAnsi="Times New Roman" w:cs="Times New Roman"/>
          <w:color w:val="000000"/>
          <w:sz w:val="24"/>
          <w:szCs w:val="24"/>
        </w:rPr>
      </w:pPr>
    </w:p>
    <w:p w14:paraId="7BFED872" w14:textId="77777777" w:rsidR="009A6C65" w:rsidRPr="00C515FE" w:rsidRDefault="009A6C65" w:rsidP="001A0786">
      <w:pPr>
        <w:spacing w:line="360" w:lineRule="auto"/>
        <w:ind w:left="360"/>
        <w:rPr>
          <w:rFonts w:ascii="Times New Roman" w:eastAsia="Calibri" w:hAnsi="Times New Roman" w:cs="Times New Roman"/>
          <w:bCs/>
          <w:sz w:val="24"/>
          <w:szCs w:val="24"/>
        </w:rPr>
      </w:pPr>
      <w:r w:rsidRPr="00C515FE">
        <w:rPr>
          <w:rFonts w:ascii="Times New Roman" w:eastAsia="Calibri" w:hAnsi="Times New Roman" w:cs="Times New Roman"/>
          <w:b/>
          <w:bCs/>
          <w:sz w:val="24"/>
          <w:szCs w:val="24"/>
        </w:rPr>
        <w:t xml:space="preserve">Amaç: </w:t>
      </w:r>
      <w:r w:rsidRPr="00C515FE">
        <w:rPr>
          <w:rFonts w:ascii="Times New Roman" w:eastAsia="Calibri" w:hAnsi="Times New Roman" w:cs="Times New Roman"/>
          <w:bCs/>
          <w:sz w:val="24"/>
          <w:szCs w:val="24"/>
        </w:rPr>
        <w:t>Dermatoloji stajı sonunda Dönem V öğrencileri birinci basamakta sık karşılaşılın, sık karşılaşılmamakla birlikte yaşamsal önem arzeden, acil girişim gerektiren, birey, toplum sağlığı ve/veya küresel sağlık üzerinde ciddi sonuçları /etkileri olan çocuk cerrahisi ile ilgili hastalıkların semptomlarını, fizik muayene bulgularını, laboratuvar, görüntüleme bulgularını, ayırıcı tanı, tedavi ve bu hastalıklardan korunma yollarını tanımlayabileceklerdir.</w:t>
      </w:r>
    </w:p>
    <w:p w14:paraId="7AC2891E" w14:textId="77777777" w:rsidR="009A6C65" w:rsidRPr="00C515FE" w:rsidRDefault="009A6C65" w:rsidP="009A6C65">
      <w:pPr>
        <w:spacing w:line="360" w:lineRule="auto"/>
        <w:jc w:val="both"/>
        <w:rPr>
          <w:rFonts w:ascii="Times New Roman" w:eastAsia="Calibri" w:hAnsi="Times New Roman" w:cs="Times New Roman"/>
          <w:bCs/>
          <w:sz w:val="24"/>
          <w:szCs w:val="24"/>
        </w:rPr>
      </w:pPr>
    </w:p>
    <w:p w14:paraId="14133FE8" w14:textId="77777777" w:rsidR="009A6C65" w:rsidRPr="00C515FE" w:rsidRDefault="009A6C65" w:rsidP="009A6C65">
      <w:pPr>
        <w:spacing w:line="360" w:lineRule="auto"/>
        <w:jc w:val="both"/>
        <w:rPr>
          <w:rFonts w:ascii="Times New Roman" w:eastAsia="Calibri" w:hAnsi="Times New Roman" w:cs="Times New Roman"/>
          <w:b/>
          <w:bCs/>
          <w:sz w:val="24"/>
          <w:szCs w:val="24"/>
        </w:rPr>
      </w:pPr>
      <w:r w:rsidRPr="00C515FE">
        <w:rPr>
          <w:rFonts w:ascii="Times New Roman" w:eastAsia="Calibri" w:hAnsi="Times New Roman" w:cs="Times New Roman"/>
          <w:b/>
          <w:bCs/>
          <w:sz w:val="24"/>
          <w:szCs w:val="24"/>
        </w:rPr>
        <w:t>Öğrenim Hedefleri</w:t>
      </w:r>
    </w:p>
    <w:p w14:paraId="4187726F" w14:textId="77777777" w:rsidR="009A6C65" w:rsidRPr="00C515FE" w:rsidRDefault="009A6C65" w:rsidP="002279C4">
      <w:pPr>
        <w:numPr>
          <w:ilvl w:val="0"/>
          <w:numId w:val="23"/>
        </w:numPr>
        <w:spacing w:line="360" w:lineRule="auto"/>
        <w:jc w:val="both"/>
        <w:rPr>
          <w:rFonts w:ascii="Times New Roman" w:eastAsia="Calibri" w:hAnsi="Times New Roman" w:cs="Times New Roman"/>
          <w:b/>
          <w:bCs/>
          <w:sz w:val="24"/>
          <w:szCs w:val="24"/>
        </w:rPr>
      </w:pPr>
      <w:r w:rsidRPr="00C515FE">
        <w:rPr>
          <w:rFonts w:ascii="Times New Roman" w:eastAsia="Calibri" w:hAnsi="Times New Roman" w:cs="Times New Roman"/>
          <w:b/>
          <w:bCs/>
          <w:sz w:val="24"/>
          <w:szCs w:val="24"/>
        </w:rPr>
        <w:t>Bilgi hedefleri</w:t>
      </w:r>
    </w:p>
    <w:p w14:paraId="043DED49" w14:textId="77777777" w:rsidR="009A6C65" w:rsidRPr="00C515FE"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515FE">
        <w:rPr>
          <w:rFonts w:ascii="Times New Roman" w:hAnsi="Times New Roman" w:cs="Times New Roman"/>
          <w:color w:val="000000"/>
          <w:sz w:val="24"/>
          <w:szCs w:val="24"/>
        </w:rPr>
        <w:t>Bilgiye ulaşma ve yönetebilme, öğrenme ve sağlık bakım süreçlerinde bilgi ve sağlık teknolojilerini kullanabilme.</w:t>
      </w:r>
    </w:p>
    <w:p w14:paraId="56C4BEA5" w14:textId="77777777" w:rsidR="009A6C65" w:rsidRPr="00C515FE"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515FE">
        <w:rPr>
          <w:rFonts w:ascii="Times New Roman" w:hAnsi="Times New Roman" w:cs="Times New Roman"/>
          <w:color w:val="000000"/>
          <w:sz w:val="24"/>
          <w:szCs w:val="24"/>
        </w:rPr>
        <w:t>Temel, klinik ve sosyal</w:t>
      </w:r>
      <w:r w:rsidRPr="00C515FE">
        <w:rPr>
          <w:rFonts w:ascii="Cambria Math" w:hAnsi="Cambria Math" w:cs="Cambria Math"/>
          <w:color w:val="000000"/>
          <w:sz w:val="24"/>
          <w:szCs w:val="24"/>
        </w:rPr>
        <w:t>‐</w:t>
      </w:r>
      <w:r w:rsidRPr="00C515FE">
        <w:rPr>
          <w:rFonts w:ascii="Times New Roman" w:hAnsi="Times New Roman" w:cs="Times New Roman"/>
          <w:color w:val="000000"/>
          <w:sz w:val="24"/>
          <w:szCs w:val="24"/>
        </w:rPr>
        <w:t>davranışsal bilgileri anlayabilme, entegre edebilme ve karşılaşılan durumlara uygulayabilme.</w:t>
      </w:r>
    </w:p>
    <w:p w14:paraId="54D29176" w14:textId="77777777" w:rsidR="009A6C65" w:rsidRPr="00C515FE"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515FE">
        <w:rPr>
          <w:rFonts w:ascii="Times New Roman" w:hAnsi="Times New Roman" w:cs="Times New Roman"/>
          <w:color w:val="000000"/>
          <w:sz w:val="24"/>
          <w:szCs w:val="24"/>
        </w:rPr>
        <w:t>Sağlık süreçlerinde hukuki ve adli durumlarda uygun karar verebilme, yönetebilme.</w:t>
      </w:r>
    </w:p>
    <w:p w14:paraId="2D234DAF" w14:textId="77777777" w:rsidR="009A6C65" w:rsidRPr="00C515FE"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C515FE">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3E68090B" w14:textId="77777777" w:rsidR="009A6C65" w:rsidRPr="00C515FE" w:rsidRDefault="009A6C65" w:rsidP="009A6C65">
      <w:pPr>
        <w:spacing w:line="360" w:lineRule="auto"/>
        <w:ind w:left="360"/>
        <w:jc w:val="both"/>
        <w:rPr>
          <w:rFonts w:ascii="Times New Roman" w:eastAsia="Calibri" w:hAnsi="Times New Roman" w:cs="Times New Roman"/>
          <w:b/>
          <w:bCs/>
          <w:sz w:val="24"/>
          <w:szCs w:val="24"/>
        </w:rPr>
      </w:pPr>
    </w:p>
    <w:p w14:paraId="382FB600" w14:textId="77777777" w:rsidR="009A6C65" w:rsidRPr="00C515FE" w:rsidRDefault="009A6C65" w:rsidP="002279C4">
      <w:pPr>
        <w:numPr>
          <w:ilvl w:val="0"/>
          <w:numId w:val="23"/>
        </w:numPr>
        <w:spacing w:line="360" w:lineRule="auto"/>
        <w:ind w:left="360"/>
        <w:jc w:val="both"/>
        <w:rPr>
          <w:rFonts w:ascii="Times New Roman" w:hAnsi="Times New Roman" w:cs="Times New Roman"/>
          <w:sz w:val="24"/>
          <w:szCs w:val="24"/>
        </w:rPr>
      </w:pPr>
      <w:r w:rsidRPr="00C515FE">
        <w:rPr>
          <w:rFonts w:ascii="Times New Roman" w:eastAsia="Calibri" w:hAnsi="Times New Roman" w:cs="Times New Roman"/>
          <w:b/>
          <w:bCs/>
          <w:sz w:val="24"/>
          <w:szCs w:val="24"/>
        </w:rPr>
        <w:t>Beceri hedefleri</w:t>
      </w:r>
    </w:p>
    <w:p w14:paraId="1965F106" w14:textId="77777777" w:rsidR="009A6C65" w:rsidRPr="00C515FE"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515FE">
        <w:rPr>
          <w:rFonts w:ascii="Times New Roman" w:hAnsi="Times New Roman" w:cs="Times New Roman"/>
          <w:color w:val="000000"/>
          <w:sz w:val="24"/>
          <w:szCs w:val="24"/>
        </w:rPr>
        <w:t>Temel klinik becerileri ve girişimleri yapabilme.</w:t>
      </w:r>
    </w:p>
    <w:p w14:paraId="76DC308B" w14:textId="77777777" w:rsidR="009A6C65" w:rsidRPr="00C515FE"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515FE">
        <w:rPr>
          <w:rFonts w:ascii="Times New Roman" w:hAnsi="Times New Roman" w:cs="Times New Roman"/>
          <w:color w:val="000000"/>
          <w:sz w:val="24"/>
          <w:szCs w:val="24"/>
        </w:rPr>
        <w:t>Tanı, tedavi, rehabilitasyon ve izlem basamakları dâhil olmak üzere hasta ve hastalık sürecini etik ve maliyet</w:t>
      </w:r>
      <w:r w:rsidRPr="00C515FE">
        <w:rPr>
          <w:rFonts w:ascii="Cambria Math" w:hAnsi="Cambria Math" w:cs="Cambria Math"/>
          <w:color w:val="000000"/>
          <w:sz w:val="24"/>
          <w:szCs w:val="24"/>
        </w:rPr>
        <w:t>‐</w:t>
      </w:r>
      <w:r w:rsidRPr="00C515FE">
        <w:rPr>
          <w:rFonts w:ascii="Times New Roman" w:hAnsi="Times New Roman" w:cs="Times New Roman"/>
          <w:color w:val="000000"/>
          <w:sz w:val="24"/>
          <w:szCs w:val="24"/>
        </w:rPr>
        <w:t>etkin olarak planlayabilme ve yönetebilme.</w:t>
      </w:r>
    </w:p>
    <w:p w14:paraId="783F3BA1" w14:textId="77777777" w:rsidR="009A6C65" w:rsidRPr="00C515FE"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515FE">
        <w:rPr>
          <w:rFonts w:ascii="Times New Roman" w:hAnsi="Times New Roman" w:cs="Times New Roman"/>
          <w:sz w:val="24"/>
          <w:szCs w:val="24"/>
        </w:rPr>
        <w:t>Sağlıkla ilgili süreçlerde hasta ve çalışan güvenliğini sağlayabilme ve geliştirebilme,</w:t>
      </w:r>
    </w:p>
    <w:p w14:paraId="2CDF8880" w14:textId="77777777" w:rsidR="009A6C65" w:rsidRPr="00C515FE"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515FE">
        <w:rPr>
          <w:rFonts w:ascii="Times New Roman" w:hAnsi="Times New Roman" w:cs="Times New Roman"/>
          <w:sz w:val="24"/>
          <w:szCs w:val="24"/>
        </w:rPr>
        <w:t>Hastalıklardan korunma, sağlığın korunması ve geliştirilmesi süreçlerini planlayabilme ve yönetebilme.</w:t>
      </w:r>
      <w:r w:rsidRPr="00C515FE">
        <w:rPr>
          <w:rFonts w:ascii="Times New Roman" w:hAnsi="Times New Roman" w:cs="Times New Roman"/>
          <w:sz w:val="24"/>
          <w:szCs w:val="24"/>
        </w:rPr>
        <w:t></w:t>
      </w:r>
    </w:p>
    <w:p w14:paraId="16845777" w14:textId="77777777" w:rsidR="009A6C65" w:rsidRPr="00C515FE"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C515FE">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6E1C3636" w14:textId="77777777" w:rsidR="009A6C65" w:rsidRPr="00C515FE" w:rsidRDefault="009A6C65" w:rsidP="009A6C65">
      <w:pPr>
        <w:spacing w:line="360" w:lineRule="auto"/>
        <w:ind w:left="360"/>
        <w:jc w:val="both"/>
        <w:rPr>
          <w:rFonts w:ascii="Times New Roman" w:hAnsi="Times New Roman" w:cs="Times New Roman"/>
          <w:sz w:val="24"/>
          <w:szCs w:val="24"/>
        </w:rPr>
      </w:pPr>
    </w:p>
    <w:p w14:paraId="4B58A87B" w14:textId="77777777" w:rsidR="009A6C65" w:rsidRPr="00C515FE" w:rsidRDefault="009A6C65" w:rsidP="002279C4">
      <w:pPr>
        <w:numPr>
          <w:ilvl w:val="0"/>
          <w:numId w:val="23"/>
        </w:numPr>
        <w:spacing w:line="360" w:lineRule="auto"/>
        <w:ind w:left="360"/>
        <w:jc w:val="both"/>
        <w:rPr>
          <w:rFonts w:ascii="Times New Roman" w:hAnsi="Times New Roman" w:cs="Times New Roman"/>
          <w:sz w:val="24"/>
          <w:szCs w:val="24"/>
        </w:rPr>
      </w:pPr>
      <w:r w:rsidRPr="00C515FE">
        <w:rPr>
          <w:rFonts w:ascii="Times New Roman" w:eastAsia="Calibri" w:hAnsi="Times New Roman" w:cs="Times New Roman"/>
          <w:b/>
          <w:bCs/>
          <w:sz w:val="24"/>
          <w:szCs w:val="24"/>
        </w:rPr>
        <w:t>Tutum hedefleri</w:t>
      </w:r>
    </w:p>
    <w:p w14:paraId="2344620F" w14:textId="77777777" w:rsidR="009A6C65" w:rsidRPr="00C515FE"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C515FE">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11729818" w14:textId="77777777" w:rsidR="009A6C65" w:rsidRPr="00C515FE"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C515FE">
        <w:rPr>
          <w:rFonts w:ascii="Times New Roman" w:hAnsi="Times New Roman" w:cs="Times New Roman"/>
          <w:sz w:val="24"/>
          <w:szCs w:val="24"/>
        </w:rPr>
        <w:t>Sağlıkla ilgili tüm süreçlerde ve uygulamalarda insani, toplumsal ve kültürel değerleri gözetebilme</w:t>
      </w:r>
    </w:p>
    <w:p w14:paraId="74417E7F" w14:textId="77777777" w:rsidR="009A6C65" w:rsidRPr="00C515FE"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C515FE">
        <w:rPr>
          <w:rFonts w:ascii="Times New Roman" w:hAnsi="Times New Roman" w:cs="Times New Roman"/>
          <w:sz w:val="24"/>
          <w:szCs w:val="24"/>
        </w:rPr>
        <w:lastRenderedPageBreak/>
        <w:t>Etik ve mesleki değerleri gözetme, sağlıkla ilgili tüm süreçlerde ve uygulamalarda bu değerlere uygun davranış sergileyebilme</w:t>
      </w:r>
    </w:p>
    <w:p w14:paraId="0F9ECDAB" w14:textId="77777777" w:rsidR="009A6C65" w:rsidRPr="00C515FE"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C515FE">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5A44D297" w14:textId="77777777" w:rsidR="009A6C65" w:rsidRPr="00C515FE"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C515FE">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1D4FD0E9" w14:textId="77777777" w:rsidR="009A6C65" w:rsidRPr="00C515FE"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C515FE">
        <w:rPr>
          <w:rFonts w:ascii="Times New Roman" w:hAnsi="Times New Roman" w:cs="Times New Roman"/>
          <w:sz w:val="24"/>
          <w:szCs w:val="24"/>
        </w:rPr>
        <w:t>Sağlıkla ilgili tüm süreçlerde zamanı ve kaynakları etkin şekilde planlanlayabilme, öncelikleri belirleme, optimize edebilme; kaynakları rasyonel bir şekilde yerinde ve dengeli kullanma, güçlendirme / iyileştirebilme.</w:t>
      </w:r>
    </w:p>
    <w:p w14:paraId="1A0E3D42" w14:textId="77777777" w:rsidR="009A6C65" w:rsidRPr="00C515FE" w:rsidRDefault="009A6C65" w:rsidP="009A6C65">
      <w:pPr>
        <w:pStyle w:val="ListeParagraf"/>
        <w:spacing w:line="360" w:lineRule="auto"/>
        <w:rPr>
          <w:rFonts w:ascii="Times New Roman" w:hAnsi="Times New Roman" w:cs="Times New Roman"/>
          <w:sz w:val="24"/>
          <w:szCs w:val="24"/>
        </w:rPr>
      </w:pPr>
    </w:p>
    <w:p w14:paraId="2F50D2D0" w14:textId="77777777" w:rsidR="009A6C65" w:rsidRPr="00C515FE"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C515FE">
        <w:rPr>
          <w:rFonts w:ascii="Times New Roman" w:eastAsia="Calibri" w:hAnsi="Times New Roman" w:cs="Times New Roman"/>
          <w:b/>
          <w:bCs/>
          <w:color w:val="000000"/>
          <w:sz w:val="28"/>
          <w:szCs w:val="24"/>
        </w:rPr>
        <w:t xml:space="preserve">DERİ ve ZÜHREVİ HASTALIKLAR ANABİLİM DALI </w:t>
      </w:r>
    </w:p>
    <w:p w14:paraId="4AB43421" w14:textId="77777777" w:rsidR="009A6C65" w:rsidRPr="00C515FE"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C515FE">
        <w:rPr>
          <w:rFonts w:ascii="Times New Roman" w:eastAsia="Calibri" w:hAnsi="Times New Roman" w:cs="Times New Roman"/>
          <w:b/>
          <w:bCs/>
          <w:color w:val="000000"/>
          <w:sz w:val="28"/>
          <w:szCs w:val="24"/>
        </w:rPr>
        <w:t>DÖNEM V STAJ GRUPLARI SINAV YÖNETMELİĞİ</w:t>
      </w:r>
    </w:p>
    <w:p w14:paraId="7E40A329" w14:textId="77777777" w:rsidR="009A6C65" w:rsidRPr="00C515FE" w:rsidRDefault="009A6C65" w:rsidP="009A6C65">
      <w:pPr>
        <w:spacing w:line="360" w:lineRule="auto"/>
        <w:jc w:val="center"/>
        <w:rPr>
          <w:rFonts w:ascii="Times New Roman" w:hAnsi="Times New Roman" w:cs="Times New Roman"/>
          <w:b/>
          <w:sz w:val="24"/>
          <w:szCs w:val="24"/>
        </w:rPr>
      </w:pPr>
    </w:p>
    <w:p w14:paraId="10C05F8C" w14:textId="77777777" w:rsidR="009A6C65" w:rsidRPr="00C515FE" w:rsidRDefault="009A6C65" w:rsidP="009A6C65">
      <w:pPr>
        <w:spacing w:line="360" w:lineRule="auto"/>
        <w:rPr>
          <w:rFonts w:ascii="Times New Roman" w:hAnsi="Times New Roman" w:cs="Times New Roman"/>
          <w:sz w:val="24"/>
          <w:szCs w:val="24"/>
        </w:rPr>
      </w:pPr>
      <w:r w:rsidRPr="00C515FE">
        <w:rPr>
          <w:rFonts w:ascii="Times New Roman" w:hAnsi="Times New Roman" w:cs="Times New Roman"/>
          <w:sz w:val="24"/>
          <w:szCs w:val="24"/>
        </w:rPr>
        <w:t>Dönem V öğrencilerinin Deri ve Zührevi Hastalıkları staj sonundaki değerlendirmeleri aşağıdaki şekilde yapılacaktır.</w:t>
      </w:r>
    </w:p>
    <w:p w14:paraId="3F1E36E1" w14:textId="77777777" w:rsidR="009A6C65" w:rsidRPr="00FB11AD" w:rsidRDefault="009A6C65" w:rsidP="002279C4">
      <w:pPr>
        <w:pStyle w:val="ListeParagraf"/>
        <w:widowControl/>
        <w:numPr>
          <w:ilvl w:val="0"/>
          <w:numId w:val="39"/>
        </w:numPr>
        <w:autoSpaceDE/>
        <w:autoSpaceDN/>
        <w:adjustRightInd/>
        <w:spacing w:after="200" w:line="360" w:lineRule="auto"/>
        <w:rPr>
          <w:rFonts w:ascii="Times New Roman" w:hAnsi="Times New Roman" w:cs="Times New Roman"/>
          <w:sz w:val="24"/>
          <w:szCs w:val="24"/>
        </w:rPr>
      </w:pPr>
      <w:r w:rsidRPr="00FB11AD">
        <w:rPr>
          <w:rFonts w:ascii="Times New Roman" w:hAnsi="Times New Roman" w:cs="Times New Roman"/>
          <w:sz w:val="24"/>
          <w:szCs w:val="24"/>
        </w:rPr>
        <w:t xml:space="preserve">Her staj döneminin son günü 2 öğretim üyesinden oluşan jüri tarafından yazılı ve sözlü sınav yapılacaktır. </w:t>
      </w:r>
    </w:p>
    <w:p w14:paraId="052C3859" w14:textId="77777777" w:rsidR="009A6C65" w:rsidRPr="00B930D7" w:rsidRDefault="009A6C65" w:rsidP="002279C4">
      <w:pPr>
        <w:pStyle w:val="ListeParagraf"/>
        <w:widowControl/>
        <w:numPr>
          <w:ilvl w:val="0"/>
          <w:numId w:val="39"/>
        </w:numPr>
        <w:autoSpaceDE/>
        <w:autoSpaceDN/>
        <w:adjustRightInd/>
        <w:spacing w:after="200" w:line="360" w:lineRule="auto"/>
        <w:rPr>
          <w:rFonts w:ascii="Times New Roman" w:hAnsi="Times New Roman" w:cs="Times New Roman"/>
          <w:sz w:val="24"/>
          <w:szCs w:val="24"/>
        </w:rPr>
      </w:pPr>
      <w:r w:rsidRPr="00B930D7">
        <w:rPr>
          <w:rFonts w:ascii="Times New Roman" w:hAnsi="Times New Roman" w:cs="Times New Roman"/>
          <w:sz w:val="24"/>
          <w:szCs w:val="24"/>
        </w:rPr>
        <w:t xml:space="preserve">Staj sonu yazılı sınav ve </w:t>
      </w:r>
      <w:r w:rsidRPr="00B930D7">
        <w:rPr>
          <w:rFonts w:ascii="Times New Roman" w:eastAsia="Calibri" w:hAnsi="Times New Roman" w:cs="Times New Roman"/>
          <w:sz w:val="24"/>
          <w:szCs w:val="24"/>
          <w:lang w:eastAsia="en-US"/>
        </w:rPr>
        <w:t>hasta hazırlamaya dayalı sözlü sınav</w:t>
      </w:r>
    </w:p>
    <w:p w14:paraId="0C7A634F" w14:textId="77777777" w:rsidR="009A6C65" w:rsidRPr="00B930D7" w:rsidRDefault="009A6C65" w:rsidP="002279C4">
      <w:pPr>
        <w:pStyle w:val="ListeParagraf"/>
        <w:widowControl/>
        <w:numPr>
          <w:ilvl w:val="0"/>
          <w:numId w:val="39"/>
        </w:numPr>
        <w:autoSpaceDE/>
        <w:autoSpaceDN/>
        <w:adjustRightInd/>
        <w:spacing w:after="200" w:line="360" w:lineRule="auto"/>
        <w:rPr>
          <w:rFonts w:ascii="Times New Roman" w:hAnsi="Times New Roman" w:cs="Times New Roman"/>
          <w:sz w:val="24"/>
          <w:szCs w:val="24"/>
        </w:rPr>
      </w:pPr>
      <w:r w:rsidRPr="00B930D7">
        <w:rPr>
          <w:rFonts w:ascii="Times New Roman" w:hAnsi="Times New Roman" w:cs="Times New Roman"/>
          <w:sz w:val="24"/>
          <w:szCs w:val="24"/>
        </w:rPr>
        <w:t>Yazılı sınavından geçen öğrenci, sözlü sınavına alınacaktır.</w:t>
      </w:r>
    </w:p>
    <w:p w14:paraId="4E409149" w14:textId="77777777" w:rsidR="009A6C65" w:rsidRPr="00C515FE" w:rsidRDefault="009A6C65" w:rsidP="002279C4">
      <w:pPr>
        <w:pStyle w:val="ListeParagraf"/>
        <w:widowControl/>
        <w:numPr>
          <w:ilvl w:val="0"/>
          <w:numId w:val="39"/>
        </w:numPr>
        <w:autoSpaceDE/>
        <w:autoSpaceDN/>
        <w:adjustRightInd/>
        <w:spacing w:after="200" w:line="360" w:lineRule="auto"/>
        <w:rPr>
          <w:rFonts w:ascii="Times New Roman" w:hAnsi="Times New Roman" w:cs="Times New Roman"/>
          <w:sz w:val="24"/>
          <w:szCs w:val="24"/>
        </w:rPr>
      </w:pPr>
      <w:r w:rsidRPr="00C515FE">
        <w:rPr>
          <w:rFonts w:ascii="Times New Roman" w:hAnsi="Times New Roman" w:cs="Times New Roman"/>
          <w:b/>
          <w:sz w:val="24"/>
          <w:szCs w:val="24"/>
        </w:rPr>
        <w:t xml:space="preserve">Staj başarı notunun hesaplanması; </w:t>
      </w:r>
      <w:r w:rsidRPr="00C515FE">
        <w:rPr>
          <w:rFonts w:ascii="Times New Roman" w:hAnsi="Times New Roman" w:cs="Times New Roman"/>
          <w:sz w:val="24"/>
          <w:szCs w:val="24"/>
        </w:rPr>
        <w:t>Staj sonu sözlü sınav %50, staj sonu yazılı sınav %50 oranında etki eder.</w:t>
      </w:r>
    </w:p>
    <w:p w14:paraId="1E127138" w14:textId="77777777" w:rsidR="009A6C65" w:rsidRPr="00C515FE" w:rsidRDefault="009A6C65" w:rsidP="002279C4">
      <w:pPr>
        <w:pStyle w:val="ListeParagraf"/>
        <w:widowControl/>
        <w:numPr>
          <w:ilvl w:val="0"/>
          <w:numId w:val="39"/>
        </w:numPr>
        <w:autoSpaceDE/>
        <w:autoSpaceDN/>
        <w:adjustRightInd/>
        <w:spacing w:after="200" w:line="360" w:lineRule="auto"/>
        <w:rPr>
          <w:rFonts w:ascii="Times New Roman" w:hAnsi="Times New Roman" w:cs="Times New Roman"/>
          <w:sz w:val="24"/>
          <w:szCs w:val="24"/>
        </w:rPr>
      </w:pPr>
      <w:r w:rsidRPr="00C515FE">
        <w:rPr>
          <w:rFonts w:ascii="Times New Roman" w:hAnsi="Times New Roman" w:cs="Times New Roman"/>
          <w:b/>
          <w:sz w:val="24"/>
          <w:szCs w:val="24"/>
        </w:rPr>
        <w:t xml:space="preserve">Sınavdan başarılı geçme notu 60 puandır. </w:t>
      </w:r>
      <w:r w:rsidRPr="00C515FE">
        <w:rPr>
          <w:rFonts w:ascii="Times New Roman" w:hAnsi="Times New Roman" w:cs="Times New Roman"/>
          <w:sz w:val="24"/>
          <w:szCs w:val="24"/>
        </w:rPr>
        <w:t>Değerlendirme aşağıdaki tabloya göre yapılacaktır.</w:t>
      </w:r>
    </w:p>
    <w:p w14:paraId="448E20B3" w14:textId="77777777" w:rsidR="00617120" w:rsidRDefault="00617120" w:rsidP="00C9695B">
      <w:pPr>
        <w:spacing w:line="276" w:lineRule="auto"/>
        <w:jc w:val="both"/>
        <w:rPr>
          <w:rFonts w:ascii="Times New Roman" w:eastAsia="Calibri" w:hAnsi="Times New Roman" w:cs="Times New Roman"/>
          <w:color w:val="000000"/>
          <w:sz w:val="24"/>
          <w:szCs w:val="24"/>
        </w:rPr>
        <w:sectPr w:rsidR="00617120" w:rsidSect="002C5E22">
          <w:pgSz w:w="11906" w:h="16838"/>
          <w:pgMar w:top="820" w:right="567"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668F2C" w14:textId="77777777" w:rsidR="00617120" w:rsidRDefault="00617120" w:rsidP="00C9695B">
      <w:pPr>
        <w:spacing w:line="276" w:lineRule="auto"/>
        <w:jc w:val="both"/>
        <w:rPr>
          <w:rFonts w:ascii="Times New Roman" w:eastAsia="Calibri" w:hAnsi="Times New Roman" w:cs="Times New Roman"/>
          <w:color w:val="000000"/>
          <w:sz w:val="24"/>
          <w:szCs w:val="24"/>
        </w:rPr>
      </w:pPr>
    </w:p>
    <w:tbl>
      <w:tblPr>
        <w:tblW w:w="10712" w:type="dxa"/>
        <w:tblInd w:w="55" w:type="dxa"/>
        <w:tblCellMar>
          <w:left w:w="70" w:type="dxa"/>
          <w:right w:w="70" w:type="dxa"/>
        </w:tblCellMar>
        <w:tblLook w:val="04A0" w:firstRow="1" w:lastRow="0" w:firstColumn="1" w:lastColumn="0" w:noHBand="0" w:noVBand="1"/>
      </w:tblPr>
      <w:tblGrid>
        <w:gridCol w:w="1008"/>
        <w:gridCol w:w="5271"/>
        <w:gridCol w:w="1918"/>
        <w:gridCol w:w="817"/>
        <w:gridCol w:w="778"/>
        <w:gridCol w:w="920"/>
      </w:tblGrid>
      <w:tr w:rsidR="00A73F29" w:rsidRPr="009A6C65" w14:paraId="49F260E9" w14:textId="77777777" w:rsidTr="00200C64">
        <w:trPr>
          <w:trHeight w:val="284"/>
        </w:trPr>
        <w:tc>
          <w:tcPr>
            <w:tcW w:w="1008"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1FC9627"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DERS/</w:t>
            </w:r>
            <w:r w:rsidRPr="009A6C65">
              <w:rPr>
                <w:rFonts w:ascii="Times New Roman" w:hAnsi="Times New Roman" w:cs="Times New Roman"/>
                <w:b/>
                <w:bCs/>
                <w:sz w:val="22"/>
                <w:szCs w:val="22"/>
              </w:rPr>
              <w:br/>
              <w:t>STAJ</w:t>
            </w:r>
            <w:r w:rsidRPr="009A6C65">
              <w:rPr>
                <w:rFonts w:ascii="Times New Roman" w:hAnsi="Times New Roman" w:cs="Times New Roman"/>
                <w:b/>
                <w:bCs/>
                <w:sz w:val="22"/>
                <w:szCs w:val="22"/>
              </w:rPr>
              <w:br/>
              <w:t xml:space="preserve"> KODU</w:t>
            </w:r>
          </w:p>
        </w:tc>
        <w:tc>
          <w:tcPr>
            <w:tcW w:w="5271"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72191D7F"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DERSİN KONUSU</w:t>
            </w:r>
          </w:p>
        </w:tc>
        <w:tc>
          <w:tcPr>
            <w:tcW w:w="1918" w:type="dxa"/>
            <w:tcBorders>
              <w:top w:val="single" w:sz="4" w:space="0" w:color="auto"/>
              <w:left w:val="nil"/>
              <w:bottom w:val="nil"/>
              <w:right w:val="single" w:sz="4" w:space="0" w:color="auto"/>
            </w:tcBorders>
            <w:shd w:val="clear" w:color="000000" w:fill="DAEEF3"/>
            <w:vAlign w:val="center"/>
            <w:hideMark/>
          </w:tcPr>
          <w:p w14:paraId="488D8E57"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ÖĞRETİM ÜYESİ</w:t>
            </w:r>
          </w:p>
        </w:tc>
        <w:tc>
          <w:tcPr>
            <w:tcW w:w="817" w:type="dxa"/>
            <w:tcBorders>
              <w:top w:val="single" w:sz="4" w:space="0" w:color="auto"/>
              <w:left w:val="nil"/>
              <w:bottom w:val="nil"/>
              <w:right w:val="single" w:sz="4" w:space="0" w:color="auto"/>
            </w:tcBorders>
            <w:shd w:val="clear" w:color="000000" w:fill="DAEEF3"/>
            <w:vAlign w:val="center"/>
            <w:hideMark/>
          </w:tcPr>
          <w:p w14:paraId="799A8D86"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 xml:space="preserve">Teorik </w:t>
            </w:r>
          </w:p>
        </w:tc>
        <w:tc>
          <w:tcPr>
            <w:tcW w:w="778" w:type="dxa"/>
            <w:tcBorders>
              <w:top w:val="single" w:sz="4" w:space="0" w:color="auto"/>
              <w:left w:val="nil"/>
              <w:bottom w:val="nil"/>
              <w:right w:val="single" w:sz="4" w:space="0" w:color="auto"/>
            </w:tcBorders>
            <w:shd w:val="clear" w:color="000000" w:fill="DAEEF3"/>
            <w:vAlign w:val="center"/>
            <w:hideMark/>
          </w:tcPr>
          <w:p w14:paraId="3934396D"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Pratik</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38BEC3B"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Toplam</w:t>
            </w:r>
          </w:p>
        </w:tc>
      </w:tr>
      <w:tr w:rsidR="00A73F29" w:rsidRPr="009A6C65" w14:paraId="327149D6" w14:textId="77777777" w:rsidTr="00200C64">
        <w:trPr>
          <w:trHeight w:val="568"/>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27C9D70" w14:textId="77777777" w:rsidR="00A73F29" w:rsidRPr="009A6C65" w:rsidRDefault="00A73F29" w:rsidP="00200C64">
            <w:pPr>
              <w:widowControl/>
              <w:autoSpaceDE/>
              <w:autoSpaceDN/>
              <w:adjustRightInd/>
              <w:rPr>
                <w:rFonts w:ascii="Times New Roman" w:hAnsi="Times New Roman" w:cs="Times New Roman"/>
                <w:b/>
                <w:bCs/>
                <w:sz w:val="22"/>
                <w:szCs w:val="22"/>
              </w:rPr>
            </w:pPr>
          </w:p>
        </w:tc>
        <w:tc>
          <w:tcPr>
            <w:tcW w:w="5271" w:type="dxa"/>
            <w:vMerge/>
            <w:tcBorders>
              <w:top w:val="single" w:sz="4" w:space="0" w:color="auto"/>
              <w:left w:val="single" w:sz="4" w:space="0" w:color="auto"/>
              <w:bottom w:val="single" w:sz="4" w:space="0" w:color="auto"/>
              <w:right w:val="single" w:sz="4" w:space="0" w:color="auto"/>
            </w:tcBorders>
            <w:vAlign w:val="center"/>
            <w:hideMark/>
          </w:tcPr>
          <w:p w14:paraId="31B0C6E0" w14:textId="77777777" w:rsidR="00A73F29" w:rsidRPr="009A6C65" w:rsidRDefault="00A73F29" w:rsidP="00200C64">
            <w:pPr>
              <w:widowControl/>
              <w:autoSpaceDE/>
              <w:autoSpaceDN/>
              <w:adjustRightInd/>
              <w:rPr>
                <w:rFonts w:ascii="Times New Roman" w:hAnsi="Times New Roman" w:cs="Times New Roman"/>
                <w:b/>
                <w:bCs/>
                <w:sz w:val="22"/>
                <w:szCs w:val="22"/>
              </w:rPr>
            </w:pPr>
          </w:p>
        </w:tc>
        <w:tc>
          <w:tcPr>
            <w:tcW w:w="1918" w:type="dxa"/>
            <w:tcBorders>
              <w:top w:val="nil"/>
              <w:left w:val="nil"/>
              <w:bottom w:val="single" w:sz="4" w:space="0" w:color="auto"/>
              <w:right w:val="single" w:sz="4" w:space="0" w:color="auto"/>
            </w:tcBorders>
            <w:shd w:val="clear" w:color="000000" w:fill="DAEEF3"/>
            <w:vAlign w:val="center"/>
            <w:hideMark/>
          </w:tcPr>
          <w:p w14:paraId="65CA5C82"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Unvan /Adı-Soyadı</w:t>
            </w:r>
          </w:p>
        </w:tc>
        <w:tc>
          <w:tcPr>
            <w:tcW w:w="817" w:type="dxa"/>
            <w:tcBorders>
              <w:top w:val="nil"/>
              <w:left w:val="nil"/>
              <w:bottom w:val="single" w:sz="4" w:space="0" w:color="auto"/>
              <w:right w:val="single" w:sz="4" w:space="0" w:color="auto"/>
            </w:tcBorders>
            <w:shd w:val="clear" w:color="000000" w:fill="DAEEF3"/>
            <w:vAlign w:val="center"/>
            <w:hideMark/>
          </w:tcPr>
          <w:p w14:paraId="1F4BDEF7"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 xml:space="preserve">Ders </w:t>
            </w:r>
            <w:r w:rsidRPr="009A6C65">
              <w:rPr>
                <w:rFonts w:ascii="Times New Roman" w:hAnsi="Times New Roman" w:cs="Times New Roman"/>
                <w:b/>
                <w:bCs/>
                <w:sz w:val="22"/>
                <w:szCs w:val="22"/>
              </w:rPr>
              <w:br/>
              <w:t>Saati</w:t>
            </w:r>
          </w:p>
        </w:tc>
        <w:tc>
          <w:tcPr>
            <w:tcW w:w="778" w:type="dxa"/>
            <w:tcBorders>
              <w:top w:val="nil"/>
              <w:left w:val="nil"/>
              <w:bottom w:val="single" w:sz="4" w:space="0" w:color="auto"/>
              <w:right w:val="single" w:sz="4" w:space="0" w:color="auto"/>
            </w:tcBorders>
            <w:shd w:val="clear" w:color="000000" w:fill="DAEEF3"/>
            <w:vAlign w:val="center"/>
            <w:hideMark/>
          </w:tcPr>
          <w:p w14:paraId="3CB5673F"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 xml:space="preserve">Ders </w:t>
            </w:r>
            <w:r w:rsidRPr="009A6C65">
              <w:rPr>
                <w:rFonts w:ascii="Times New Roman" w:hAnsi="Times New Roman" w:cs="Times New Roman"/>
                <w:b/>
                <w:bCs/>
                <w:sz w:val="22"/>
                <w:szCs w:val="22"/>
              </w:rPr>
              <w:br/>
              <w:t>Saati</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646BA99" w14:textId="77777777" w:rsidR="00A73F29" w:rsidRPr="009A6C65" w:rsidRDefault="00A73F29" w:rsidP="00200C64">
            <w:pPr>
              <w:widowControl/>
              <w:autoSpaceDE/>
              <w:autoSpaceDN/>
              <w:adjustRightInd/>
              <w:rPr>
                <w:rFonts w:ascii="Times New Roman" w:hAnsi="Times New Roman" w:cs="Times New Roman"/>
                <w:b/>
                <w:bCs/>
                <w:sz w:val="22"/>
                <w:szCs w:val="22"/>
              </w:rPr>
            </w:pPr>
          </w:p>
        </w:tc>
      </w:tr>
      <w:tr w:rsidR="00A73F29" w:rsidRPr="009A6C65" w14:paraId="6B5EC126" w14:textId="77777777" w:rsidTr="00200C64">
        <w:trPr>
          <w:trHeight w:val="299"/>
        </w:trPr>
        <w:tc>
          <w:tcPr>
            <w:tcW w:w="1008" w:type="dxa"/>
            <w:tcBorders>
              <w:top w:val="nil"/>
              <w:left w:val="single" w:sz="4" w:space="0" w:color="auto"/>
              <w:bottom w:val="single" w:sz="4" w:space="0" w:color="auto"/>
              <w:right w:val="single" w:sz="4" w:space="0" w:color="auto"/>
            </w:tcBorders>
            <w:hideMark/>
          </w:tcPr>
          <w:p w14:paraId="3F2A70CE"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nil"/>
            </w:tcBorders>
            <w:vAlign w:val="center"/>
            <w:hideMark/>
          </w:tcPr>
          <w:p w14:paraId="5A367569"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EA1661">
              <w:rPr>
                <w:rFonts w:ascii="Times New Roman" w:hAnsi="Times New Roman" w:cs="Times New Roman"/>
                <w:color w:val="000000"/>
                <w:sz w:val="22"/>
                <w:szCs w:val="22"/>
              </w:rPr>
              <w:t>Derinin yapısı ve fonksiyonları</w:t>
            </w:r>
          </w:p>
        </w:tc>
        <w:tc>
          <w:tcPr>
            <w:tcW w:w="1918" w:type="dxa"/>
            <w:tcBorders>
              <w:top w:val="nil"/>
              <w:left w:val="single" w:sz="4" w:space="0" w:color="auto"/>
              <w:bottom w:val="single" w:sz="4" w:space="0" w:color="auto"/>
              <w:right w:val="single" w:sz="4" w:space="0" w:color="auto"/>
            </w:tcBorders>
            <w:vAlign w:val="center"/>
            <w:hideMark/>
          </w:tcPr>
          <w:p w14:paraId="76433088"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0AA9C71F"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tcBorders>
              <w:top w:val="nil"/>
              <w:left w:val="single" w:sz="4" w:space="0" w:color="auto"/>
              <w:bottom w:val="single" w:sz="4" w:space="0" w:color="auto"/>
              <w:right w:val="single" w:sz="4" w:space="0" w:color="auto"/>
            </w:tcBorders>
            <w:vAlign w:val="center"/>
            <w:hideMark/>
          </w:tcPr>
          <w:p w14:paraId="2E48B187"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4</w:t>
            </w:r>
          </w:p>
        </w:tc>
        <w:tc>
          <w:tcPr>
            <w:tcW w:w="920" w:type="dxa"/>
            <w:tcBorders>
              <w:top w:val="nil"/>
              <w:left w:val="single" w:sz="4" w:space="0" w:color="auto"/>
              <w:bottom w:val="single" w:sz="4" w:space="0" w:color="auto"/>
              <w:right w:val="single" w:sz="4" w:space="0" w:color="auto"/>
            </w:tcBorders>
            <w:vAlign w:val="center"/>
            <w:hideMark/>
          </w:tcPr>
          <w:p w14:paraId="35CF4389"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593C823A" w14:textId="77777777" w:rsidTr="00200C64">
        <w:trPr>
          <w:trHeight w:val="299"/>
        </w:trPr>
        <w:tc>
          <w:tcPr>
            <w:tcW w:w="1008" w:type="dxa"/>
            <w:tcBorders>
              <w:top w:val="nil"/>
              <w:left w:val="single" w:sz="4" w:space="0" w:color="auto"/>
              <w:bottom w:val="single" w:sz="4" w:space="0" w:color="auto"/>
              <w:right w:val="single" w:sz="4" w:space="0" w:color="auto"/>
            </w:tcBorders>
            <w:hideMark/>
          </w:tcPr>
          <w:p w14:paraId="2D24BB9A"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single" w:sz="4" w:space="0" w:color="auto"/>
              <w:left w:val="nil"/>
              <w:bottom w:val="single" w:sz="4" w:space="0" w:color="auto"/>
              <w:right w:val="nil"/>
            </w:tcBorders>
            <w:vAlign w:val="center"/>
            <w:hideMark/>
          </w:tcPr>
          <w:p w14:paraId="753DD2E4"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EA1661">
              <w:rPr>
                <w:rFonts w:ascii="Times New Roman" w:hAnsi="Times New Roman" w:cs="Times New Roman"/>
                <w:color w:val="000000"/>
                <w:sz w:val="22"/>
                <w:szCs w:val="22"/>
              </w:rPr>
              <w:t>Elemanter Lezyonlar</w:t>
            </w:r>
          </w:p>
        </w:tc>
        <w:tc>
          <w:tcPr>
            <w:tcW w:w="1918" w:type="dxa"/>
            <w:tcBorders>
              <w:top w:val="nil"/>
              <w:left w:val="single" w:sz="4" w:space="0" w:color="auto"/>
              <w:bottom w:val="single" w:sz="4" w:space="0" w:color="auto"/>
              <w:right w:val="single" w:sz="4" w:space="0" w:color="auto"/>
            </w:tcBorders>
            <w:vAlign w:val="center"/>
            <w:hideMark/>
          </w:tcPr>
          <w:p w14:paraId="5FD06DC3" w14:textId="77777777" w:rsidR="00A73F29" w:rsidRDefault="00A73F29" w:rsidP="00200C64">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color w:val="000000"/>
                <w:sz w:val="22"/>
                <w:szCs w:val="22"/>
              </w:rPr>
              <w:t xml:space="preserve">Doç. Dr. Esra İNAN DOĞAN, </w:t>
            </w:r>
            <w:r>
              <w:rPr>
                <w:rFonts w:ascii="Times New Roman" w:hAnsi="Times New Roman" w:cs="Times New Roman"/>
                <w:sz w:val="22"/>
                <w:szCs w:val="22"/>
              </w:rPr>
              <w:t>Doktor öğretim üyesi</w:t>
            </w:r>
          </w:p>
          <w:p w14:paraId="5A0FB245"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sz w:val="22"/>
                <w:szCs w:val="22"/>
              </w:rPr>
              <w:t xml:space="preserve"> Emine ÖZKUL KILINÇ</w:t>
            </w:r>
          </w:p>
        </w:tc>
        <w:tc>
          <w:tcPr>
            <w:tcW w:w="817" w:type="dxa"/>
            <w:tcBorders>
              <w:top w:val="nil"/>
              <w:left w:val="single" w:sz="4" w:space="0" w:color="auto"/>
              <w:bottom w:val="single" w:sz="4" w:space="0" w:color="auto"/>
              <w:right w:val="single" w:sz="4" w:space="0" w:color="auto"/>
            </w:tcBorders>
            <w:vAlign w:val="center"/>
            <w:hideMark/>
          </w:tcPr>
          <w:p w14:paraId="2736F881"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tcBorders>
              <w:top w:val="nil"/>
              <w:left w:val="single" w:sz="4" w:space="0" w:color="auto"/>
              <w:bottom w:val="single" w:sz="4" w:space="0" w:color="auto"/>
              <w:right w:val="single" w:sz="4" w:space="0" w:color="auto"/>
            </w:tcBorders>
            <w:vAlign w:val="center"/>
            <w:hideMark/>
          </w:tcPr>
          <w:p w14:paraId="02E834E0"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4</w:t>
            </w:r>
          </w:p>
        </w:tc>
        <w:tc>
          <w:tcPr>
            <w:tcW w:w="920" w:type="dxa"/>
            <w:tcBorders>
              <w:top w:val="nil"/>
              <w:left w:val="single" w:sz="4" w:space="0" w:color="auto"/>
              <w:bottom w:val="single" w:sz="4" w:space="0" w:color="auto"/>
              <w:right w:val="single" w:sz="4" w:space="0" w:color="auto"/>
            </w:tcBorders>
            <w:vAlign w:val="center"/>
            <w:hideMark/>
          </w:tcPr>
          <w:p w14:paraId="214117D8"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6465FFDC" w14:textId="77777777" w:rsidTr="00200C64">
        <w:trPr>
          <w:trHeight w:val="424"/>
        </w:trPr>
        <w:tc>
          <w:tcPr>
            <w:tcW w:w="1008" w:type="dxa"/>
            <w:vMerge w:val="restart"/>
            <w:tcBorders>
              <w:top w:val="nil"/>
              <w:left w:val="single" w:sz="4" w:space="0" w:color="auto"/>
              <w:bottom w:val="single" w:sz="4" w:space="0" w:color="auto"/>
              <w:right w:val="single" w:sz="4" w:space="0" w:color="auto"/>
            </w:tcBorders>
            <w:hideMark/>
          </w:tcPr>
          <w:p w14:paraId="015CC3DD"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nil"/>
            </w:tcBorders>
            <w:vAlign w:val="center"/>
            <w:hideMark/>
          </w:tcPr>
          <w:p w14:paraId="5ED2B220"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Dermatotolojik muayene ve tanı</w:t>
            </w:r>
          </w:p>
        </w:tc>
        <w:tc>
          <w:tcPr>
            <w:tcW w:w="1918" w:type="dxa"/>
            <w:vMerge w:val="restart"/>
            <w:tcBorders>
              <w:top w:val="nil"/>
              <w:left w:val="single" w:sz="4" w:space="0" w:color="auto"/>
              <w:bottom w:val="single" w:sz="4" w:space="0" w:color="auto"/>
              <w:right w:val="single" w:sz="4" w:space="0" w:color="auto"/>
            </w:tcBorders>
            <w:vAlign w:val="center"/>
            <w:hideMark/>
          </w:tcPr>
          <w:p w14:paraId="54086259"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vMerge w:val="restart"/>
            <w:tcBorders>
              <w:top w:val="nil"/>
              <w:left w:val="single" w:sz="4" w:space="0" w:color="auto"/>
              <w:bottom w:val="single" w:sz="4" w:space="0" w:color="auto"/>
              <w:right w:val="single" w:sz="4" w:space="0" w:color="auto"/>
            </w:tcBorders>
            <w:vAlign w:val="center"/>
            <w:hideMark/>
          </w:tcPr>
          <w:p w14:paraId="60B1C4C6"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vMerge w:val="restart"/>
            <w:tcBorders>
              <w:top w:val="nil"/>
              <w:left w:val="single" w:sz="4" w:space="0" w:color="auto"/>
              <w:bottom w:val="single" w:sz="4" w:space="0" w:color="auto"/>
              <w:right w:val="single" w:sz="4" w:space="0" w:color="auto"/>
            </w:tcBorders>
            <w:vAlign w:val="center"/>
            <w:hideMark/>
          </w:tcPr>
          <w:p w14:paraId="1ED6D4F8"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4</w:t>
            </w:r>
          </w:p>
        </w:tc>
        <w:tc>
          <w:tcPr>
            <w:tcW w:w="920" w:type="dxa"/>
            <w:vMerge w:val="restart"/>
            <w:tcBorders>
              <w:top w:val="nil"/>
              <w:left w:val="single" w:sz="4" w:space="0" w:color="auto"/>
              <w:bottom w:val="single" w:sz="4" w:space="0" w:color="auto"/>
              <w:right w:val="single" w:sz="4" w:space="0" w:color="auto"/>
            </w:tcBorders>
            <w:vAlign w:val="center"/>
            <w:hideMark/>
          </w:tcPr>
          <w:p w14:paraId="32B4FD4B"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4025F271" w14:textId="77777777" w:rsidTr="00200C64">
        <w:trPr>
          <w:trHeight w:val="416"/>
        </w:trPr>
        <w:tc>
          <w:tcPr>
            <w:tcW w:w="1008" w:type="dxa"/>
            <w:vMerge/>
            <w:tcBorders>
              <w:top w:val="nil"/>
              <w:left w:val="single" w:sz="4" w:space="0" w:color="auto"/>
              <w:bottom w:val="single" w:sz="4" w:space="0" w:color="auto"/>
              <w:right w:val="single" w:sz="4" w:space="0" w:color="auto"/>
            </w:tcBorders>
            <w:vAlign w:val="center"/>
            <w:hideMark/>
          </w:tcPr>
          <w:p w14:paraId="38157E0E"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single" w:sz="4" w:space="0" w:color="auto"/>
              <w:left w:val="nil"/>
              <w:bottom w:val="nil"/>
              <w:right w:val="nil"/>
            </w:tcBorders>
            <w:vAlign w:val="center"/>
            <w:hideMark/>
          </w:tcPr>
          <w:p w14:paraId="2B919E7A"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Dermatolojik tedavi</w:t>
            </w:r>
          </w:p>
        </w:tc>
        <w:tc>
          <w:tcPr>
            <w:tcW w:w="1918" w:type="dxa"/>
            <w:vMerge/>
            <w:tcBorders>
              <w:top w:val="nil"/>
              <w:left w:val="single" w:sz="4" w:space="0" w:color="auto"/>
              <w:bottom w:val="single" w:sz="4" w:space="0" w:color="auto"/>
              <w:right w:val="single" w:sz="4" w:space="0" w:color="auto"/>
            </w:tcBorders>
            <w:vAlign w:val="center"/>
            <w:hideMark/>
          </w:tcPr>
          <w:p w14:paraId="0C797B6D"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2B80B48E" w14:textId="77777777" w:rsidR="00A73F29" w:rsidRPr="00DF279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039B68A8"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7C0AA9ED"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0C1B1C5F" w14:textId="77777777" w:rsidTr="00200C64">
        <w:trPr>
          <w:trHeight w:val="416"/>
        </w:trPr>
        <w:tc>
          <w:tcPr>
            <w:tcW w:w="1008" w:type="dxa"/>
            <w:tcBorders>
              <w:top w:val="nil"/>
              <w:left w:val="single" w:sz="4" w:space="0" w:color="auto"/>
              <w:bottom w:val="single" w:sz="4" w:space="0" w:color="auto"/>
              <w:right w:val="single" w:sz="4" w:space="0" w:color="auto"/>
            </w:tcBorders>
            <w:hideMark/>
          </w:tcPr>
          <w:p w14:paraId="0AD2B0F2"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single" w:sz="4" w:space="0" w:color="auto"/>
              <w:left w:val="nil"/>
              <w:bottom w:val="nil"/>
              <w:right w:val="nil"/>
            </w:tcBorders>
            <w:vAlign w:val="center"/>
            <w:hideMark/>
          </w:tcPr>
          <w:p w14:paraId="4FDAE9DD" w14:textId="77777777" w:rsidR="00A73F29" w:rsidRPr="00A71C3A"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Saç Hastalıkları</w:t>
            </w:r>
          </w:p>
        </w:tc>
        <w:tc>
          <w:tcPr>
            <w:tcW w:w="1918" w:type="dxa"/>
            <w:tcBorders>
              <w:top w:val="nil"/>
              <w:left w:val="single" w:sz="4" w:space="0" w:color="auto"/>
              <w:bottom w:val="single" w:sz="4" w:space="0" w:color="auto"/>
              <w:right w:val="single" w:sz="4" w:space="0" w:color="auto"/>
            </w:tcBorders>
            <w:vAlign w:val="center"/>
            <w:hideMark/>
          </w:tcPr>
          <w:p w14:paraId="1C4A94BC"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7438B4C7"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2</w:t>
            </w:r>
          </w:p>
        </w:tc>
        <w:tc>
          <w:tcPr>
            <w:tcW w:w="778" w:type="dxa"/>
            <w:tcBorders>
              <w:top w:val="nil"/>
              <w:left w:val="single" w:sz="4" w:space="0" w:color="auto"/>
              <w:bottom w:val="single" w:sz="4" w:space="0" w:color="auto"/>
              <w:right w:val="single" w:sz="4" w:space="0" w:color="auto"/>
            </w:tcBorders>
            <w:vAlign w:val="center"/>
            <w:hideMark/>
          </w:tcPr>
          <w:p w14:paraId="3E7C373F"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920" w:type="dxa"/>
            <w:tcBorders>
              <w:top w:val="nil"/>
              <w:left w:val="single" w:sz="4" w:space="0" w:color="auto"/>
              <w:bottom w:val="single" w:sz="4" w:space="0" w:color="auto"/>
              <w:right w:val="single" w:sz="4" w:space="0" w:color="auto"/>
            </w:tcBorders>
            <w:vAlign w:val="center"/>
            <w:hideMark/>
          </w:tcPr>
          <w:p w14:paraId="3E603697"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A73F29" w:rsidRPr="009A6C65" w14:paraId="6DC83B3D" w14:textId="77777777" w:rsidTr="00200C64">
        <w:trPr>
          <w:trHeight w:val="416"/>
        </w:trPr>
        <w:tc>
          <w:tcPr>
            <w:tcW w:w="1008" w:type="dxa"/>
            <w:tcBorders>
              <w:top w:val="nil"/>
              <w:left w:val="single" w:sz="4" w:space="0" w:color="auto"/>
              <w:bottom w:val="single" w:sz="4" w:space="0" w:color="auto"/>
              <w:right w:val="single" w:sz="4" w:space="0" w:color="auto"/>
            </w:tcBorders>
            <w:hideMark/>
          </w:tcPr>
          <w:p w14:paraId="071C1001"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single" w:sz="4" w:space="0" w:color="auto"/>
              <w:left w:val="nil"/>
              <w:bottom w:val="nil"/>
              <w:right w:val="nil"/>
            </w:tcBorders>
            <w:vAlign w:val="center"/>
            <w:hideMark/>
          </w:tcPr>
          <w:p w14:paraId="5A9E9F46" w14:textId="77777777" w:rsidR="00A73F29" w:rsidRPr="004D3774"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Derinin Beni</w:t>
            </w:r>
            <w:r>
              <w:rPr>
                <w:rFonts w:ascii="Times New Roman" w:hAnsi="Times New Roman" w:cs="Times New Roman"/>
                <w:color w:val="000000"/>
                <w:sz w:val="22"/>
                <w:szCs w:val="22"/>
              </w:rPr>
              <w:t>gn</w:t>
            </w:r>
            <w:r w:rsidRPr="004D3774">
              <w:rPr>
                <w:rFonts w:ascii="Times New Roman" w:hAnsi="Times New Roman" w:cs="Times New Roman"/>
                <w:color w:val="000000"/>
                <w:sz w:val="22"/>
                <w:szCs w:val="22"/>
              </w:rPr>
              <w:t xml:space="preserve"> Tümörleri</w:t>
            </w:r>
          </w:p>
        </w:tc>
        <w:tc>
          <w:tcPr>
            <w:tcW w:w="1918" w:type="dxa"/>
            <w:tcBorders>
              <w:top w:val="nil"/>
              <w:left w:val="single" w:sz="4" w:space="0" w:color="auto"/>
              <w:bottom w:val="single" w:sz="4" w:space="0" w:color="auto"/>
              <w:right w:val="single" w:sz="4" w:space="0" w:color="auto"/>
            </w:tcBorders>
            <w:vAlign w:val="center"/>
            <w:hideMark/>
          </w:tcPr>
          <w:p w14:paraId="12512104"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4D6C4F19"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2</w:t>
            </w:r>
          </w:p>
        </w:tc>
        <w:tc>
          <w:tcPr>
            <w:tcW w:w="778" w:type="dxa"/>
            <w:tcBorders>
              <w:top w:val="nil"/>
              <w:left w:val="single" w:sz="4" w:space="0" w:color="auto"/>
              <w:bottom w:val="single" w:sz="4" w:space="0" w:color="auto"/>
              <w:right w:val="single" w:sz="4" w:space="0" w:color="auto"/>
            </w:tcBorders>
            <w:vAlign w:val="center"/>
            <w:hideMark/>
          </w:tcPr>
          <w:p w14:paraId="4F235835" w14:textId="77777777" w:rsidR="00A73F29"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920" w:type="dxa"/>
            <w:tcBorders>
              <w:top w:val="nil"/>
              <w:left w:val="single" w:sz="4" w:space="0" w:color="auto"/>
              <w:bottom w:val="single" w:sz="4" w:space="0" w:color="auto"/>
              <w:right w:val="single" w:sz="4" w:space="0" w:color="auto"/>
            </w:tcBorders>
            <w:vAlign w:val="center"/>
            <w:hideMark/>
          </w:tcPr>
          <w:p w14:paraId="19FBD933" w14:textId="77777777" w:rsidR="00A73F29"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A73F29" w:rsidRPr="009A6C65" w14:paraId="6EAACEA3" w14:textId="77777777" w:rsidTr="00200C64">
        <w:trPr>
          <w:trHeight w:val="416"/>
        </w:trPr>
        <w:tc>
          <w:tcPr>
            <w:tcW w:w="1008" w:type="dxa"/>
            <w:tcBorders>
              <w:top w:val="nil"/>
              <w:left w:val="single" w:sz="4" w:space="0" w:color="auto"/>
              <w:bottom w:val="single" w:sz="4" w:space="0" w:color="auto"/>
              <w:right w:val="single" w:sz="4" w:space="0" w:color="auto"/>
            </w:tcBorders>
            <w:hideMark/>
          </w:tcPr>
          <w:p w14:paraId="35957877"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single" w:sz="4" w:space="0" w:color="auto"/>
              <w:left w:val="nil"/>
              <w:bottom w:val="nil"/>
              <w:right w:val="nil"/>
            </w:tcBorders>
            <w:vAlign w:val="center"/>
            <w:hideMark/>
          </w:tcPr>
          <w:p w14:paraId="423B36E3" w14:textId="77777777" w:rsidR="00A73F29" w:rsidRPr="004D3774"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Behçet Hastalığı</w:t>
            </w:r>
          </w:p>
        </w:tc>
        <w:tc>
          <w:tcPr>
            <w:tcW w:w="1918" w:type="dxa"/>
            <w:tcBorders>
              <w:top w:val="nil"/>
              <w:left w:val="single" w:sz="4" w:space="0" w:color="auto"/>
              <w:bottom w:val="single" w:sz="4" w:space="0" w:color="auto"/>
              <w:right w:val="single" w:sz="4" w:space="0" w:color="auto"/>
            </w:tcBorders>
            <w:vAlign w:val="center"/>
            <w:hideMark/>
          </w:tcPr>
          <w:p w14:paraId="74B56B24"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6EDC4B9F"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1</w:t>
            </w:r>
          </w:p>
        </w:tc>
        <w:tc>
          <w:tcPr>
            <w:tcW w:w="778" w:type="dxa"/>
            <w:tcBorders>
              <w:top w:val="nil"/>
              <w:left w:val="single" w:sz="4" w:space="0" w:color="auto"/>
              <w:bottom w:val="single" w:sz="4" w:space="0" w:color="auto"/>
              <w:right w:val="single" w:sz="4" w:space="0" w:color="auto"/>
            </w:tcBorders>
            <w:vAlign w:val="center"/>
            <w:hideMark/>
          </w:tcPr>
          <w:p w14:paraId="144E033B" w14:textId="77777777" w:rsidR="00A73F29"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920" w:type="dxa"/>
            <w:tcBorders>
              <w:top w:val="nil"/>
              <w:left w:val="single" w:sz="4" w:space="0" w:color="auto"/>
              <w:bottom w:val="single" w:sz="4" w:space="0" w:color="auto"/>
              <w:right w:val="single" w:sz="4" w:space="0" w:color="auto"/>
            </w:tcBorders>
            <w:vAlign w:val="center"/>
            <w:hideMark/>
          </w:tcPr>
          <w:p w14:paraId="0FDEBAA4" w14:textId="77777777" w:rsidR="00A73F29"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73F29" w:rsidRPr="009A6C65" w14:paraId="72D2AC26" w14:textId="77777777" w:rsidTr="00200C64">
        <w:trPr>
          <w:trHeight w:val="339"/>
        </w:trPr>
        <w:tc>
          <w:tcPr>
            <w:tcW w:w="1008" w:type="dxa"/>
            <w:vMerge w:val="restart"/>
            <w:tcBorders>
              <w:top w:val="nil"/>
              <w:left w:val="single" w:sz="4" w:space="0" w:color="auto"/>
              <w:right w:val="single" w:sz="4" w:space="0" w:color="auto"/>
            </w:tcBorders>
            <w:hideMark/>
          </w:tcPr>
          <w:p w14:paraId="29C631BC"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single" w:sz="4" w:space="0" w:color="auto"/>
              <w:left w:val="nil"/>
              <w:bottom w:val="single" w:sz="4" w:space="0" w:color="auto"/>
              <w:right w:val="nil"/>
            </w:tcBorders>
            <w:vAlign w:val="center"/>
            <w:hideMark/>
          </w:tcPr>
          <w:p w14:paraId="336ED024" w14:textId="77777777" w:rsidR="00A73F29" w:rsidRPr="004D3774"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Derinin Premali</w:t>
            </w:r>
            <w:r>
              <w:rPr>
                <w:rFonts w:ascii="Times New Roman" w:hAnsi="Times New Roman" w:cs="Times New Roman"/>
                <w:color w:val="000000"/>
                <w:sz w:val="22"/>
                <w:szCs w:val="22"/>
              </w:rPr>
              <w:t>g</w:t>
            </w:r>
            <w:r w:rsidRPr="004D3774">
              <w:rPr>
                <w:rFonts w:ascii="Times New Roman" w:hAnsi="Times New Roman" w:cs="Times New Roman"/>
                <w:color w:val="000000"/>
                <w:sz w:val="22"/>
                <w:szCs w:val="22"/>
              </w:rPr>
              <w:t>n Tümörleri</w:t>
            </w:r>
          </w:p>
        </w:tc>
        <w:tc>
          <w:tcPr>
            <w:tcW w:w="1918" w:type="dxa"/>
            <w:vMerge w:val="restart"/>
            <w:tcBorders>
              <w:top w:val="nil"/>
              <w:left w:val="single" w:sz="4" w:space="0" w:color="auto"/>
              <w:right w:val="single" w:sz="4" w:space="0" w:color="auto"/>
            </w:tcBorders>
            <w:vAlign w:val="center"/>
            <w:hideMark/>
          </w:tcPr>
          <w:p w14:paraId="3D33BC8F"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vMerge w:val="restart"/>
            <w:tcBorders>
              <w:top w:val="nil"/>
              <w:left w:val="single" w:sz="4" w:space="0" w:color="auto"/>
              <w:right w:val="single" w:sz="4" w:space="0" w:color="auto"/>
            </w:tcBorders>
            <w:vAlign w:val="center"/>
            <w:hideMark/>
          </w:tcPr>
          <w:p w14:paraId="04D59EBB"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vMerge w:val="restart"/>
            <w:tcBorders>
              <w:top w:val="nil"/>
              <w:left w:val="single" w:sz="4" w:space="0" w:color="auto"/>
              <w:right w:val="single" w:sz="4" w:space="0" w:color="auto"/>
            </w:tcBorders>
            <w:vAlign w:val="center"/>
            <w:hideMark/>
          </w:tcPr>
          <w:p w14:paraId="12372B2D"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920" w:type="dxa"/>
            <w:vMerge w:val="restart"/>
            <w:tcBorders>
              <w:top w:val="nil"/>
              <w:left w:val="single" w:sz="4" w:space="0" w:color="auto"/>
              <w:right w:val="single" w:sz="4" w:space="0" w:color="auto"/>
            </w:tcBorders>
            <w:vAlign w:val="center"/>
            <w:hideMark/>
          </w:tcPr>
          <w:p w14:paraId="69801C83"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r>
      <w:tr w:rsidR="00A73F29" w:rsidRPr="009A6C65" w14:paraId="5D24AC91" w14:textId="77777777" w:rsidTr="00200C64">
        <w:trPr>
          <w:trHeight w:val="332"/>
        </w:trPr>
        <w:tc>
          <w:tcPr>
            <w:tcW w:w="1008" w:type="dxa"/>
            <w:vMerge/>
            <w:tcBorders>
              <w:left w:val="single" w:sz="4" w:space="0" w:color="auto"/>
              <w:bottom w:val="single" w:sz="4" w:space="0" w:color="auto"/>
              <w:right w:val="single" w:sz="4" w:space="0" w:color="auto"/>
            </w:tcBorders>
            <w:hideMark/>
          </w:tcPr>
          <w:p w14:paraId="1723107D"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single" w:sz="4" w:space="0" w:color="auto"/>
              <w:left w:val="nil"/>
              <w:bottom w:val="single" w:sz="4" w:space="0" w:color="auto"/>
              <w:right w:val="nil"/>
            </w:tcBorders>
            <w:vAlign w:val="center"/>
            <w:hideMark/>
          </w:tcPr>
          <w:p w14:paraId="373C476E" w14:textId="77777777" w:rsidR="00A73F29" w:rsidRPr="004D3774" w:rsidRDefault="00A73F29" w:rsidP="00200C64">
            <w:pPr>
              <w:rPr>
                <w:rFonts w:ascii="Times New Roman" w:hAnsi="Times New Roman" w:cs="Times New Roman"/>
                <w:color w:val="000000"/>
                <w:sz w:val="22"/>
                <w:szCs w:val="22"/>
              </w:rPr>
            </w:pPr>
            <w:r w:rsidRPr="004D3774">
              <w:rPr>
                <w:rFonts w:ascii="Times New Roman" w:hAnsi="Times New Roman" w:cs="Times New Roman"/>
                <w:color w:val="000000"/>
                <w:sz w:val="22"/>
                <w:szCs w:val="22"/>
              </w:rPr>
              <w:t>Derinin Mali</w:t>
            </w:r>
            <w:r>
              <w:rPr>
                <w:rFonts w:ascii="Times New Roman" w:hAnsi="Times New Roman" w:cs="Times New Roman"/>
                <w:color w:val="000000"/>
                <w:sz w:val="22"/>
                <w:szCs w:val="22"/>
              </w:rPr>
              <w:t>g</w:t>
            </w:r>
            <w:r w:rsidRPr="004D3774">
              <w:rPr>
                <w:rFonts w:ascii="Times New Roman" w:hAnsi="Times New Roman" w:cs="Times New Roman"/>
                <w:color w:val="000000"/>
                <w:sz w:val="22"/>
                <w:szCs w:val="22"/>
              </w:rPr>
              <w:t>n Tümörleri</w:t>
            </w:r>
          </w:p>
        </w:tc>
        <w:tc>
          <w:tcPr>
            <w:tcW w:w="1918" w:type="dxa"/>
            <w:vMerge/>
            <w:tcBorders>
              <w:left w:val="single" w:sz="4" w:space="0" w:color="auto"/>
              <w:bottom w:val="single" w:sz="4" w:space="0" w:color="auto"/>
              <w:right w:val="single" w:sz="4" w:space="0" w:color="auto"/>
            </w:tcBorders>
            <w:vAlign w:val="center"/>
            <w:hideMark/>
          </w:tcPr>
          <w:p w14:paraId="1E8D0D65"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left w:val="single" w:sz="4" w:space="0" w:color="auto"/>
              <w:bottom w:val="single" w:sz="4" w:space="0" w:color="auto"/>
              <w:right w:val="single" w:sz="4" w:space="0" w:color="auto"/>
            </w:tcBorders>
            <w:vAlign w:val="center"/>
            <w:hideMark/>
          </w:tcPr>
          <w:p w14:paraId="2447ABA4"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p>
        </w:tc>
        <w:tc>
          <w:tcPr>
            <w:tcW w:w="778" w:type="dxa"/>
            <w:vMerge/>
            <w:tcBorders>
              <w:left w:val="single" w:sz="4" w:space="0" w:color="auto"/>
              <w:bottom w:val="single" w:sz="4" w:space="0" w:color="auto"/>
              <w:right w:val="single" w:sz="4" w:space="0" w:color="auto"/>
            </w:tcBorders>
            <w:vAlign w:val="center"/>
            <w:hideMark/>
          </w:tcPr>
          <w:p w14:paraId="6C908526"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p>
        </w:tc>
        <w:tc>
          <w:tcPr>
            <w:tcW w:w="920" w:type="dxa"/>
            <w:vMerge/>
            <w:tcBorders>
              <w:left w:val="single" w:sz="4" w:space="0" w:color="auto"/>
              <w:bottom w:val="single" w:sz="4" w:space="0" w:color="auto"/>
              <w:right w:val="single" w:sz="4" w:space="0" w:color="auto"/>
            </w:tcBorders>
            <w:vAlign w:val="center"/>
            <w:hideMark/>
          </w:tcPr>
          <w:p w14:paraId="7F50E316"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p>
        </w:tc>
      </w:tr>
      <w:tr w:rsidR="00A73F29" w:rsidRPr="009A6C65" w14:paraId="5FC75FE2" w14:textId="77777777" w:rsidTr="00200C64">
        <w:trPr>
          <w:trHeight w:val="416"/>
        </w:trPr>
        <w:tc>
          <w:tcPr>
            <w:tcW w:w="1008" w:type="dxa"/>
            <w:tcBorders>
              <w:top w:val="nil"/>
              <w:left w:val="single" w:sz="4" w:space="0" w:color="auto"/>
              <w:bottom w:val="single" w:sz="4" w:space="0" w:color="auto"/>
              <w:right w:val="single" w:sz="4" w:space="0" w:color="auto"/>
            </w:tcBorders>
            <w:hideMark/>
          </w:tcPr>
          <w:p w14:paraId="62FD0DF7"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single" w:sz="4" w:space="0" w:color="auto"/>
              <w:left w:val="nil"/>
              <w:bottom w:val="nil"/>
              <w:right w:val="nil"/>
            </w:tcBorders>
            <w:vAlign w:val="center"/>
            <w:hideMark/>
          </w:tcPr>
          <w:p w14:paraId="210DAE06" w14:textId="77777777" w:rsidR="00A73F29" w:rsidRPr="004D3774"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Sistemik Hastalıkların Deri Bulguları</w:t>
            </w:r>
          </w:p>
        </w:tc>
        <w:tc>
          <w:tcPr>
            <w:tcW w:w="1918" w:type="dxa"/>
            <w:tcBorders>
              <w:top w:val="nil"/>
              <w:left w:val="single" w:sz="4" w:space="0" w:color="auto"/>
              <w:bottom w:val="single" w:sz="4" w:space="0" w:color="auto"/>
              <w:right w:val="single" w:sz="4" w:space="0" w:color="auto"/>
            </w:tcBorders>
            <w:vAlign w:val="center"/>
            <w:hideMark/>
          </w:tcPr>
          <w:p w14:paraId="24D9E83C"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56AF0748"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2</w:t>
            </w:r>
          </w:p>
        </w:tc>
        <w:tc>
          <w:tcPr>
            <w:tcW w:w="778" w:type="dxa"/>
            <w:tcBorders>
              <w:top w:val="nil"/>
              <w:left w:val="single" w:sz="4" w:space="0" w:color="auto"/>
              <w:bottom w:val="single" w:sz="4" w:space="0" w:color="auto"/>
              <w:right w:val="single" w:sz="4" w:space="0" w:color="auto"/>
            </w:tcBorders>
            <w:vAlign w:val="center"/>
            <w:hideMark/>
          </w:tcPr>
          <w:p w14:paraId="13B74BEC"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920" w:type="dxa"/>
            <w:tcBorders>
              <w:top w:val="nil"/>
              <w:left w:val="single" w:sz="4" w:space="0" w:color="auto"/>
              <w:bottom w:val="single" w:sz="4" w:space="0" w:color="auto"/>
              <w:right w:val="single" w:sz="4" w:space="0" w:color="auto"/>
            </w:tcBorders>
            <w:vAlign w:val="center"/>
            <w:hideMark/>
          </w:tcPr>
          <w:p w14:paraId="79E84C63"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A73F29" w:rsidRPr="009A6C65" w14:paraId="13FA415F" w14:textId="77777777" w:rsidTr="00200C64">
        <w:trPr>
          <w:trHeight w:val="416"/>
        </w:trPr>
        <w:tc>
          <w:tcPr>
            <w:tcW w:w="1008" w:type="dxa"/>
            <w:tcBorders>
              <w:top w:val="nil"/>
              <w:left w:val="single" w:sz="4" w:space="0" w:color="auto"/>
              <w:bottom w:val="single" w:sz="4" w:space="0" w:color="auto"/>
              <w:right w:val="single" w:sz="4" w:space="0" w:color="auto"/>
            </w:tcBorders>
            <w:hideMark/>
          </w:tcPr>
          <w:p w14:paraId="7EB64CEB" w14:textId="77777777" w:rsidR="00A73F29" w:rsidRDefault="00A73F29" w:rsidP="00200C64">
            <w:r w:rsidRPr="002F0651">
              <w:rPr>
                <w:rFonts w:ascii="Times New Roman" w:hAnsi="Times New Roman" w:cs="Times New Roman"/>
                <w:color w:val="000000"/>
                <w:sz w:val="22"/>
                <w:szCs w:val="22"/>
              </w:rPr>
              <w:t>TIP 505</w:t>
            </w:r>
          </w:p>
        </w:tc>
        <w:tc>
          <w:tcPr>
            <w:tcW w:w="5271" w:type="dxa"/>
            <w:tcBorders>
              <w:top w:val="single" w:sz="4" w:space="0" w:color="auto"/>
              <w:left w:val="nil"/>
              <w:bottom w:val="nil"/>
              <w:right w:val="nil"/>
            </w:tcBorders>
            <w:vAlign w:val="center"/>
            <w:hideMark/>
          </w:tcPr>
          <w:p w14:paraId="32B1E230" w14:textId="77777777" w:rsidR="00A73F29" w:rsidRPr="004D3774"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Derinin Paraziter Hastalıkları</w:t>
            </w:r>
          </w:p>
        </w:tc>
        <w:tc>
          <w:tcPr>
            <w:tcW w:w="1918" w:type="dxa"/>
            <w:tcBorders>
              <w:top w:val="nil"/>
              <w:left w:val="single" w:sz="4" w:space="0" w:color="auto"/>
              <w:bottom w:val="single" w:sz="4" w:space="0" w:color="auto"/>
              <w:right w:val="single" w:sz="4" w:space="0" w:color="auto"/>
            </w:tcBorders>
            <w:vAlign w:val="center"/>
            <w:hideMark/>
          </w:tcPr>
          <w:p w14:paraId="6D3F0701"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25FC9AB7"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tcBorders>
              <w:top w:val="nil"/>
              <w:left w:val="single" w:sz="4" w:space="0" w:color="auto"/>
              <w:bottom w:val="single" w:sz="4" w:space="0" w:color="auto"/>
              <w:right w:val="single" w:sz="4" w:space="0" w:color="auto"/>
            </w:tcBorders>
            <w:vAlign w:val="center"/>
            <w:hideMark/>
          </w:tcPr>
          <w:p w14:paraId="66C820F1"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4</w:t>
            </w:r>
          </w:p>
        </w:tc>
        <w:tc>
          <w:tcPr>
            <w:tcW w:w="920" w:type="dxa"/>
            <w:tcBorders>
              <w:top w:val="nil"/>
              <w:left w:val="single" w:sz="4" w:space="0" w:color="auto"/>
              <w:bottom w:val="single" w:sz="4" w:space="0" w:color="auto"/>
              <w:right w:val="single" w:sz="4" w:space="0" w:color="auto"/>
            </w:tcBorders>
            <w:vAlign w:val="center"/>
            <w:hideMark/>
          </w:tcPr>
          <w:p w14:paraId="26A49BD0"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6AFE5E81" w14:textId="77777777" w:rsidTr="00200C64">
        <w:trPr>
          <w:trHeight w:val="416"/>
        </w:trPr>
        <w:tc>
          <w:tcPr>
            <w:tcW w:w="1008" w:type="dxa"/>
            <w:tcBorders>
              <w:top w:val="nil"/>
              <w:left w:val="single" w:sz="4" w:space="0" w:color="auto"/>
              <w:bottom w:val="single" w:sz="4" w:space="0" w:color="auto"/>
              <w:right w:val="single" w:sz="4" w:space="0" w:color="auto"/>
            </w:tcBorders>
            <w:hideMark/>
          </w:tcPr>
          <w:p w14:paraId="02AAA5F1" w14:textId="77777777" w:rsidR="00A73F29" w:rsidRDefault="00A73F29" w:rsidP="00200C64">
            <w:r w:rsidRPr="002F0651">
              <w:rPr>
                <w:rFonts w:ascii="Times New Roman" w:hAnsi="Times New Roman" w:cs="Times New Roman"/>
                <w:color w:val="000000"/>
                <w:sz w:val="22"/>
                <w:szCs w:val="22"/>
              </w:rPr>
              <w:t>TIP 505</w:t>
            </w:r>
          </w:p>
        </w:tc>
        <w:tc>
          <w:tcPr>
            <w:tcW w:w="5271" w:type="dxa"/>
            <w:tcBorders>
              <w:top w:val="single" w:sz="4" w:space="0" w:color="auto"/>
              <w:left w:val="nil"/>
              <w:bottom w:val="nil"/>
              <w:right w:val="nil"/>
            </w:tcBorders>
            <w:vAlign w:val="center"/>
            <w:hideMark/>
          </w:tcPr>
          <w:p w14:paraId="67ACCC84" w14:textId="77777777" w:rsidR="00A73F29" w:rsidRPr="004D3774"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Ekzemalar</w:t>
            </w:r>
          </w:p>
        </w:tc>
        <w:tc>
          <w:tcPr>
            <w:tcW w:w="1918" w:type="dxa"/>
            <w:tcBorders>
              <w:top w:val="nil"/>
              <w:left w:val="single" w:sz="4" w:space="0" w:color="auto"/>
              <w:bottom w:val="single" w:sz="4" w:space="0" w:color="auto"/>
              <w:right w:val="single" w:sz="4" w:space="0" w:color="auto"/>
            </w:tcBorders>
            <w:vAlign w:val="center"/>
            <w:hideMark/>
          </w:tcPr>
          <w:p w14:paraId="6B2EC61C"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7C730F10"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6</w:t>
            </w:r>
          </w:p>
        </w:tc>
        <w:tc>
          <w:tcPr>
            <w:tcW w:w="778" w:type="dxa"/>
            <w:tcBorders>
              <w:top w:val="nil"/>
              <w:left w:val="single" w:sz="4" w:space="0" w:color="auto"/>
              <w:bottom w:val="single" w:sz="4" w:space="0" w:color="auto"/>
              <w:right w:val="single" w:sz="4" w:space="0" w:color="auto"/>
            </w:tcBorders>
            <w:vAlign w:val="center"/>
            <w:hideMark/>
          </w:tcPr>
          <w:p w14:paraId="6515D26B" w14:textId="77777777" w:rsidR="00A73F29"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920" w:type="dxa"/>
            <w:tcBorders>
              <w:top w:val="nil"/>
              <w:left w:val="single" w:sz="4" w:space="0" w:color="auto"/>
              <w:bottom w:val="single" w:sz="4" w:space="0" w:color="auto"/>
              <w:right w:val="single" w:sz="4" w:space="0" w:color="auto"/>
            </w:tcBorders>
            <w:vAlign w:val="center"/>
            <w:hideMark/>
          </w:tcPr>
          <w:p w14:paraId="11364B95" w14:textId="77777777" w:rsidR="00A73F29"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r>
      <w:tr w:rsidR="00A73F29" w:rsidRPr="009A6C65" w14:paraId="0A048A80" w14:textId="77777777" w:rsidTr="00200C64">
        <w:trPr>
          <w:trHeight w:val="598"/>
        </w:trPr>
        <w:tc>
          <w:tcPr>
            <w:tcW w:w="1008" w:type="dxa"/>
            <w:vMerge w:val="restart"/>
            <w:tcBorders>
              <w:top w:val="nil"/>
              <w:left w:val="single" w:sz="4" w:space="0" w:color="auto"/>
              <w:bottom w:val="single" w:sz="4" w:space="0" w:color="auto"/>
              <w:right w:val="single" w:sz="4" w:space="0" w:color="auto"/>
            </w:tcBorders>
            <w:hideMark/>
          </w:tcPr>
          <w:p w14:paraId="3B7C70BA"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single" w:sz="4" w:space="0" w:color="auto"/>
              <w:left w:val="nil"/>
              <w:bottom w:val="single" w:sz="4" w:space="0" w:color="auto"/>
              <w:right w:val="single" w:sz="4" w:space="0" w:color="auto"/>
            </w:tcBorders>
            <w:vAlign w:val="center"/>
            <w:hideMark/>
          </w:tcPr>
          <w:p w14:paraId="2FFD5EC5"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Psöriazis</w:t>
            </w:r>
          </w:p>
        </w:tc>
        <w:tc>
          <w:tcPr>
            <w:tcW w:w="1918" w:type="dxa"/>
            <w:vMerge w:val="restart"/>
            <w:tcBorders>
              <w:top w:val="nil"/>
              <w:left w:val="single" w:sz="4" w:space="0" w:color="auto"/>
              <w:bottom w:val="single" w:sz="4" w:space="0" w:color="auto"/>
              <w:right w:val="single" w:sz="4" w:space="0" w:color="auto"/>
            </w:tcBorders>
            <w:vAlign w:val="center"/>
            <w:hideMark/>
          </w:tcPr>
          <w:p w14:paraId="2629852F"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vMerge w:val="restart"/>
            <w:tcBorders>
              <w:top w:val="nil"/>
              <w:left w:val="single" w:sz="4" w:space="0" w:color="auto"/>
              <w:bottom w:val="single" w:sz="4" w:space="0" w:color="auto"/>
              <w:right w:val="single" w:sz="4" w:space="0" w:color="auto"/>
            </w:tcBorders>
            <w:vAlign w:val="center"/>
            <w:hideMark/>
          </w:tcPr>
          <w:p w14:paraId="21E718D8"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vMerge w:val="restart"/>
            <w:tcBorders>
              <w:top w:val="nil"/>
              <w:left w:val="single" w:sz="4" w:space="0" w:color="auto"/>
              <w:bottom w:val="single" w:sz="4" w:space="0" w:color="auto"/>
              <w:right w:val="single" w:sz="4" w:space="0" w:color="auto"/>
            </w:tcBorders>
            <w:vAlign w:val="center"/>
            <w:hideMark/>
          </w:tcPr>
          <w:p w14:paraId="39B0D5DC"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920" w:type="dxa"/>
            <w:vMerge w:val="restart"/>
            <w:tcBorders>
              <w:top w:val="nil"/>
              <w:left w:val="single" w:sz="4" w:space="0" w:color="auto"/>
              <w:bottom w:val="single" w:sz="4" w:space="0" w:color="auto"/>
              <w:right w:val="single" w:sz="4" w:space="0" w:color="auto"/>
            </w:tcBorders>
            <w:vAlign w:val="center"/>
            <w:hideMark/>
          </w:tcPr>
          <w:p w14:paraId="50092606"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r>
      <w:tr w:rsidR="00A73F29" w:rsidRPr="009A6C65" w14:paraId="29044E2B" w14:textId="77777777" w:rsidTr="00200C64">
        <w:trPr>
          <w:trHeight w:val="299"/>
        </w:trPr>
        <w:tc>
          <w:tcPr>
            <w:tcW w:w="1008" w:type="dxa"/>
            <w:vMerge/>
            <w:tcBorders>
              <w:top w:val="nil"/>
              <w:left w:val="single" w:sz="4" w:space="0" w:color="auto"/>
              <w:bottom w:val="single" w:sz="4" w:space="0" w:color="auto"/>
              <w:right w:val="single" w:sz="4" w:space="0" w:color="auto"/>
            </w:tcBorders>
            <w:vAlign w:val="center"/>
            <w:hideMark/>
          </w:tcPr>
          <w:p w14:paraId="6B420D90"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single" w:sz="4" w:space="0" w:color="auto"/>
              <w:left w:val="nil"/>
              <w:bottom w:val="nil"/>
              <w:right w:val="single" w:sz="4" w:space="0" w:color="auto"/>
            </w:tcBorders>
            <w:noWrap/>
            <w:vAlign w:val="center"/>
            <w:hideMark/>
          </w:tcPr>
          <w:p w14:paraId="600F4EF0"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Liken Planus</w:t>
            </w:r>
          </w:p>
        </w:tc>
        <w:tc>
          <w:tcPr>
            <w:tcW w:w="1918" w:type="dxa"/>
            <w:vMerge/>
            <w:tcBorders>
              <w:top w:val="nil"/>
              <w:left w:val="single" w:sz="4" w:space="0" w:color="auto"/>
              <w:bottom w:val="single" w:sz="4" w:space="0" w:color="auto"/>
              <w:right w:val="single" w:sz="4" w:space="0" w:color="auto"/>
            </w:tcBorders>
            <w:vAlign w:val="center"/>
            <w:hideMark/>
          </w:tcPr>
          <w:p w14:paraId="46543051"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26CE792E" w14:textId="77777777" w:rsidR="00A73F29" w:rsidRPr="00DF279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5A0BA6D0"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0C0B4FE2"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0E49EFB5" w14:textId="77777777" w:rsidTr="00200C64">
        <w:trPr>
          <w:trHeight w:val="299"/>
        </w:trPr>
        <w:tc>
          <w:tcPr>
            <w:tcW w:w="1008" w:type="dxa"/>
            <w:vMerge/>
            <w:tcBorders>
              <w:top w:val="nil"/>
              <w:left w:val="single" w:sz="4" w:space="0" w:color="auto"/>
              <w:bottom w:val="single" w:sz="4" w:space="0" w:color="auto"/>
              <w:right w:val="single" w:sz="4" w:space="0" w:color="auto"/>
            </w:tcBorders>
            <w:vAlign w:val="center"/>
            <w:hideMark/>
          </w:tcPr>
          <w:p w14:paraId="2537A2E3"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nil"/>
              <w:left w:val="nil"/>
              <w:bottom w:val="single" w:sz="4" w:space="0" w:color="auto"/>
              <w:right w:val="single" w:sz="4" w:space="0" w:color="auto"/>
            </w:tcBorders>
            <w:noWrap/>
            <w:vAlign w:val="center"/>
            <w:hideMark/>
          </w:tcPr>
          <w:p w14:paraId="62709B14"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1918" w:type="dxa"/>
            <w:vMerge/>
            <w:tcBorders>
              <w:top w:val="nil"/>
              <w:left w:val="single" w:sz="4" w:space="0" w:color="auto"/>
              <w:bottom w:val="single" w:sz="4" w:space="0" w:color="auto"/>
              <w:right w:val="single" w:sz="4" w:space="0" w:color="auto"/>
            </w:tcBorders>
            <w:vAlign w:val="center"/>
            <w:hideMark/>
          </w:tcPr>
          <w:p w14:paraId="14FA4C73"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615386C1" w14:textId="77777777" w:rsidR="00A73F29" w:rsidRPr="00DF279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5C65960B"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403A0E78"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790F96BB" w14:textId="77777777" w:rsidTr="00200C64">
        <w:trPr>
          <w:trHeight w:val="299"/>
        </w:trPr>
        <w:tc>
          <w:tcPr>
            <w:tcW w:w="1008" w:type="dxa"/>
            <w:vMerge w:val="restart"/>
            <w:tcBorders>
              <w:top w:val="nil"/>
              <w:left w:val="single" w:sz="4" w:space="0" w:color="auto"/>
              <w:bottom w:val="single" w:sz="4" w:space="0" w:color="auto"/>
              <w:right w:val="single" w:sz="4" w:space="0" w:color="auto"/>
            </w:tcBorders>
            <w:hideMark/>
          </w:tcPr>
          <w:p w14:paraId="457DABA0"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single" w:sz="4" w:space="0" w:color="auto"/>
            </w:tcBorders>
            <w:noWrap/>
            <w:vAlign w:val="center"/>
            <w:hideMark/>
          </w:tcPr>
          <w:p w14:paraId="012DEDCC"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Tırnak Hastalıkları</w:t>
            </w:r>
          </w:p>
        </w:tc>
        <w:tc>
          <w:tcPr>
            <w:tcW w:w="1918" w:type="dxa"/>
            <w:vMerge w:val="restart"/>
            <w:tcBorders>
              <w:top w:val="nil"/>
              <w:left w:val="single" w:sz="4" w:space="0" w:color="auto"/>
              <w:bottom w:val="single" w:sz="4" w:space="0" w:color="auto"/>
              <w:right w:val="single" w:sz="4" w:space="0" w:color="auto"/>
            </w:tcBorders>
            <w:vAlign w:val="center"/>
            <w:hideMark/>
          </w:tcPr>
          <w:p w14:paraId="5A086853" w14:textId="77777777" w:rsidR="00A73F29" w:rsidRDefault="00A73F29" w:rsidP="00200C64">
            <w:pPr>
              <w:widowControl/>
              <w:autoSpaceDE/>
              <w:autoSpaceDN/>
              <w:adjustRightInd/>
              <w:spacing w:line="360" w:lineRule="auto"/>
              <w:rPr>
                <w:rFonts w:ascii="Times New Roman" w:hAnsi="Times New Roman" w:cs="Times New Roman"/>
                <w:sz w:val="22"/>
                <w:szCs w:val="22"/>
              </w:rPr>
            </w:pPr>
            <w:r>
              <w:rPr>
                <w:rFonts w:ascii="Times New Roman" w:hAnsi="Times New Roman" w:cs="Times New Roman"/>
                <w:color w:val="000000"/>
                <w:sz w:val="22"/>
                <w:szCs w:val="22"/>
              </w:rPr>
              <w:t>Doç. Dr. Esra İNAN DOĞAN,</w:t>
            </w:r>
            <w:r>
              <w:rPr>
                <w:rFonts w:ascii="Times New Roman" w:hAnsi="Times New Roman" w:cs="Times New Roman"/>
                <w:sz w:val="22"/>
                <w:szCs w:val="22"/>
              </w:rPr>
              <w:t xml:space="preserve"> Doktor öğretim üyesi</w:t>
            </w:r>
          </w:p>
          <w:p w14:paraId="0F97215B"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sz w:val="22"/>
                <w:szCs w:val="22"/>
              </w:rPr>
              <w:t xml:space="preserve"> Emine ÖZKUL KILINÇ</w:t>
            </w:r>
          </w:p>
        </w:tc>
        <w:tc>
          <w:tcPr>
            <w:tcW w:w="817" w:type="dxa"/>
            <w:vMerge w:val="restart"/>
            <w:tcBorders>
              <w:top w:val="nil"/>
              <w:left w:val="single" w:sz="4" w:space="0" w:color="auto"/>
              <w:bottom w:val="single" w:sz="4" w:space="0" w:color="auto"/>
              <w:right w:val="single" w:sz="4" w:space="0" w:color="auto"/>
            </w:tcBorders>
            <w:vAlign w:val="center"/>
            <w:hideMark/>
          </w:tcPr>
          <w:p w14:paraId="33E75FE6"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vMerge w:val="restart"/>
            <w:tcBorders>
              <w:top w:val="nil"/>
              <w:left w:val="single" w:sz="4" w:space="0" w:color="auto"/>
              <w:bottom w:val="single" w:sz="4" w:space="0" w:color="auto"/>
              <w:right w:val="single" w:sz="4" w:space="0" w:color="auto"/>
            </w:tcBorders>
            <w:vAlign w:val="center"/>
            <w:hideMark/>
          </w:tcPr>
          <w:p w14:paraId="4E56CB1A"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920" w:type="dxa"/>
            <w:vMerge w:val="restart"/>
            <w:tcBorders>
              <w:top w:val="nil"/>
              <w:left w:val="single" w:sz="4" w:space="0" w:color="auto"/>
              <w:bottom w:val="single" w:sz="4" w:space="0" w:color="auto"/>
              <w:right w:val="single" w:sz="4" w:space="0" w:color="auto"/>
            </w:tcBorders>
            <w:vAlign w:val="center"/>
            <w:hideMark/>
          </w:tcPr>
          <w:p w14:paraId="72BA8866"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r>
      <w:tr w:rsidR="00A73F29" w:rsidRPr="009A6C65" w14:paraId="4ABAFA1A" w14:textId="77777777" w:rsidTr="00200C64">
        <w:trPr>
          <w:trHeight w:val="299"/>
        </w:trPr>
        <w:tc>
          <w:tcPr>
            <w:tcW w:w="1008" w:type="dxa"/>
            <w:vMerge/>
            <w:tcBorders>
              <w:top w:val="nil"/>
              <w:left w:val="single" w:sz="4" w:space="0" w:color="auto"/>
              <w:bottom w:val="single" w:sz="4" w:space="0" w:color="auto"/>
              <w:right w:val="single" w:sz="4" w:space="0" w:color="auto"/>
            </w:tcBorders>
            <w:vAlign w:val="center"/>
            <w:hideMark/>
          </w:tcPr>
          <w:p w14:paraId="66167081"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single" w:sz="4" w:space="0" w:color="auto"/>
              <w:left w:val="nil"/>
              <w:bottom w:val="single" w:sz="4" w:space="0" w:color="auto"/>
              <w:right w:val="single" w:sz="4" w:space="0" w:color="auto"/>
            </w:tcBorders>
            <w:noWrap/>
            <w:vAlign w:val="center"/>
            <w:hideMark/>
          </w:tcPr>
          <w:p w14:paraId="05E6E659"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Cinsel Yolla Bulaşan Hastalıklar</w:t>
            </w:r>
          </w:p>
        </w:tc>
        <w:tc>
          <w:tcPr>
            <w:tcW w:w="1918" w:type="dxa"/>
            <w:vMerge/>
            <w:tcBorders>
              <w:top w:val="nil"/>
              <w:left w:val="single" w:sz="4" w:space="0" w:color="auto"/>
              <w:bottom w:val="single" w:sz="4" w:space="0" w:color="auto"/>
              <w:right w:val="single" w:sz="4" w:space="0" w:color="auto"/>
            </w:tcBorders>
            <w:vAlign w:val="center"/>
            <w:hideMark/>
          </w:tcPr>
          <w:p w14:paraId="061FA3E0"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06DE7D0E" w14:textId="77777777" w:rsidR="00A73F29" w:rsidRPr="00DF279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207029CD"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0A005B4B"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249DC3AD" w14:textId="77777777" w:rsidTr="00200C64">
        <w:trPr>
          <w:trHeight w:val="598"/>
        </w:trPr>
        <w:tc>
          <w:tcPr>
            <w:tcW w:w="1008" w:type="dxa"/>
            <w:tcBorders>
              <w:top w:val="nil"/>
              <w:left w:val="single" w:sz="4" w:space="0" w:color="auto"/>
              <w:bottom w:val="single" w:sz="4" w:space="0" w:color="auto"/>
              <w:right w:val="single" w:sz="4" w:space="0" w:color="auto"/>
            </w:tcBorders>
            <w:hideMark/>
          </w:tcPr>
          <w:p w14:paraId="02199795"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single" w:sz="4" w:space="0" w:color="auto"/>
            </w:tcBorders>
            <w:vAlign w:val="center"/>
            <w:hideMark/>
          </w:tcPr>
          <w:p w14:paraId="2AD8E454"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Derinin Viral Hastalıkları</w:t>
            </w:r>
          </w:p>
        </w:tc>
        <w:tc>
          <w:tcPr>
            <w:tcW w:w="1918" w:type="dxa"/>
            <w:tcBorders>
              <w:top w:val="nil"/>
              <w:left w:val="single" w:sz="4" w:space="0" w:color="auto"/>
              <w:bottom w:val="single" w:sz="4" w:space="0" w:color="auto"/>
              <w:right w:val="single" w:sz="4" w:space="0" w:color="auto"/>
            </w:tcBorders>
            <w:vAlign w:val="center"/>
            <w:hideMark/>
          </w:tcPr>
          <w:p w14:paraId="5DBC4302"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1A638210"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tcBorders>
              <w:top w:val="nil"/>
              <w:left w:val="single" w:sz="4" w:space="0" w:color="auto"/>
              <w:bottom w:val="single" w:sz="4" w:space="0" w:color="auto"/>
              <w:right w:val="single" w:sz="4" w:space="0" w:color="auto"/>
            </w:tcBorders>
            <w:vAlign w:val="center"/>
            <w:hideMark/>
          </w:tcPr>
          <w:p w14:paraId="76816D96"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920" w:type="dxa"/>
            <w:tcBorders>
              <w:top w:val="nil"/>
              <w:left w:val="single" w:sz="4" w:space="0" w:color="auto"/>
              <w:bottom w:val="single" w:sz="4" w:space="0" w:color="auto"/>
              <w:right w:val="single" w:sz="4" w:space="0" w:color="auto"/>
            </w:tcBorders>
            <w:vAlign w:val="center"/>
            <w:hideMark/>
          </w:tcPr>
          <w:p w14:paraId="5E560229"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r>
      <w:tr w:rsidR="00A73F29" w:rsidRPr="009A6C65" w14:paraId="566B9801" w14:textId="77777777" w:rsidTr="00200C64">
        <w:trPr>
          <w:trHeight w:val="598"/>
        </w:trPr>
        <w:tc>
          <w:tcPr>
            <w:tcW w:w="1008" w:type="dxa"/>
            <w:tcBorders>
              <w:top w:val="nil"/>
              <w:left w:val="single" w:sz="4" w:space="0" w:color="auto"/>
              <w:bottom w:val="single" w:sz="4" w:space="0" w:color="auto"/>
              <w:right w:val="single" w:sz="4" w:space="0" w:color="auto"/>
            </w:tcBorders>
            <w:hideMark/>
          </w:tcPr>
          <w:p w14:paraId="53688316"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single" w:sz="4" w:space="0" w:color="auto"/>
            </w:tcBorders>
            <w:vAlign w:val="center"/>
            <w:hideMark/>
          </w:tcPr>
          <w:p w14:paraId="6B79C885"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Derinin Bakteriyel Hastalıkları</w:t>
            </w:r>
          </w:p>
        </w:tc>
        <w:tc>
          <w:tcPr>
            <w:tcW w:w="1918" w:type="dxa"/>
            <w:tcBorders>
              <w:top w:val="nil"/>
              <w:left w:val="single" w:sz="4" w:space="0" w:color="auto"/>
              <w:bottom w:val="single" w:sz="4" w:space="0" w:color="auto"/>
              <w:right w:val="single" w:sz="4" w:space="0" w:color="auto"/>
            </w:tcBorders>
            <w:vAlign w:val="center"/>
            <w:hideMark/>
          </w:tcPr>
          <w:p w14:paraId="3A0E74E0"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57A69834"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tcBorders>
              <w:top w:val="nil"/>
              <w:left w:val="single" w:sz="4" w:space="0" w:color="auto"/>
              <w:bottom w:val="single" w:sz="4" w:space="0" w:color="auto"/>
              <w:right w:val="single" w:sz="4" w:space="0" w:color="auto"/>
            </w:tcBorders>
            <w:vAlign w:val="center"/>
            <w:hideMark/>
          </w:tcPr>
          <w:p w14:paraId="2D29F322"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920" w:type="dxa"/>
            <w:tcBorders>
              <w:top w:val="nil"/>
              <w:left w:val="single" w:sz="4" w:space="0" w:color="auto"/>
              <w:bottom w:val="single" w:sz="4" w:space="0" w:color="auto"/>
              <w:right w:val="single" w:sz="4" w:space="0" w:color="auto"/>
            </w:tcBorders>
            <w:vAlign w:val="center"/>
            <w:hideMark/>
          </w:tcPr>
          <w:p w14:paraId="3D613CF0"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0D6D78A8" w14:textId="77777777" w:rsidTr="00200C64">
        <w:trPr>
          <w:trHeight w:val="299"/>
        </w:trPr>
        <w:tc>
          <w:tcPr>
            <w:tcW w:w="1008" w:type="dxa"/>
            <w:tcBorders>
              <w:top w:val="nil"/>
              <w:left w:val="single" w:sz="4" w:space="0" w:color="auto"/>
              <w:bottom w:val="single" w:sz="4" w:space="0" w:color="auto"/>
              <w:right w:val="single" w:sz="4" w:space="0" w:color="auto"/>
            </w:tcBorders>
            <w:hideMark/>
          </w:tcPr>
          <w:p w14:paraId="78B34FE0"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single" w:sz="4" w:space="0" w:color="auto"/>
            </w:tcBorders>
            <w:vAlign w:val="center"/>
            <w:hideMark/>
          </w:tcPr>
          <w:p w14:paraId="120C4BB3"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Derinin Mantar Enfeksiyonları</w:t>
            </w:r>
          </w:p>
        </w:tc>
        <w:tc>
          <w:tcPr>
            <w:tcW w:w="1918" w:type="dxa"/>
            <w:tcBorders>
              <w:top w:val="nil"/>
              <w:left w:val="single" w:sz="4" w:space="0" w:color="auto"/>
              <w:bottom w:val="single" w:sz="4" w:space="0" w:color="auto"/>
              <w:right w:val="single" w:sz="4" w:space="0" w:color="auto"/>
            </w:tcBorders>
            <w:vAlign w:val="center"/>
            <w:hideMark/>
          </w:tcPr>
          <w:p w14:paraId="7CC0C74C"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tcBorders>
              <w:top w:val="nil"/>
              <w:left w:val="single" w:sz="4" w:space="0" w:color="auto"/>
              <w:bottom w:val="single" w:sz="4" w:space="0" w:color="auto"/>
              <w:right w:val="single" w:sz="4" w:space="0" w:color="auto"/>
            </w:tcBorders>
            <w:vAlign w:val="center"/>
            <w:hideMark/>
          </w:tcPr>
          <w:p w14:paraId="0AAAB46F"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tcBorders>
              <w:top w:val="nil"/>
              <w:left w:val="single" w:sz="4" w:space="0" w:color="auto"/>
              <w:bottom w:val="single" w:sz="4" w:space="0" w:color="auto"/>
              <w:right w:val="single" w:sz="4" w:space="0" w:color="auto"/>
            </w:tcBorders>
            <w:vAlign w:val="center"/>
            <w:hideMark/>
          </w:tcPr>
          <w:p w14:paraId="51D8C9AF"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920" w:type="dxa"/>
            <w:tcBorders>
              <w:top w:val="nil"/>
              <w:left w:val="single" w:sz="4" w:space="0" w:color="auto"/>
              <w:bottom w:val="single" w:sz="4" w:space="0" w:color="auto"/>
              <w:right w:val="single" w:sz="4" w:space="0" w:color="auto"/>
            </w:tcBorders>
            <w:vAlign w:val="center"/>
            <w:hideMark/>
          </w:tcPr>
          <w:p w14:paraId="04BE23BB"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066FBAF8" w14:textId="77777777" w:rsidTr="00200C64">
        <w:trPr>
          <w:trHeight w:val="299"/>
        </w:trPr>
        <w:tc>
          <w:tcPr>
            <w:tcW w:w="1008" w:type="dxa"/>
            <w:vMerge w:val="restart"/>
            <w:tcBorders>
              <w:top w:val="nil"/>
              <w:left w:val="single" w:sz="4" w:space="0" w:color="auto"/>
              <w:bottom w:val="single" w:sz="4" w:space="0" w:color="auto"/>
              <w:right w:val="single" w:sz="4" w:space="0" w:color="auto"/>
            </w:tcBorders>
            <w:hideMark/>
          </w:tcPr>
          <w:p w14:paraId="3BBA6F97"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single" w:sz="4" w:space="0" w:color="auto"/>
            </w:tcBorders>
            <w:vAlign w:val="center"/>
            <w:hideMark/>
          </w:tcPr>
          <w:p w14:paraId="7A57D449"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Akne Vulgaris Rozasea</w:t>
            </w:r>
          </w:p>
        </w:tc>
        <w:tc>
          <w:tcPr>
            <w:tcW w:w="1918" w:type="dxa"/>
            <w:vMerge w:val="restart"/>
            <w:tcBorders>
              <w:top w:val="nil"/>
              <w:left w:val="single" w:sz="4" w:space="0" w:color="auto"/>
              <w:bottom w:val="single" w:sz="4" w:space="0" w:color="auto"/>
              <w:right w:val="single" w:sz="4" w:space="0" w:color="auto"/>
            </w:tcBorders>
            <w:vAlign w:val="center"/>
            <w:hideMark/>
          </w:tcPr>
          <w:p w14:paraId="1677EBF5"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vMerge w:val="restart"/>
            <w:tcBorders>
              <w:top w:val="nil"/>
              <w:left w:val="single" w:sz="4" w:space="0" w:color="auto"/>
              <w:bottom w:val="single" w:sz="4" w:space="0" w:color="auto"/>
              <w:right w:val="single" w:sz="4" w:space="0" w:color="auto"/>
            </w:tcBorders>
            <w:vAlign w:val="center"/>
            <w:hideMark/>
          </w:tcPr>
          <w:p w14:paraId="11A3DE2A"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vMerge w:val="restart"/>
            <w:tcBorders>
              <w:top w:val="nil"/>
              <w:left w:val="single" w:sz="4" w:space="0" w:color="auto"/>
              <w:bottom w:val="single" w:sz="4" w:space="0" w:color="auto"/>
              <w:right w:val="single" w:sz="4" w:space="0" w:color="auto"/>
            </w:tcBorders>
            <w:vAlign w:val="center"/>
            <w:hideMark/>
          </w:tcPr>
          <w:p w14:paraId="568EA1A9"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920" w:type="dxa"/>
            <w:vMerge w:val="restart"/>
            <w:tcBorders>
              <w:top w:val="nil"/>
              <w:left w:val="single" w:sz="4" w:space="0" w:color="auto"/>
              <w:bottom w:val="single" w:sz="4" w:space="0" w:color="auto"/>
              <w:right w:val="single" w:sz="4" w:space="0" w:color="auto"/>
            </w:tcBorders>
            <w:vAlign w:val="center"/>
            <w:hideMark/>
          </w:tcPr>
          <w:p w14:paraId="38DCB746"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r>
      <w:tr w:rsidR="00A73F29" w:rsidRPr="009A6C65" w14:paraId="6274A521" w14:textId="77777777" w:rsidTr="00200C64">
        <w:trPr>
          <w:trHeight w:val="299"/>
        </w:trPr>
        <w:tc>
          <w:tcPr>
            <w:tcW w:w="1008" w:type="dxa"/>
            <w:vMerge/>
            <w:tcBorders>
              <w:top w:val="nil"/>
              <w:left w:val="single" w:sz="4" w:space="0" w:color="auto"/>
              <w:bottom w:val="single" w:sz="4" w:space="0" w:color="auto"/>
              <w:right w:val="single" w:sz="4" w:space="0" w:color="auto"/>
            </w:tcBorders>
            <w:vAlign w:val="center"/>
            <w:hideMark/>
          </w:tcPr>
          <w:p w14:paraId="07647AF6"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single" w:sz="4" w:space="0" w:color="auto"/>
              <w:left w:val="nil"/>
              <w:bottom w:val="single" w:sz="4" w:space="0" w:color="auto"/>
              <w:right w:val="single" w:sz="4" w:space="0" w:color="auto"/>
            </w:tcBorders>
            <w:shd w:val="clear" w:color="000000" w:fill="FFFFFF"/>
            <w:noWrap/>
            <w:vAlign w:val="center"/>
            <w:hideMark/>
          </w:tcPr>
          <w:p w14:paraId="34CDF20E"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A71C3A">
              <w:rPr>
                <w:rFonts w:ascii="Times New Roman" w:hAnsi="Times New Roman" w:cs="Times New Roman"/>
                <w:color w:val="000000"/>
                <w:sz w:val="22"/>
                <w:szCs w:val="22"/>
              </w:rPr>
              <w:t>Ürtiker Ve Anjioödem</w:t>
            </w:r>
          </w:p>
        </w:tc>
        <w:tc>
          <w:tcPr>
            <w:tcW w:w="1918" w:type="dxa"/>
            <w:vMerge/>
            <w:tcBorders>
              <w:top w:val="nil"/>
              <w:left w:val="single" w:sz="4" w:space="0" w:color="auto"/>
              <w:bottom w:val="single" w:sz="4" w:space="0" w:color="auto"/>
              <w:right w:val="single" w:sz="4" w:space="0" w:color="auto"/>
            </w:tcBorders>
            <w:vAlign w:val="center"/>
            <w:hideMark/>
          </w:tcPr>
          <w:p w14:paraId="5BCBCFE3"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34F31846" w14:textId="77777777" w:rsidR="00A73F29" w:rsidRPr="00DF279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6CF702FA"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5B3A30F2"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29D91D3F" w14:textId="77777777" w:rsidTr="00200C64">
        <w:trPr>
          <w:trHeight w:val="598"/>
        </w:trPr>
        <w:tc>
          <w:tcPr>
            <w:tcW w:w="1008" w:type="dxa"/>
            <w:vMerge w:val="restart"/>
            <w:tcBorders>
              <w:top w:val="nil"/>
              <w:left w:val="single" w:sz="4" w:space="0" w:color="auto"/>
              <w:bottom w:val="single" w:sz="4" w:space="0" w:color="auto"/>
              <w:right w:val="single" w:sz="4" w:space="0" w:color="auto"/>
            </w:tcBorders>
            <w:hideMark/>
          </w:tcPr>
          <w:p w14:paraId="2FEFCE70"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single" w:sz="4" w:space="0" w:color="auto"/>
              <w:right w:val="single" w:sz="4" w:space="0" w:color="auto"/>
            </w:tcBorders>
            <w:vAlign w:val="center"/>
            <w:hideMark/>
          </w:tcPr>
          <w:p w14:paraId="1DCF644C"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Pigmente Lezyonları Değerlendirme</w:t>
            </w:r>
          </w:p>
        </w:tc>
        <w:tc>
          <w:tcPr>
            <w:tcW w:w="1918" w:type="dxa"/>
            <w:vMerge w:val="restart"/>
            <w:tcBorders>
              <w:top w:val="nil"/>
              <w:left w:val="single" w:sz="4" w:space="0" w:color="auto"/>
              <w:bottom w:val="single" w:sz="4" w:space="0" w:color="auto"/>
              <w:right w:val="single" w:sz="4" w:space="0" w:color="auto"/>
            </w:tcBorders>
            <w:vAlign w:val="center"/>
            <w:hideMark/>
          </w:tcPr>
          <w:p w14:paraId="384787A2"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vMerge w:val="restart"/>
            <w:tcBorders>
              <w:top w:val="nil"/>
              <w:left w:val="single" w:sz="4" w:space="0" w:color="auto"/>
              <w:bottom w:val="single" w:sz="4" w:space="0" w:color="auto"/>
              <w:right w:val="single" w:sz="4" w:space="0" w:color="auto"/>
            </w:tcBorders>
            <w:vAlign w:val="center"/>
            <w:hideMark/>
          </w:tcPr>
          <w:p w14:paraId="2B2B2B64"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vMerge w:val="restart"/>
            <w:tcBorders>
              <w:top w:val="nil"/>
              <w:left w:val="single" w:sz="4" w:space="0" w:color="auto"/>
              <w:bottom w:val="single" w:sz="4" w:space="0" w:color="auto"/>
              <w:right w:val="single" w:sz="4" w:space="0" w:color="auto"/>
            </w:tcBorders>
            <w:vAlign w:val="center"/>
            <w:hideMark/>
          </w:tcPr>
          <w:p w14:paraId="322C777E"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4</w:t>
            </w:r>
          </w:p>
        </w:tc>
        <w:tc>
          <w:tcPr>
            <w:tcW w:w="920" w:type="dxa"/>
            <w:vMerge w:val="restart"/>
            <w:tcBorders>
              <w:top w:val="nil"/>
              <w:left w:val="single" w:sz="4" w:space="0" w:color="auto"/>
              <w:bottom w:val="single" w:sz="4" w:space="0" w:color="auto"/>
              <w:right w:val="single" w:sz="4" w:space="0" w:color="auto"/>
            </w:tcBorders>
            <w:vAlign w:val="center"/>
            <w:hideMark/>
          </w:tcPr>
          <w:p w14:paraId="6EF0E048"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671BD568" w14:textId="77777777" w:rsidTr="00200C64">
        <w:trPr>
          <w:trHeight w:val="299"/>
        </w:trPr>
        <w:tc>
          <w:tcPr>
            <w:tcW w:w="1008" w:type="dxa"/>
            <w:vMerge/>
            <w:tcBorders>
              <w:top w:val="nil"/>
              <w:left w:val="single" w:sz="4" w:space="0" w:color="auto"/>
              <w:bottom w:val="single" w:sz="4" w:space="0" w:color="auto"/>
              <w:right w:val="single" w:sz="4" w:space="0" w:color="auto"/>
            </w:tcBorders>
            <w:vAlign w:val="center"/>
            <w:hideMark/>
          </w:tcPr>
          <w:p w14:paraId="0943D3BB"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single" w:sz="4" w:space="0" w:color="auto"/>
              <w:left w:val="nil"/>
              <w:bottom w:val="single" w:sz="4" w:space="0" w:color="auto"/>
              <w:right w:val="single" w:sz="4" w:space="0" w:color="auto"/>
            </w:tcBorders>
            <w:shd w:val="clear" w:color="000000" w:fill="FFFFFF"/>
            <w:noWrap/>
            <w:vAlign w:val="center"/>
            <w:hideMark/>
          </w:tcPr>
          <w:p w14:paraId="0A1E583F"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4D3774">
              <w:rPr>
                <w:rFonts w:ascii="Times New Roman" w:hAnsi="Times New Roman" w:cs="Times New Roman"/>
                <w:color w:val="000000"/>
                <w:sz w:val="22"/>
                <w:szCs w:val="22"/>
              </w:rPr>
              <w:t>Büllü Hastalıklar</w:t>
            </w:r>
          </w:p>
        </w:tc>
        <w:tc>
          <w:tcPr>
            <w:tcW w:w="1918" w:type="dxa"/>
            <w:vMerge/>
            <w:tcBorders>
              <w:top w:val="nil"/>
              <w:left w:val="single" w:sz="4" w:space="0" w:color="auto"/>
              <w:bottom w:val="single" w:sz="4" w:space="0" w:color="auto"/>
              <w:right w:val="single" w:sz="4" w:space="0" w:color="auto"/>
            </w:tcBorders>
            <w:vAlign w:val="center"/>
            <w:hideMark/>
          </w:tcPr>
          <w:p w14:paraId="492C1BEA"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3C37AE3C" w14:textId="77777777" w:rsidR="00A73F29" w:rsidRPr="00DF279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3F23FF8D"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630F9033"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30A89BF7" w14:textId="77777777" w:rsidTr="00200C64">
        <w:trPr>
          <w:trHeight w:val="299"/>
        </w:trPr>
        <w:tc>
          <w:tcPr>
            <w:tcW w:w="1008" w:type="dxa"/>
            <w:vMerge w:val="restart"/>
            <w:tcBorders>
              <w:top w:val="nil"/>
              <w:left w:val="single" w:sz="4" w:space="0" w:color="auto"/>
              <w:bottom w:val="single" w:sz="4" w:space="0" w:color="auto"/>
              <w:right w:val="single" w:sz="4" w:space="0" w:color="auto"/>
            </w:tcBorders>
            <w:hideMark/>
          </w:tcPr>
          <w:p w14:paraId="31D6F1AA"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lastRenderedPageBreak/>
              <w:t>TIP 505</w:t>
            </w:r>
          </w:p>
        </w:tc>
        <w:tc>
          <w:tcPr>
            <w:tcW w:w="5271" w:type="dxa"/>
            <w:tcBorders>
              <w:top w:val="single" w:sz="4" w:space="0" w:color="auto"/>
              <w:left w:val="nil"/>
              <w:bottom w:val="nil"/>
              <w:right w:val="single" w:sz="4" w:space="0" w:color="auto"/>
            </w:tcBorders>
            <w:noWrap/>
            <w:vAlign w:val="center"/>
            <w:hideMark/>
          </w:tcPr>
          <w:p w14:paraId="1E01DC67"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Saç dökülmes</w:t>
            </w:r>
            <w:r>
              <w:rPr>
                <w:rFonts w:ascii="Times New Roman" w:hAnsi="Times New Roman" w:cs="Times New Roman"/>
                <w:color w:val="000000"/>
                <w:sz w:val="22"/>
                <w:szCs w:val="22"/>
              </w:rPr>
              <w:t>i</w:t>
            </w:r>
          </w:p>
        </w:tc>
        <w:tc>
          <w:tcPr>
            <w:tcW w:w="1918" w:type="dxa"/>
            <w:vMerge w:val="restart"/>
            <w:tcBorders>
              <w:top w:val="nil"/>
              <w:left w:val="single" w:sz="4" w:space="0" w:color="auto"/>
              <w:bottom w:val="single" w:sz="4" w:space="0" w:color="auto"/>
              <w:right w:val="single" w:sz="4" w:space="0" w:color="auto"/>
            </w:tcBorders>
            <w:vAlign w:val="center"/>
            <w:hideMark/>
          </w:tcPr>
          <w:p w14:paraId="4871267F"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vMerge w:val="restart"/>
            <w:tcBorders>
              <w:top w:val="nil"/>
              <w:left w:val="single" w:sz="4" w:space="0" w:color="auto"/>
              <w:bottom w:val="single" w:sz="4" w:space="0" w:color="auto"/>
              <w:right w:val="single" w:sz="4" w:space="0" w:color="auto"/>
            </w:tcBorders>
            <w:vAlign w:val="center"/>
            <w:hideMark/>
          </w:tcPr>
          <w:p w14:paraId="37DEB020"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4</w:t>
            </w:r>
          </w:p>
        </w:tc>
        <w:tc>
          <w:tcPr>
            <w:tcW w:w="778" w:type="dxa"/>
            <w:vMerge w:val="restart"/>
            <w:tcBorders>
              <w:top w:val="nil"/>
              <w:left w:val="single" w:sz="4" w:space="0" w:color="auto"/>
              <w:bottom w:val="single" w:sz="4" w:space="0" w:color="auto"/>
              <w:right w:val="single" w:sz="4" w:space="0" w:color="auto"/>
            </w:tcBorders>
            <w:vAlign w:val="center"/>
            <w:hideMark/>
          </w:tcPr>
          <w:p w14:paraId="75179B3B"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4</w:t>
            </w:r>
          </w:p>
        </w:tc>
        <w:tc>
          <w:tcPr>
            <w:tcW w:w="920" w:type="dxa"/>
            <w:vMerge w:val="restart"/>
            <w:tcBorders>
              <w:top w:val="nil"/>
              <w:left w:val="single" w:sz="4" w:space="0" w:color="auto"/>
              <w:bottom w:val="single" w:sz="4" w:space="0" w:color="auto"/>
              <w:right w:val="single" w:sz="4" w:space="0" w:color="auto"/>
            </w:tcBorders>
            <w:vAlign w:val="center"/>
            <w:hideMark/>
          </w:tcPr>
          <w:p w14:paraId="25AB1DF2"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sidRPr="009A6C65">
              <w:rPr>
                <w:rFonts w:ascii="Times New Roman" w:hAnsi="Times New Roman" w:cs="Times New Roman"/>
                <w:color w:val="000000"/>
                <w:sz w:val="22"/>
                <w:szCs w:val="22"/>
              </w:rPr>
              <w:t>8</w:t>
            </w:r>
          </w:p>
        </w:tc>
      </w:tr>
      <w:tr w:rsidR="00A73F29" w:rsidRPr="009A6C65" w14:paraId="73EA254F" w14:textId="77777777" w:rsidTr="00200C64">
        <w:trPr>
          <w:trHeight w:val="299"/>
        </w:trPr>
        <w:tc>
          <w:tcPr>
            <w:tcW w:w="1008" w:type="dxa"/>
            <w:vMerge/>
            <w:tcBorders>
              <w:top w:val="nil"/>
              <w:left w:val="single" w:sz="4" w:space="0" w:color="auto"/>
              <w:bottom w:val="single" w:sz="4" w:space="0" w:color="auto"/>
              <w:right w:val="single" w:sz="4" w:space="0" w:color="auto"/>
            </w:tcBorders>
            <w:vAlign w:val="center"/>
            <w:hideMark/>
          </w:tcPr>
          <w:p w14:paraId="4F741E68"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nil"/>
              <w:left w:val="nil"/>
              <w:bottom w:val="single" w:sz="4" w:space="0" w:color="auto"/>
              <w:right w:val="single" w:sz="4" w:space="0" w:color="auto"/>
            </w:tcBorders>
            <w:noWrap/>
            <w:vAlign w:val="center"/>
            <w:hideMark/>
          </w:tcPr>
          <w:p w14:paraId="34BF6728"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Skatrisyel ve nonskatrisyelalopesiler</w:t>
            </w:r>
          </w:p>
        </w:tc>
        <w:tc>
          <w:tcPr>
            <w:tcW w:w="1918" w:type="dxa"/>
            <w:vMerge/>
            <w:tcBorders>
              <w:top w:val="nil"/>
              <w:left w:val="single" w:sz="4" w:space="0" w:color="auto"/>
              <w:bottom w:val="single" w:sz="4" w:space="0" w:color="auto"/>
              <w:right w:val="single" w:sz="4" w:space="0" w:color="auto"/>
            </w:tcBorders>
            <w:vAlign w:val="center"/>
            <w:hideMark/>
          </w:tcPr>
          <w:p w14:paraId="2DE5282C"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4B42F421" w14:textId="77777777" w:rsidR="00A73F29" w:rsidRPr="00DF279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629C6F27"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26610ADA"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244FB931" w14:textId="77777777" w:rsidTr="00200C64">
        <w:trPr>
          <w:trHeight w:val="299"/>
        </w:trPr>
        <w:tc>
          <w:tcPr>
            <w:tcW w:w="1008" w:type="dxa"/>
            <w:vMerge w:val="restart"/>
            <w:tcBorders>
              <w:top w:val="nil"/>
              <w:left w:val="single" w:sz="4" w:space="0" w:color="auto"/>
              <w:bottom w:val="single" w:sz="4" w:space="0" w:color="auto"/>
              <w:right w:val="single" w:sz="4" w:space="0" w:color="auto"/>
            </w:tcBorders>
            <w:hideMark/>
          </w:tcPr>
          <w:p w14:paraId="78A638EA"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TIP 505</w:t>
            </w:r>
          </w:p>
        </w:tc>
        <w:tc>
          <w:tcPr>
            <w:tcW w:w="5271" w:type="dxa"/>
            <w:tcBorders>
              <w:top w:val="nil"/>
              <w:left w:val="nil"/>
              <w:bottom w:val="nil"/>
              <w:right w:val="single" w:sz="4" w:space="0" w:color="auto"/>
            </w:tcBorders>
            <w:noWrap/>
            <w:vAlign w:val="center"/>
            <w:hideMark/>
          </w:tcPr>
          <w:p w14:paraId="1BE25488"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İlaç reaksiyonları</w:t>
            </w:r>
          </w:p>
        </w:tc>
        <w:tc>
          <w:tcPr>
            <w:tcW w:w="1918" w:type="dxa"/>
            <w:vMerge w:val="restart"/>
            <w:tcBorders>
              <w:top w:val="nil"/>
              <w:left w:val="single" w:sz="4" w:space="0" w:color="auto"/>
              <w:bottom w:val="single" w:sz="4" w:space="0" w:color="auto"/>
              <w:right w:val="single" w:sz="4" w:space="0" w:color="auto"/>
            </w:tcBorders>
            <w:vAlign w:val="center"/>
            <w:hideMark/>
          </w:tcPr>
          <w:p w14:paraId="54D1B20F"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Doç. Dr. Esra İNAN DOĞAN</w:t>
            </w:r>
          </w:p>
        </w:tc>
        <w:tc>
          <w:tcPr>
            <w:tcW w:w="817" w:type="dxa"/>
            <w:vMerge w:val="restart"/>
            <w:tcBorders>
              <w:top w:val="nil"/>
              <w:left w:val="single" w:sz="4" w:space="0" w:color="auto"/>
              <w:bottom w:val="single" w:sz="4" w:space="0" w:color="auto"/>
              <w:right w:val="single" w:sz="4" w:space="0" w:color="auto"/>
            </w:tcBorders>
            <w:vAlign w:val="center"/>
            <w:hideMark/>
          </w:tcPr>
          <w:p w14:paraId="0BA8BC53" w14:textId="77777777" w:rsidR="00A73F29" w:rsidRPr="00DF2795" w:rsidRDefault="00A73F29" w:rsidP="00200C64">
            <w:pPr>
              <w:widowControl/>
              <w:autoSpaceDE/>
              <w:autoSpaceDN/>
              <w:adjustRightInd/>
              <w:jc w:val="center"/>
              <w:rPr>
                <w:rFonts w:ascii="Times New Roman" w:hAnsi="Times New Roman" w:cs="Times New Roman"/>
                <w:color w:val="000000"/>
                <w:sz w:val="22"/>
                <w:szCs w:val="22"/>
              </w:rPr>
            </w:pPr>
            <w:r w:rsidRPr="00DF2795">
              <w:rPr>
                <w:rFonts w:ascii="Times New Roman" w:hAnsi="Times New Roman" w:cs="Times New Roman"/>
                <w:color w:val="000000"/>
                <w:sz w:val="22"/>
                <w:szCs w:val="22"/>
              </w:rPr>
              <w:t>2</w:t>
            </w:r>
          </w:p>
        </w:tc>
        <w:tc>
          <w:tcPr>
            <w:tcW w:w="778" w:type="dxa"/>
            <w:vMerge w:val="restart"/>
            <w:tcBorders>
              <w:top w:val="nil"/>
              <w:left w:val="single" w:sz="4" w:space="0" w:color="auto"/>
              <w:bottom w:val="single" w:sz="4" w:space="0" w:color="auto"/>
              <w:right w:val="single" w:sz="4" w:space="0" w:color="auto"/>
            </w:tcBorders>
            <w:vAlign w:val="center"/>
            <w:hideMark/>
          </w:tcPr>
          <w:p w14:paraId="634D6B95"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920" w:type="dxa"/>
            <w:vMerge w:val="restart"/>
            <w:tcBorders>
              <w:top w:val="nil"/>
              <w:left w:val="single" w:sz="4" w:space="0" w:color="auto"/>
              <w:bottom w:val="single" w:sz="4" w:space="0" w:color="auto"/>
              <w:right w:val="single" w:sz="4" w:space="0" w:color="auto"/>
            </w:tcBorders>
            <w:vAlign w:val="center"/>
            <w:hideMark/>
          </w:tcPr>
          <w:p w14:paraId="2C250C25" w14:textId="77777777" w:rsidR="00A73F29" w:rsidRPr="009A6C65" w:rsidRDefault="00A73F29" w:rsidP="00200C64">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r>
      <w:tr w:rsidR="00A73F29" w:rsidRPr="009A6C65" w14:paraId="72834C9D" w14:textId="77777777" w:rsidTr="00200C64">
        <w:trPr>
          <w:trHeight w:val="299"/>
        </w:trPr>
        <w:tc>
          <w:tcPr>
            <w:tcW w:w="1008" w:type="dxa"/>
            <w:vMerge/>
            <w:tcBorders>
              <w:top w:val="nil"/>
              <w:left w:val="single" w:sz="4" w:space="0" w:color="auto"/>
              <w:bottom w:val="single" w:sz="4" w:space="0" w:color="auto"/>
              <w:right w:val="single" w:sz="4" w:space="0" w:color="auto"/>
            </w:tcBorders>
            <w:vAlign w:val="center"/>
            <w:hideMark/>
          </w:tcPr>
          <w:p w14:paraId="218046CC"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5271" w:type="dxa"/>
            <w:tcBorders>
              <w:top w:val="nil"/>
              <w:left w:val="nil"/>
              <w:bottom w:val="single" w:sz="4" w:space="0" w:color="auto"/>
              <w:right w:val="single" w:sz="4" w:space="0" w:color="auto"/>
            </w:tcBorders>
            <w:noWrap/>
            <w:vAlign w:val="center"/>
            <w:hideMark/>
          </w:tcPr>
          <w:p w14:paraId="5128CA36" w14:textId="77777777" w:rsidR="00A73F29" w:rsidRPr="009A6C65" w:rsidRDefault="00A73F29" w:rsidP="00200C64">
            <w:pPr>
              <w:widowControl/>
              <w:autoSpaceDE/>
              <w:autoSpaceDN/>
              <w:adjustRightInd/>
              <w:rPr>
                <w:rFonts w:ascii="Times New Roman" w:hAnsi="Times New Roman" w:cs="Times New Roman"/>
                <w:color w:val="000000"/>
                <w:sz w:val="22"/>
                <w:szCs w:val="22"/>
              </w:rPr>
            </w:pPr>
            <w:r w:rsidRPr="009A6C65">
              <w:rPr>
                <w:rFonts w:ascii="Times New Roman" w:hAnsi="Times New Roman" w:cs="Times New Roman"/>
                <w:color w:val="000000"/>
                <w:sz w:val="22"/>
                <w:szCs w:val="22"/>
              </w:rPr>
              <w:t>Deri ve yumuşak doku enfeksiyonları (Zona)</w:t>
            </w:r>
          </w:p>
        </w:tc>
        <w:tc>
          <w:tcPr>
            <w:tcW w:w="1918" w:type="dxa"/>
            <w:vMerge/>
            <w:tcBorders>
              <w:top w:val="nil"/>
              <w:left w:val="single" w:sz="4" w:space="0" w:color="auto"/>
              <w:bottom w:val="single" w:sz="4" w:space="0" w:color="auto"/>
              <w:right w:val="single" w:sz="4" w:space="0" w:color="auto"/>
            </w:tcBorders>
            <w:vAlign w:val="center"/>
            <w:hideMark/>
          </w:tcPr>
          <w:p w14:paraId="24E26C1C"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817" w:type="dxa"/>
            <w:vMerge/>
            <w:tcBorders>
              <w:top w:val="nil"/>
              <w:left w:val="single" w:sz="4" w:space="0" w:color="auto"/>
              <w:bottom w:val="single" w:sz="4" w:space="0" w:color="auto"/>
              <w:right w:val="single" w:sz="4" w:space="0" w:color="auto"/>
            </w:tcBorders>
            <w:vAlign w:val="center"/>
            <w:hideMark/>
          </w:tcPr>
          <w:p w14:paraId="1D5A36A1"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28EE8AC4"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c>
          <w:tcPr>
            <w:tcW w:w="920" w:type="dxa"/>
            <w:vMerge/>
            <w:tcBorders>
              <w:top w:val="nil"/>
              <w:left w:val="single" w:sz="4" w:space="0" w:color="auto"/>
              <w:bottom w:val="single" w:sz="4" w:space="0" w:color="auto"/>
              <w:right w:val="single" w:sz="4" w:space="0" w:color="auto"/>
            </w:tcBorders>
            <w:vAlign w:val="center"/>
            <w:hideMark/>
          </w:tcPr>
          <w:p w14:paraId="624E5798" w14:textId="77777777" w:rsidR="00A73F29" w:rsidRPr="009A6C65" w:rsidRDefault="00A73F29" w:rsidP="00200C64">
            <w:pPr>
              <w:widowControl/>
              <w:autoSpaceDE/>
              <w:autoSpaceDN/>
              <w:adjustRightInd/>
              <w:rPr>
                <w:rFonts w:ascii="Times New Roman" w:hAnsi="Times New Roman" w:cs="Times New Roman"/>
                <w:color w:val="000000"/>
                <w:sz w:val="22"/>
                <w:szCs w:val="22"/>
              </w:rPr>
            </w:pPr>
          </w:p>
        </w:tc>
      </w:tr>
      <w:tr w:rsidR="00A73F29" w:rsidRPr="009A6C65" w14:paraId="4843FDF5" w14:textId="77777777" w:rsidTr="00200C64">
        <w:trPr>
          <w:trHeight w:val="523"/>
        </w:trPr>
        <w:tc>
          <w:tcPr>
            <w:tcW w:w="1008" w:type="dxa"/>
            <w:tcBorders>
              <w:top w:val="nil"/>
              <w:left w:val="single" w:sz="4" w:space="0" w:color="auto"/>
              <w:bottom w:val="single" w:sz="4" w:space="0" w:color="auto"/>
              <w:right w:val="nil"/>
            </w:tcBorders>
            <w:shd w:val="clear" w:color="000000" w:fill="DAEEF3"/>
            <w:noWrap/>
            <w:vAlign w:val="bottom"/>
            <w:hideMark/>
          </w:tcPr>
          <w:p w14:paraId="321F208B" w14:textId="77777777" w:rsidR="00A73F29" w:rsidRPr="009A6C65" w:rsidRDefault="00A73F29" w:rsidP="00200C64">
            <w:pPr>
              <w:widowControl/>
              <w:autoSpaceDE/>
              <w:autoSpaceDN/>
              <w:adjustRightInd/>
              <w:rPr>
                <w:rFonts w:ascii="Times New Roman" w:hAnsi="Times New Roman" w:cs="Times New Roman"/>
                <w:sz w:val="22"/>
                <w:szCs w:val="22"/>
              </w:rPr>
            </w:pPr>
            <w:r w:rsidRPr="009A6C65">
              <w:rPr>
                <w:rFonts w:ascii="Times New Roman" w:hAnsi="Times New Roman" w:cs="Times New Roman"/>
                <w:sz w:val="22"/>
                <w:szCs w:val="22"/>
              </w:rPr>
              <w:t> </w:t>
            </w:r>
          </w:p>
        </w:tc>
        <w:tc>
          <w:tcPr>
            <w:tcW w:w="5271" w:type="dxa"/>
            <w:tcBorders>
              <w:top w:val="nil"/>
              <w:left w:val="nil"/>
              <w:bottom w:val="single" w:sz="4" w:space="0" w:color="auto"/>
              <w:right w:val="nil"/>
            </w:tcBorders>
            <w:shd w:val="clear" w:color="000000" w:fill="DAEEF3"/>
            <w:vAlign w:val="bottom"/>
            <w:hideMark/>
          </w:tcPr>
          <w:p w14:paraId="6F30318F" w14:textId="77777777" w:rsidR="00A73F29" w:rsidRPr="009A6C65" w:rsidRDefault="00A73F29" w:rsidP="00200C64">
            <w:pPr>
              <w:widowControl/>
              <w:autoSpaceDE/>
              <w:autoSpaceDN/>
              <w:adjustRightInd/>
              <w:rPr>
                <w:rFonts w:ascii="Times New Roman" w:hAnsi="Times New Roman" w:cs="Times New Roman"/>
                <w:sz w:val="22"/>
                <w:szCs w:val="22"/>
              </w:rPr>
            </w:pPr>
            <w:r w:rsidRPr="009A6C65">
              <w:rPr>
                <w:rFonts w:ascii="Times New Roman" w:hAnsi="Times New Roman" w:cs="Times New Roman"/>
                <w:sz w:val="22"/>
                <w:szCs w:val="22"/>
              </w:rPr>
              <w:t> </w:t>
            </w:r>
          </w:p>
        </w:tc>
        <w:tc>
          <w:tcPr>
            <w:tcW w:w="1918" w:type="dxa"/>
            <w:tcBorders>
              <w:top w:val="nil"/>
              <w:left w:val="nil"/>
              <w:bottom w:val="single" w:sz="4" w:space="0" w:color="auto"/>
              <w:right w:val="nil"/>
            </w:tcBorders>
            <w:shd w:val="clear" w:color="000000" w:fill="DAEEF3"/>
            <w:noWrap/>
            <w:vAlign w:val="center"/>
            <w:hideMark/>
          </w:tcPr>
          <w:p w14:paraId="26EA3C94"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sidRPr="009A6C65">
              <w:rPr>
                <w:rFonts w:ascii="Times New Roman" w:hAnsi="Times New Roman" w:cs="Times New Roman"/>
                <w:b/>
                <w:bCs/>
                <w:sz w:val="22"/>
                <w:szCs w:val="22"/>
              </w:rPr>
              <w:t>GENEL TOPLAM</w:t>
            </w:r>
          </w:p>
        </w:tc>
        <w:tc>
          <w:tcPr>
            <w:tcW w:w="817" w:type="dxa"/>
            <w:tcBorders>
              <w:top w:val="nil"/>
              <w:left w:val="single" w:sz="4" w:space="0" w:color="auto"/>
              <w:bottom w:val="single" w:sz="4" w:space="0" w:color="auto"/>
              <w:right w:val="single" w:sz="4" w:space="0" w:color="auto"/>
            </w:tcBorders>
            <w:shd w:val="clear" w:color="000000" w:fill="DAEEF3"/>
            <w:noWrap/>
            <w:vAlign w:val="center"/>
            <w:hideMark/>
          </w:tcPr>
          <w:p w14:paraId="0322B689"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67</w:t>
            </w:r>
          </w:p>
        </w:tc>
        <w:tc>
          <w:tcPr>
            <w:tcW w:w="778" w:type="dxa"/>
            <w:tcBorders>
              <w:top w:val="nil"/>
              <w:left w:val="nil"/>
              <w:bottom w:val="single" w:sz="4" w:space="0" w:color="auto"/>
              <w:right w:val="single" w:sz="4" w:space="0" w:color="auto"/>
            </w:tcBorders>
            <w:shd w:val="clear" w:color="000000" w:fill="DAEEF3"/>
            <w:noWrap/>
            <w:vAlign w:val="center"/>
            <w:hideMark/>
          </w:tcPr>
          <w:p w14:paraId="65C16528"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53</w:t>
            </w:r>
          </w:p>
        </w:tc>
        <w:tc>
          <w:tcPr>
            <w:tcW w:w="920" w:type="dxa"/>
            <w:tcBorders>
              <w:top w:val="nil"/>
              <w:left w:val="nil"/>
              <w:bottom w:val="single" w:sz="4" w:space="0" w:color="auto"/>
              <w:right w:val="single" w:sz="4" w:space="0" w:color="auto"/>
            </w:tcBorders>
            <w:shd w:val="clear" w:color="000000" w:fill="DAEEF3"/>
            <w:vAlign w:val="center"/>
            <w:hideMark/>
          </w:tcPr>
          <w:p w14:paraId="4752A2FF" w14:textId="77777777" w:rsidR="00A73F29" w:rsidRPr="009A6C65" w:rsidRDefault="00A73F29" w:rsidP="00200C64">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120</w:t>
            </w:r>
          </w:p>
        </w:tc>
      </w:tr>
    </w:tbl>
    <w:p w14:paraId="5E8F57C9" w14:textId="77777777" w:rsidR="009A6C65" w:rsidRDefault="009A6C65" w:rsidP="00C9695B">
      <w:pPr>
        <w:spacing w:line="276" w:lineRule="auto"/>
        <w:jc w:val="both"/>
        <w:rPr>
          <w:rFonts w:ascii="Times New Roman" w:eastAsia="Calibri" w:hAnsi="Times New Roman" w:cs="Times New Roman"/>
          <w:color w:val="000000"/>
          <w:sz w:val="24"/>
          <w:szCs w:val="24"/>
        </w:rPr>
        <w:sectPr w:rsidR="009A6C65"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461" w:type="dxa"/>
        <w:tblInd w:w="55" w:type="dxa"/>
        <w:tblCellMar>
          <w:left w:w="70" w:type="dxa"/>
          <w:right w:w="70" w:type="dxa"/>
        </w:tblCellMar>
        <w:tblLook w:val="04A0" w:firstRow="1" w:lastRow="0" w:firstColumn="1" w:lastColumn="0" w:noHBand="0" w:noVBand="1"/>
      </w:tblPr>
      <w:tblGrid>
        <w:gridCol w:w="1066"/>
        <w:gridCol w:w="1699"/>
        <w:gridCol w:w="3624"/>
        <w:gridCol w:w="1082"/>
        <w:gridCol w:w="1549"/>
        <w:gridCol w:w="3094"/>
        <w:gridCol w:w="1542"/>
        <w:gridCol w:w="1805"/>
      </w:tblGrid>
      <w:tr w:rsidR="009A6C65" w:rsidRPr="00A70E42" w14:paraId="138CB481" w14:textId="77777777" w:rsidTr="009A6C65">
        <w:trPr>
          <w:trHeight w:val="850"/>
        </w:trPr>
        <w:tc>
          <w:tcPr>
            <w:tcW w:w="1066" w:type="dxa"/>
            <w:tcBorders>
              <w:top w:val="single" w:sz="8" w:space="0" w:color="auto"/>
              <w:left w:val="single" w:sz="8" w:space="0" w:color="auto"/>
              <w:bottom w:val="nil"/>
              <w:right w:val="single" w:sz="8" w:space="0" w:color="auto"/>
            </w:tcBorders>
            <w:shd w:val="clear" w:color="000000" w:fill="DAEEF3"/>
            <w:vAlign w:val="center"/>
            <w:hideMark/>
          </w:tcPr>
          <w:p w14:paraId="3C279AD4"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lastRenderedPageBreak/>
              <w:t>Ders/Staj</w:t>
            </w:r>
            <w:r w:rsidRPr="00A70E42">
              <w:rPr>
                <w:rFonts w:ascii="Times New Roman" w:hAnsi="Times New Roman" w:cs="Times New Roman"/>
                <w:b/>
                <w:bCs/>
                <w:color w:val="000000"/>
                <w:sz w:val="22"/>
                <w:szCs w:val="22"/>
              </w:rPr>
              <w:br/>
              <w:t>Kodu</w:t>
            </w:r>
          </w:p>
        </w:tc>
        <w:tc>
          <w:tcPr>
            <w:tcW w:w="1699" w:type="dxa"/>
            <w:tcBorders>
              <w:top w:val="single" w:sz="8" w:space="0" w:color="auto"/>
              <w:left w:val="nil"/>
              <w:bottom w:val="nil"/>
              <w:right w:val="single" w:sz="8" w:space="0" w:color="auto"/>
            </w:tcBorders>
            <w:shd w:val="clear" w:color="000000" w:fill="DAEEF3"/>
            <w:vAlign w:val="center"/>
            <w:hideMark/>
          </w:tcPr>
          <w:p w14:paraId="566B8491"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Semptom /Durum</w:t>
            </w:r>
          </w:p>
        </w:tc>
        <w:tc>
          <w:tcPr>
            <w:tcW w:w="3624" w:type="dxa"/>
            <w:tcBorders>
              <w:top w:val="single" w:sz="8" w:space="0" w:color="auto"/>
              <w:left w:val="nil"/>
              <w:bottom w:val="nil"/>
              <w:right w:val="single" w:sz="8" w:space="0" w:color="auto"/>
            </w:tcBorders>
            <w:shd w:val="clear" w:color="000000" w:fill="DAEEF3"/>
            <w:vAlign w:val="center"/>
            <w:hideMark/>
          </w:tcPr>
          <w:p w14:paraId="75C98870"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Hastalık /Klinik Problem</w:t>
            </w:r>
          </w:p>
        </w:tc>
        <w:tc>
          <w:tcPr>
            <w:tcW w:w="1082" w:type="dxa"/>
            <w:tcBorders>
              <w:top w:val="single" w:sz="8" w:space="0" w:color="auto"/>
              <w:left w:val="nil"/>
              <w:bottom w:val="nil"/>
              <w:right w:val="single" w:sz="8" w:space="0" w:color="auto"/>
            </w:tcBorders>
            <w:shd w:val="clear" w:color="000000" w:fill="DAEEF3"/>
            <w:vAlign w:val="center"/>
            <w:hideMark/>
          </w:tcPr>
          <w:p w14:paraId="4F8421C1"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w:t>
            </w:r>
            <w:r w:rsidRPr="00A70E42">
              <w:rPr>
                <w:rFonts w:ascii="Times New Roman" w:hAnsi="Times New Roman" w:cs="Times New Roman"/>
                <w:b/>
                <w:bCs/>
                <w:color w:val="000000"/>
                <w:sz w:val="22"/>
                <w:szCs w:val="22"/>
              </w:rPr>
              <w:br/>
              <w:t>Düzeyi</w:t>
            </w:r>
          </w:p>
        </w:tc>
        <w:tc>
          <w:tcPr>
            <w:tcW w:w="1549" w:type="dxa"/>
            <w:tcBorders>
              <w:top w:val="single" w:sz="8" w:space="0" w:color="auto"/>
              <w:left w:val="nil"/>
              <w:bottom w:val="nil"/>
              <w:right w:val="single" w:sz="8" w:space="0" w:color="auto"/>
            </w:tcBorders>
            <w:shd w:val="clear" w:color="000000" w:fill="DAEEF3"/>
            <w:vAlign w:val="center"/>
            <w:hideMark/>
          </w:tcPr>
          <w:p w14:paraId="1B0FC6B4"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Organ sistemi</w:t>
            </w:r>
          </w:p>
        </w:tc>
        <w:tc>
          <w:tcPr>
            <w:tcW w:w="3094" w:type="dxa"/>
            <w:tcBorders>
              <w:top w:val="single" w:sz="8" w:space="0" w:color="auto"/>
              <w:left w:val="nil"/>
              <w:bottom w:val="nil"/>
              <w:right w:val="single" w:sz="8" w:space="0" w:color="auto"/>
            </w:tcBorders>
            <w:shd w:val="clear" w:color="000000" w:fill="DAEEF3"/>
            <w:vAlign w:val="center"/>
            <w:hideMark/>
          </w:tcPr>
          <w:p w14:paraId="474695D9"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Hekimlik uygulamaları</w:t>
            </w:r>
          </w:p>
        </w:tc>
        <w:tc>
          <w:tcPr>
            <w:tcW w:w="1542" w:type="dxa"/>
            <w:tcBorders>
              <w:top w:val="single" w:sz="8" w:space="0" w:color="auto"/>
              <w:left w:val="nil"/>
              <w:bottom w:val="nil"/>
              <w:right w:val="single" w:sz="8" w:space="0" w:color="auto"/>
            </w:tcBorders>
            <w:shd w:val="clear" w:color="000000" w:fill="DAEEF3"/>
            <w:vAlign w:val="center"/>
            <w:hideMark/>
          </w:tcPr>
          <w:p w14:paraId="79EF70FB"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 yöntemi</w:t>
            </w:r>
          </w:p>
        </w:tc>
        <w:tc>
          <w:tcPr>
            <w:tcW w:w="1805" w:type="dxa"/>
            <w:tcBorders>
              <w:top w:val="single" w:sz="8" w:space="0" w:color="auto"/>
              <w:left w:val="nil"/>
              <w:bottom w:val="nil"/>
              <w:right w:val="single" w:sz="8" w:space="0" w:color="auto"/>
            </w:tcBorders>
            <w:shd w:val="clear" w:color="000000" w:fill="DAEEF3"/>
            <w:vAlign w:val="center"/>
            <w:hideMark/>
          </w:tcPr>
          <w:p w14:paraId="71CE5480"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Ölçme Değerlendirme</w:t>
            </w:r>
            <w:r w:rsidRPr="00A70E42">
              <w:rPr>
                <w:rFonts w:ascii="Times New Roman" w:hAnsi="Times New Roman" w:cs="Times New Roman"/>
                <w:b/>
                <w:bCs/>
                <w:color w:val="000000"/>
                <w:sz w:val="22"/>
                <w:szCs w:val="22"/>
              </w:rPr>
              <w:br/>
              <w:t>Yöntemi</w:t>
            </w:r>
          </w:p>
        </w:tc>
      </w:tr>
      <w:tr w:rsidR="009A6C65" w:rsidRPr="00A70E42" w14:paraId="01A367A6" w14:textId="77777777" w:rsidTr="009A6C65">
        <w:trPr>
          <w:trHeight w:val="895"/>
        </w:trPr>
        <w:tc>
          <w:tcPr>
            <w:tcW w:w="1066" w:type="dxa"/>
            <w:tcBorders>
              <w:top w:val="single" w:sz="4" w:space="0" w:color="auto"/>
              <w:left w:val="single" w:sz="4" w:space="0" w:color="auto"/>
              <w:bottom w:val="nil"/>
              <w:right w:val="nil"/>
            </w:tcBorders>
            <w:noWrap/>
            <w:hideMark/>
          </w:tcPr>
          <w:p w14:paraId="17F5720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505</w:t>
            </w:r>
          </w:p>
        </w:tc>
        <w:tc>
          <w:tcPr>
            <w:tcW w:w="1699" w:type="dxa"/>
            <w:vMerge w:val="restart"/>
            <w:tcBorders>
              <w:top w:val="single" w:sz="4" w:space="0" w:color="auto"/>
              <w:left w:val="nil"/>
              <w:bottom w:val="nil"/>
              <w:right w:val="nil"/>
            </w:tcBorders>
            <w:hideMark/>
          </w:tcPr>
          <w:p w14:paraId="3E248D7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döküntüleri/ lezyonları (Makülopapüler, bülloz, veziküler)</w:t>
            </w:r>
          </w:p>
        </w:tc>
        <w:tc>
          <w:tcPr>
            <w:tcW w:w="3624" w:type="dxa"/>
            <w:tcBorders>
              <w:top w:val="single" w:sz="4" w:space="0" w:color="auto"/>
              <w:left w:val="nil"/>
              <w:bottom w:val="nil"/>
              <w:right w:val="nil"/>
            </w:tcBorders>
            <w:vAlign w:val="bottom"/>
            <w:hideMark/>
          </w:tcPr>
          <w:p w14:paraId="1B5347E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Psöriasis</w:t>
            </w:r>
          </w:p>
        </w:tc>
        <w:tc>
          <w:tcPr>
            <w:tcW w:w="1082" w:type="dxa"/>
            <w:tcBorders>
              <w:top w:val="single" w:sz="4" w:space="0" w:color="auto"/>
              <w:left w:val="nil"/>
              <w:bottom w:val="nil"/>
              <w:right w:val="nil"/>
            </w:tcBorders>
            <w:vAlign w:val="bottom"/>
            <w:hideMark/>
          </w:tcPr>
          <w:p w14:paraId="64F920B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49" w:type="dxa"/>
            <w:tcBorders>
              <w:top w:val="single" w:sz="4" w:space="0" w:color="auto"/>
              <w:left w:val="nil"/>
              <w:bottom w:val="nil"/>
              <w:right w:val="nil"/>
            </w:tcBorders>
            <w:vAlign w:val="bottom"/>
            <w:hideMark/>
          </w:tcPr>
          <w:p w14:paraId="4468B2C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single" w:sz="4" w:space="0" w:color="auto"/>
              <w:left w:val="nil"/>
              <w:bottom w:val="nil"/>
              <w:right w:val="nil"/>
            </w:tcBorders>
            <w:vAlign w:val="bottom"/>
            <w:hideMark/>
          </w:tcPr>
          <w:p w14:paraId="7F9F026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42" w:type="dxa"/>
            <w:tcBorders>
              <w:top w:val="single" w:sz="4" w:space="0" w:color="auto"/>
              <w:left w:val="nil"/>
              <w:bottom w:val="nil"/>
              <w:right w:val="nil"/>
            </w:tcBorders>
            <w:vAlign w:val="bottom"/>
            <w:hideMark/>
          </w:tcPr>
          <w:p w14:paraId="122D587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805" w:type="dxa"/>
            <w:tcBorders>
              <w:top w:val="single" w:sz="4" w:space="0" w:color="auto"/>
              <w:left w:val="nil"/>
              <w:bottom w:val="nil"/>
              <w:right w:val="single" w:sz="4" w:space="0" w:color="auto"/>
            </w:tcBorders>
            <w:vAlign w:val="bottom"/>
            <w:hideMark/>
          </w:tcPr>
          <w:p w14:paraId="70A83FC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9A6C65" w:rsidRPr="00A70E42" w14:paraId="7030C042" w14:textId="77777777" w:rsidTr="009A6C65">
        <w:trPr>
          <w:trHeight w:val="895"/>
        </w:trPr>
        <w:tc>
          <w:tcPr>
            <w:tcW w:w="1066" w:type="dxa"/>
            <w:tcBorders>
              <w:top w:val="nil"/>
              <w:left w:val="single" w:sz="4" w:space="0" w:color="auto"/>
              <w:bottom w:val="nil"/>
              <w:right w:val="nil"/>
            </w:tcBorders>
            <w:noWrap/>
            <w:hideMark/>
          </w:tcPr>
          <w:p w14:paraId="74CC012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vMerge/>
            <w:tcBorders>
              <w:top w:val="single" w:sz="4" w:space="0" w:color="auto"/>
              <w:left w:val="nil"/>
              <w:bottom w:val="nil"/>
              <w:right w:val="nil"/>
            </w:tcBorders>
            <w:vAlign w:val="center"/>
            <w:hideMark/>
          </w:tcPr>
          <w:p w14:paraId="51560C3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6D1E87F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Pityriasisrosea</w:t>
            </w:r>
          </w:p>
        </w:tc>
        <w:tc>
          <w:tcPr>
            <w:tcW w:w="1082" w:type="dxa"/>
            <w:tcBorders>
              <w:top w:val="nil"/>
              <w:left w:val="nil"/>
              <w:bottom w:val="nil"/>
              <w:right w:val="nil"/>
            </w:tcBorders>
            <w:vAlign w:val="bottom"/>
            <w:hideMark/>
          </w:tcPr>
          <w:p w14:paraId="4752281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49" w:type="dxa"/>
            <w:tcBorders>
              <w:top w:val="nil"/>
              <w:left w:val="nil"/>
              <w:bottom w:val="nil"/>
              <w:right w:val="nil"/>
            </w:tcBorders>
            <w:vAlign w:val="bottom"/>
            <w:hideMark/>
          </w:tcPr>
          <w:p w14:paraId="35D867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 Doku</w:t>
            </w:r>
          </w:p>
        </w:tc>
        <w:tc>
          <w:tcPr>
            <w:tcW w:w="3094" w:type="dxa"/>
            <w:tcBorders>
              <w:top w:val="nil"/>
              <w:left w:val="nil"/>
              <w:bottom w:val="nil"/>
              <w:right w:val="nil"/>
            </w:tcBorders>
            <w:vAlign w:val="bottom"/>
            <w:hideMark/>
          </w:tcPr>
          <w:p w14:paraId="49F8102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muayenesi</w:t>
            </w:r>
          </w:p>
        </w:tc>
        <w:tc>
          <w:tcPr>
            <w:tcW w:w="1542" w:type="dxa"/>
            <w:tcBorders>
              <w:top w:val="nil"/>
              <w:left w:val="nil"/>
              <w:bottom w:val="nil"/>
              <w:right w:val="nil"/>
            </w:tcBorders>
            <w:vAlign w:val="bottom"/>
            <w:hideMark/>
          </w:tcPr>
          <w:p w14:paraId="4C8FD15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5" w:type="dxa"/>
            <w:tcBorders>
              <w:top w:val="nil"/>
              <w:left w:val="nil"/>
              <w:bottom w:val="nil"/>
              <w:right w:val="single" w:sz="4" w:space="0" w:color="auto"/>
            </w:tcBorders>
            <w:vAlign w:val="bottom"/>
            <w:hideMark/>
          </w:tcPr>
          <w:p w14:paraId="445E495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288E7B5E" w14:textId="77777777" w:rsidTr="009A6C65">
        <w:trPr>
          <w:trHeight w:val="597"/>
        </w:trPr>
        <w:tc>
          <w:tcPr>
            <w:tcW w:w="1066" w:type="dxa"/>
            <w:tcBorders>
              <w:top w:val="nil"/>
              <w:left w:val="single" w:sz="4" w:space="0" w:color="auto"/>
              <w:bottom w:val="nil"/>
              <w:right w:val="nil"/>
            </w:tcBorders>
            <w:noWrap/>
            <w:hideMark/>
          </w:tcPr>
          <w:p w14:paraId="194C978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vMerge/>
            <w:tcBorders>
              <w:top w:val="single" w:sz="4" w:space="0" w:color="auto"/>
              <w:left w:val="nil"/>
              <w:bottom w:val="nil"/>
              <w:right w:val="nil"/>
            </w:tcBorders>
            <w:vAlign w:val="center"/>
            <w:hideMark/>
          </w:tcPr>
          <w:p w14:paraId="2A5D806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6013433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Liken planus</w:t>
            </w:r>
          </w:p>
        </w:tc>
        <w:tc>
          <w:tcPr>
            <w:tcW w:w="1082" w:type="dxa"/>
            <w:tcBorders>
              <w:top w:val="nil"/>
              <w:left w:val="nil"/>
              <w:bottom w:val="nil"/>
              <w:right w:val="nil"/>
            </w:tcBorders>
            <w:vAlign w:val="bottom"/>
            <w:hideMark/>
          </w:tcPr>
          <w:p w14:paraId="5E06420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49" w:type="dxa"/>
            <w:tcBorders>
              <w:top w:val="nil"/>
              <w:left w:val="nil"/>
              <w:bottom w:val="nil"/>
              <w:right w:val="nil"/>
            </w:tcBorders>
            <w:vAlign w:val="bottom"/>
            <w:hideMark/>
          </w:tcPr>
          <w:p w14:paraId="311F4D4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18E53F2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1542" w:type="dxa"/>
            <w:tcBorders>
              <w:top w:val="nil"/>
              <w:left w:val="nil"/>
              <w:bottom w:val="nil"/>
              <w:right w:val="nil"/>
            </w:tcBorders>
            <w:vAlign w:val="bottom"/>
            <w:hideMark/>
          </w:tcPr>
          <w:p w14:paraId="2DB41C7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5" w:type="dxa"/>
            <w:tcBorders>
              <w:top w:val="nil"/>
              <w:left w:val="nil"/>
              <w:bottom w:val="nil"/>
              <w:right w:val="single" w:sz="4" w:space="0" w:color="auto"/>
            </w:tcBorders>
            <w:vAlign w:val="bottom"/>
            <w:hideMark/>
          </w:tcPr>
          <w:p w14:paraId="71B42F7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694D6B68" w14:textId="77777777" w:rsidTr="009A6C65">
        <w:trPr>
          <w:trHeight w:val="895"/>
        </w:trPr>
        <w:tc>
          <w:tcPr>
            <w:tcW w:w="1066" w:type="dxa"/>
            <w:tcBorders>
              <w:top w:val="nil"/>
              <w:left w:val="single" w:sz="4" w:space="0" w:color="auto"/>
              <w:bottom w:val="nil"/>
              <w:right w:val="nil"/>
            </w:tcBorders>
            <w:noWrap/>
            <w:hideMark/>
          </w:tcPr>
          <w:p w14:paraId="7D1F9E6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vMerge/>
            <w:tcBorders>
              <w:top w:val="single" w:sz="4" w:space="0" w:color="auto"/>
              <w:left w:val="nil"/>
              <w:bottom w:val="nil"/>
              <w:right w:val="nil"/>
            </w:tcBorders>
            <w:vAlign w:val="center"/>
            <w:hideMark/>
          </w:tcPr>
          <w:p w14:paraId="410C229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0998DB8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Eritemamultiforme</w:t>
            </w:r>
          </w:p>
        </w:tc>
        <w:tc>
          <w:tcPr>
            <w:tcW w:w="1082" w:type="dxa"/>
            <w:tcBorders>
              <w:top w:val="nil"/>
              <w:left w:val="nil"/>
              <w:bottom w:val="nil"/>
              <w:right w:val="nil"/>
            </w:tcBorders>
            <w:vAlign w:val="bottom"/>
            <w:hideMark/>
          </w:tcPr>
          <w:p w14:paraId="482B3CA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49" w:type="dxa"/>
            <w:tcBorders>
              <w:top w:val="nil"/>
              <w:left w:val="nil"/>
              <w:bottom w:val="nil"/>
              <w:right w:val="nil"/>
            </w:tcBorders>
            <w:vAlign w:val="bottom"/>
            <w:hideMark/>
          </w:tcPr>
          <w:p w14:paraId="3DC2FF1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7CC07A6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42" w:type="dxa"/>
            <w:tcBorders>
              <w:top w:val="nil"/>
              <w:left w:val="nil"/>
              <w:bottom w:val="nil"/>
              <w:right w:val="nil"/>
            </w:tcBorders>
            <w:vAlign w:val="bottom"/>
            <w:hideMark/>
          </w:tcPr>
          <w:p w14:paraId="7F23CC7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5" w:type="dxa"/>
            <w:tcBorders>
              <w:top w:val="nil"/>
              <w:left w:val="nil"/>
              <w:bottom w:val="nil"/>
              <w:right w:val="single" w:sz="4" w:space="0" w:color="auto"/>
            </w:tcBorders>
            <w:vAlign w:val="bottom"/>
            <w:hideMark/>
          </w:tcPr>
          <w:p w14:paraId="1B6769A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Yazılı Sınav</w:t>
            </w:r>
          </w:p>
        </w:tc>
      </w:tr>
      <w:tr w:rsidR="009A6C65" w:rsidRPr="00A70E42" w14:paraId="2A5C1C1E" w14:textId="77777777" w:rsidTr="009A6C65">
        <w:trPr>
          <w:trHeight w:val="1193"/>
        </w:trPr>
        <w:tc>
          <w:tcPr>
            <w:tcW w:w="1066" w:type="dxa"/>
            <w:tcBorders>
              <w:top w:val="nil"/>
              <w:left w:val="single" w:sz="4" w:space="0" w:color="auto"/>
              <w:bottom w:val="nil"/>
              <w:right w:val="nil"/>
            </w:tcBorders>
            <w:noWrap/>
            <w:hideMark/>
          </w:tcPr>
          <w:p w14:paraId="5A1E6E0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bottom"/>
            <w:hideMark/>
          </w:tcPr>
          <w:p w14:paraId="5C6F653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388BFAE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Eritemanodosum</w:t>
            </w:r>
          </w:p>
        </w:tc>
        <w:tc>
          <w:tcPr>
            <w:tcW w:w="1082" w:type="dxa"/>
            <w:tcBorders>
              <w:top w:val="nil"/>
              <w:left w:val="nil"/>
              <w:bottom w:val="nil"/>
              <w:right w:val="nil"/>
            </w:tcBorders>
            <w:vAlign w:val="bottom"/>
            <w:hideMark/>
          </w:tcPr>
          <w:p w14:paraId="6D2541A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49" w:type="dxa"/>
            <w:tcBorders>
              <w:top w:val="nil"/>
              <w:left w:val="nil"/>
              <w:bottom w:val="nil"/>
              <w:right w:val="nil"/>
            </w:tcBorders>
            <w:vAlign w:val="bottom"/>
            <w:hideMark/>
          </w:tcPr>
          <w:p w14:paraId="4954F71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5B99042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Reçete düzenleyebilme</w:t>
            </w:r>
          </w:p>
        </w:tc>
        <w:tc>
          <w:tcPr>
            <w:tcW w:w="1542" w:type="dxa"/>
            <w:tcBorders>
              <w:top w:val="nil"/>
              <w:left w:val="nil"/>
              <w:bottom w:val="nil"/>
              <w:right w:val="nil"/>
            </w:tcBorders>
            <w:vAlign w:val="bottom"/>
            <w:hideMark/>
          </w:tcPr>
          <w:p w14:paraId="1841263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 (MiniPET)</w:t>
            </w:r>
          </w:p>
        </w:tc>
        <w:tc>
          <w:tcPr>
            <w:tcW w:w="1805" w:type="dxa"/>
            <w:tcBorders>
              <w:top w:val="nil"/>
              <w:left w:val="nil"/>
              <w:bottom w:val="nil"/>
              <w:right w:val="single" w:sz="4" w:space="0" w:color="auto"/>
            </w:tcBorders>
            <w:vAlign w:val="bottom"/>
            <w:hideMark/>
          </w:tcPr>
          <w:p w14:paraId="16648C0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14540B98" w14:textId="77777777" w:rsidTr="009A6C65">
        <w:trPr>
          <w:trHeight w:val="597"/>
        </w:trPr>
        <w:tc>
          <w:tcPr>
            <w:tcW w:w="1066" w:type="dxa"/>
            <w:tcBorders>
              <w:top w:val="nil"/>
              <w:left w:val="single" w:sz="4" w:space="0" w:color="auto"/>
              <w:bottom w:val="nil"/>
              <w:right w:val="nil"/>
            </w:tcBorders>
            <w:noWrap/>
            <w:hideMark/>
          </w:tcPr>
          <w:p w14:paraId="2AAF7A4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bottom"/>
            <w:hideMark/>
          </w:tcPr>
          <w:p w14:paraId="28F1AA7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5A24659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Behçet Hastalığı</w:t>
            </w:r>
          </w:p>
        </w:tc>
        <w:tc>
          <w:tcPr>
            <w:tcW w:w="1082" w:type="dxa"/>
            <w:tcBorders>
              <w:top w:val="nil"/>
              <w:left w:val="nil"/>
              <w:bottom w:val="nil"/>
              <w:right w:val="nil"/>
            </w:tcBorders>
            <w:vAlign w:val="bottom"/>
            <w:hideMark/>
          </w:tcPr>
          <w:p w14:paraId="41599EE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49" w:type="dxa"/>
            <w:tcBorders>
              <w:top w:val="nil"/>
              <w:left w:val="nil"/>
              <w:bottom w:val="nil"/>
              <w:right w:val="nil"/>
            </w:tcBorders>
            <w:vAlign w:val="bottom"/>
            <w:hideMark/>
          </w:tcPr>
          <w:p w14:paraId="2631F05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094" w:type="dxa"/>
            <w:tcBorders>
              <w:top w:val="nil"/>
              <w:left w:val="nil"/>
              <w:bottom w:val="nil"/>
              <w:right w:val="nil"/>
            </w:tcBorders>
            <w:vAlign w:val="bottom"/>
            <w:hideMark/>
          </w:tcPr>
          <w:p w14:paraId="64DE0D1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1542" w:type="dxa"/>
            <w:tcBorders>
              <w:top w:val="nil"/>
              <w:left w:val="nil"/>
              <w:bottom w:val="nil"/>
              <w:right w:val="nil"/>
            </w:tcBorders>
            <w:vAlign w:val="bottom"/>
            <w:hideMark/>
          </w:tcPr>
          <w:p w14:paraId="35A8791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1B39D2A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DBBAD59" w14:textId="77777777" w:rsidTr="009A6C65">
        <w:trPr>
          <w:trHeight w:val="298"/>
        </w:trPr>
        <w:tc>
          <w:tcPr>
            <w:tcW w:w="1066" w:type="dxa"/>
            <w:tcBorders>
              <w:top w:val="nil"/>
              <w:left w:val="single" w:sz="4" w:space="0" w:color="auto"/>
              <w:bottom w:val="single" w:sz="4" w:space="0" w:color="auto"/>
              <w:right w:val="nil"/>
            </w:tcBorders>
            <w:noWrap/>
            <w:hideMark/>
          </w:tcPr>
          <w:p w14:paraId="774D8A6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single" w:sz="4" w:space="0" w:color="auto"/>
              <w:right w:val="nil"/>
            </w:tcBorders>
            <w:vAlign w:val="bottom"/>
            <w:hideMark/>
          </w:tcPr>
          <w:p w14:paraId="74C3767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624" w:type="dxa"/>
            <w:tcBorders>
              <w:top w:val="nil"/>
              <w:left w:val="nil"/>
              <w:bottom w:val="single" w:sz="4" w:space="0" w:color="auto"/>
              <w:right w:val="nil"/>
            </w:tcBorders>
            <w:vAlign w:val="bottom"/>
            <w:hideMark/>
          </w:tcPr>
          <w:p w14:paraId="09A5C15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Henoch- Schonleinpurpurası</w:t>
            </w:r>
          </w:p>
        </w:tc>
        <w:tc>
          <w:tcPr>
            <w:tcW w:w="1082" w:type="dxa"/>
            <w:tcBorders>
              <w:top w:val="nil"/>
              <w:left w:val="nil"/>
              <w:bottom w:val="single" w:sz="4" w:space="0" w:color="auto"/>
              <w:right w:val="nil"/>
            </w:tcBorders>
            <w:vAlign w:val="bottom"/>
            <w:hideMark/>
          </w:tcPr>
          <w:p w14:paraId="36F6693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49" w:type="dxa"/>
            <w:tcBorders>
              <w:top w:val="nil"/>
              <w:left w:val="nil"/>
              <w:bottom w:val="single" w:sz="4" w:space="0" w:color="auto"/>
              <w:right w:val="nil"/>
            </w:tcBorders>
            <w:vAlign w:val="bottom"/>
            <w:hideMark/>
          </w:tcPr>
          <w:p w14:paraId="26302C1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094" w:type="dxa"/>
            <w:tcBorders>
              <w:top w:val="nil"/>
              <w:left w:val="nil"/>
              <w:bottom w:val="single" w:sz="4" w:space="0" w:color="auto"/>
              <w:right w:val="nil"/>
            </w:tcBorders>
            <w:vAlign w:val="bottom"/>
            <w:hideMark/>
          </w:tcPr>
          <w:p w14:paraId="2117590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Akılcı ilaç kullanımı</w:t>
            </w:r>
          </w:p>
        </w:tc>
        <w:tc>
          <w:tcPr>
            <w:tcW w:w="1542" w:type="dxa"/>
            <w:tcBorders>
              <w:top w:val="nil"/>
              <w:left w:val="nil"/>
              <w:bottom w:val="single" w:sz="4" w:space="0" w:color="auto"/>
              <w:right w:val="nil"/>
            </w:tcBorders>
            <w:vAlign w:val="bottom"/>
            <w:hideMark/>
          </w:tcPr>
          <w:p w14:paraId="17BF14A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5" w:type="dxa"/>
            <w:tcBorders>
              <w:top w:val="nil"/>
              <w:left w:val="nil"/>
              <w:bottom w:val="single" w:sz="4" w:space="0" w:color="auto"/>
              <w:right w:val="single" w:sz="4" w:space="0" w:color="auto"/>
            </w:tcBorders>
            <w:vAlign w:val="bottom"/>
            <w:hideMark/>
          </w:tcPr>
          <w:p w14:paraId="1887D32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767E157C" w14:textId="77777777" w:rsidTr="009A6C65">
        <w:trPr>
          <w:trHeight w:val="1492"/>
        </w:trPr>
        <w:tc>
          <w:tcPr>
            <w:tcW w:w="1066" w:type="dxa"/>
            <w:tcBorders>
              <w:top w:val="nil"/>
              <w:left w:val="single" w:sz="4" w:space="0" w:color="auto"/>
              <w:bottom w:val="nil"/>
              <w:right w:val="nil"/>
            </w:tcBorders>
            <w:noWrap/>
            <w:hideMark/>
          </w:tcPr>
          <w:p w14:paraId="13F5FBB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505</w:t>
            </w:r>
          </w:p>
        </w:tc>
        <w:tc>
          <w:tcPr>
            <w:tcW w:w="1699" w:type="dxa"/>
            <w:tcBorders>
              <w:top w:val="nil"/>
              <w:left w:val="nil"/>
              <w:bottom w:val="nil"/>
              <w:right w:val="nil"/>
            </w:tcBorders>
            <w:hideMark/>
          </w:tcPr>
          <w:p w14:paraId="5EC545E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tırnak değişiklikleri (Kuruluk, renk değişikliği vb)</w:t>
            </w:r>
          </w:p>
        </w:tc>
        <w:tc>
          <w:tcPr>
            <w:tcW w:w="3624" w:type="dxa"/>
            <w:tcBorders>
              <w:top w:val="nil"/>
              <w:left w:val="nil"/>
              <w:bottom w:val="nil"/>
              <w:right w:val="nil"/>
            </w:tcBorders>
            <w:vAlign w:val="bottom"/>
            <w:hideMark/>
          </w:tcPr>
          <w:p w14:paraId="5118C8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Akne vulgaris</w:t>
            </w:r>
          </w:p>
        </w:tc>
        <w:tc>
          <w:tcPr>
            <w:tcW w:w="1082" w:type="dxa"/>
            <w:tcBorders>
              <w:top w:val="nil"/>
              <w:left w:val="nil"/>
              <w:bottom w:val="nil"/>
              <w:right w:val="nil"/>
            </w:tcBorders>
            <w:vAlign w:val="bottom"/>
            <w:hideMark/>
          </w:tcPr>
          <w:p w14:paraId="3EC164F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İ</w:t>
            </w:r>
          </w:p>
        </w:tc>
        <w:tc>
          <w:tcPr>
            <w:tcW w:w="1549" w:type="dxa"/>
            <w:tcBorders>
              <w:top w:val="nil"/>
              <w:left w:val="nil"/>
              <w:bottom w:val="nil"/>
              <w:right w:val="nil"/>
            </w:tcBorders>
            <w:vAlign w:val="bottom"/>
            <w:hideMark/>
          </w:tcPr>
          <w:p w14:paraId="1C4B113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06DFB79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42" w:type="dxa"/>
            <w:tcBorders>
              <w:top w:val="nil"/>
              <w:left w:val="nil"/>
              <w:bottom w:val="nil"/>
              <w:right w:val="nil"/>
            </w:tcBorders>
            <w:hideMark/>
          </w:tcPr>
          <w:p w14:paraId="4F9291B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5" w:type="dxa"/>
            <w:tcBorders>
              <w:top w:val="nil"/>
              <w:left w:val="nil"/>
              <w:bottom w:val="nil"/>
              <w:right w:val="single" w:sz="4" w:space="0" w:color="auto"/>
            </w:tcBorders>
            <w:vAlign w:val="bottom"/>
            <w:hideMark/>
          </w:tcPr>
          <w:p w14:paraId="44EDEBD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9A6C65" w:rsidRPr="00A70E42" w14:paraId="24FC7865" w14:textId="77777777" w:rsidTr="009A6C65">
        <w:trPr>
          <w:trHeight w:val="597"/>
        </w:trPr>
        <w:tc>
          <w:tcPr>
            <w:tcW w:w="1066" w:type="dxa"/>
            <w:tcBorders>
              <w:top w:val="nil"/>
              <w:left w:val="single" w:sz="4" w:space="0" w:color="auto"/>
              <w:bottom w:val="nil"/>
              <w:right w:val="nil"/>
            </w:tcBorders>
            <w:noWrap/>
            <w:hideMark/>
          </w:tcPr>
          <w:p w14:paraId="5E0B299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hideMark/>
          </w:tcPr>
          <w:p w14:paraId="6D473CE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60F93D5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Bebek bezi dermatiti</w:t>
            </w:r>
          </w:p>
        </w:tc>
        <w:tc>
          <w:tcPr>
            <w:tcW w:w="1082" w:type="dxa"/>
            <w:tcBorders>
              <w:top w:val="nil"/>
              <w:left w:val="nil"/>
              <w:bottom w:val="nil"/>
              <w:right w:val="nil"/>
            </w:tcBorders>
            <w:vAlign w:val="bottom"/>
            <w:hideMark/>
          </w:tcPr>
          <w:p w14:paraId="54B32C8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49" w:type="dxa"/>
            <w:tcBorders>
              <w:top w:val="nil"/>
              <w:left w:val="nil"/>
              <w:bottom w:val="nil"/>
              <w:right w:val="nil"/>
            </w:tcBorders>
            <w:vAlign w:val="bottom"/>
            <w:hideMark/>
          </w:tcPr>
          <w:p w14:paraId="78BF8BB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6760859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muayenesi</w:t>
            </w:r>
          </w:p>
        </w:tc>
        <w:tc>
          <w:tcPr>
            <w:tcW w:w="1542" w:type="dxa"/>
            <w:tcBorders>
              <w:top w:val="nil"/>
              <w:left w:val="nil"/>
              <w:bottom w:val="nil"/>
              <w:right w:val="nil"/>
            </w:tcBorders>
            <w:hideMark/>
          </w:tcPr>
          <w:p w14:paraId="7CF1A0A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5" w:type="dxa"/>
            <w:tcBorders>
              <w:top w:val="nil"/>
              <w:left w:val="nil"/>
              <w:bottom w:val="nil"/>
              <w:right w:val="single" w:sz="4" w:space="0" w:color="auto"/>
            </w:tcBorders>
            <w:vAlign w:val="bottom"/>
            <w:hideMark/>
          </w:tcPr>
          <w:p w14:paraId="5CAE479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38C885F8" w14:textId="77777777" w:rsidTr="009A6C65">
        <w:trPr>
          <w:trHeight w:val="597"/>
        </w:trPr>
        <w:tc>
          <w:tcPr>
            <w:tcW w:w="1066" w:type="dxa"/>
            <w:tcBorders>
              <w:top w:val="nil"/>
              <w:left w:val="single" w:sz="4" w:space="0" w:color="auto"/>
              <w:bottom w:val="nil"/>
              <w:right w:val="nil"/>
            </w:tcBorders>
            <w:noWrap/>
            <w:hideMark/>
          </w:tcPr>
          <w:p w14:paraId="04A371B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699" w:type="dxa"/>
            <w:tcBorders>
              <w:top w:val="nil"/>
              <w:left w:val="nil"/>
              <w:bottom w:val="nil"/>
              <w:right w:val="nil"/>
            </w:tcBorders>
            <w:hideMark/>
          </w:tcPr>
          <w:p w14:paraId="0D4D533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6A7E3C7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tümörleri</w:t>
            </w:r>
          </w:p>
        </w:tc>
        <w:tc>
          <w:tcPr>
            <w:tcW w:w="1082" w:type="dxa"/>
            <w:tcBorders>
              <w:top w:val="nil"/>
              <w:left w:val="nil"/>
              <w:bottom w:val="nil"/>
              <w:right w:val="nil"/>
            </w:tcBorders>
            <w:vAlign w:val="bottom"/>
            <w:hideMark/>
          </w:tcPr>
          <w:p w14:paraId="07E3B3F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49" w:type="dxa"/>
            <w:tcBorders>
              <w:top w:val="nil"/>
              <w:left w:val="nil"/>
              <w:bottom w:val="nil"/>
              <w:right w:val="nil"/>
            </w:tcBorders>
            <w:vAlign w:val="bottom"/>
            <w:hideMark/>
          </w:tcPr>
          <w:p w14:paraId="457C172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4490CF6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1542" w:type="dxa"/>
            <w:tcBorders>
              <w:top w:val="nil"/>
              <w:left w:val="nil"/>
              <w:bottom w:val="nil"/>
              <w:right w:val="nil"/>
            </w:tcBorders>
            <w:hideMark/>
          </w:tcPr>
          <w:p w14:paraId="027201B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6AB83B5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0A3A2523" w14:textId="77777777" w:rsidTr="009A6C65">
        <w:trPr>
          <w:trHeight w:val="895"/>
        </w:trPr>
        <w:tc>
          <w:tcPr>
            <w:tcW w:w="1066" w:type="dxa"/>
            <w:tcBorders>
              <w:top w:val="nil"/>
              <w:left w:val="single" w:sz="4" w:space="0" w:color="auto"/>
              <w:bottom w:val="nil"/>
              <w:right w:val="nil"/>
            </w:tcBorders>
            <w:noWrap/>
            <w:hideMark/>
          </w:tcPr>
          <w:p w14:paraId="7FC8490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hideMark/>
          </w:tcPr>
          <w:p w14:paraId="41A61B0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1C68EAF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 enfeksiyonları (Bakteriyel)</w:t>
            </w:r>
          </w:p>
        </w:tc>
        <w:tc>
          <w:tcPr>
            <w:tcW w:w="1082" w:type="dxa"/>
            <w:tcBorders>
              <w:top w:val="nil"/>
              <w:left w:val="nil"/>
              <w:bottom w:val="nil"/>
              <w:right w:val="nil"/>
            </w:tcBorders>
            <w:vAlign w:val="bottom"/>
            <w:hideMark/>
          </w:tcPr>
          <w:p w14:paraId="000BABE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49" w:type="dxa"/>
            <w:tcBorders>
              <w:top w:val="nil"/>
              <w:left w:val="nil"/>
              <w:bottom w:val="nil"/>
              <w:right w:val="nil"/>
            </w:tcBorders>
            <w:vAlign w:val="bottom"/>
            <w:hideMark/>
          </w:tcPr>
          <w:p w14:paraId="5ACE750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3D6CDC5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42" w:type="dxa"/>
            <w:tcBorders>
              <w:top w:val="nil"/>
              <w:left w:val="nil"/>
              <w:bottom w:val="nil"/>
              <w:right w:val="nil"/>
            </w:tcBorders>
            <w:hideMark/>
          </w:tcPr>
          <w:p w14:paraId="144E100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5" w:type="dxa"/>
            <w:tcBorders>
              <w:top w:val="nil"/>
              <w:left w:val="nil"/>
              <w:bottom w:val="nil"/>
              <w:right w:val="single" w:sz="4" w:space="0" w:color="auto"/>
            </w:tcBorders>
            <w:vAlign w:val="bottom"/>
            <w:hideMark/>
          </w:tcPr>
          <w:p w14:paraId="11C9EA9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Yazılı Sınav</w:t>
            </w:r>
          </w:p>
        </w:tc>
      </w:tr>
      <w:tr w:rsidR="009A6C65" w:rsidRPr="00A70E42" w14:paraId="31DC84BF" w14:textId="77777777" w:rsidTr="009A6C65">
        <w:trPr>
          <w:trHeight w:val="597"/>
        </w:trPr>
        <w:tc>
          <w:tcPr>
            <w:tcW w:w="1066" w:type="dxa"/>
            <w:tcBorders>
              <w:top w:val="nil"/>
              <w:left w:val="single" w:sz="4" w:space="0" w:color="auto"/>
              <w:bottom w:val="nil"/>
              <w:right w:val="nil"/>
            </w:tcBorders>
            <w:noWrap/>
            <w:hideMark/>
          </w:tcPr>
          <w:p w14:paraId="73AF679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hideMark/>
          </w:tcPr>
          <w:p w14:paraId="2B26B8D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078E02F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 enfeksiyonları (Viral)</w:t>
            </w:r>
          </w:p>
        </w:tc>
        <w:tc>
          <w:tcPr>
            <w:tcW w:w="1082" w:type="dxa"/>
            <w:tcBorders>
              <w:top w:val="nil"/>
              <w:left w:val="nil"/>
              <w:bottom w:val="nil"/>
              <w:right w:val="nil"/>
            </w:tcBorders>
            <w:vAlign w:val="bottom"/>
            <w:hideMark/>
          </w:tcPr>
          <w:p w14:paraId="6E14CF6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49" w:type="dxa"/>
            <w:tcBorders>
              <w:top w:val="nil"/>
              <w:left w:val="nil"/>
              <w:bottom w:val="nil"/>
              <w:right w:val="nil"/>
            </w:tcBorders>
            <w:vAlign w:val="bottom"/>
            <w:hideMark/>
          </w:tcPr>
          <w:p w14:paraId="2F650D5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52BE812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Reçete düzenleyebilme</w:t>
            </w:r>
          </w:p>
        </w:tc>
        <w:tc>
          <w:tcPr>
            <w:tcW w:w="1542" w:type="dxa"/>
            <w:tcBorders>
              <w:top w:val="nil"/>
              <w:left w:val="nil"/>
              <w:bottom w:val="nil"/>
              <w:right w:val="nil"/>
            </w:tcBorders>
            <w:hideMark/>
          </w:tcPr>
          <w:p w14:paraId="716C886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6BB8F6A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F079DE4" w14:textId="77777777" w:rsidTr="009A6C65">
        <w:trPr>
          <w:trHeight w:val="597"/>
        </w:trPr>
        <w:tc>
          <w:tcPr>
            <w:tcW w:w="1066" w:type="dxa"/>
            <w:tcBorders>
              <w:top w:val="nil"/>
              <w:left w:val="single" w:sz="4" w:space="0" w:color="auto"/>
              <w:bottom w:val="nil"/>
              <w:right w:val="nil"/>
            </w:tcBorders>
            <w:noWrap/>
            <w:hideMark/>
          </w:tcPr>
          <w:p w14:paraId="73DD5F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hideMark/>
          </w:tcPr>
          <w:p w14:paraId="0EB472C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3BA380E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Derinin paraziter hastalıkları</w:t>
            </w:r>
          </w:p>
        </w:tc>
        <w:tc>
          <w:tcPr>
            <w:tcW w:w="1082" w:type="dxa"/>
            <w:tcBorders>
              <w:top w:val="nil"/>
              <w:left w:val="nil"/>
              <w:bottom w:val="nil"/>
              <w:right w:val="nil"/>
            </w:tcBorders>
            <w:vAlign w:val="bottom"/>
            <w:hideMark/>
          </w:tcPr>
          <w:p w14:paraId="0A93E9A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p>
        </w:tc>
        <w:tc>
          <w:tcPr>
            <w:tcW w:w="1549" w:type="dxa"/>
            <w:tcBorders>
              <w:top w:val="nil"/>
              <w:left w:val="nil"/>
              <w:bottom w:val="nil"/>
              <w:right w:val="nil"/>
            </w:tcBorders>
            <w:vAlign w:val="bottom"/>
            <w:hideMark/>
          </w:tcPr>
          <w:p w14:paraId="6777115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5DE2265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1542" w:type="dxa"/>
            <w:tcBorders>
              <w:top w:val="nil"/>
              <w:left w:val="nil"/>
              <w:bottom w:val="nil"/>
              <w:right w:val="nil"/>
            </w:tcBorders>
            <w:hideMark/>
          </w:tcPr>
          <w:p w14:paraId="47E6376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65E8CCD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7D88C21A" w14:textId="77777777" w:rsidTr="009A6C65">
        <w:trPr>
          <w:trHeight w:val="597"/>
        </w:trPr>
        <w:tc>
          <w:tcPr>
            <w:tcW w:w="1066" w:type="dxa"/>
            <w:tcBorders>
              <w:top w:val="nil"/>
              <w:left w:val="single" w:sz="4" w:space="0" w:color="auto"/>
              <w:bottom w:val="nil"/>
              <w:right w:val="nil"/>
            </w:tcBorders>
            <w:noWrap/>
            <w:hideMark/>
          </w:tcPr>
          <w:p w14:paraId="5240ED5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hideMark/>
          </w:tcPr>
          <w:p w14:paraId="1FDF428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5308404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Vitilligo (Pigmentasyon bozuklukları)</w:t>
            </w:r>
          </w:p>
        </w:tc>
        <w:tc>
          <w:tcPr>
            <w:tcW w:w="1082" w:type="dxa"/>
            <w:tcBorders>
              <w:top w:val="nil"/>
              <w:left w:val="nil"/>
              <w:bottom w:val="nil"/>
              <w:right w:val="nil"/>
            </w:tcBorders>
            <w:vAlign w:val="bottom"/>
            <w:hideMark/>
          </w:tcPr>
          <w:p w14:paraId="7E96108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49" w:type="dxa"/>
            <w:tcBorders>
              <w:top w:val="nil"/>
              <w:left w:val="nil"/>
              <w:bottom w:val="nil"/>
              <w:right w:val="nil"/>
            </w:tcBorders>
            <w:vAlign w:val="bottom"/>
            <w:hideMark/>
          </w:tcPr>
          <w:p w14:paraId="5E05AC4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1AAE8BA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Akılcı ilaç kullanımı</w:t>
            </w:r>
          </w:p>
        </w:tc>
        <w:tc>
          <w:tcPr>
            <w:tcW w:w="1542" w:type="dxa"/>
            <w:tcBorders>
              <w:top w:val="nil"/>
              <w:left w:val="nil"/>
              <w:bottom w:val="nil"/>
              <w:right w:val="nil"/>
            </w:tcBorders>
            <w:hideMark/>
          </w:tcPr>
          <w:p w14:paraId="352FCB6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0599EF9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795D419" w14:textId="77777777" w:rsidTr="009A6C65">
        <w:trPr>
          <w:trHeight w:val="298"/>
        </w:trPr>
        <w:tc>
          <w:tcPr>
            <w:tcW w:w="1066" w:type="dxa"/>
            <w:tcBorders>
              <w:top w:val="nil"/>
              <w:left w:val="single" w:sz="4" w:space="0" w:color="auto"/>
              <w:bottom w:val="nil"/>
              <w:right w:val="nil"/>
            </w:tcBorders>
            <w:noWrap/>
            <w:hideMark/>
          </w:tcPr>
          <w:p w14:paraId="028B484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hideMark/>
          </w:tcPr>
          <w:p w14:paraId="34605D6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6FEC063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SLE</w:t>
            </w:r>
          </w:p>
        </w:tc>
        <w:tc>
          <w:tcPr>
            <w:tcW w:w="1082" w:type="dxa"/>
            <w:tcBorders>
              <w:top w:val="nil"/>
              <w:left w:val="nil"/>
              <w:bottom w:val="nil"/>
              <w:right w:val="nil"/>
            </w:tcBorders>
            <w:vAlign w:val="bottom"/>
            <w:hideMark/>
          </w:tcPr>
          <w:p w14:paraId="4CB68B7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49" w:type="dxa"/>
            <w:tcBorders>
              <w:top w:val="nil"/>
              <w:left w:val="nil"/>
              <w:bottom w:val="nil"/>
              <w:right w:val="nil"/>
            </w:tcBorders>
            <w:vAlign w:val="bottom"/>
            <w:hideMark/>
          </w:tcPr>
          <w:p w14:paraId="12117C9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094" w:type="dxa"/>
            <w:tcBorders>
              <w:top w:val="nil"/>
              <w:left w:val="nil"/>
              <w:bottom w:val="nil"/>
              <w:right w:val="nil"/>
            </w:tcBorders>
            <w:vAlign w:val="bottom"/>
            <w:hideMark/>
          </w:tcPr>
          <w:p w14:paraId="43E5B2A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Yara-yanık bakımı yapabilme</w:t>
            </w:r>
          </w:p>
        </w:tc>
        <w:tc>
          <w:tcPr>
            <w:tcW w:w="1542" w:type="dxa"/>
            <w:tcBorders>
              <w:top w:val="nil"/>
              <w:left w:val="nil"/>
              <w:bottom w:val="nil"/>
              <w:right w:val="nil"/>
            </w:tcBorders>
            <w:hideMark/>
          </w:tcPr>
          <w:p w14:paraId="5E0480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6DBF867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5A18C785" w14:textId="77777777" w:rsidTr="009A6C65">
        <w:trPr>
          <w:trHeight w:val="298"/>
        </w:trPr>
        <w:tc>
          <w:tcPr>
            <w:tcW w:w="1066" w:type="dxa"/>
            <w:tcBorders>
              <w:top w:val="nil"/>
              <w:left w:val="single" w:sz="4" w:space="0" w:color="auto"/>
              <w:bottom w:val="single" w:sz="4" w:space="0" w:color="auto"/>
              <w:right w:val="nil"/>
            </w:tcBorders>
            <w:noWrap/>
            <w:hideMark/>
          </w:tcPr>
          <w:p w14:paraId="79F6B9B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single" w:sz="4" w:space="0" w:color="auto"/>
              <w:right w:val="nil"/>
            </w:tcBorders>
            <w:hideMark/>
          </w:tcPr>
          <w:p w14:paraId="093EA9C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624" w:type="dxa"/>
            <w:tcBorders>
              <w:top w:val="nil"/>
              <w:left w:val="nil"/>
              <w:bottom w:val="single" w:sz="4" w:space="0" w:color="auto"/>
              <w:right w:val="nil"/>
            </w:tcBorders>
            <w:vAlign w:val="bottom"/>
            <w:hideMark/>
          </w:tcPr>
          <w:p w14:paraId="4402D45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Skleroderma</w:t>
            </w:r>
          </w:p>
        </w:tc>
        <w:tc>
          <w:tcPr>
            <w:tcW w:w="1082" w:type="dxa"/>
            <w:tcBorders>
              <w:top w:val="nil"/>
              <w:left w:val="nil"/>
              <w:bottom w:val="single" w:sz="4" w:space="0" w:color="auto"/>
              <w:right w:val="nil"/>
            </w:tcBorders>
            <w:vAlign w:val="bottom"/>
            <w:hideMark/>
          </w:tcPr>
          <w:p w14:paraId="3B98B9D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549" w:type="dxa"/>
            <w:tcBorders>
              <w:top w:val="nil"/>
              <w:left w:val="nil"/>
              <w:bottom w:val="single" w:sz="4" w:space="0" w:color="auto"/>
              <w:right w:val="nil"/>
            </w:tcBorders>
            <w:vAlign w:val="bottom"/>
            <w:hideMark/>
          </w:tcPr>
          <w:p w14:paraId="6D1D40D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094" w:type="dxa"/>
            <w:tcBorders>
              <w:top w:val="nil"/>
              <w:left w:val="nil"/>
              <w:bottom w:val="single" w:sz="4" w:space="0" w:color="auto"/>
              <w:right w:val="nil"/>
            </w:tcBorders>
            <w:vAlign w:val="bottom"/>
            <w:hideMark/>
          </w:tcPr>
          <w:p w14:paraId="164D87F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42" w:type="dxa"/>
            <w:tcBorders>
              <w:top w:val="nil"/>
              <w:left w:val="nil"/>
              <w:bottom w:val="single" w:sz="4" w:space="0" w:color="auto"/>
              <w:right w:val="nil"/>
            </w:tcBorders>
            <w:hideMark/>
          </w:tcPr>
          <w:p w14:paraId="3766055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5" w:type="dxa"/>
            <w:tcBorders>
              <w:top w:val="nil"/>
              <w:left w:val="nil"/>
              <w:bottom w:val="single" w:sz="4" w:space="0" w:color="auto"/>
              <w:right w:val="single" w:sz="4" w:space="0" w:color="auto"/>
            </w:tcBorders>
            <w:vAlign w:val="bottom"/>
            <w:hideMark/>
          </w:tcPr>
          <w:p w14:paraId="5FE7C90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0CD205B" w14:textId="77777777" w:rsidTr="009A6C65">
        <w:trPr>
          <w:trHeight w:val="895"/>
        </w:trPr>
        <w:tc>
          <w:tcPr>
            <w:tcW w:w="1066" w:type="dxa"/>
            <w:tcBorders>
              <w:top w:val="nil"/>
              <w:left w:val="single" w:sz="4" w:space="0" w:color="auto"/>
              <w:bottom w:val="nil"/>
              <w:right w:val="nil"/>
            </w:tcBorders>
            <w:noWrap/>
            <w:hideMark/>
          </w:tcPr>
          <w:p w14:paraId="03AB245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505</w:t>
            </w:r>
          </w:p>
        </w:tc>
        <w:tc>
          <w:tcPr>
            <w:tcW w:w="1699" w:type="dxa"/>
            <w:tcBorders>
              <w:top w:val="nil"/>
              <w:left w:val="nil"/>
              <w:bottom w:val="nil"/>
              <w:right w:val="nil"/>
            </w:tcBorders>
            <w:hideMark/>
          </w:tcPr>
          <w:p w14:paraId="579CF99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Kaşıntı</w:t>
            </w:r>
          </w:p>
        </w:tc>
        <w:tc>
          <w:tcPr>
            <w:tcW w:w="3624" w:type="dxa"/>
            <w:tcBorders>
              <w:top w:val="nil"/>
              <w:left w:val="nil"/>
              <w:bottom w:val="nil"/>
              <w:right w:val="nil"/>
            </w:tcBorders>
            <w:vAlign w:val="bottom"/>
            <w:hideMark/>
          </w:tcPr>
          <w:p w14:paraId="3C1FD83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İlaç reaksiyonları</w:t>
            </w:r>
          </w:p>
        </w:tc>
        <w:tc>
          <w:tcPr>
            <w:tcW w:w="1082" w:type="dxa"/>
            <w:tcBorders>
              <w:top w:val="nil"/>
              <w:left w:val="nil"/>
              <w:bottom w:val="nil"/>
              <w:right w:val="nil"/>
            </w:tcBorders>
            <w:vAlign w:val="bottom"/>
            <w:hideMark/>
          </w:tcPr>
          <w:p w14:paraId="2CB799D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A-K-I</w:t>
            </w:r>
          </w:p>
        </w:tc>
        <w:tc>
          <w:tcPr>
            <w:tcW w:w="1549" w:type="dxa"/>
            <w:tcBorders>
              <w:top w:val="nil"/>
              <w:left w:val="nil"/>
              <w:bottom w:val="nil"/>
              <w:right w:val="nil"/>
            </w:tcBorders>
            <w:vAlign w:val="bottom"/>
            <w:hideMark/>
          </w:tcPr>
          <w:p w14:paraId="1A94B1D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5577EA9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42" w:type="dxa"/>
            <w:tcBorders>
              <w:top w:val="nil"/>
              <w:left w:val="nil"/>
              <w:bottom w:val="nil"/>
              <w:right w:val="nil"/>
            </w:tcBorders>
            <w:hideMark/>
          </w:tcPr>
          <w:p w14:paraId="74704A8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5" w:type="dxa"/>
            <w:tcBorders>
              <w:top w:val="nil"/>
              <w:left w:val="nil"/>
              <w:bottom w:val="nil"/>
              <w:right w:val="single" w:sz="4" w:space="0" w:color="auto"/>
            </w:tcBorders>
            <w:vAlign w:val="bottom"/>
            <w:hideMark/>
          </w:tcPr>
          <w:p w14:paraId="12E7C71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9A6C65" w:rsidRPr="00A70E42" w14:paraId="63340E16" w14:textId="77777777" w:rsidTr="009A6C65">
        <w:trPr>
          <w:trHeight w:val="597"/>
        </w:trPr>
        <w:tc>
          <w:tcPr>
            <w:tcW w:w="1066" w:type="dxa"/>
            <w:tcBorders>
              <w:top w:val="nil"/>
              <w:left w:val="single" w:sz="4" w:space="0" w:color="auto"/>
              <w:bottom w:val="nil"/>
              <w:right w:val="nil"/>
            </w:tcBorders>
            <w:noWrap/>
            <w:hideMark/>
          </w:tcPr>
          <w:p w14:paraId="385F37F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37F2268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5FBD5DF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Ürtiker ve Anjioödem</w:t>
            </w:r>
          </w:p>
        </w:tc>
        <w:tc>
          <w:tcPr>
            <w:tcW w:w="1082" w:type="dxa"/>
            <w:tcBorders>
              <w:top w:val="nil"/>
              <w:left w:val="nil"/>
              <w:bottom w:val="nil"/>
              <w:right w:val="nil"/>
            </w:tcBorders>
            <w:vAlign w:val="bottom"/>
            <w:hideMark/>
          </w:tcPr>
          <w:p w14:paraId="7ECB954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632B24A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092AF72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muayenesi</w:t>
            </w:r>
          </w:p>
        </w:tc>
        <w:tc>
          <w:tcPr>
            <w:tcW w:w="1542" w:type="dxa"/>
            <w:tcBorders>
              <w:top w:val="nil"/>
              <w:left w:val="nil"/>
              <w:bottom w:val="nil"/>
              <w:right w:val="nil"/>
            </w:tcBorders>
            <w:hideMark/>
          </w:tcPr>
          <w:p w14:paraId="5058B27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75C35F8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0341AF9F" w14:textId="77777777" w:rsidTr="009A6C65">
        <w:trPr>
          <w:trHeight w:val="298"/>
        </w:trPr>
        <w:tc>
          <w:tcPr>
            <w:tcW w:w="1066" w:type="dxa"/>
            <w:tcBorders>
              <w:top w:val="nil"/>
              <w:left w:val="single" w:sz="4" w:space="0" w:color="auto"/>
              <w:bottom w:val="nil"/>
              <w:right w:val="nil"/>
            </w:tcBorders>
            <w:noWrap/>
            <w:hideMark/>
          </w:tcPr>
          <w:p w14:paraId="5F0D589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1E0CFA6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72EE9E2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47351C9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5B97E84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6DB7214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1542" w:type="dxa"/>
            <w:tcBorders>
              <w:top w:val="nil"/>
              <w:left w:val="nil"/>
              <w:bottom w:val="nil"/>
              <w:right w:val="nil"/>
            </w:tcBorders>
            <w:hideMark/>
          </w:tcPr>
          <w:p w14:paraId="25842B5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5A8033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436B72B4" w14:textId="77777777" w:rsidTr="009A6C65">
        <w:trPr>
          <w:trHeight w:val="597"/>
        </w:trPr>
        <w:tc>
          <w:tcPr>
            <w:tcW w:w="1066" w:type="dxa"/>
            <w:tcBorders>
              <w:top w:val="nil"/>
              <w:left w:val="single" w:sz="4" w:space="0" w:color="auto"/>
              <w:bottom w:val="nil"/>
              <w:right w:val="nil"/>
            </w:tcBorders>
            <w:noWrap/>
            <w:hideMark/>
          </w:tcPr>
          <w:p w14:paraId="09FB242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02A5D6C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2F2CE05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67A6DDD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079A986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50D603A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42" w:type="dxa"/>
            <w:tcBorders>
              <w:top w:val="nil"/>
              <w:left w:val="nil"/>
              <w:bottom w:val="nil"/>
              <w:right w:val="nil"/>
            </w:tcBorders>
            <w:hideMark/>
          </w:tcPr>
          <w:p w14:paraId="3D56319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2EBA7D7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Yazılı Sınav</w:t>
            </w:r>
          </w:p>
        </w:tc>
      </w:tr>
      <w:tr w:rsidR="009A6C65" w:rsidRPr="00A70E42" w14:paraId="191BCC05" w14:textId="77777777" w:rsidTr="009A6C65">
        <w:trPr>
          <w:trHeight w:val="298"/>
        </w:trPr>
        <w:tc>
          <w:tcPr>
            <w:tcW w:w="1066" w:type="dxa"/>
            <w:tcBorders>
              <w:top w:val="nil"/>
              <w:left w:val="single" w:sz="4" w:space="0" w:color="auto"/>
              <w:bottom w:val="nil"/>
              <w:right w:val="nil"/>
            </w:tcBorders>
            <w:noWrap/>
            <w:hideMark/>
          </w:tcPr>
          <w:p w14:paraId="0C1C39A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31DBD85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5A06547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3FE27C0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6EBCA72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56656D1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Reçete düzenleyebilme</w:t>
            </w:r>
          </w:p>
        </w:tc>
        <w:tc>
          <w:tcPr>
            <w:tcW w:w="1542" w:type="dxa"/>
            <w:tcBorders>
              <w:top w:val="nil"/>
              <w:left w:val="nil"/>
              <w:bottom w:val="nil"/>
              <w:right w:val="nil"/>
            </w:tcBorders>
            <w:hideMark/>
          </w:tcPr>
          <w:p w14:paraId="0C17EBB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0CBBBBA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4F29149" w14:textId="77777777" w:rsidTr="009A6C65">
        <w:trPr>
          <w:trHeight w:val="597"/>
        </w:trPr>
        <w:tc>
          <w:tcPr>
            <w:tcW w:w="1066" w:type="dxa"/>
            <w:tcBorders>
              <w:top w:val="nil"/>
              <w:left w:val="single" w:sz="4" w:space="0" w:color="auto"/>
              <w:bottom w:val="nil"/>
              <w:right w:val="nil"/>
            </w:tcBorders>
            <w:noWrap/>
            <w:hideMark/>
          </w:tcPr>
          <w:p w14:paraId="5A6E8C1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5E00677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508EA47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0B48275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6A1A4B0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0DBE747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1542" w:type="dxa"/>
            <w:tcBorders>
              <w:top w:val="nil"/>
              <w:left w:val="nil"/>
              <w:bottom w:val="nil"/>
              <w:right w:val="nil"/>
            </w:tcBorders>
            <w:hideMark/>
          </w:tcPr>
          <w:p w14:paraId="5E86AFE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701807D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038437D8" w14:textId="77777777" w:rsidTr="009A6C65">
        <w:trPr>
          <w:trHeight w:val="298"/>
        </w:trPr>
        <w:tc>
          <w:tcPr>
            <w:tcW w:w="1066" w:type="dxa"/>
            <w:tcBorders>
              <w:top w:val="nil"/>
              <w:left w:val="single" w:sz="4" w:space="0" w:color="auto"/>
              <w:bottom w:val="nil"/>
              <w:right w:val="nil"/>
            </w:tcBorders>
            <w:noWrap/>
            <w:hideMark/>
          </w:tcPr>
          <w:p w14:paraId="48BC7BD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01E84E5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4812018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75D23C9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1D6A55F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13702C0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Akılcı ilaç kullanımı</w:t>
            </w:r>
          </w:p>
        </w:tc>
        <w:tc>
          <w:tcPr>
            <w:tcW w:w="1542" w:type="dxa"/>
            <w:tcBorders>
              <w:top w:val="nil"/>
              <w:left w:val="nil"/>
              <w:bottom w:val="nil"/>
              <w:right w:val="nil"/>
            </w:tcBorders>
            <w:hideMark/>
          </w:tcPr>
          <w:p w14:paraId="515535A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4CF8E55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2588FDF" w14:textId="77777777" w:rsidTr="009A6C65">
        <w:trPr>
          <w:trHeight w:val="298"/>
        </w:trPr>
        <w:tc>
          <w:tcPr>
            <w:tcW w:w="1066" w:type="dxa"/>
            <w:tcBorders>
              <w:top w:val="nil"/>
              <w:left w:val="single" w:sz="4" w:space="0" w:color="auto"/>
              <w:bottom w:val="single" w:sz="4" w:space="0" w:color="auto"/>
              <w:right w:val="nil"/>
            </w:tcBorders>
            <w:noWrap/>
            <w:hideMark/>
          </w:tcPr>
          <w:p w14:paraId="025F142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single" w:sz="4" w:space="0" w:color="auto"/>
              <w:right w:val="nil"/>
            </w:tcBorders>
            <w:vAlign w:val="center"/>
            <w:hideMark/>
          </w:tcPr>
          <w:p w14:paraId="1494652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624" w:type="dxa"/>
            <w:tcBorders>
              <w:top w:val="nil"/>
              <w:left w:val="nil"/>
              <w:bottom w:val="single" w:sz="4" w:space="0" w:color="auto"/>
              <w:right w:val="nil"/>
            </w:tcBorders>
            <w:vAlign w:val="bottom"/>
            <w:hideMark/>
          </w:tcPr>
          <w:p w14:paraId="1BFA166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82" w:type="dxa"/>
            <w:tcBorders>
              <w:top w:val="nil"/>
              <w:left w:val="nil"/>
              <w:bottom w:val="single" w:sz="4" w:space="0" w:color="auto"/>
              <w:right w:val="nil"/>
            </w:tcBorders>
            <w:vAlign w:val="bottom"/>
            <w:hideMark/>
          </w:tcPr>
          <w:p w14:paraId="6439B6C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49" w:type="dxa"/>
            <w:tcBorders>
              <w:top w:val="nil"/>
              <w:left w:val="nil"/>
              <w:bottom w:val="single" w:sz="4" w:space="0" w:color="auto"/>
              <w:right w:val="nil"/>
            </w:tcBorders>
            <w:vAlign w:val="bottom"/>
            <w:hideMark/>
          </w:tcPr>
          <w:p w14:paraId="152679F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94" w:type="dxa"/>
            <w:tcBorders>
              <w:top w:val="nil"/>
              <w:left w:val="nil"/>
              <w:bottom w:val="single" w:sz="4" w:space="0" w:color="auto"/>
              <w:right w:val="nil"/>
            </w:tcBorders>
            <w:vAlign w:val="bottom"/>
            <w:hideMark/>
          </w:tcPr>
          <w:p w14:paraId="0022BC8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Yara-yanık bakımı yapabilme</w:t>
            </w:r>
          </w:p>
        </w:tc>
        <w:tc>
          <w:tcPr>
            <w:tcW w:w="1542" w:type="dxa"/>
            <w:tcBorders>
              <w:top w:val="nil"/>
              <w:left w:val="nil"/>
              <w:bottom w:val="single" w:sz="4" w:space="0" w:color="auto"/>
              <w:right w:val="nil"/>
            </w:tcBorders>
            <w:hideMark/>
          </w:tcPr>
          <w:p w14:paraId="4FA628F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5" w:type="dxa"/>
            <w:tcBorders>
              <w:top w:val="nil"/>
              <w:left w:val="nil"/>
              <w:bottom w:val="single" w:sz="4" w:space="0" w:color="auto"/>
              <w:right w:val="single" w:sz="4" w:space="0" w:color="auto"/>
            </w:tcBorders>
            <w:vAlign w:val="bottom"/>
            <w:hideMark/>
          </w:tcPr>
          <w:p w14:paraId="347E0A2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1FBC9961" w14:textId="77777777" w:rsidTr="009A6C65">
        <w:trPr>
          <w:trHeight w:val="597"/>
        </w:trPr>
        <w:tc>
          <w:tcPr>
            <w:tcW w:w="1066" w:type="dxa"/>
            <w:tcBorders>
              <w:top w:val="nil"/>
              <w:left w:val="single" w:sz="4" w:space="0" w:color="auto"/>
              <w:bottom w:val="nil"/>
              <w:right w:val="nil"/>
            </w:tcBorders>
            <w:noWrap/>
            <w:hideMark/>
          </w:tcPr>
          <w:p w14:paraId="7A945B1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505</w:t>
            </w:r>
          </w:p>
        </w:tc>
        <w:tc>
          <w:tcPr>
            <w:tcW w:w="1699" w:type="dxa"/>
            <w:tcBorders>
              <w:top w:val="nil"/>
              <w:left w:val="nil"/>
              <w:bottom w:val="nil"/>
              <w:right w:val="nil"/>
            </w:tcBorders>
            <w:hideMark/>
          </w:tcPr>
          <w:p w14:paraId="28767B1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Saç dökülmesi</w:t>
            </w:r>
          </w:p>
        </w:tc>
        <w:tc>
          <w:tcPr>
            <w:tcW w:w="3624" w:type="dxa"/>
            <w:tcBorders>
              <w:top w:val="nil"/>
              <w:left w:val="nil"/>
              <w:bottom w:val="nil"/>
              <w:right w:val="nil"/>
            </w:tcBorders>
            <w:vAlign w:val="bottom"/>
            <w:hideMark/>
          </w:tcPr>
          <w:p w14:paraId="645CC1A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Sikatrisyel ve nonsikatrisyelalopesiler</w:t>
            </w:r>
          </w:p>
        </w:tc>
        <w:tc>
          <w:tcPr>
            <w:tcW w:w="1082" w:type="dxa"/>
            <w:tcBorders>
              <w:top w:val="nil"/>
              <w:left w:val="nil"/>
              <w:bottom w:val="nil"/>
              <w:right w:val="nil"/>
            </w:tcBorders>
            <w:vAlign w:val="bottom"/>
            <w:hideMark/>
          </w:tcPr>
          <w:p w14:paraId="557DE22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w:t>
            </w:r>
          </w:p>
        </w:tc>
        <w:tc>
          <w:tcPr>
            <w:tcW w:w="1549" w:type="dxa"/>
            <w:tcBorders>
              <w:top w:val="nil"/>
              <w:left w:val="nil"/>
              <w:bottom w:val="nil"/>
              <w:right w:val="nil"/>
            </w:tcBorders>
            <w:vAlign w:val="bottom"/>
            <w:hideMark/>
          </w:tcPr>
          <w:p w14:paraId="595A05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6D8297D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42" w:type="dxa"/>
            <w:tcBorders>
              <w:top w:val="nil"/>
              <w:left w:val="nil"/>
              <w:bottom w:val="nil"/>
              <w:right w:val="nil"/>
            </w:tcBorders>
            <w:hideMark/>
          </w:tcPr>
          <w:p w14:paraId="4608652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5" w:type="dxa"/>
            <w:tcBorders>
              <w:top w:val="nil"/>
              <w:left w:val="nil"/>
              <w:bottom w:val="nil"/>
              <w:right w:val="single" w:sz="4" w:space="0" w:color="auto"/>
            </w:tcBorders>
            <w:vAlign w:val="bottom"/>
            <w:hideMark/>
          </w:tcPr>
          <w:p w14:paraId="4B1C823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6620C23B" w14:textId="77777777" w:rsidTr="009A6C65">
        <w:trPr>
          <w:trHeight w:val="298"/>
        </w:trPr>
        <w:tc>
          <w:tcPr>
            <w:tcW w:w="1066" w:type="dxa"/>
            <w:tcBorders>
              <w:top w:val="nil"/>
              <w:left w:val="single" w:sz="4" w:space="0" w:color="auto"/>
              <w:bottom w:val="nil"/>
              <w:right w:val="nil"/>
            </w:tcBorders>
            <w:noWrap/>
            <w:hideMark/>
          </w:tcPr>
          <w:p w14:paraId="2154DB7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699" w:type="dxa"/>
            <w:tcBorders>
              <w:top w:val="nil"/>
              <w:left w:val="nil"/>
              <w:bottom w:val="nil"/>
              <w:right w:val="nil"/>
            </w:tcBorders>
            <w:vAlign w:val="center"/>
            <w:hideMark/>
          </w:tcPr>
          <w:p w14:paraId="4F73DA5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2A8C165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5B42068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0F01841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4834794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muayenesi</w:t>
            </w:r>
          </w:p>
        </w:tc>
        <w:tc>
          <w:tcPr>
            <w:tcW w:w="1542" w:type="dxa"/>
            <w:tcBorders>
              <w:top w:val="nil"/>
              <w:left w:val="nil"/>
              <w:bottom w:val="nil"/>
              <w:right w:val="nil"/>
            </w:tcBorders>
            <w:hideMark/>
          </w:tcPr>
          <w:p w14:paraId="201CC73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805" w:type="dxa"/>
            <w:tcBorders>
              <w:top w:val="nil"/>
              <w:left w:val="nil"/>
              <w:bottom w:val="nil"/>
              <w:right w:val="single" w:sz="4" w:space="0" w:color="auto"/>
            </w:tcBorders>
            <w:vAlign w:val="bottom"/>
            <w:hideMark/>
          </w:tcPr>
          <w:p w14:paraId="0B12AA6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2EBBEEBF" w14:textId="77777777" w:rsidTr="009A6C65">
        <w:trPr>
          <w:trHeight w:val="597"/>
        </w:trPr>
        <w:tc>
          <w:tcPr>
            <w:tcW w:w="1066" w:type="dxa"/>
            <w:tcBorders>
              <w:top w:val="nil"/>
              <w:left w:val="single" w:sz="4" w:space="0" w:color="auto"/>
              <w:bottom w:val="single" w:sz="4" w:space="0" w:color="auto"/>
              <w:right w:val="nil"/>
            </w:tcBorders>
            <w:noWrap/>
            <w:hideMark/>
          </w:tcPr>
          <w:p w14:paraId="11C838D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single" w:sz="4" w:space="0" w:color="auto"/>
              <w:right w:val="nil"/>
            </w:tcBorders>
            <w:vAlign w:val="center"/>
            <w:hideMark/>
          </w:tcPr>
          <w:p w14:paraId="493936B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624" w:type="dxa"/>
            <w:tcBorders>
              <w:top w:val="nil"/>
              <w:left w:val="nil"/>
              <w:bottom w:val="single" w:sz="4" w:space="0" w:color="auto"/>
              <w:right w:val="nil"/>
            </w:tcBorders>
            <w:vAlign w:val="bottom"/>
            <w:hideMark/>
          </w:tcPr>
          <w:p w14:paraId="32F4130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82" w:type="dxa"/>
            <w:tcBorders>
              <w:top w:val="nil"/>
              <w:left w:val="nil"/>
              <w:bottom w:val="single" w:sz="4" w:space="0" w:color="auto"/>
              <w:right w:val="nil"/>
            </w:tcBorders>
            <w:vAlign w:val="bottom"/>
            <w:hideMark/>
          </w:tcPr>
          <w:p w14:paraId="588B78A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49" w:type="dxa"/>
            <w:tcBorders>
              <w:top w:val="nil"/>
              <w:left w:val="nil"/>
              <w:bottom w:val="single" w:sz="4" w:space="0" w:color="auto"/>
              <w:right w:val="nil"/>
            </w:tcBorders>
            <w:vAlign w:val="bottom"/>
            <w:hideMark/>
          </w:tcPr>
          <w:p w14:paraId="79A112A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94" w:type="dxa"/>
            <w:tcBorders>
              <w:top w:val="nil"/>
              <w:left w:val="nil"/>
              <w:bottom w:val="single" w:sz="4" w:space="0" w:color="auto"/>
              <w:right w:val="nil"/>
            </w:tcBorders>
            <w:vAlign w:val="bottom"/>
            <w:hideMark/>
          </w:tcPr>
          <w:p w14:paraId="3354BAE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42" w:type="dxa"/>
            <w:tcBorders>
              <w:top w:val="nil"/>
              <w:left w:val="nil"/>
              <w:bottom w:val="single" w:sz="4" w:space="0" w:color="auto"/>
              <w:right w:val="nil"/>
            </w:tcBorders>
            <w:hideMark/>
          </w:tcPr>
          <w:p w14:paraId="5491FE1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5" w:type="dxa"/>
            <w:tcBorders>
              <w:top w:val="nil"/>
              <w:left w:val="nil"/>
              <w:bottom w:val="single" w:sz="4" w:space="0" w:color="auto"/>
              <w:right w:val="single" w:sz="4" w:space="0" w:color="auto"/>
            </w:tcBorders>
            <w:vAlign w:val="bottom"/>
            <w:hideMark/>
          </w:tcPr>
          <w:p w14:paraId="7FCE771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Yazılı Sınav</w:t>
            </w:r>
          </w:p>
        </w:tc>
      </w:tr>
      <w:tr w:rsidR="009A6C65" w:rsidRPr="00A70E42" w14:paraId="5B89C6E7" w14:textId="77777777" w:rsidTr="009A6C65">
        <w:trPr>
          <w:trHeight w:val="895"/>
        </w:trPr>
        <w:tc>
          <w:tcPr>
            <w:tcW w:w="1066" w:type="dxa"/>
            <w:tcBorders>
              <w:top w:val="nil"/>
              <w:left w:val="single" w:sz="4" w:space="0" w:color="auto"/>
              <w:bottom w:val="nil"/>
              <w:right w:val="nil"/>
            </w:tcBorders>
            <w:noWrap/>
            <w:hideMark/>
          </w:tcPr>
          <w:p w14:paraId="7AC2E82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505</w:t>
            </w:r>
          </w:p>
        </w:tc>
        <w:tc>
          <w:tcPr>
            <w:tcW w:w="1699" w:type="dxa"/>
            <w:tcBorders>
              <w:top w:val="nil"/>
              <w:left w:val="nil"/>
              <w:bottom w:val="nil"/>
              <w:right w:val="nil"/>
            </w:tcBorders>
            <w:hideMark/>
          </w:tcPr>
          <w:p w14:paraId="225221E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Göğüs Ağrısı </w:t>
            </w:r>
          </w:p>
        </w:tc>
        <w:tc>
          <w:tcPr>
            <w:tcW w:w="3624" w:type="dxa"/>
            <w:tcBorders>
              <w:top w:val="nil"/>
              <w:left w:val="nil"/>
              <w:bottom w:val="nil"/>
              <w:right w:val="nil"/>
            </w:tcBorders>
            <w:vAlign w:val="bottom"/>
            <w:hideMark/>
          </w:tcPr>
          <w:p w14:paraId="43EB51B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 enfeksiyonları (zona)</w:t>
            </w:r>
          </w:p>
        </w:tc>
        <w:tc>
          <w:tcPr>
            <w:tcW w:w="1082" w:type="dxa"/>
            <w:tcBorders>
              <w:top w:val="nil"/>
              <w:left w:val="nil"/>
              <w:bottom w:val="nil"/>
              <w:right w:val="nil"/>
            </w:tcBorders>
            <w:vAlign w:val="bottom"/>
            <w:hideMark/>
          </w:tcPr>
          <w:p w14:paraId="35A9C4A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549" w:type="dxa"/>
            <w:tcBorders>
              <w:top w:val="nil"/>
              <w:left w:val="nil"/>
              <w:bottom w:val="nil"/>
              <w:right w:val="nil"/>
            </w:tcBorders>
            <w:vAlign w:val="bottom"/>
            <w:hideMark/>
          </w:tcPr>
          <w:p w14:paraId="4CEADE5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Yumuşak Doku</w:t>
            </w:r>
          </w:p>
        </w:tc>
        <w:tc>
          <w:tcPr>
            <w:tcW w:w="3094" w:type="dxa"/>
            <w:tcBorders>
              <w:top w:val="nil"/>
              <w:left w:val="nil"/>
              <w:bottom w:val="nil"/>
              <w:right w:val="nil"/>
            </w:tcBorders>
            <w:vAlign w:val="bottom"/>
            <w:hideMark/>
          </w:tcPr>
          <w:p w14:paraId="6961747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542" w:type="dxa"/>
            <w:tcBorders>
              <w:top w:val="nil"/>
              <w:left w:val="nil"/>
              <w:bottom w:val="nil"/>
              <w:right w:val="nil"/>
            </w:tcBorders>
            <w:hideMark/>
          </w:tcPr>
          <w:p w14:paraId="5ABEF66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805" w:type="dxa"/>
            <w:tcBorders>
              <w:top w:val="nil"/>
              <w:left w:val="nil"/>
              <w:bottom w:val="nil"/>
              <w:right w:val="single" w:sz="4" w:space="0" w:color="auto"/>
            </w:tcBorders>
            <w:vAlign w:val="bottom"/>
            <w:hideMark/>
          </w:tcPr>
          <w:p w14:paraId="6AFF346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9A6C65" w:rsidRPr="00A70E42" w14:paraId="4253724A" w14:textId="77777777" w:rsidTr="009A6C65">
        <w:trPr>
          <w:trHeight w:val="597"/>
        </w:trPr>
        <w:tc>
          <w:tcPr>
            <w:tcW w:w="1066" w:type="dxa"/>
            <w:tcBorders>
              <w:top w:val="nil"/>
              <w:left w:val="single" w:sz="4" w:space="0" w:color="auto"/>
              <w:bottom w:val="nil"/>
              <w:right w:val="nil"/>
            </w:tcBorders>
            <w:noWrap/>
            <w:hideMark/>
          </w:tcPr>
          <w:p w14:paraId="4FA07F6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5B43A8E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4DB422C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12A7EDB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4F58284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040E039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Deri muayenesi</w:t>
            </w:r>
          </w:p>
        </w:tc>
        <w:tc>
          <w:tcPr>
            <w:tcW w:w="1542" w:type="dxa"/>
            <w:tcBorders>
              <w:top w:val="nil"/>
              <w:left w:val="nil"/>
              <w:bottom w:val="nil"/>
              <w:right w:val="nil"/>
            </w:tcBorders>
            <w:hideMark/>
          </w:tcPr>
          <w:p w14:paraId="28AD4D0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805" w:type="dxa"/>
            <w:tcBorders>
              <w:top w:val="nil"/>
              <w:left w:val="nil"/>
              <w:bottom w:val="nil"/>
              <w:right w:val="single" w:sz="4" w:space="0" w:color="auto"/>
            </w:tcBorders>
            <w:vAlign w:val="bottom"/>
            <w:hideMark/>
          </w:tcPr>
          <w:p w14:paraId="1B70680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0A44EC9F" w14:textId="77777777" w:rsidTr="009A6C65">
        <w:trPr>
          <w:trHeight w:val="895"/>
        </w:trPr>
        <w:tc>
          <w:tcPr>
            <w:tcW w:w="1066" w:type="dxa"/>
            <w:tcBorders>
              <w:top w:val="nil"/>
              <w:left w:val="single" w:sz="4" w:space="0" w:color="auto"/>
              <w:bottom w:val="nil"/>
              <w:right w:val="nil"/>
            </w:tcBorders>
            <w:noWrap/>
            <w:hideMark/>
          </w:tcPr>
          <w:p w14:paraId="16545EF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3DCD158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7FBEF0E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5B2C64C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5122C2D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3D9993D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1542" w:type="dxa"/>
            <w:tcBorders>
              <w:top w:val="nil"/>
              <w:left w:val="nil"/>
              <w:bottom w:val="nil"/>
              <w:right w:val="nil"/>
            </w:tcBorders>
            <w:hideMark/>
          </w:tcPr>
          <w:p w14:paraId="47C8670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805" w:type="dxa"/>
            <w:tcBorders>
              <w:top w:val="nil"/>
              <w:left w:val="nil"/>
              <w:bottom w:val="nil"/>
              <w:right w:val="single" w:sz="4" w:space="0" w:color="auto"/>
            </w:tcBorders>
            <w:vAlign w:val="bottom"/>
            <w:hideMark/>
          </w:tcPr>
          <w:p w14:paraId="6E24866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1C61BA32" w14:textId="77777777" w:rsidTr="009A6C65">
        <w:trPr>
          <w:trHeight w:val="1193"/>
        </w:trPr>
        <w:tc>
          <w:tcPr>
            <w:tcW w:w="1066" w:type="dxa"/>
            <w:tcBorders>
              <w:top w:val="nil"/>
              <w:left w:val="single" w:sz="4" w:space="0" w:color="auto"/>
              <w:bottom w:val="nil"/>
              <w:right w:val="nil"/>
            </w:tcBorders>
            <w:noWrap/>
            <w:hideMark/>
          </w:tcPr>
          <w:p w14:paraId="1136431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nil"/>
              <w:right w:val="nil"/>
            </w:tcBorders>
            <w:vAlign w:val="center"/>
            <w:hideMark/>
          </w:tcPr>
          <w:p w14:paraId="69B88D1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624" w:type="dxa"/>
            <w:tcBorders>
              <w:top w:val="nil"/>
              <w:left w:val="nil"/>
              <w:bottom w:val="nil"/>
              <w:right w:val="nil"/>
            </w:tcBorders>
            <w:vAlign w:val="bottom"/>
            <w:hideMark/>
          </w:tcPr>
          <w:p w14:paraId="68098CF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82" w:type="dxa"/>
            <w:tcBorders>
              <w:top w:val="nil"/>
              <w:left w:val="nil"/>
              <w:bottom w:val="nil"/>
              <w:right w:val="nil"/>
            </w:tcBorders>
            <w:vAlign w:val="bottom"/>
            <w:hideMark/>
          </w:tcPr>
          <w:p w14:paraId="5172936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549" w:type="dxa"/>
            <w:tcBorders>
              <w:top w:val="nil"/>
              <w:left w:val="nil"/>
              <w:bottom w:val="nil"/>
              <w:right w:val="nil"/>
            </w:tcBorders>
            <w:vAlign w:val="bottom"/>
            <w:hideMark/>
          </w:tcPr>
          <w:p w14:paraId="338D0FC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3094" w:type="dxa"/>
            <w:tcBorders>
              <w:top w:val="nil"/>
              <w:left w:val="nil"/>
              <w:bottom w:val="nil"/>
              <w:right w:val="nil"/>
            </w:tcBorders>
            <w:vAlign w:val="bottom"/>
            <w:hideMark/>
          </w:tcPr>
          <w:p w14:paraId="45A27AA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542" w:type="dxa"/>
            <w:tcBorders>
              <w:top w:val="nil"/>
              <w:left w:val="nil"/>
              <w:bottom w:val="nil"/>
              <w:right w:val="nil"/>
            </w:tcBorders>
            <w:hideMark/>
          </w:tcPr>
          <w:p w14:paraId="0548A8E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 (MiniPET)</w:t>
            </w:r>
          </w:p>
        </w:tc>
        <w:tc>
          <w:tcPr>
            <w:tcW w:w="1805" w:type="dxa"/>
            <w:tcBorders>
              <w:top w:val="nil"/>
              <w:left w:val="nil"/>
              <w:bottom w:val="nil"/>
              <w:right w:val="single" w:sz="4" w:space="0" w:color="auto"/>
            </w:tcBorders>
            <w:vAlign w:val="bottom"/>
            <w:hideMark/>
          </w:tcPr>
          <w:p w14:paraId="4F842A9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Yazılı Sınav</w:t>
            </w:r>
          </w:p>
        </w:tc>
      </w:tr>
      <w:tr w:rsidR="009A6C65" w:rsidRPr="00A70E42" w14:paraId="35B8F651" w14:textId="77777777" w:rsidTr="009A6C65">
        <w:trPr>
          <w:trHeight w:val="298"/>
        </w:trPr>
        <w:tc>
          <w:tcPr>
            <w:tcW w:w="1066" w:type="dxa"/>
            <w:tcBorders>
              <w:top w:val="nil"/>
              <w:left w:val="single" w:sz="4" w:space="0" w:color="auto"/>
              <w:bottom w:val="single" w:sz="4" w:space="0" w:color="auto"/>
              <w:right w:val="nil"/>
            </w:tcBorders>
            <w:noWrap/>
            <w:hideMark/>
          </w:tcPr>
          <w:p w14:paraId="6C30C88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99" w:type="dxa"/>
            <w:tcBorders>
              <w:top w:val="nil"/>
              <w:left w:val="nil"/>
              <w:bottom w:val="single" w:sz="4" w:space="0" w:color="auto"/>
              <w:right w:val="nil"/>
            </w:tcBorders>
            <w:vAlign w:val="center"/>
            <w:hideMark/>
          </w:tcPr>
          <w:p w14:paraId="268913D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624" w:type="dxa"/>
            <w:tcBorders>
              <w:top w:val="nil"/>
              <w:left w:val="nil"/>
              <w:bottom w:val="single" w:sz="4" w:space="0" w:color="auto"/>
              <w:right w:val="nil"/>
            </w:tcBorders>
            <w:vAlign w:val="bottom"/>
            <w:hideMark/>
          </w:tcPr>
          <w:p w14:paraId="73CB1F9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82" w:type="dxa"/>
            <w:tcBorders>
              <w:top w:val="nil"/>
              <w:left w:val="nil"/>
              <w:bottom w:val="single" w:sz="4" w:space="0" w:color="auto"/>
              <w:right w:val="nil"/>
            </w:tcBorders>
            <w:vAlign w:val="bottom"/>
            <w:hideMark/>
          </w:tcPr>
          <w:p w14:paraId="52886AD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549" w:type="dxa"/>
            <w:tcBorders>
              <w:top w:val="nil"/>
              <w:left w:val="nil"/>
              <w:bottom w:val="single" w:sz="4" w:space="0" w:color="auto"/>
              <w:right w:val="nil"/>
            </w:tcBorders>
            <w:vAlign w:val="bottom"/>
            <w:hideMark/>
          </w:tcPr>
          <w:p w14:paraId="56781C9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94" w:type="dxa"/>
            <w:tcBorders>
              <w:top w:val="nil"/>
              <w:left w:val="nil"/>
              <w:bottom w:val="single" w:sz="4" w:space="0" w:color="auto"/>
              <w:right w:val="nil"/>
            </w:tcBorders>
            <w:vAlign w:val="bottom"/>
            <w:hideMark/>
          </w:tcPr>
          <w:p w14:paraId="58EE90B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Reçete düzenleyebilme</w:t>
            </w:r>
          </w:p>
        </w:tc>
        <w:tc>
          <w:tcPr>
            <w:tcW w:w="1542" w:type="dxa"/>
            <w:tcBorders>
              <w:top w:val="nil"/>
              <w:left w:val="nil"/>
              <w:bottom w:val="single" w:sz="4" w:space="0" w:color="auto"/>
              <w:right w:val="nil"/>
            </w:tcBorders>
            <w:hideMark/>
          </w:tcPr>
          <w:p w14:paraId="5331D87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805" w:type="dxa"/>
            <w:tcBorders>
              <w:top w:val="nil"/>
              <w:left w:val="nil"/>
              <w:bottom w:val="single" w:sz="4" w:space="0" w:color="auto"/>
              <w:right w:val="single" w:sz="4" w:space="0" w:color="auto"/>
            </w:tcBorders>
            <w:vAlign w:val="bottom"/>
            <w:hideMark/>
          </w:tcPr>
          <w:p w14:paraId="3A49A12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bl>
    <w:p w14:paraId="13CE5965"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6E48349B" w14:textId="77777777" w:rsidR="00B930D7" w:rsidRDefault="00B930D7" w:rsidP="00B930D7"/>
    <w:p w14:paraId="631711FF" w14:textId="77777777" w:rsidR="00B930D7" w:rsidRDefault="00B930D7" w:rsidP="00B930D7">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textWrapping" w:clear="all"/>
      </w:r>
    </w:p>
    <w:p w14:paraId="071A4EDD" w14:textId="77777777" w:rsidR="00A95621" w:rsidRPr="00A95621" w:rsidRDefault="00A95621" w:rsidP="00A95621">
      <w:pPr>
        <w:rPr>
          <w:rFonts w:ascii="Times New Roman" w:eastAsia="Calibri" w:hAnsi="Times New Roman" w:cs="Times New Roman"/>
          <w:sz w:val="24"/>
          <w:szCs w:val="24"/>
        </w:rPr>
      </w:pPr>
    </w:p>
    <w:p w14:paraId="175024FE" w14:textId="77777777" w:rsidR="00A95621" w:rsidRPr="00A95621" w:rsidRDefault="00A95621" w:rsidP="00A95621">
      <w:pPr>
        <w:rPr>
          <w:rFonts w:ascii="Times New Roman" w:eastAsia="Calibri" w:hAnsi="Times New Roman" w:cs="Times New Roman"/>
          <w:sz w:val="24"/>
          <w:szCs w:val="24"/>
        </w:rPr>
      </w:pPr>
    </w:p>
    <w:p w14:paraId="78A7DA4B" w14:textId="77777777" w:rsidR="00A95621" w:rsidRPr="00A95621" w:rsidRDefault="00A95621" w:rsidP="00A95621">
      <w:pPr>
        <w:rPr>
          <w:rFonts w:ascii="Times New Roman" w:eastAsia="Calibri" w:hAnsi="Times New Roman" w:cs="Times New Roman"/>
          <w:sz w:val="24"/>
          <w:szCs w:val="24"/>
        </w:rPr>
      </w:pPr>
    </w:p>
    <w:p w14:paraId="5A6E6E06" w14:textId="77777777" w:rsidR="00A95621" w:rsidRPr="00A95621" w:rsidRDefault="00A95621" w:rsidP="00A95621">
      <w:pPr>
        <w:rPr>
          <w:rFonts w:ascii="Times New Roman" w:eastAsia="Calibri" w:hAnsi="Times New Roman" w:cs="Times New Roman"/>
          <w:sz w:val="24"/>
          <w:szCs w:val="24"/>
        </w:rPr>
      </w:pPr>
    </w:p>
    <w:p w14:paraId="597FC2E8" w14:textId="77777777" w:rsidR="00A95621" w:rsidRPr="00A95621" w:rsidRDefault="00A95621" w:rsidP="00A95621">
      <w:pPr>
        <w:rPr>
          <w:rFonts w:ascii="Times New Roman" w:eastAsia="Calibri" w:hAnsi="Times New Roman" w:cs="Times New Roman"/>
          <w:sz w:val="24"/>
          <w:szCs w:val="24"/>
        </w:rPr>
      </w:pPr>
    </w:p>
    <w:p w14:paraId="1565193F" w14:textId="77777777" w:rsidR="00A95621" w:rsidRPr="00A95621" w:rsidRDefault="00A95621" w:rsidP="00A95621">
      <w:pPr>
        <w:rPr>
          <w:rFonts w:ascii="Times New Roman" w:eastAsia="Calibri" w:hAnsi="Times New Roman" w:cs="Times New Roman"/>
          <w:sz w:val="24"/>
          <w:szCs w:val="24"/>
        </w:rPr>
      </w:pPr>
    </w:p>
    <w:p w14:paraId="62864CFE" w14:textId="77777777" w:rsidR="00A95621" w:rsidRPr="00A95621" w:rsidRDefault="00A95621" w:rsidP="00A95621">
      <w:pPr>
        <w:rPr>
          <w:rFonts w:ascii="Times New Roman" w:eastAsia="Calibri" w:hAnsi="Times New Roman" w:cs="Times New Roman"/>
          <w:sz w:val="24"/>
          <w:szCs w:val="24"/>
        </w:rPr>
      </w:pPr>
    </w:p>
    <w:p w14:paraId="55449493" w14:textId="77777777" w:rsidR="00A95621" w:rsidRPr="00A95621" w:rsidRDefault="00A95621" w:rsidP="00A95621">
      <w:pPr>
        <w:rPr>
          <w:rFonts w:ascii="Times New Roman" w:eastAsia="Calibri" w:hAnsi="Times New Roman" w:cs="Times New Roman"/>
          <w:sz w:val="24"/>
          <w:szCs w:val="24"/>
        </w:rPr>
      </w:pPr>
    </w:p>
    <w:p w14:paraId="43049F3F" w14:textId="77777777" w:rsidR="00A95621" w:rsidRPr="00A95621" w:rsidRDefault="00A95621" w:rsidP="00A95621">
      <w:pPr>
        <w:rPr>
          <w:rFonts w:ascii="Times New Roman" w:eastAsia="Calibri" w:hAnsi="Times New Roman" w:cs="Times New Roman"/>
          <w:sz w:val="24"/>
          <w:szCs w:val="24"/>
        </w:rPr>
      </w:pPr>
    </w:p>
    <w:p w14:paraId="235E178B" w14:textId="77777777" w:rsidR="00A95621" w:rsidRDefault="00A95621" w:rsidP="00A95621">
      <w:pPr>
        <w:rPr>
          <w:rFonts w:ascii="Times New Roman" w:eastAsia="Calibri" w:hAnsi="Times New Roman" w:cs="Times New Roman"/>
          <w:color w:val="000000"/>
          <w:sz w:val="24"/>
          <w:szCs w:val="24"/>
        </w:rPr>
      </w:pPr>
    </w:p>
    <w:p w14:paraId="6BB9F94C" w14:textId="77777777" w:rsidR="00A95621" w:rsidRDefault="00A95621" w:rsidP="00A95621">
      <w:pPr>
        <w:ind w:firstLine="708"/>
        <w:rPr>
          <w:rFonts w:ascii="Times New Roman" w:eastAsia="Calibri" w:hAnsi="Times New Roman" w:cs="Times New Roman"/>
          <w:color w:val="000000"/>
          <w:sz w:val="24"/>
          <w:szCs w:val="24"/>
        </w:rPr>
      </w:pPr>
    </w:p>
    <w:p w14:paraId="589DD597" w14:textId="77777777" w:rsidR="00A95621" w:rsidRDefault="00A95621" w:rsidP="00A95621">
      <w:pPr>
        <w:ind w:firstLine="708"/>
        <w:rPr>
          <w:rFonts w:ascii="Times New Roman" w:eastAsia="Calibri" w:hAnsi="Times New Roman" w:cs="Times New Roman"/>
          <w:color w:val="000000"/>
          <w:sz w:val="24"/>
          <w:szCs w:val="24"/>
        </w:rPr>
      </w:pPr>
    </w:p>
    <w:p w14:paraId="3A17DACC" w14:textId="77777777" w:rsidR="00A95621" w:rsidRDefault="00A95621" w:rsidP="00A95621">
      <w:pPr>
        <w:ind w:firstLine="708"/>
        <w:rPr>
          <w:rFonts w:ascii="Times New Roman" w:eastAsia="Calibri" w:hAnsi="Times New Roman" w:cs="Times New Roman"/>
          <w:color w:val="000000"/>
          <w:sz w:val="24"/>
          <w:szCs w:val="24"/>
        </w:rPr>
      </w:pPr>
    </w:p>
    <w:p w14:paraId="40318EE3" w14:textId="77777777" w:rsidR="00A95621" w:rsidRDefault="00A95621" w:rsidP="00A95621">
      <w:pPr>
        <w:ind w:firstLine="708"/>
        <w:rPr>
          <w:rFonts w:ascii="Times New Roman" w:eastAsia="Calibri" w:hAnsi="Times New Roman" w:cs="Times New Roman"/>
          <w:color w:val="000000"/>
          <w:sz w:val="24"/>
          <w:szCs w:val="24"/>
        </w:rPr>
      </w:pPr>
    </w:p>
    <w:p w14:paraId="48437EF2" w14:textId="77777777" w:rsidR="00A95621" w:rsidRDefault="00A95621" w:rsidP="00A95621">
      <w:pPr>
        <w:rPr>
          <w:rFonts w:ascii="Times New Roman" w:eastAsia="Calibri" w:hAnsi="Times New Roman" w:cs="Times New Roman"/>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728"/>
        <w:gridCol w:w="1897"/>
        <w:gridCol w:w="1897"/>
        <w:gridCol w:w="1581"/>
        <w:gridCol w:w="1581"/>
        <w:gridCol w:w="2177"/>
        <w:gridCol w:w="2177"/>
        <w:gridCol w:w="1412"/>
        <w:gridCol w:w="1412"/>
        <w:gridCol w:w="361"/>
      </w:tblGrid>
      <w:tr w:rsidR="00A73F29" w:rsidRPr="00927850" w14:paraId="718027B9" w14:textId="77777777" w:rsidTr="00200C64">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5B269071" w14:textId="77777777" w:rsidR="00A73F29" w:rsidRPr="00927850" w:rsidRDefault="00A73F29" w:rsidP="00200C64">
            <w:pPr>
              <w:widowControl/>
              <w:autoSpaceDE/>
              <w:autoSpaceDN/>
              <w:adjustRightInd/>
              <w:jc w:val="center"/>
              <w:rPr>
                <w:rFonts w:ascii="Times New Roman" w:hAnsi="Times New Roman" w:cs="Times New Roman"/>
                <w:b/>
                <w:bCs/>
              </w:rPr>
            </w:pPr>
            <w:r w:rsidRPr="00927850">
              <w:rPr>
                <w:rFonts w:ascii="Times New Roman" w:hAnsi="Times New Roman" w:cs="Times New Roman"/>
                <w:b/>
                <w:bCs/>
              </w:rPr>
              <w:t>T.C.</w:t>
            </w:r>
          </w:p>
        </w:tc>
      </w:tr>
      <w:tr w:rsidR="00A73F29" w:rsidRPr="00927850" w14:paraId="565A523D" w14:textId="77777777" w:rsidTr="00200C64">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5C80DAE4" w14:textId="77777777" w:rsidR="00A73F29" w:rsidRPr="00927850" w:rsidRDefault="00A73F29" w:rsidP="00200C64">
            <w:pPr>
              <w:widowControl/>
              <w:autoSpaceDE/>
              <w:autoSpaceDN/>
              <w:adjustRightInd/>
              <w:jc w:val="center"/>
              <w:rPr>
                <w:rFonts w:ascii="Times New Roman" w:hAnsi="Times New Roman" w:cs="Times New Roman"/>
                <w:b/>
                <w:bCs/>
              </w:rPr>
            </w:pPr>
            <w:r w:rsidRPr="00927850">
              <w:rPr>
                <w:rFonts w:ascii="Times New Roman" w:hAnsi="Times New Roman" w:cs="Times New Roman"/>
                <w:b/>
                <w:bCs/>
              </w:rPr>
              <w:t>ADIYAMAN ÜNİVERSİTESİ TIP FAKÜLTESİ DÖNEM V DERS PROGRAMI</w:t>
            </w:r>
          </w:p>
        </w:tc>
      </w:tr>
      <w:tr w:rsidR="00A73F29" w:rsidRPr="00927850" w14:paraId="62D2EFE6" w14:textId="77777777" w:rsidTr="00200C64">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6211E033"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DÖNEM VDermatoloji Stajı</w:t>
            </w:r>
          </w:p>
        </w:tc>
      </w:tr>
      <w:tr w:rsidR="00A73F29" w:rsidRPr="00927850" w14:paraId="260F5518" w14:textId="77777777" w:rsidTr="00200C64">
        <w:trPr>
          <w:trHeight w:val="420"/>
        </w:trPr>
        <w:tc>
          <w:tcPr>
            <w:tcW w:w="0" w:type="auto"/>
            <w:gridSpan w:val="10"/>
            <w:tcBorders>
              <w:top w:val="single" w:sz="8" w:space="0" w:color="auto"/>
              <w:left w:val="single" w:sz="8" w:space="0" w:color="auto"/>
              <w:bottom w:val="single" w:sz="8" w:space="0" w:color="auto"/>
              <w:right w:val="single" w:sz="8" w:space="0" w:color="000000"/>
            </w:tcBorders>
            <w:hideMark/>
          </w:tcPr>
          <w:p w14:paraId="514A2F8F"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BİRİNCİ HAFTA</w:t>
            </w:r>
          </w:p>
        </w:tc>
      </w:tr>
      <w:tr w:rsidR="00A73F29" w:rsidRPr="00927850" w14:paraId="38702C6F" w14:textId="77777777" w:rsidTr="00200C64">
        <w:trPr>
          <w:trHeight w:val="619"/>
        </w:trPr>
        <w:tc>
          <w:tcPr>
            <w:tcW w:w="0" w:type="auto"/>
            <w:tcBorders>
              <w:top w:val="nil"/>
              <w:left w:val="single" w:sz="8" w:space="0" w:color="auto"/>
              <w:bottom w:val="nil"/>
              <w:right w:val="single" w:sz="8" w:space="0" w:color="auto"/>
            </w:tcBorders>
            <w:hideMark/>
          </w:tcPr>
          <w:p w14:paraId="354052E2" w14:textId="77777777" w:rsidR="00A73F29" w:rsidRPr="00927850" w:rsidRDefault="00A73F29" w:rsidP="00200C64">
            <w:pPr>
              <w:widowControl/>
              <w:autoSpaceDE/>
              <w:autoSpaceDN/>
              <w:adjustRightInd/>
              <w:rPr>
                <w:rFonts w:ascii="Times New Roman" w:hAnsi="Times New Roman" w:cs="Times New Roman"/>
                <w:b/>
                <w:bCs/>
              </w:rPr>
            </w:pPr>
          </w:p>
        </w:tc>
        <w:tc>
          <w:tcPr>
            <w:tcW w:w="0" w:type="auto"/>
            <w:tcBorders>
              <w:top w:val="nil"/>
              <w:left w:val="nil"/>
              <w:bottom w:val="nil"/>
              <w:right w:val="single" w:sz="8" w:space="0" w:color="auto"/>
            </w:tcBorders>
            <w:hideMark/>
          </w:tcPr>
          <w:p w14:paraId="7FB887C8"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08</w:t>
            </w:r>
            <w:r w:rsidRPr="00927850">
              <w:rPr>
                <w:rFonts w:ascii="Times New Roman" w:hAnsi="Times New Roman" w:cs="Times New Roman"/>
                <w:b/>
                <w:bCs/>
                <w:vertAlign w:val="superscript"/>
              </w:rPr>
              <w:t xml:space="preserve">15 </w:t>
            </w:r>
            <w:r w:rsidRPr="00927850">
              <w:rPr>
                <w:rFonts w:ascii="Times New Roman" w:hAnsi="Times New Roman" w:cs="Times New Roman"/>
                <w:b/>
                <w:bCs/>
              </w:rPr>
              <w:t>– 09</w:t>
            </w:r>
            <w:r w:rsidRPr="0092785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653E0222"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9</w:t>
            </w:r>
            <w:r w:rsidRPr="00927850">
              <w:rPr>
                <w:rFonts w:ascii="Times New Roman" w:hAnsi="Times New Roman" w:cs="Times New Roman"/>
                <w:b/>
                <w:bCs/>
                <w:vertAlign w:val="superscript"/>
              </w:rPr>
              <w:t xml:space="preserve">15 </w:t>
            </w:r>
            <w:r w:rsidRPr="00927850">
              <w:rPr>
                <w:rFonts w:ascii="Times New Roman" w:hAnsi="Times New Roman" w:cs="Times New Roman"/>
                <w:b/>
                <w:bCs/>
              </w:rPr>
              <w:t>– 10</w:t>
            </w:r>
            <w:r w:rsidRPr="0092785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16E4C392"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10</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11</w:t>
            </w:r>
            <w:r w:rsidRPr="0092785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612F7D1F"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11</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12</w:t>
            </w:r>
            <w:r w:rsidRPr="0092785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75DFFA3B"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13</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14</w:t>
            </w:r>
            <w:r w:rsidRPr="0092785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2C8F9FD2"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14</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15</w:t>
            </w:r>
            <w:r w:rsidRPr="0092785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1CF314D5"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15</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16</w:t>
            </w:r>
            <w:r w:rsidRPr="00927850">
              <w:rPr>
                <w:rFonts w:ascii="Times New Roman" w:hAnsi="Times New Roman" w:cs="Times New Roman"/>
                <w:b/>
                <w:bCs/>
                <w:vertAlign w:val="superscript"/>
              </w:rPr>
              <w:t>00</w:t>
            </w:r>
          </w:p>
        </w:tc>
        <w:tc>
          <w:tcPr>
            <w:tcW w:w="0" w:type="auto"/>
            <w:tcBorders>
              <w:top w:val="nil"/>
              <w:left w:val="nil"/>
              <w:bottom w:val="nil"/>
              <w:right w:val="single" w:sz="8" w:space="0" w:color="auto"/>
            </w:tcBorders>
            <w:hideMark/>
          </w:tcPr>
          <w:p w14:paraId="3472E52E"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16</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17</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6CED93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NOT</w:t>
            </w:r>
          </w:p>
        </w:tc>
      </w:tr>
      <w:tr w:rsidR="00A73F29" w:rsidRPr="00927850" w14:paraId="484451EF" w14:textId="77777777" w:rsidTr="00200C64">
        <w:trPr>
          <w:trHeight w:val="480"/>
        </w:trPr>
        <w:tc>
          <w:tcPr>
            <w:tcW w:w="0" w:type="auto"/>
            <w:tcBorders>
              <w:top w:val="single" w:sz="8" w:space="0" w:color="auto"/>
              <w:left w:val="single" w:sz="8" w:space="0" w:color="auto"/>
              <w:bottom w:val="nil"/>
              <w:right w:val="nil"/>
            </w:tcBorders>
            <w:hideMark/>
          </w:tcPr>
          <w:p w14:paraId="4265782A"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PAZARTESİ</w:t>
            </w:r>
          </w:p>
        </w:tc>
        <w:tc>
          <w:tcPr>
            <w:tcW w:w="0" w:type="auto"/>
            <w:tcBorders>
              <w:top w:val="single" w:sz="8" w:space="0" w:color="auto"/>
              <w:left w:val="single" w:sz="8" w:space="0" w:color="auto"/>
              <w:bottom w:val="single" w:sz="8" w:space="0" w:color="auto"/>
              <w:right w:val="single" w:sz="8" w:space="0" w:color="auto"/>
            </w:tcBorders>
            <w:vAlign w:val="center"/>
            <w:hideMark/>
          </w:tcPr>
          <w:p w14:paraId="49BFB4EE"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yapısı ve fonksiyonları</w:t>
            </w:r>
          </w:p>
        </w:tc>
        <w:tc>
          <w:tcPr>
            <w:tcW w:w="0" w:type="auto"/>
            <w:tcBorders>
              <w:top w:val="single" w:sz="8" w:space="0" w:color="auto"/>
              <w:left w:val="nil"/>
              <w:bottom w:val="single" w:sz="8" w:space="0" w:color="auto"/>
              <w:right w:val="single" w:sz="8" w:space="0" w:color="auto"/>
            </w:tcBorders>
            <w:vAlign w:val="center"/>
            <w:hideMark/>
          </w:tcPr>
          <w:p w14:paraId="5A8CE7D9"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Elamanter lezyonlar</w:t>
            </w:r>
          </w:p>
        </w:tc>
        <w:tc>
          <w:tcPr>
            <w:tcW w:w="0" w:type="auto"/>
            <w:tcBorders>
              <w:top w:val="single" w:sz="8" w:space="0" w:color="auto"/>
              <w:left w:val="nil"/>
              <w:bottom w:val="single" w:sz="8" w:space="0" w:color="auto"/>
              <w:right w:val="single" w:sz="8" w:space="0" w:color="auto"/>
            </w:tcBorders>
            <w:vAlign w:val="center"/>
            <w:hideMark/>
          </w:tcPr>
          <w:p w14:paraId="6AA7646B"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Elamanter lezyonlar</w:t>
            </w:r>
          </w:p>
        </w:tc>
        <w:tc>
          <w:tcPr>
            <w:tcW w:w="0" w:type="auto"/>
            <w:tcBorders>
              <w:top w:val="single" w:sz="8" w:space="0" w:color="auto"/>
              <w:left w:val="nil"/>
              <w:bottom w:val="single" w:sz="8" w:space="0" w:color="auto"/>
              <w:right w:val="single" w:sz="8" w:space="0" w:color="auto"/>
            </w:tcBorders>
            <w:vAlign w:val="center"/>
            <w:hideMark/>
          </w:tcPr>
          <w:p w14:paraId="32C44EFD"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yapısı ve fonksiyonları</w:t>
            </w:r>
          </w:p>
        </w:tc>
        <w:tc>
          <w:tcPr>
            <w:tcW w:w="0" w:type="auto"/>
            <w:tcBorders>
              <w:top w:val="single" w:sz="8" w:space="0" w:color="auto"/>
              <w:left w:val="nil"/>
              <w:bottom w:val="single" w:sz="8" w:space="0" w:color="auto"/>
              <w:right w:val="single" w:sz="8" w:space="0" w:color="auto"/>
            </w:tcBorders>
            <w:vAlign w:val="center"/>
            <w:hideMark/>
          </w:tcPr>
          <w:p w14:paraId="30170BE4"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Dermatolojik Tedavi</w:t>
            </w:r>
          </w:p>
        </w:tc>
        <w:tc>
          <w:tcPr>
            <w:tcW w:w="0" w:type="auto"/>
            <w:tcBorders>
              <w:top w:val="single" w:sz="8" w:space="0" w:color="auto"/>
              <w:left w:val="nil"/>
              <w:bottom w:val="single" w:sz="8" w:space="0" w:color="auto"/>
              <w:right w:val="single" w:sz="8" w:space="0" w:color="auto"/>
            </w:tcBorders>
            <w:vAlign w:val="center"/>
            <w:hideMark/>
          </w:tcPr>
          <w:p w14:paraId="7F2FE458"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Dermatolojik Tedavi</w:t>
            </w:r>
          </w:p>
        </w:tc>
        <w:tc>
          <w:tcPr>
            <w:tcW w:w="0" w:type="auto"/>
            <w:tcBorders>
              <w:top w:val="single" w:sz="8" w:space="0" w:color="auto"/>
              <w:left w:val="nil"/>
              <w:bottom w:val="single" w:sz="8" w:space="0" w:color="auto"/>
              <w:right w:val="single" w:sz="8" w:space="0" w:color="auto"/>
            </w:tcBorders>
            <w:vAlign w:val="center"/>
            <w:hideMark/>
          </w:tcPr>
          <w:p w14:paraId="6B57FED9"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Elamanter lezyonlar</w:t>
            </w:r>
          </w:p>
        </w:tc>
        <w:tc>
          <w:tcPr>
            <w:tcW w:w="0" w:type="auto"/>
            <w:tcBorders>
              <w:top w:val="single" w:sz="8" w:space="0" w:color="auto"/>
              <w:left w:val="nil"/>
              <w:bottom w:val="single" w:sz="8" w:space="0" w:color="auto"/>
              <w:right w:val="single" w:sz="8" w:space="0" w:color="auto"/>
            </w:tcBorders>
            <w:vAlign w:val="center"/>
            <w:hideMark/>
          </w:tcPr>
          <w:p w14:paraId="29D8C6D7"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Elamanter lezyonlar</w:t>
            </w:r>
          </w:p>
        </w:tc>
        <w:tc>
          <w:tcPr>
            <w:tcW w:w="0" w:type="auto"/>
            <w:tcBorders>
              <w:top w:val="nil"/>
              <w:left w:val="nil"/>
              <w:bottom w:val="nil"/>
              <w:right w:val="single" w:sz="8" w:space="0" w:color="auto"/>
            </w:tcBorders>
            <w:hideMark/>
          </w:tcPr>
          <w:p w14:paraId="7C50F141"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73B6E89E" w14:textId="77777777" w:rsidTr="00200C64">
        <w:trPr>
          <w:trHeight w:val="492"/>
        </w:trPr>
        <w:tc>
          <w:tcPr>
            <w:tcW w:w="0" w:type="auto"/>
            <w:tcBorders>
              <w:top w:val="nil"/>
              <w:left w:val="single" w:sz="8" w:space="0" w:color="auto"/>
              <w:bottom w:val="single" w:sz="8" w:space="0" w:color="auto"/>
              <w:right w:val="nil"/>
            </w:tcBorders>
            <w:hideMark/>
          </w:tcPr>
          <w:p w14:paraId="00081977"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51C5A353"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61790BB"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118146C"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3D45FC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56C4351"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55F605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6FF518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5BE882A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01E97194"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047E9F79" w14:textId="77777777" w:rsidTr="00200C64">
        <w:trPr>
          <w:trHeight w:val="405"/>
        </w:trPr>
        <w:tc>
          <w:tcPr>
            <w:tcW w:w="0" w:type="auto"/>
            <w:tcBorders>
              <w:top w:val="nil"/>
              <w:left w:val="single" w:sz="8" w:space="0" w:color="auto"/>
              <w:bottom w:val="nil"/>
              <w:right w:val="nil"/>
            </w:tcBorders>
            <w:hideMark/>
          </w:tcPr>
          <w:p w14:paraId="4B06FBE6"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SALI</w:t>
            </w:r>
          </w:p>
        </w:tc>
        <w:tc>
          <w:tcPr>
            <w:tcW w:w="0" w:type="auto"/>
            <w:tcBorders>
              <w:top w:val="nil"/>
              <w:left w:val="single" w:sz="8" w:space="0" w:color="auto"/>
              <w:bottom w:val="single" w:sz="8" w:space="0" w:color="auto"/>
              <w:right w:val="single" w:sz="8" w:space="0" w:color="auto"/>
            </w:tcBorders>
            <w:vAlign w:val="center"/>
            <w:hideMark/>
          </w:tcPr>
          <w:p w14:paraId="65FA72C1"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Psöriazis ve Liken Planus</w:t>
            </w:r>
          </w:p>
        </w:tc>
        <w:tc>
          <w:tcPr>
            <w:tcW w:w="0" w:type="auto"/>
            <w:tcBorders>
              <w:top w:val="nil"/>
              <w:left w:val="nil"/>
              <w:bottom w:val="single" w:sz="8" w:space="0" w:color="auto"/>
              <w:right w:val="single" w:sz="8" w:space="0" w:color="auto"/>
            </w:tcBorders>
            <w:vAlign w:val="center"/>
            <w:hideMark/>
          </w:tcPr>
          <w:p w14:paraId="54114BE6"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Psöriazis ve Liken Planus</w:t>
            </w:r>
          </w:p>
        </w:tc>
        <w:tc>
          <w:tcPr>
            <w:tcW w:w="0" w:type="auto"/>
            <w:tcBorders>
              <w:top w:val="nil"/>
              <w:left w:val="nil"/>
              <w:bottom w:val="single" w:sz="8" w:space="0" w:color="auto"/>
              <w:right w:val="single" w:sz="8" w:space="0" w:color="auto"/>
            </w:tcBorders>
            <w:vAlign w:val="center"/>
            <w:hideMark/>
          </w:tcPr>
          <w:p w14:paraId="3699A513"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Viral Hastalıkları-</w:t>
            </w:r>
            <w:r>
              <w:rPr>
                <w:rFonts w:ascii="Times New Roman" w:hAnsi="Times New Roman" w:cs="Times New Roman"/>
                <w:b/>
                <w:bCs/>
                <w:color w:val="000000"/>
              </w:rPr>
              <w:t>1</w:t>
            </w:r>
          </w:p>
        </w:tc>
        <w:tc>
          <w:tcPr>
            <w:tcW w:w="0" w:type="auto"/>
            <w:tcBorders>
              <w:top w:val="nil"/>
              <w:left w:val="nil"/>
              <w:bottom w:val="single" w:sz="8" w:space="0" w:color="auto"/>
              <w:right w:val="single" w:sz="8" w:space="0" w:color="auto"/>
            </w:tcBorders>
            <w:vAlign w:val="center"/>
            <w:hideMark/>
          </w:tcPr>
          <w:p w14:paraId="3F5EA0AB"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Viral Hastalıkları-</w:t>
            </w:r>
            <w:r>
              <w:rPr>
                <w:rFonts w:ascii="Times New Roman" w:hAnsi="Times New Roman" w:cs="Times New Roman"/>
                <w:b/>
                <w:bCs/>
                <w:color w:val="000000"/>
              </w:rPr>
              <w:t>2</w:t>
            </w:r>
          </w:p>
        </w:tc>
        <w:tc>
          <w:tcPr>
            <w:tcW w:w="0" w:type="auto"/>
            <w:tcBorders>
              <w:top w:val="nil"/>
              <w:left w:val="nil"/>
              <w:bottom w:val="nil"/>
              <w:right w:val="nil"/>
            </w:tcBorders>
            <w:noWrap/>
            <w:vAlign w:val="bottom"/>
            <w:hideMark/>
          </w:tcPr>
          <w:p w14:paraId="2C46A700"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Dermatolojik Muayene ve Tanıya gitme yolları</w:t>
            </w:r>
          </w:p>
        </w:tc>
        <w:tc>
          <w:tcPr>
            <w:tcW w:w="0" w:type="auto"/>
            <w:tcBorders>
              <w:top w:val="nil"/>
              <w:left w:val="nil"/>
              <w:bottom w:val="nil"/>
              <w:right w:val="nil"/>
            </w:tcBorders>
            <w:noWrap/>
            <w:vAlign w:val="bottom"/>
            <w:hideMark/>
          </w:tcPr>
          <w:p w14:paraId="2D816D8A"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Dermatolojik Muayene ve Tanıya gitme yolları</w:t>
            </w:r>
          </w:p>
        </w:tc>
        <w:tc>
          <w:tcPr>
            <w:tcW w:w="0" w:type="auto"/>
            <w:tcBorders>
              <w:top w:val="nil"/>
              <w:left w:val="nil"/>
              <w:bottom w:val="nil"/>
              <w:right w:val="nil"/>
            </w:tcBorders>
            <w:noWrap/>
            <w:vAlign w:val="bottom"/>
            <w:hideMark/>
          </w:tcPr>
          <w:p w14:paraId="595405FF"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0776F0B1"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78FC5CBC"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361542A2" w14:textId="77777777" w:rsidTr="00200C64">
        <w:trPr>
          <w:trHeight w:val="492"/>
        </w:trPr>
        <w:tc>
          <w:tcPr>
            <w:tcW w:w="0" w:type="auto"/>
            <w:tcBorders>
              <w:top w:val="nil"/>
              <w:left w:val="single" w:sz="8" w:space="0" w:color="auto"/>
              <w:bottom w:val="nil"/>
              <w:right w:val="nil"/>
            </w:tcBorders>
            <w:hideMark/>
          </w:tcPr>
          <w:p w14:paraId="08B88C26"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2AE54135"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80358F5"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3788C83"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2B371CD"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921BB2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E16E1B3"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EDD71E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066CD7B"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2E5D47B"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76186D7" w14:textId="77777777" w:rsidTr="00200C64">
        <w:trPr>
          <w:trHeight w:val="492"/>
        </w:trPr>
        <w:tc>
          <w:tcPr>
            <w:tcW w:w="0" w:type="auto"/>
            <w:tcBorders>
              <w:top w:val="single" w:sz="8" w:space="0" w:color="auto"/>
              <w:left w:val="single" w:sz="8" w:space="0" w:color="auto"/>
              <w:bottom w:val="nil"/>
              <w:right w:val="nil"/>
            </w:tcBorders>
            <w:hideMark/>
          </w:tcPr>
          <w:p w14:paraId="68AA136C"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ÇARŞAMBA</w:t>
            </w:r>
          </w:p>
        </w:tc>
        <w:tc>
          <w:tcPr>
            <w:tcW w:w="0" w:type="auto"/>
            <w:tcBorders>
              <w:top w:val="nil"/>
              <w:left w:val="single" w:sz="8" w:space="0" w:color="auto"/>
              <w:bottom w:val="single" w:sz="8" w:space="0" w:color="auto"/>
              <w:right w:val="single" w:sz="8" w:space="0" w:color="auto"/>
            </w:tcBorders>
            <w:vAlign w:val="center"/>
            <w:hideMark/>
          </w:tcPr>
          <w:p w14:paraId="5FB7F684"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Mantar Enfeksiyonları</w:t>
            </w:r>
            <w:r>
              <w:rPr>
                <w:rFonts w:ascii="Times New Roman" w:hAnsi="Times New Roman" w:cs="Times New Roman"/>
                <w:b/>
                <w:bCs/>
                <w:color w:val="000000"/>
              </w:rPr>
              <w:t>-1</w:t>
            </w:r>
          </w:p>
        </w:tc>
        <w:tc>
          <w:tcPr>
            <w:tcW w:w="0" w:type="auto"/>
            <w:tcBorders>
              <w:top w:val="nil"/>
              <w:left w:val="nil"/>
              <w:bottom w:val="single" w:sz="8" w:space="0" w:color="auto"/>
              <w:right w:val="single" w:sz="8" w:space="0" w:color="auto"/>
            </w:tcBorders>
            <w:vAlign w:val="center"/>
            <w:hideMark/>
          </w:tcPr>
          <w:p w14:paraId="2F790F74"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Mantar Enfeksiyonları</w:t>
            </w:r>
            <w:r>
              <w:rPr>
                <w:rFonts w:ascii="Times New Roman" w:hAnsi="Times New Roman" w:cs="Times New Roman"/>
                <w:b/>
                <w:bCs/>
                <w:color w:val="000000"/>
              </w:rPr>
              <w:t>-2</w:t>
            </w:r>
          </w:p>
        </w:tc>
        <w:tc>
          <w:tcPr>
            <w:tcW w:w="0" w:type="auto"/>
            <w:tcBorders>
              <w:top w:val="nil"/>
              <w:left w:val="nil"/>
              <w:bottom w:val="single" w:sz="8" w:space="0" w:color="auto"/>
              <w:right w:val="single" w:sz="8" w:space="0" w:color="auto"/>
            </w:tcBorders>
            <w:vAlign w:val="center"/>
            <w:hideMark/>
          </w:tcPr>
          <w:p w14:paraId="5252A563"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Mantar Enfeksiyonları</w:t>
            </w:r>
            <w:r>
              <w:rPr>
                <w:rFonts w:ascii="Times New Roman" w:hAnsi="Times New Roman" w:cs="Times New Roman"/>
                <w:b/>
                <w:bCs/>
                <w:color w:val="000000"/>
              </w:rPr>
              <w:t>-3</w:t>
            </w:r>
          </w:p>
        </w:tc>
        <w:tc>
          <w:tcPr>
            <w:tcW w:w="0" w:type="auto"/>
            <w:tcBorders>
              <w:top w:val="nil"/>
              <w:left w:val="nil"/>
              <w:bottom w:val="single" w:sz="8" w:space="0" w:color="auto"/>
              <w:right w:val="single" w:sz="8" w:space="0" w:color="auto"/>
            </w:tcBorders>
            <w:vAlign w:val="center"/>
            <w:hideMark/>
          </w:tcPr>
          <w:p w14:paraId="479FB569"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Mantar Enfeksiyonları</w:t>
            </w:r>
            <w:r>
              <w:rPr>
                <w:rFonts w:ascii="Times New Roman" w:hAnsi="Times New Roman" w:cs="Times New Roman"/>
                <w:b/>
                <w:bCs/>
                <w:color w:val="000000"/>
              </w:rPr>
              <w:t>-4</w:t>
            </w:r>
          </w:p>
        </w:tc>
        <w:tc>
          <w:tcPr>
            <w:tcW w:w="0" w:type="auto"/>
            <w:tcBorders>
              <w:top w:val="nil"/>
              <w:left w:val="nil"/>
              <w:bottom w:val="nil"/>
              <w:right w:val="nil"/>
            </w:tcBorders>
            <w:noWrap/>
            <w:vAlign w:val="bottom"/>
            <w:hideMark/>
          </w:tcPr>
          <w:p w14:paraId="54FF4CF1"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6137A48C"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2EB07763"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42E0D35A"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4618FAFD"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649AC1F6" w14:textId="77777777" w:rsidTr="00200C64">
        <w:trPr>
          <w:trHeight w:val="492"/>
        </w:trPr>
        <w:tc>
          <w:tcPr>
            <w:tcW w:w="0" w:type="auto"/>
            <w:tcBorders>
              <w:top w:val="nil"/>
              <w:left w:val="single" w:sz="8" w:space="0" w:color="auto"/>
              <w:bottom w:val="single" w:sz="8" w:space="0" w:color="auto"/>
              <w:right w:val="nil"/>
            </w:tcBorders>
            <w:hideMark/>
          </w:tcPr>
          <w:p w14:paraId="037EB22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2E85906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500D00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B386605"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DAE955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DA54943"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8F84A76"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84D506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91280D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5E4C65D"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7DE1EC43" w14:textId="77777777" w:rsidTr="00200C64">
        <w:trPr>
          <w:trHeight w:val="492"/>
        </w:trPr>
        <w:tc>
          <w:tcPr>
            <w:tcW w:w="0" w:type="auto"/>
            <w:tcBorders>
              <w:top w:val="nil"/>
              <w:left w:val="single" w:sz="8" w:space="0" w:color="auto"/>
              <w:bottom w:val="nil"/>
              <w:right w:val="nil"/>
            </w:tcBorders>
            <w:hideMark/>
          </w:tcPr>
          <w:p w14:paraId="200FF507"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PERŞEMBE</w:t>
            </w:r>
          </w:p>
        </w:tc>
        <w:tc>
          <w:tcPr>
            <w:tcW w:w="0" w:type="auto"/>
            <w:tcBorders>
              <w:top w:val="nil"/>
              <w:left w:val="single" w:sz="8" w:space="0" w:color="auto"/>
              <w:bottom w:val="single" w:sz="8" w:space="0" w:color="auto"/>
              <w:right w:val="single" w:sz="8" w:space="0" w:color="auto"/>
            </w:tcBorders>
            <w:vAlign w:val="center"/>
            <w:hideMark/>
          </w:tcPr>
          <w:p w14:paraId="1F37CE49"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Akne Vulgaris Rozasea</w:t>
            </w:r>
          </w:p>
        </w:tc>
        <w:tc>
          <w:tcPr>
            <w:tcW w:w="0" w:type="auto"/>
            <w:tcBorders>
              <w:top w:val="nil"/>
              <w:left w:val="nil"/>
              <w:bottom w:val="single" w:sz="8" w:space="0" w:color="auto"/>
              <w:right w:val="single" w:sz="8" w:space="0" w:color="auto"/>
            </w:tcBorders>
            <w:vAlign w:val="center"/>
            <w:hideMark/>
          </w:tcPr>
          <w:p w14:paraId="3AF17799"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Akne Vulgaris Rozasea</w:t>
            </w:r>
          </w:p>
        </w:tc>
        <w:tc>
          <w:tcPr>
            <w:tcW w:w="0" w:type="auto"/>
            <w:tcBorders>
              <w:top w:val="nil"/>
              <w:left w:val="nil"/>
              <w:bottom w:val="single" w:sz="8" w:space="0" w:color="auto"/>
              <w:right w:val="single" w:sz="8" w:space="0" w:color="auto"/>
            </w:tcBorders>
            <w:vAlign w:val="center"/>
            <w:hideMark/>
          </w:tcPr>
          <w:p w14:paraId="5C860172"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Akne Vulgaris Rozasea</w:t>
            </w:r>
          </w:p>
        </w:tc>
        <w:tc>
          <w:tcPr>
            <w:tcW w:w="0" w:type="auto"/>
            <w:tcBorders>
              <w:top w:val="nil"/>
              <w:left w:val="nil"/>
              <w:bottom w:val="single" w:sz="8" w:space="0" w:color="auto"/>
              <w:right w:val="single" w:sz="8" w:space="0" w:color="auto"/>
            </w:tcBorders>
            <w:vAlign w:val="center"/>
            <w:hideMark/>
          </w:tcPr>
          <w:p w14:paraId="1BF25C97"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Büllü Hastalıklar</w:t>
            </w:r>
          </w:p>
        </w:tc>
        <w:tc>
          <w:tcPr>
            <w:tcW w:w="0" w:type="auto"/>
            <w:tcBorders>
              <w:top w:val="nil"/>
              <w:left w:val="nil"/>
              <w:bottom w:val="nil"/>
              <w:right w:val="nil"/>
            </w:tcBorders>
            <w:noWrap/>
            <w:vAlign w:val="bottom"/>
            <w:hideMark/>
          </w:tcPr>
          <w:p w14:paraId="3BD6CF18"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3AD39513"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620ACD1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536A1D34"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Akne Vulgaris Rozasea</w:t>
            </w:r>
          </w:p>
        </w:tc>
        <w:tc>
          <w:tcPr>
            <w:tcW w:w="0" w:type="auto"/>
            <w:tcBorders>
              <w:top w:val="nil"/>
              <w:left w:val="single" w:sz="8" w:space="0" w:color="auto"/>
              <w:bottom w:val="nil"/>
              <w:right w:val="single" w:sz="8" w:space="0" w:color="auto"/>
            </w:tcBorders>
            <w:hideMark/>
          </w:tcPr>
          <w:p w14:paraId="28EF42C9"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3781262E" w14:textId="77777777" w:rsidTr="00200C64">
        <w:trPr>
          <w:trHeight w:val="492"/>
        </w:trPr>
        <w:tc>
          <w:tcPr>
            <w:tcW w:w="0" w:type="auto"/>
            <w:tcBorders>
              <w:top w:val="nil"/>
              <w:left w:val="single" w:sz="8" w:space="0" w:color="auto"/>
              <w:bottom w:val="nil"/>
              <w:right w:val="nil"/>
            </w:tcBorders>
            <w:hideMark/>
          </w:tcPr>
          <w:p w14:paraId="5F31BEF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1278416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A7107CC"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D44E39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6DCFB5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6A220E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54D4120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66C4A2E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0A99A1C"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589EE21"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78530B3" w14:textId="77777777" w:rsidTr="00200C64">
        <w:trPr>
          <w:trHeight w:val="492"/>
        </w:trPr>
        <w:tc>
          <w:tcPr>
            <w:tcW w:w="0" w:type="auto"/>
            <w:tcBorders>
              <w:top w:val="single" w:sz="8" w:space="0" w:color="auto"/>
              <w:left w:val="single" w:sz="8" w:space="0" w:color="auto"/>
              <w:bottom w:val="nil"/>
              <w:right w:val="nil"/>
            </w:tcBorders>
            <w:hideMark/>
          </w:tcPr>
          <w:p w14:paraId="70A28368"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CUMA</w:t>
            </w:r>
          </w:p>
        </w:tc>
        <w:tc>
          <w:tcPr>
            <w:tcW w:w="0" w:type="auto"/>
            <w:tcBorders>
              <w:top w:val="nil"/>
              <w:left w:val="single" w:sz="8" w:space="0" w:color="auto"/>
              <w:bottom w:val="single" w:sz="8" w:space="0" w:color="auto"/>
              <w:right w:val="single" w:sz="8" w:space="0" w:color="auto"/>
            </w:tcBorders>
            <w:vAlign w:val="center"/>
            <w:hideMark/>
          </w:tcPr>
          <w:p w14:paraId="25981EAD"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Saç Hastalıkları-1</w:t>
            </w:r>
          </w:p>
        </w:tc>
        <w:tc>
          <w:tcPr>
            <w:tcW w:w="0" w:type="auto"/>
            <w:tcBorders>
              <w:top w:val="nil"/>
              <w:left w:val="nil"/>
              <w:bottom w:val="single" w:sz="8" w:space="0" w:color="auto"/>
              <w:right w:val="single" w:sz="8" w:space="0" w:color="auto"/>
            </w:tcBorders>
            <w:vAlign w:val="center"/>
            <w:hideMark/>
          </w:tcPr>
          <w:p w14:paraId="57DD89EB"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Saç Hastalıkları-2</w:t>
            </w:r>
          </w:p>
        </w:tc>
        <w:tc>
          <w:tcPr>
            <w:tcW w:w="0" w:type="auto"/>
            <w:tcBorders>
              <w:top w:val="nil"/>
              <w:left w:val="nil"/>
              <w:bottom w:val="single" w:sz="8" w:space="0" w:color="auto"/>
              <w:right w:val="single" w:sz="8" w:space="0" w:color="auto"/>
            </w:tcBorders>
            <w:vAlign w:val="center"/>
            <w:hideMark/>
          </w:tcPr>
          <w:p w14:paraId="6900E99D"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Viral Hastalıkları</w:t>
            </w:r>
            <w:r>
              <w:rPr>
                <w:rFonts w:ascii="Times New Roman" w:hAnsi="Times New Roman" w:cs="Times New Roman"/>
                <w:b/>
                <w:bCs/>
                <w:color w:val="000000"/>
              </w:rPr>
              <w:t>-3</w:t>
            </w:r>
          </w:p>
        </w:tc>
        <w:tc>
          <w:tcPr>
            <w:tcW w:w="0" w:type="auto"/>
            <w:tcBorders>
              <w:top w:val="nil"/>
              <w:left w:val="nil"/>
              <w:bottom w:val="single" w:sz="8" w:space="0" w:color="auto"/>
              <w:right w:val="single" w:sz="8" w:space="0" w:color="auto"/>
            </w:tcBorders>
            <w:vAlign w:val="center"/>
            <w:hideMark/>
          </w:tcPr>
          <w:p w14:paraId="630F25CB"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Viral Hastalıkları-</w:t>
            </w:r>
            <w:r>
              <w:rPr>
                <w:rFonts w:ascii="Times New Roman" w:hAnsi="Times New Roman" w:cs="Times New Roman"/>
                <w:b/>
                <w:bCs/>
                <w:color w:val="000000"/>
              </w:rPr>
              <w:t>4</w:t>
            </w:r>
          </w:p>
        </w:tc>
        <w:tc>
          <w:tcPr>
            <w:tcW w:w="0" w:type="auto"/>
            <w:tcBorders>
              <w:top w:val="nil"/>
              <w:left w:val="nil"/>
              <w:bottom w:val="nil"/>
              <w:right w:val="nil"/>
            </w:tcBorders>
            <w:noWrap/>
            <w:vAlign w:val="bottom"/>
            <w:hideMark/>
          </w:tcPr>
          <w:p w14:paraId="5729BCF4"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7742BF2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56ACCF5A"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3E9B9DEA"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7305FB43"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23212303" w14:textId="77777777" w:rsidTr="00200C64">
        <w:trPr>
          <w:trHeight w:val="492"/>
        </w:trPr>
        <w:tc>
          <w:tcPr>
            <w:tcW w:w="0" w:type="auto"/>
            <w:tcBorders>
              <w:top w:val="nil"/>
              <w:left w:val="single" w:sz="8" w:space="0" w:color="auto"/>
              <w:bottom w:val="single" w:sz="8" w:space="0" w:color="auto"/>
              <w:right w:val="nil"/>
            </w:tcBorders>
            <w:hideMark/>
          </w:tcPr>
          <w:p w14:paraId="5BAA2A80"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single" w:sz="8" w:space="0" w:color="auto"/>
              <w:bottom w:val="single" w:sz="8" w:space="0" w:color="auto"/>
              <w:right w:val="single" w:sz="8" w:space="0" w:color="auto"/>
            </w:tcBorders>
            <w:hideMark/>
          </w:tcPr>
          <w:p w14:paraId="2A2D6AC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B66654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24840D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8EC4F1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CA34781"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EFAD60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7F1FD9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99B9B3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19F9B99"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0705B244" w14:textId="77777777" w:rsidTr="00200C64">
        <w:trPr>
          <w:trHeight w:val="492"/>
        </w:trPr>
        <w:tc>
          <w:tcPr>
            <w:tcW w:w="0" w:type="auto"/>
            <w:tcBorders>
              <w:top w:val="nil"/>
              <w:left w:val="nil"/>
              <w:bottom w:val="single" w:sz="8" w:space="0" w:color="auto"/>
              <w:right w:val="nil"/>
            </w:tcBorders>
            <w:hideMark/>
          </w:tcPr>
          <w:p w14:paraId="4948E92E"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lastRenderedPageBreak/>
              <w:t> </w:t>
            </w:r>
          </w:p>
        </w:tc>
        <w:tc>
          <w:tcPr>
            <w:tcW w:w="0" w:type="auto"/>
            <w:tcBorders>
              <w:top w:val="nil"/>
              <w:left w:val="nil"/>
              <w:bottom w:val="single" w:sz="8" w:space="0" w:color="auto"/>
              <w:right w:val="nil"/>
            </w:tcBorders>
            <w:hideMark/>
          </w:tcPr>
          <w:p w14:paraId="0D26614E"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146FADC7"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1B6A66DD"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5BF8EF45"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780012BD"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35DBD359"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4D47CC62"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56789747"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6B506A2A"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5D44D636" w14:textId="77777777" w:rsidTr="00200C64">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0094887D"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DÖNEM VDermatoloji Stajı</w:t>
            </w:r>
          </w:p>
        </w:tc>
      </w:tr>
      <w:tr w:rsidR="00A73F29" w:rsidRPr="00927850" w14:paraId="456A2E8D" w14:textId="77777777" w:rsidTr="00200C64">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34DAB54E"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İKİNCİ HAFTA</w:t>
            </w:r>
          </w:p>
        </w:tc>
      </w:tr>
      <w:tr w:rsidR="00A73F29" w:rsidRPr="00927850" w14:paraId="67646F0B" w14:textId="77777777" w:rsidTr="00200C64">
        <w:trPr>
          <w:trHeight w:val="690"/>
        </w:trPr>
        <w:tc>
          <w:tcPr>
            <w:tcW w:w="0" w:type="auto"/>
            <w:tcBorders>
              <w:top w:val="nil"/>
              <w:left w:val="single" w:sz="8" w:space="0" w:color="auto"/>
              <w:bottom w:val="single" w:sz="8" w:space="0" w:color="auto"/>
              <w:right w:val="single" w:sz="8" w:space="0" w:color="auto"/>
            </w:tcBorders>
            <w:hideMark/>
          </w:tcPr>
          <w:p w14:paraId="1588C06D" w14:textId="77777777" w:rsidR="00A73F29" w:rsidRPr="00927850" w:rsidRDefault="00A73F29" w:rsidP="00200C64">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3A4AC9F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08</w:t>
            </w:r>
            <w:r w:rsidRPr="00927850">
              <w:rPr>
                <w:rFonts w:ascii="Times New Roman" w:hAnsi="Times New Roman" w:cs="Times New Roman"/>
                <w:b/>
                <w:bCs/>
                <w:vertAlign w:val="superscript"/>
              </w:rPr>
              <w:t xml:space="preserve">15 </w:t>
            </w:r>
            <w:r w:rsidRPr="00927850">
              <w:rPr>
                <w:rFonts w:ascii="Times New Roman" w:hAnsi="Times New Roman" w:cs="Times New Roman"/>
                <w:b/>
                <w:bCs/>
              </w:rPr>
              <w:t>– 09</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2332E05"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9</w:t>
            </w:r>
            <w:r w:rsidRPr="00927850">
              <w:rPr>
                <w:rFonts w:ascii="Times New Roman" w:hAnsi="Times New Roman" w:cs="Times New Roman"/>
                <w:b/>
                <w:bCs/>
                <w:vertAlign w:val="superscript"/>
              </w:rPr>
              <w:t xml:space="preserve">15 </w:t>
            </w:r>
            <w:r w:rsidRPr="00927850">
              <w:rPr>
                <w:rFonts w:ascii="Times New Roman" w:hAnsi="Times New Roman" w:cs="Times New Roman"/>
                <w:b/>
                <w:bCs/>
              </w:rPr>
              <w:t>– 10</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0796A7A"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10</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11</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CF6C368"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11</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12</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1B334A4"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13</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14</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2F7327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14</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15</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0581CF5"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15</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16</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F5BA40B"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16</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17</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9B106F4"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NOT</w:t>
            </w:r>
          </w:p>
        </w:tc>
      </w:tr>
      <w:tr w:rsidR="00A73F29" w:rsidRPr="00927850" w14:paraId="0BB565AF" w14:textId="77777777" w:rsidTr="00200C64">
        <w:trPr>
          <w:trHeight w:val="492"/>
        </w:trPr>
        <w:tc>
          <w:tcPr>
            <w:tcW w:w="0" w:type="auto"/>
            <w:tcBorders>
              <w:top w:val="nil"/>
              <w:left w:val="single" w:sz="8" w:space="0" w:color="auto"/>
              <w:bottom w:val="nil"/>
              <w:right w:val="single" w:sz="8" w:space="0" w:color="auto"/>
            </w:tcBorders>
            <w:hideMark/>
          </w:tcPr>
          <w:p w14:paraId="1304DFE0"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PAZARTESİ</w:t>
            </w:r>
          </w:p>
        </w:tc>
        <w:tc>
          <w:tcPr>
            <w:tcW w:w="0" w:type="auto"/>
            <w:tcBorders>
              <w:top w:val="nil"/>
              <w:left w:val="nil"/>
              <w:bottom w:val="single" w:sz="8" w:space="0" w:color="auto"/>
              <w:right w:val="single" w:sz="8" w:space="0" w:color="auto"/>
            </w:tcBorders>
            <w:vAlign w:val="center"/>
            <w:hideMark/>
          </w:tcPr>
          <w:p w14:paraId="3D0D56E9"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premalin  tümörleri</w:t>
            </w:r>
          </w:p>
        </w:tc>
        <w:tc>
          <w:tcPr>
            <w:tcW w:w="0" w:type="auto"/>
            <w:tcBorders>
              <w:top w:val="nil"/>
              <w:left w:val="nil"/>
              <w:bottom w:val="single" w:sz="8" w:space="0" w:color="auto"/>
              <w:right w:val="single" w:sz="8" w:space="0" w:color="auto"/>
            </w:tcBorders>
            <w:vAlign w:val="center"/>
            <w:hideMark/>
          </w:tcPr>
          <w:p w14:paraId="43CC0DDF"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Derinin premalin  tümörleri</w:t>
            </w:r>
          </w:p>
        </w:tc>
        <w:tc>
          <w:tcPr>
            <w:tcW w:w="0" w:type="auto"/>
            <w:tcBorders>
              <w:top w:val="nil"/>
              <w:left w:val="nil"/>
              <w:bottom w:val="single" w:sz="8" w:space="0" w:color="auto"/>
              <w:right w:val="single" w:sz="8" w:space="0" w:color="auto"/>
            </w:tcBorders>
            <w:vAlign w:val="center"/>
            <w:hideMark/>
          </w:tcPr>
          <w:p w14:paraId="063D0D11"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Sistemik Hastalıkların Deri Bulguları</w:t>
            </w:r>
          </w:p>
        </w:tc>
        <w:tc>
          <w:tcPr>
            <w:tcW w:w="0" w:type="auto"/>
            <w:tcBorders>
              <w:top w:val="nil"/>
              <w:left w:val="nil"/>
              <w:bottom w:val="single" w:sz="8" w:space="0" w:color="auto"/>
              <w:right w:val="single" w:sz="8" w:space="0" w:color="auto"/>
            </w:tcBorders>
            <w:vAlign w:val="center"/>
            <w:hideMark/>
          </w:tcPr>
          <w:p w14:paraId="6F2AEB9D" w14:textId="77777777" w:rsidR="00A73F29" w:rsidRPr="00927850" w:rsidRDefault="00A73F29" w:rsidP="00200C64">
            <w:pPr>
              <w:widowControl/>
              <w:autoSpaceDE/>
              <w:autoSpaceDN/>
              <w:adjustRightInd/>
              <w:jc w:val="center"/>
              <w:rPr>
                <w:rFonts w:ascii="Times New Roman" w:hAnsi="Times New Roman" w:cs="Times New Roman"/>
                <w:b/>
                <w:bCs/>
                <w:color w:val="000000"/>
              </w:rPr>
            </w:pPr>
            <w:r w:rsidRPr="00927850">
              <w:rPr>
                <w:rFonts w:ascii="Times New Roman" w:hAnsi="Times New Roman" w:cs="Times New Roman"/>
                <w:b/>
                <w:bCs/>
                <w:color w:val="000000"/>
              </w:rPr>
              <w:t>Sistemik Hastalıkların Deri Bulguları</w:t>
            </w:r>
          </w:p>
        </w:tc>
        <w:tc>
          <w:tcPr>
            <w:tcW w:w="0" w:type="auto"/>
            <w:tcBorders>
              <w:top w:val="nil"/>
              <w:left w:val="nil"/>
              <w:bottom w:val="nil"/>
              <w:right w:val="nil"/>
            </w:tcBorders>
            <w:noWrap/>
            <w:vAlign w:val="bottom"/>
            <w:hideMark/>
          </w:tcPr>
          <w:p w14:paraId="5C9DC6D7"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2BE21A05"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1C0D0B95"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3B821DD5"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09BF51E5"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6C892F9B"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490A937C"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35C8DCA1"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5C4EB7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E8B4D4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11FF35B"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1C7D91B"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AE09BA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5BF398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740E687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67CADCE5"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85AF6E5" w14:textId="77777777" w:rsidTr="00200C64">
        <w:trPr>
          <w:trHeight w:val="492"/>
        </w:trPr>
        <w:tc>
          <w:tcPr>
            <w:tcW w:w="0" w:type="auto"/>
            <w:tcBorders>
              <w:top w:val="nil"/>
              <w:left w:val="single" w:sz="8" w:space="0" w:color="auto"/>
              <w:bottom w:val="nil"/>
              <w:right w:val="single" w:sz="8" w:space="0" w:color="auto"/>
            </w:tcBorders>
            <w:hideMark/>
          </w:tcPr>
          <w:p w14:paraId="65F43528"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SALI</w:t>
            </w:r>
          </w:p>
        </w:tc>
        <w:tc>
          <w:tcPr>
            <w:tcW w:w="0" w:type="auto"/>
            <w:tcBorders>
              <w:top w:val="nil"/>
              <w:left w:val="nil"/>
              <w:bottom w:val="nil"/>
              <w:right w:val="nil"/>
            </w:tcBorders>
            <w:noWrap/>
            <w:vAlign w:val="bottom"/>
            <w:hideMark/>
          </w:tcPr>
          <w:p w14:paraId="64A83671"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Ekzamalar-1</w:t>
            </w:r>
          </w:p>
        </w:tc>
        <w:tc>
          <w:tcPr>
            <w:tcW w:w="0" w:type="auto"/>
            <w:tcBorders>
              <w:top w:val="nil"/>
              <w:left w:val="nil"/>
              <w:bottom w:val="nil"/>
              <w:right w:val="nil"/>
            </w:tcBorders>
            <w:noWrap/>
            <w:vAlign w:val="bottom"/>
            <w:hideMark/>
          </w:tcPr>
          <w:p w14:paraId="243D710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Ekzamalar-2</w:t>
            </w:r>
          </w:p>
        </w:tc>
        <w:tc>
          <w:tcPr>
            <w:tcW w:w="0" w:type="auto"/>
            <w:tcBorders>
              <w:top w:val="nil"/>
              <w:left w:val="nil"/>
              <w:bottom w:val="nil"/>
              <w:right w:val="nil"/>
            </w:tcBorders>
            <w:noWrap/>
            <w:vAlign w:val="bottom"/>
            <w:hideMark/>
          </w:tcPr>
          <w:p w14:paraId="6425190A"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Ekzamalar-3</w:t>
            </w:r>
          </w:p>
        </w:tc>
        <w:tc>
          <w:tcPr>
            <w:tcW w:w="0" w:type="auto"/>
            <w:tcBorders>
              <w:top w:val="nil"/>
              <w:left w:val="nil"/>
              <w:bottom w:val="nil"/>
              <w:right w:val="nil"/>
            </w:tcBorders>
            <w:noWrap/>
            <w:vAlign w:val="bottom"/>
            <w:hideMark/>
          </w:tcPr>
          <w:p w14:paraId="7E3E8120"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Ekzamalar-4</w:t>
            </w:r>
          </w:p>
        </w:tc>
        <w:tc>
          <w:tcPr>
            <w:tcW w:w="0" w:type="auto"/>
            <w:tcBorders>
              <w:top w:val="nil"/>
              <w:left w:val="nil"/>
              <w:bottom w:val="nil"/>
              <w:right w:val="nil"/>
            </w:tcBorders>
            <w:noWrap/>
            <w:vAlign w:val="bottom"/>
            <w:hideMark/>
          </w:tcPr>
          <w:p w14:paraId="3EECA96D"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182C9DB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02ABCE54"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1417134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544A7AEF"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C364D6A"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64BE8163"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7B7696C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F82DB5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A243427"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9F17676"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F5A72D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BF4AA7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43CD446"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3CA865FC"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235D453F"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070B782" w14:textId="77777777" w:rsidTr="00200C64">
        <w:trPr>
          <w:trHeight w:val="492"/>
        </w:trPr>
        <w:tc>
          <w:tcPr>
            <w:tcW w:w="0" w:type="auto"/>
            <w:tcBorders>
              <w:top w:val="nil"/>
              <w:left w:val="single" w:sz="8" w:space="0" w:color="auto"/>
              <w:bottom w:val="nil"/>
              <w:right w:val="single" w:sz="8" w:space="0" w:color="auto"/>
            </w:tcBorders>
            <w:hideMark/>
          </w:tcPr>
          <w:p w14:paraId="5A44B8F1"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ÇARŞAMBA</w:t>
            </w:r>
          </w:p>
        </w:tc>
        <w:tc>
          <w:tcPr>
            <w:tcW w:w="0" w:type="auto"/>
            <w:tcBorders>
              <w:top w:val="nil"/>
              <w:left w:val="nil"/>
              <w:bottom w:val="nil"/>
              <w:right w:val="nil"/>
            </w:tcBorders>
            <w:noWrap/>
            <w:vAlign w:val="bottom"/>
            <w:hideMark/>
          </w:tcPr>
          <w:p w14:paraId="1977E2CD" w14:textId="77777777" w:rsidR="00A73F29" w:rsidRPr="004C02AE" w:rsidRDefault="00A73F29" w:rsidP="00200C64">
            <w:pPr>
              <w:widowControl/>
              <w:autoSpaceDE/>
              <w:autoSpaceDN/>
              <w:adjustRightInd/>
              <w:rPr>
                <w:rFonts w:ascii="Times New Roman" w:hAnsi="Times New Roman" w:cs="Times New Roman"/>
                <w:b/>
                <w:bCs/>
                <w:color w:val="000000"/>
              </w:rPr>
            </w:pPr>
            <w:r w:rsidRPr="004C02AE">
              <w:rPr>
                <w:rFonts w:ascii="Times New Roman" w:hAnsi="Times New Roman" w:cs="Times New Roman"/>
                <w:b/>
                <w:bCs/>
                <w:color w:val="000000"/>
                <w:sz w:val="22"/>
                <w:szCs w:val="22"/>
              </w:rPr>
              <w:t>Ürtiker Ve Anjioödem</w:t>
            </w:r>
          </w:p>
        </w:tc>
        <w:tc>
          <w:tcPr>
            <w:tcW w:w="0" w:type="auto"/>
            <w:tcBorders>
              <w:top w:val="nil"/>
              <w:left w:val="nil"/>
              <w:bottom w:val="nil"/>
              <w:right w:val="nil"/>
            </w:tcBorders>
            <w:noWrap/>
            <w:vAlign w:val="bottom"/>
            <w:hideMark/>
          </w:tcPr>
          <w:p w14:paraId="27447F82" w14:textId="77777777" w:rsidR="00A73F29" w:rsidRPr="004C02AE" w:rsidRDefault="00A73F29" w:rsidP="00200C64">
            <w:pPr>
              <w:widowControl/>
              <w:autoSpaceDE/>
              <w:autoSpaceDN/>
              <w:adjustRightInd/>
              <w:rPr>
                <w:rFonts w:ascii="Times New Roman" w:hAnsi="Times New Roman" w:cs="Times New Roman"/>
                <w:b/>
                <w:bCs/>
                <w:color w:val="000000"/>
              </w:rPr>
            </w:pPr>
            <w:r w:rsidRPr="004C02AE">
              <w:rPr>
                <w:rFonts w:ascii="Times New Roman" w:hAnsi="Times New Roman" w:cs="Times New Roman"/>
                <w:b/>
                <w:bCs/>
                <w:color w:val="000000"/>
                <w:sz w:val="22"/>
                <w:szCs w:val="22"/>
              </w:rPr>
              <w:t>Ürtiker Ve Anjioödem</w:t>
            </w:r>
          </w:p>
        </w:tc>
        <w:tc>
          <w:tcPr>
            <w:tcW w:w="0" w:type="auto"/>
            <w:tcBorders>
              <w:top w:val="nil"/>
              <w:left w:val="nil"/>
              <w:bottom w:val="nil"/>
              <w:right w:val="nil"/>
            </w:tcBorders>
            <w:noWrap/>
            <w:vAlign w:val="bottom"/>
            <w:hideMark/>
          </w:tcPr>
          <w:p w14:paraId="09DC5813" w14:textId="77777777" w:rsidR="00A73F29" w:rsidRPr="004C02AE" w:rsidRDefault="00A73F29" w:rsidP="00200C64">
            <w:pPr>
              <w:widowControl/>
              <w:autoSpaceDE/>
              <w:autoSpaceDN/>
              <w:adjustRightInd/>
              <w:rPr>
                <w:rFonts w:ascii="Times New Roman" w:hAnsi="Times New Roman" w:cs="Times New Roman"/>
                <w:b/>
                <w:bCs/>
                <w:color w:val="000000"/>
              </w:rPr>
            </w:pPr>
            <w:r w:rsidRPr="004C02AE">
              <w:rPr>
                <w:rFonts w:ascii="Times New Roman" w:hAnsi="Times New Roman" w:cs="Times New Roman"/>
                <w:b/>
                <w:bCs/>
                <w:color w:val="000000"/>
                <w:sz w:val="22"/>
                <w:szCs w:val="22"/>
              </w:rPr>
              <w:t>İlaç reaksiyonları</w:t>
            </w:r>
          </w:p>
        </w:tc>
        <w:tc>
          <w:tcPr>
            <w:tcW w:w="0" w:type="auto"/>
            <w:tcBorders>
              <w:top w:val="nil"/>
              <w:left w:val="nil"/>
              <w:bottom w:val="nil"/>
              <w:right w:val="nil"/>
            </w:tcBorders>
            <w:noWrap/>
            <w:vAlign w:val="bottom"/>
            <w:hideMark/>
          </w:tcPr>
          <w:p w14:paraId="652B8D11" w14:textId="77777777" w:rsidR="00A73F29" w:rsidRPr="004C02AE" w:rsidRDefault="00A73F29" w:rsidP="00200C64">
            <w:pPr>
              <w:widowControl/>
              <w:autoSpaceDE/>
              <w:autoSpaceDN/>
              <w:adjustRightInd/>
              <w:rPr>
                <w:rFonts w:ascii="Times New Roman" w:hAnsi="Times New Roman" w:cs="Times New Roman"/>
                <w:b/>
                <w:bCs/>
                <w:color w:val="000000"/>
              </w:rPr>
            </w:pPr>
            <w:r w:rsidRPr="004C02AE">
              <w:rPr>
                <w:rFonts w:ascii="Times New Roman" w:hAnsi="Times New Roman" w:cs="Times New Roman"/>
                <w:b/>
                <w:bCs/>
                <w:color w:val="000000"/>
                <w:sz w:val="22"/>
                <w:szCs w:val="22"/>
              </w:rPr>
              <w:t>İlaç reaksiyonları</w:t>
            </w:r>
          </w:p>
        </w:tc>
        <w:tc>
          <w:tcPr>
            <w:tcW w:w="0" w:type="auto"/>
            <w:tcBorders>
              <w:top w:val="nil"/>
              <w:left w:val="nil"/>
              <w:bottom w:val="nil"/>
              <w:right w:val="nil"/>
            </w:tcBorders>
            <w:noWrap/>
            <w:vAlign w:val="bottom"/>
            <w:hideMark/>
          </w:tcPr>
          <w:p w14:paraId="52CFBFE8"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0702155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75F9F103"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109FFFB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65211007"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6F07D945"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3F3CBD55"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18384E2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31C0E8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667413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23EB153"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A25BA23"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462834B"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2539F06"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D088DA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C2F561F"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2B610AE2" w14:textId="77777777" w:rsidTr="00200C64">
        <w:trPr>
          <w:trHeight w:val="492"/>
        </w:trPr>
        <w:tc>
          <w:tcPr>
            <w:tcW w:w="0" w:type="auto"/>
            <w:tcBorders>
              <w:top w:val="nil"/>
              <w:left w:val="single" w:sz="8" w:space="0" w:color="auto"/>
              <w:bottom w:val="nil"/>
              <w:right w:val="single" w:sz="8" w:space="0" w:color="auto"/>
            </w:tcBorders>
            <w:hideMark/>
          </w:tcPr>
          <w:p w14:paraId="1B272F91"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PERŞEMBE</w:t>
            </w:r>
          </w:p>
        </w:tc>
        <w:tc>
          <w:tcPr>
            <w:tcW w:w="0" w:type="auto"/>
            <w:tcBorders>
              <w:top w:val="nil"/>
              <w:left w:val="nil"/>
              <w:bottom w:val="nil"/>
              <w:right w:val="nil"/>
            </w:tcBorders>
            <w:noWrap/>
            <w:vAlign w:val="bottom"/>
            <w:hideMark/>
          </w:tcPr>
          <w:p w14:paraId="49589F1F"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Paraziter Hastalıkları</w:t>
            </w:r>
          </w:p>
        </w:tc>
        <w:tc>
          <w:tcPr>
            <w:tcW w:w="0" w:type="auto"/>
            <w:tcBorders>
              <w:top w:val="nil"/>
              <w:left w:val="nil"/>
              <w:bottom w:val="nil"/>
              <w:right w:val="nil"/>
            </w:tcBorders>
            <w:noWrap/>
            <w:vAlign w:val="bottom"/>
            <w:hideMark/>
          </w:tcPr>
          <w:p w14:paraId="67DD531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Paraziter Hastalıkları</w:t>
            </w:r>
          </w:p>
        </w:tc>
        <w:tc>
          <w:tcPr>
            <w:tcW w:w="0" w:type="auto"/>
            <w:tcBorders>
              <w:top w:val="nil"/>
              <w:left w:val="nil"/>
              <w:bottom w:val="nil"/>
              <w:right w:val="nil"/>
            </w:tcBorders>
            <w:noWrap/>
            <w:vAlign w:val="bottom"/>
            <w:hideMark/>
          </w:tcPr>
          <w:p w14:paraId="30CA33C3"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Paraziter Hastalıkları</w:t>
            </w:r>
          </w:p>
        </w:tc>
        <w:tc>
          <w:tcPr>
            <w:tcW w:w="0" w:type="auto"/>
            <w:tcBorders>
              <w:top w:val="nil"/>
              <w:left w:val="nil"/>
              <w:bottom w:val="nil"/>
              <w:right w:val="nil"/>
            </w:tcBorders>
            <w:noWrap/>
            <w:vAlign w:val="bottom"/>
            <w:hideMark/>
          </w:tcPr>
          <w:p w14:paraId="58308A78"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Paraziter Hastalıkları</w:t>
            </w:r>
          </w:p>
        </w:tc>
        <w:tc>
          <w:tcPr>
            <w:tcW w:w="0" w:type="auto"/>
            <w:tcBorders>
              <w:top w:val="nil"/>
              <w:left w:val="nil"/>
              <w:bottom w:val="nil"/>
              <w:right w:val="nil"/>
            </w:tcBorders>
            <w:noWrap/>
            <w:vAlign w:val="bottom"/>
            <w:hideMark/>
          </w:tcPr>
          <w:p w14:paraId="593CF42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126EB4B1"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3C1692D6"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490BFFD9"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6C62F515"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8F23602"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44EB5B70"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141FC1A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1545DE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CA3895D"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8D986D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C166F3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3B6A3E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0B96FB7"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4FF80D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8FDBAC0"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6D1F40E4" w14:textId="77777777" w:rsidTr="00200C64">
        <w:trPr>
          <w:trHeight w:val="550"/>
        </w:trPr>
        <w:tc>
          <w:tcPr>
            <w:tcW w:w="0" w:type="auto"/>
            <w:tcBorders>
              <w:top w:val="nil"/>
              <w:left w:val="single" w:sz="8" w:space="0" w:color="auto"/>
              <w:bottom w:val="nil"/>
              <w:right w:val="single" w:sz="8" w:space="0" w:color="auto"/>
            </w:tcBorders>
            <w:hideMark/>
          </w:tcPr>
          <w:p w14:paraId="0F0ED7E7"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CUMA</w:t>
            </w:r>
          </w:p>
        </w:tc>
        <w:tc>
          <w:tcPr>
            <w:tcW w:w="0" w:type="auto"/>
            <w:tcBorders>
              <w:top w:val="nil"/>
              <w:left w:val="nil"/>
              <w:bottom w:val="nil"/>
              <w:right w:val="nil"/>
            </w:tcBorders>
            <w:noWrap/>
            <w:vAlign w:val="bottom"/>
            <w:hideMark/>
          </w:tcPr>
          <w:p w14:paraId="477D5EF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benign tümörleri</w:t>
            </w:r>
          </w:p>
        </w:tc>
        <w:tc>
          <w:tcPr>
            <w:tcW w:w="0" w:type="auto"/>
            <w:tcBorders>
              <w:top w:val="nil"/>
              <w:left w:val="nil"/>
              <w:bottom w:val="nil"/>
              <w:right w:val="nil"/>
            </w:tcBorders>
            <w:noWrap/>
            <w:vAlign w:val="bottom"/>
            <w:hideMark/>
          </w:tcPr>
          <w:p w14:paraId="2FB1A784"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benign tümörleri</w:t>
            </w:r>
          </w:p>
        </w:tc>
        <w:tc>
          <w:tcPr>
            <w:tcW w:w="0" w:type="auto"/>
            <w:tcBorders>
              <w:top w:val="nil"/>
              <w:left w:val="nil"/>
              <w:bottom w:val="nil"/>
              <w:right w:val="nil"/>
            </w:tcBorders>
            <w:noWrap/>
            <w:vAlign w:val="bottom"/>
            <w:hideMark/>
          </w:tcPr>
          <w:p w14:paraId="4D742EBF"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malign tümörleri</w:t>
            </w:r>
          </w:p>
        </w:tc>
        <w:tc>
          <w:tcPr>
            <w:tcW w:w="0" w:type="auto"/>
            <w:tcBorders>
              <w:top w:val="nil"/>
              <w:left w:val="nil"/>
              <w:bottom w:val="nil"/>
              <w:right w:val="nil"/>
            </w:tcBorders>
            <w:noWrap/>
            <w:vAlign w:val="bottom"/>
            <w:hideMark/>
          </w:tcPr>
          <w:p w14:paraId="7D322D46"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malign tümörleri</w:t>
            </w:r>
          </w:p>
        </w:tc>
        <w:tc>
          <w:tcPr>
            <w:tcW w:w="0" w:type="auto"/>
            <w:tcBorders>
              <w:top w:val="nil"/>
              <w:left w:val="nil"/>
              <w:bottom w:val="nil"/>
              <w:right w:val="nil"/>
            </w:tcBorders>
            <w:noWrap/>
            <w:vAlign w:val="bottom"/>
            <w:hideMark/>
          </w:tcPr>
          <w:p w14:paraId="08FFD91C" w14:textId="77777777" w:rsidR="00A73F29" w:rsidRPr="00927850" w:rsidRDefault="00A73F29" w:rsidP="00200C64">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 xml:space="preserve">Cinsel yolla bulaşan hastalıklar </w:t>
            </w:r>
          </w:p>
        </w:tc>
        <w:tc>
          <w:tcPr>
            <w:tcW w:w="0" w:type="auto"/>
            <w:tcBorders>
              <w:top w:val="nil"/>
              <w:left w:val="nil"/>
              <w:bottom w:val="nil"/>
              <w:right w:val="nil"/>
            </w:tcBorders>
            <w:noWrap/>
            <w:vAlign w:val="bottom"/>
            <w:hideMark/>
          </w:tcPr>
          <w:p w14:paraId="5A38B241" w14:textId="77777777" w:rsidR="00A73F29" w:rsidRPr="00927850" w:rsidRDefault="00A73F29" w:rsidP="00200C64">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Cinsel yolla bulaşan hastalıklar</w:t>
            </w:r>
          </w:p>
        </w:tc>
        <w:tc>
          <w:tcPr>
            <w:tcW w:w="0" w:type="auto"/>
            <w:tcBorders>
              <w:top w:val="nil"/>
              <w:left w:val="nil"/>
              <w:bottom w:val="nil"/>
              <w:right w:val="nil"/>
            </w:tcBorders>
            <w:noWrap/>
            <w:vAlign w:val="bottom"/>
            <w:hideMark/>
          </w:tcPr>
          <w:p w14:paraId="4C1B5276"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4F375374"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18897A23"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7AA03A57"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6309632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7A2E114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45ACF6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AD28166"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8BAF2A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6FAFCC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15BF520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7BAAF2E"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FDF7357"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A58C592"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37D45F4C" w14:textId="77777777" w:rsidTr="00200C64">
        <w:trPr>
          <w:trHeight w:val="492"/>
        </w:trPr>
        <w:tc>
          <w:tcPr>
            <w:tcW w:w="0" w:type="auto"/>
            <w:tcBorders>
              <w:top w:val="nil"/>
              <w:left w:val="nil"/>
              <w:bottom w:val="single" w:sz="8" w:space="0" w:color="auto"/>
              <w:right w:val="nil"/>
            </w:tcBorders>
            <w:hideMark/>
          </w:tcPr>
          <w:p w14:paraId="6FEB26AB"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nil"/>
            </w:tcBorders>
            <w:hideMark/>
          </w:tcPr>
          <w:p w14:paraId="2B37731F"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09482FA0"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3157CBEB"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1036B218"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1D5AED48"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444D9D3A"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70958B24"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3407D273"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2B214EAF"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0E62BBDD" w14:textId="77777777" w:rsidTr="00200C64">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6958CAA3"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DÖNEM VDermatoloji  Stajı</w:t>
            </w:r>
          </w:p>
        </w:tc>
      </w:tr>
      <w:tr w:rsidR="00A73F29" w:rsidRPr="00927850" w14:paraId="7E96716B" w14:textId="77777777" w:rsidTr="00200C64">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7CCDCF4B"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lastRenderedPageBreak/>
              <w:t>ÜÇÜNCÜ HAFTA</w:t>
            </w:r>
          </w:p>
        </w:tc>
      </w:tr>
      <w:tr w:rsidR="00A73F29" w:rsidRPr="00927850" w14:paraId="60893405" w14:textId="77777777" w:rsidTr="00200C64">
        <w:trPr>
          <w:trHeight w:val="660"/>
        </w:trPr>
        <w:tc>
          <w:tcPr>
            <w:tcW w:w="0" w:type="auto"/>
            <w:tcBorders>
              <w:top w:val="nil"/>
              <w:left w:val="single" w:sz="8" w:space="0" w:color="auto"/>
              <w:bottom w:val="single" w:sz="8" w:space="0" w:color="auto"/>
              <w:right w:val="single" w:sz="8" w:space="0" w:color="auto"/>
            </w:tcBorders>
            <w:hideMark/>
          </w:tcPr>
          <w:p w14:paraId="6C8A1BC4" w14:textId="77777777" w:rsidR="00A73F29" w:rsidRPr="00927850" w:rsidRDefault="00A73F29" w:rsidP="00200C64">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09581ED3"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08</w:t>
            </w:r>
            <w:r w:rsidRPr="00927850">
              <w:rPr>
                <w:rFonts w:ascii="Times New Roman" w:hAnsi="Times New Roman" w:cs="Times New Roman"/>
                <w:b/>
                <w:bCs/>
                <w:vertAlign w:val="superscript"/>
              </w:rPr>
              <w:t xml:space="preserve">15 </w:t>
            </w:r>
            <w:r w:rsidRPr="00927850">
              <w:rPr>
                <w:rFonts w:ascii="Times New Roman" w:hAnsi="Times New Roman" w:cs="Times New Roman"/>
                <w:b/>
                <w:bCs/>
              </w:rPr>
              <w:t>– 09</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4A3386E"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9</w:t>
            </w:r>
            <w:r w:rsidRPr="00927850">
              <w:rPr>
                <w:rFonts w:ascii="Times New Roman" w:hAnsi="Times New Roman" w:cs="Times New Roman"/>
                <w:b/>
                <w:bCs/>
                <w:vertAlign w:val="superscript"/>
              </w:rPr>
              <w:t xml:space="preserve">15 </w:t>
            </w:r>
            <w:r w:rsidRPr="00927850">
              <w:rPr>
                <w:rFonts w:ascii="Times New Roman" w:hAnsi="Times New Roman" w:cs="Times New Roman"/>
                <w:b/>
                <w:bCs/>
              </w:rPr>
              <w:t>– 10</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4B89B24"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10</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11</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4924A35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11</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12</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1D9B5D0F"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13</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14</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C4DC61D"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14</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15</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7EB6332D"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15</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16</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ED6543D"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16</w:t>
            </w:r>
            <w:r w:rsidRPr="00927850">
              <w:rPr>
                <w:rFonts w:ascii="Times New Roman" w:hAnsi="Times New Roman" w:cs="Times New Roman"/>
                <w:b/>
                <w:bCs/>
                <w:vertAlign w:val="superscript"/>
              </w:rPr>
              <w:t>15</w:t>
            </w:r>
            <w:r w:rsidRPr="00927850">
              <w:rPr>
                <w:rFonts w:ascii="Times New Roman" w:hAnsi="Times New Roman" w:cs="Times New Roman"/>
                <w:b/>
                <w:bCs/>
              </w:rPr>
              <w:t xml:space="preserve"> – 17</w:t>
            </w:r>
            <w:r w:rsidRPr="00927850">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F6A6A9E"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NOT</w:t>
            </w:r>
          </w:p>
        </w:tc>
      </w:tr>
      <w:tr w:rsidR="00A73F29" w:rsidRPr="00927850" w14:paraId="3CB5028B" w14:textId="77777777" w:rsidTr="00200C64">
        <w:trPr>
          <w:trHeight w:val="492"/>
        </w:trPr>
        <w:tc>
          <w:tcPr>
            <w:tcW w:w="0" w:type="auto"/>
            <w:tcBorders>
              <w:top w:val="nil"/>
              <w:left w:val="single" w:sz="8" w:space="0" w:color="auto"/>
              <w:bottom w:val="nil"/>
              <w:right w:val="single" w:sz="8" w:space="0" w:color="auto"/>
            </w:tcBorders>
            <w:hideMark/>
          </w:tcPr>
          <w:p w14:paraId="0A9D9124"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PAZARTESİ</w:t>
            </w:r>
          </w:p>
        </w:tc>
        <w:tc>
          <w:tcPr>
            <w:tcW w:w="0" w:type="auto"/>
            <w:tcBorders>
              <w:top w:val="nil"/>
              <w:left w:val="nil"/>
              <w:bottom w:val="nil"/>
              <w:right w:val="nil"/>
            </w:tcBorders>
            <w:noWrap/>
            <w:vAlign w:val="bottom"/>
            <w:hideMark/>
          </w:tcPr>
          <w:p w14:paraId="59D5C614"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Pigmente Lezyonların Değerlendirilmesi</w:t>
            </w:r>
          </w:p>
        </w:tc>
        <w:tc>
          <w:tcPr>
            <w:tcW w:w="0" w:type="auto"/>
            <w:tcBorders>
              <w:top w:val="nil"/>
              <w:left w:val="nil"/>
              <w:bottom w:val="nil"/>
              <w:right w:val="nil"/>
            </w:tcBorders>
            <w:noWrap/>
            <w:vAlign w:val="bottom"/>
            <w:hideMark/>
          </w:tcPr>
          <w:p w14:paraId="791CC959"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Pigmente Lezyonların Değerlendirilmesi</w:t>
            </w:r>
          </w:p>
        </w:tc>
        <w:tc>
          <w:tcPr>
            <w:tcW w:w="0" w:type="auto"/>
            <w:tcBorders>
              <w:top w:val="nil"/>
              <w:left w:val="nil"/>
              <w:bottom w:val="nil"/>
              <w:right w:val="nil"/>
            </w:tcBorders>
            <w:noWrap/>
            <w:vAlign w:val="bottom"/>
            <w:hideMark/>
          </w:tcPr>
          <w:p w14:paraId="60656499"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Büllü Hastalıklar</w:t>
            </w:r>
          </w:p>
        </w:tc>
        <w:tc>
          <w:tcPr>
            <w:tcW w:w="0" w:type="auto"/>
            <w:tcBorders>
              <w:top w:val="nil"/>
              <w:left w:val="nil"/>
              <w:bottom w:val="nil"/>
              <w:right w:val="nil"/>
            </w:tcBorders>
            <w:noWrap/>
            <w:vAlign w:val="bottom"/>
            <w:hideMark/>
          </w:tcPr>
          <w:p w14:paraId="2CD138C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Büllü Hastalıklar</w:t>
            </w:r>
          </w:p>
        </w:tc>
        <w:tc>
          <w:tcPr>
            <w:tcW w:w="0" w:type="auto"/>
            <w:tcBorders>
              <w:top w:val="nil"/>
              <w:left w:val="nil"/>
              <w:bottom w:val="nil"/>
              <w:right w:val="nil"/>
            </w:tcBorders>
            <w:noWrap/>
            <w:vAlign w:val="bottom"/>
            <w:hideMark/>
          </w:tcPr>
          <w:p w14:paraId="717C9D35"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54A7F5CF"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4A8DF445"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42E0CE63"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455A8534"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A8999A1"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072F627F"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3FE2470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6CAB2EC"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93F057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1C1782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62A51EC"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0958C9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43F9676"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367BEE48"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4B710996"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50BA40E7" w14:textId="77777777" w:rsidTr="00200C64">
        <w:trPr>
          <w:trHeight w:val="492"/>
        </w:trPr>
        <w:tc>
          <w:tcPr>
            <w:tcW w:w="0" w:type="auto"/>
            <w:tcBorders>
              <w:top w:val="nil"/>
              <w:left w:val="single" w:sz="8" w:space="0" w:color="auto"/>
              <w:bottom w:val="nil"/>
              <w:right w:val="single" w:sz="8" w:space="0" w:color="auto"/>
            </w:tcBorders>
            <w:hideMark/>
          </w:tcPr>
          <w:p w14:paraId="1BD7A309"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SALI</w:t>
            </w:r>
          </w:p>
        </w:tc>
        <w:tc>
          <w:tcPr>
            <w:tcW w:w="0" w:type="auto"/>
            <w:tcBorders>
              <w:top w:val="nil"/>
              <w:left w:val="nil"/>
              <w:bottom w:val="nil"/>
              <w:right w:val="nil"/>
            </w:tcBorders>
            <w:noWrap/>
            <w:vAlign w:val="bottom"/>
            <w:hideMark/>
          </w:tcPr>
          <w:p w14:paraId="3A96592D"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Tırnak Hastalıkları</w:t>
            </w:r>
          </w:p>
        </w:tc>
        <w:tc>
          <w:tcPr>
            <w:tcW w:w="0" w:type="auto"/>
            <w:tcBorders>
              <w:top w:val="nil"/>
              <w:left w:val="nil"/>
              <w:bottom w:val="nil"/>
              <w:right w:val="nil"/>
            </w:tcBorders>
            <w:noWrap/>
            <w:vAlign w:val="bottom"/>
            <w:hideMark/>
          </w:tcPr>
          <w:p w14:paraId="34E7E313"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Tırnak Hastalıkları</w:t>
            </w:r>
          </w:p>
        </w:tc>
        <w:tc>
          <w:tcPr>
            <w:tcW w:w="0" w:type="auto"/>
            <w:tcBorders>
              <w:top w:val="nil"/>
              <w:left w:val="nil"/>
              <w:bottom w:val="nil"/>
              <w:right w:val="nil"/>
            </w:tcBorders>
            <w:noWrap/>
            <w:vAlign w:val="bottom"/>
            <w:hideMark/>
          </w:tcPr>
          <w:p w14:paraId="3EFF0D9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Tırnak Hastalıkları</w:t>
            </w:r>
          </w:p>
        </w:tc>
        <w:tc>
          <w:tcPr>
            <w:tcW w:w="0" w:type="auto"/>
            <w:tcBorders>
              <w:top w:val="nil"/>
              <w:left w:val="nil"/>
              <w:bottom w:val="nil"/>
              <w:right w:val="nil"/>
            </w:tcBorders>
            <w:noWrap/>
            <w:vAlign w:val="bottom"/>
            <w:hideMark/>
          </w:tcPr>
          <w:p w14:paraId="59B8605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Tırnak Hastalıkları</w:t>
            </w:r>
          </w:p>
        </w:tc>
        <w:tc>
          <w:tcPr>
            <w:tcW w:w="0" w:type="auto"/>
            <w:tcBorders>
              <w:top w:val="nil"/>
              <w:left w:val="nil"/>
              <w:bottom w:val="nil"/>
              <w:right w:val="nil"/>
            </w:tcBorders>
            <w:noWrap/>
            <w:vAlign w:val="bottom"/>
            <w:hideMark/>
          </w:tcPr>
          <w:p w14:paraId="1154122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6149B01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62F4821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592EDD15"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75E441B9"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706EE473"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1458D0F0"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2E5433B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F50097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C87A68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B0C0E11"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8845C4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8D3ADF5"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BC57E5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28DF1B4"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4A7E7582"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1E59640C" w14:textId="77777777" w:rsidTr="00200C64">
        <w:trPr>
          <w:trHeight w:val="492"/>
        </w:trPr>
        <w:tc>
          <w:tcPr>
            <w:tcW w:w="0" w:type="auto"/>
            <w:tcBorders>
              <w:top w:val="nil"/>
              <w:left w:val="single" w:sz="8" w:space="0" w:color="auto"/>
              <w:bottom w:val="nil"/>
              <w:right w:val="single" w:sz="8" w:space="0" w:color="auto"/>
            </w:tcBorders>
            <w:hideMark/>
          </w:tcPr>
          <w:p w14:paraId="693F0304"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ÇARŞAMBA</w:t>
            </w:r>
          </w:p>
        </w:tc>
        <w:tc>
          <w:tcPr>
            <w:tcW w:w="0" w:type="auto"/>
            <w:tcBorders>
              <w:top w:val="nil"/>
              <w:left w:val="nil"/>
              <w:bottom w:val="nil"/>
              <w:right w:val="nil"/>
            </w:tcBorders>
            <w:noWrap/>
            <w:vAlign w:val="bottom"/>
            <w:hideMark/>
          </w:tcPr>
          <w:p w14:paraId="31639861"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Bakteriyel Hastalıkları-1</w:t>
            </w:r>
          </w:p>
        </w:tc>
        <w:tc>
          <w:tcPr>
            <w:tcW w:w="0" w:type="auto"/>
            <w:tcBorders>
              <w:top w:val="nil"/>
              <w:left w:val="nil"/>
              <w:bottom w:val="nil"/>
              <w:right w:val="nil"/>
            </w:tcBorders>
            <w:noWrap/>
            <w:vAlign w:val="bottom"/>
            <w:hideMark/>
          </w:tcPr>
          <w:p w14:paraId="54D9989B"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Bakteriyel Hastalıkları-</w:t>
            </w:r>
            <w:r>
              <w:rPr>
                <w:rFonts w:ascii="Times New Roman" w:hAnsi="Times New Roman" w:cs="Times New Roman"/>
                <w:b/>
                <w:bCs/>
                <w:color w:val="000000"/>
              </w:rPr>
              <w:t>2</w:t>
            </w:r>
          </w:p>
        </w:tc>
        <w:tc>
          <w:tcPr>
            <w:tcW w:w="0" w:type="auto"/>
            <w:tcBorders>
              <w:top w:val="nil"/>
              <w:left w:val="nil"/>
              <w:bottom w:val="nil"/>
              <w:right w:val="nil"/>
            </w:tcBorders>
            <w:noWrap/>
            <w:vAlign w:val="bottom"/>
            <w:hideMark/>
          </w:tcPr>
          <w:p w14:paraId="3AC04435"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Bakteriyel Hastalıkları-</w:t>
            </w:r>
            <w:r>
              <w:rPr>
                <w:rFonts w:ascii="Times New Roman" w:hAnsi="Times New Roman" w:cs="Times New Roman"/>
                <w:b/>
                <w:bCs/>
                <w:color w:val="000000"/>
              </w:rPr>
              <w:t>3</w:t>
            </w:r>
          </w:p>
        </w:tc>
        <w:tc>
          <w:tcPr>
            <w:tcW w:w="0" w:type="auto"/>
            <w:tcBorders>
              <w:top w:val="nil"/>
              <w:left w:val="nil"/>
              <w:bottom w:val="nil"/>
              <w:right w:val="nil"/>
            </w:tcBorders>
            <w:noWrap/>
            <w:vAlign w:val="bottom"/>
            <w:hideMark/>
          </w:tcPr>
          <w:p w14:paraId="7D056D2F"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Derinin Bakteriyel Hastalıkları-</w:t>
            </w:r>
            <w:r>
              <w:rPr>
                <w:rFonts w:ascii="Times New Roman" w:hAnsi="Times New Roman" w:cs="Times New Roman"/>
                <w:b/>
                <w:bCs/>
                <w:color w:val="000000"/>
              </w:rPr>
              <w:t>3</w:t>
            </w:r>
          </w:p>
        </w:tc>
        <w:tc>
          <w:tcPr>
            <w:tcW w:w="0" w:type="auto"/>
            <w:tcBorders>
              <w:top w:val="nil"/>
              <w:left w:val="nil"/>
              <w:bottom w:val="nil"/>
              <w:right w:val="nil"/>
            </w:tcBorders>
            <w:noWrap/>
            <w:vAlign w:val="bottom"/>
            <w:hideMark/>
          </w:tcPr>
          <w:p w14:paraId="543A8C4C"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652532EC"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5F1F767A"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551111FE"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0AEC17CA"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7FAD64F6"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665FD4A8"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056E28F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E276AB1"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935010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01749B8C"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17FFA0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sz w:val="22"/>
                <w:szCs w:val="22"/>
              </w:rPr>
              <w:t>Emine ÖZKUL KILINÇ</w:t>
            </w:r>
          </w:p>
        </w:tc>
        <w:tc>
          <w:tcPr>
            <w:tcW w:w="0" w:type="auto"/>
            <w:tcBorders>
              <w:top w:val="nil"/>
              <w:left w:val="nil"/>
              <w:bottom w:val="single" w:sz="8" w:space="0" w:color="auto"/>
              <w:right w:val="single" w:sz="8" w:space="0" w:color="auto"/>
            </w:tcBorders>
            <w:hideMark/>
          </w:tcPr>
          <w:p w14:paraId="55A8239B"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E6ACBC0"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2174171"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1366AD5"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7E5A8E47" w14:textId="77777777" w:rsidTr="00200C64">
        <w:trPr>
          <w:trHeight w:val="492"/>
        </w:trPr>
        <w:tc>
          <w:tcPr>
            <w:tcW w:w="0" w:type="auto"/>
            <w:tcBorders>
              <w:top w:val="nil"/>
              <w:left w:val="single" w:sz="8" w:space="0" w:color="auto"/>
              <w:bottom w:val="nil"/>
              <w:right w:val="single" w:sz="8" w:space="0" w:color="auto"/>
            </w:tcBorders>
            <w:hideMark/>
          </w:tcPr>
          <w:p w14:paraId="3A072DAD"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PERŞEMBE</w:t>
            </w:r>
          </w:p>
        </w:tc>
        <w:tc>
          <w:tcPr>
            <w:tcW w:w="0" w:type="auto"/>
            <w:tcBorders>
              <w:top w:val="nil"/>
              <w:left w:val="nil"/>
              <w:bottom w:val="nil"/>
              <w:right w:val="nil"/>
            </w:tcBorders>
            <w:noWrap/>
            <w:vAlign w:val="bottom"/>
            <w:hideMark/>
          </w:tcPr>
          <w:p w14:paraId="40700683" w14:textId="77777777" w:rsidR="00A73F29" w:rsidRPr="00927850" w:rsidRDefault="00A73F29" w:rsidP="00200C64">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Skatrisyel alopesiler</w:t>
            </w:r>
          </w:p>
        </w:tc>
        <w:tc>
          <w:tcPr>
            <w:tcW w:w="0" w:type="auto"/>
            <w:tcBorders>
              <w:top w:val="nil"/>
              <w:left w:val="nil"/>
              <w:bottom w:val="nil"/>
              <w:right w:val="nil"/>
            </w:tcBorders>
            <w:noWrap/>
            <w:vAlign w:val="bottom"/>
            <w:hideMark/>
          </w:tcPr>
          <w:p w14:paraId="24B6A011" w14:textId="77777777" w:rsidR="00A73F29" w:rsidRPr="00927850" w:rsidRDefault="00A73F29" w:rsidP="00200C64">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Skatrisyel alopesiler</w:t>
            </w:r>
          </w:p>
        </w:tc>
        <w:tc>
          <w:tcPr>
            <w:tcW w:w="0" w:type="auto"/>
            <w:tcBorders>
              <w:top w:val="nil"/>
              <w:left w:val="nil"/>
              <w:bottom w:val="nil"/>
              <w:right w:val="nil"/>
            </w:tcBorders>
            <w:noWrap/>
            <w:vAlign w:val="bottom"/>
            <w:hideMark/>
          </w:tcPr>
          <w:p w14:paraId="0D2762CD" w14:textId="77777777" w:rsidR="00A73F29" w:rsidRPr="00927850" w:rsidRDefault="00A73F29" w:rsidP="00200C64">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 xml:space="preserve">Saç dökülmesi </w:t>
            </w:r>
          </w:p>
        </w:tc>
        <w:tc>
          <w:tcPr>
            <w:tcW w:w="0" w:type="auto"/>
            <w:tcBorders>
              <w:top w:val="nil"/>
              <w:left w:val="nil"/>
              <w:bottom w:val="nil"/>
              <w:right w:val="nil"/>
            </w:tcBorders>
            <w:noWrap/>
            <w:vAlign w:val="bottom"/>
            <w:hideMark/>
          </w:tcPr>
          <w:p w14:paraId="3B0615E9" w14:textId="77777777" w:rsidR="00A73F29" w:rsidRPr="00927850" w:rsidRDefault="00A73F29" w:rsidP="00200C64">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 xml:space="preserve">Saç dökülmesi </w:t>
            </w:r>
          </w:p>
        </w:tc>
        <w:tc>
          <w:tcPr>
            <w:tcW w:w="0" w:type="auto"/>
            <w:tcBorders>
              <w:top w:val="nil"/>
              <w:left w:val="nil"/>
              <w:bottom w:val="nil"/>
              <w:right w:val="nil"/>
            </w:tcBorders>
            <w:noWrap/>
            <w:vAlign w:val="bottom"/>
            <w:hideMark/>
          </w:tcPr>
          <w:p w14:paraId="73835166"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0FD6BA62"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3BB8ECB0"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nil"/>
              <w:bottom w:val="nil"/>
              <w:right w:val="nil"/>
            </w:tcBorders>
            <w:noWrap/>
            <w:vAlign w:val="bottom"/>
            <w:hideMark/>
          </w:tcPr>
          <w:p w14:paraId="405CE06C" w14:textId="77777777" w:rsidR="00A73F29" w:rsidRPr="00927850" w:rsidRDefault="00A73F29" w:rsidP="00200C64">
            <w:pPr>
              <w:widowControl/>
              <w:autoSpaceDE/>
              <w:autoSpaceDN/>
              <w:adjustRightInd/>
              <w:rPr>
                <w:rFonts w:ascii="Times New Roman" w:hAnsi="Times New Roman" w:cs="Times New Roman"/>
                <w:b/>
                <w:bCs/>
                <w:color w:val="000000"/>
              </w:rPr>
            </w:pPr>
            <w:r w:rsidRPr="00927850">
              <w:rPr>
                <w:rFonts w:ascii="Times New Roman" w:hAnsi="Times New Roman" w:cs="Times New Roman"/>
                <w:b/>
                <w:bCs/>
                <w:color w:val="000000"/>
              </w:rPr>
              <w:t>Vakalarla Dermatolojik Tanı</w:t>
            </w:r>
          </w:p>
        </w:tc>
        <w:tc>
          <w:tcPr>
            <w:tcW w:w="0" w:type="auto"/>
            <w:tcBorders>
              <w:top w:val="nil"/>
              <w:left w:val="single" w:sz="8" w:space="0" w:color="auto"/>
              <w:bottom w:val="nil"/>
              <w:right w:val="single" w:sz="8" w:space="0" w:color="auto"/>
            </w:tcBorders>
            <w:hideMark/>
          </w:tcPr>
          <w:p w14:paraId="461A69D3"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723F0BB8"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731136B2"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single" w:sz="8" w:space="0" w:color="auto"/>
            </w:tcBorders>
            <w:hideMark/>
          </w:tcPr>
          <w:p w14:paraId="766C431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25605D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92B167F"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750AD69B"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3BD7FBA9"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67DE45E7"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552CA202"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2C500091" w14:textId="77777777" w:rsidR="00A73F29" w:rsidRPr="00927850" w:rsidRDefault="00A73F29" w:rsidP="00200C64">
            <w:pPr>
              <w:widowControl/>
              <w:autoSpaceDE/>
              <w:autoSpaceDN/>
              <w:adjustRightInd/>
              <w:rPr>
                <w:rFonts w:ascii="Times New Roman" w:hAnsi="Times New Roman" w:cs="Times New Roman"/>
              </w:rPr>
            </w:pPr>
            <w:r>
              <w:rPr>
                <w:rFonts w:ascii="Times New Roman" w:hAnsi="Times New Roman" w:cs="Times New Roman"/>
              </w:rPr>
              <w:t>Doç. Dr. Esra İNAN DOĞAN</w:t>
            </w:r>
          </w:p>
        </w:tc>
        <w:tc>
          <w:tcPr>
            <w:tcW w:w="0" w:type="auto"/>
            <w:tcBorders>
              <w:top w:val="nil"/>
              <w:left w:val="nil"/>
              <w:bottom w:val="single" w:sz="8" w:space="0" w:color="auto"/>
              <w:right w:val="single" w:sz="8" w:space="0" w:color="auto"/>
            </w:tcBorders>
            <w:hideMark/>
          </w:tcPr>
          <w:p w14:paraId="14328C5A"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5770C65A" w14:textId="77777777" w:rsidTr="00200C64">
        <w:trPr>
          <w:trHeight w:val="492"/>
        </w:trPr>
        <w:tc>
          <w:tcPr>
            <w:tcW w:w="0" w:type="auto"/>
            <w:tcBorders>
              <w:top w:val="nil"/>
              <w:left w:val="single" w:sz="8" w:space="0" w:color="auto"/>
              <w:bottom w:val="nil"/>
              <w:right w:val="single" w:sz="8" w:space="0" w:color="auto"/>
            </w:tcBorders>
            <w:hideMark/>
          </w:tcPr>
          <w:p w14:paraId="77B1866E"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CUMA</w:t>
            </w:r>
          </w:p>
        </w:tc>
        <w:tc>
          <w:tcPr>
            <w:tcW w:w="0" w:type="auto"/>
            <w:gridSpan w:val="8"/>
            <w:vMerge w:val="restart"/>
            <w:tcBorders>
              <w:top w:val="single" w:sz="8" w:space="0" w:color="auto"/>
              <w:left w:val="single" w:sz="8" w:space="0" w:color="auto"/>
              <w:bottom w:val="single" w:sz="8" w:space="0" w:color="000000"/>
              <w:right w:val="single" w:sz="8" w:space="0" w:color="000000"/>
            </w:tcBorders>
            <w:hideMark/>
          </w:tcPr>
          <w:p w14:paraId="707F1C13" w14:textId="77777777" w:rsidR="00A73F29" w:rsidRPr="00927850" w:rsidRDefault="00A73F29" w:rsidP="00200C64">
            <w:pPr>
              <w:widowControl/>
              <w:autoSpaceDE/>
              <w:autoSpaceDN/>
              <w:adjustRightInd/>
              <w:jc w:val="center"/>
              <w:rPr>
                <w:rFonts w:ascii="Times New Roman" w:hAnsi="Times New Roman" w:cs="Times New Roman"/>
                <w:b/>
                <w:bCs/>
              </w:rPr>
            </w:pPr>
            <w:r w:rsidRPr="00927850">
              <w:rPr>
                <w:rFonts w:ascii="Times New Roman" w:hAnsi="Times New Roman" w:cs="Times New Roman"/>
                <w:b/>
                <w:bCs/>
              </w:rPr>
              <w:t>SINAV</w:t>
            </w:r>
          </w:p>
        </w:tc>
        <w:tc>
          <w:tcPr>
            <w:tcW w:w="0" w:type="auto"/>
            <w:tcBorders>
              <w:top w:val="nil"/>
              <w:left w:val="nil"/>
              <w:bottom w:val="nil"/>
              <w:right w:val="single" w:sz="8" w:space="0" w:color="auto"/>
            </w:tcBorders>
            <w:hideMark/>
          </w:tcPr>
          <w:p w14:paraId="5764F751"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461C4396" w14:textId="77777777" w:rsidTr="00200C64">
        <w:trPr>
          <w:trHeight w:val="492"/>
        </w:trPr>
        <w:tc>
          <w:tcPr>
            <w:tcW w:w="0" w:type="auto"/>
            <w:tcBorders>
              <w:top w:val="nil"/>
              <w:left w:val="single" w:sz="8" w:space="0" w:color="auto"/>
              <w:bottom w:val="single" w:sz="8" w:space="0" w:color="auto"/>
              <w:right w:val="single" w:sz="8" w:space="0" w:color="auto"/>
            </w:tcBorders>
            <w:hideMark/>
          </w:tcPr>
          <w:p w14:paraId="1C764210"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gridSpan w:val="8"/>
            <w:vMerge/>
            <w:tcBorders>
              <w:top w:val="nil"/>
              <w:left w:val="single" w:sz="8" w:space="0" w:color="auto"/>
              <w:bottom w:val="single" w:sz="8" w:space="0" w:color="auto"/>
              <w:right w:val="single" w:sz="8" w:space="0" w:color="auto"/>
            </w:tcBorders>
            <w:vAlign w:val="center"/>
            <w:hideMark/>
          </w:tcPr>
          <w:p w14:paraId="7FD131B5" w14:textId="77777777" w:rsidR="00A73F29" w:rsidRPr="00927850" w:rsidRDefault="00A73F29" w:rsidP="00200C64">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176CDB0D"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r w:rsidR="00A73F29" w:rsidRPr="00927850" w14:paraId="66E5D9CA" w14:textId="77777777" w:rsidTr="00200C64">
        <w:trPr>
          <w:trHeight w:val="492"/>
        </w:trPr>
        <w:tc>
          <w:tcPr>
            <w:tcW w:w="0" w:type="auto"/>
            <w:tcBorders>
              <w:top w:val="nil"/>
              <w:left w:val="nil"/>
              <w:bottom w:val="single" w:sz="8" w:space="0" w:color="auto"/>
              <w:right w:val="nil"/>
            </w:tcBorders>
            <w:hideMark/>
          </w:tcPr>
          <w:p w14:paraId="45599E5E" w14:textId="77777777" w:rsidR="00A73F29" w:rsidRPr="00927850" w:rsidRDefault="00A73F29" w:rsidP="00200C64">
            <w:pPr>
              <w:widowControl/>
              <w:autoSpaceDE/>
              <w:autoSpaceDN/>
              <w:adjustRightInd/>
              <w:rPr>
                <w:rFonts w:ascii="Times New Roman" w:hAnsi="Times New Roman" w:cs="Times New Roman"/>
                <w:b/>
                <w:bCs/>
              </w:rPr>
            </w:pPr>
            <w:r w:rsidRPr="00927850">
              <w:rPr>
                <w:rFonts w:ascii="Times New Roman" w:hAnsi="Times New Roman" w:cs="Times New Roman"/>
                <w:b/>
                <w:bCs/>
              </w:rPr>
              <w:t> </w:t>
            </w:r>
          </w:p>
        </w:tc>
        <w:tc>
          <w:tcPr>
            <w:tcW w:w="0" w:type="auto"/>
            <w:tcBorders>
              <w:top w:val="nil"/>
              <w:left w:val="nil"/>
              <w:bottom w:val="single" w:sz="8" w:space="0" w:color="auto"/>
              <w:right w:val="nil"/>
            </w:tcBorders>
            <w:hideMark/>
          </w:tcPr>
          <w:p w14:paraId="1A1D63ED"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748F4486"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3744C92F"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64E6D754"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06DFA7C2"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4D3362B7"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475EEAE2"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1F65C93A"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c>
          <w:tcPr>
            <w:tcW w:w="0" w:type="auto"/>
            <w:tcBorders>
              <w:top w:val="nil"/>
              <w:left w:val="nil"/>
              <w:bottom w:val="single" w:sz="8" w:space="0" w:color="auto"/>
              <w:right w:val="nil"/>
            </w:tcBorders>
            <w:hideMark/>
          </w:tcPr>
          <w:p w14:paraId="1EE589D8" w14:textId="77777777" w:rsidR="00A73F29" w:rsidRPr="00927850" w:rsidRDefault="00A73F29" w:rsidP="00200C64">
            <w:pPr>
              <w:widowControl/>
              <w:autoSpaceDE/>
              <w:autoSpaceDN/>
              <w:adjustRightInd/>
              <w:rPr>
                <w:rFonts w:ascii="Times New Roman" w:hAnsi="Times New Roman" w:cs="Times New Roman"/>
              </w:rPr>
            </w:pPr>
            <w:r w:rsidRPr="00927850">
              <w:rPr>
                <w:rFonts w:ascii="Times New Roman" w:hAnsi="Times New Roman" w:cs="Times New Roman"/>
              </w:rPr>
              <w:t> </w:t>
            </w:r>
          </w:p>
        </w:tc>
      </w:tr>
    </w:tbl>
    <w:p w14:paraId="542F94C5" w14:textId="77777777" w:rsidR="00A95621" w:rsidRPr="00A95621" w:rsidRDefault="00A95621" w:rsidP="00A95621">
      <w:pPr>
        <w:rPr>
          <w:rFonts w:ascii="Times New Roman" w:eastAsia="Calibri" w:hAnsi="Times New Roman" w:cs="Times New Roman"/>
          <w:sz w:val="24"/>
          <w:szCs w:val="24"/>
        </w:rPr>
        <w:sectPr w:rsidR="00A95621" w:rsidRPr="00A95621"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06B2C66" w14:textId="77777777" w:rsidR="009A6C65" w:rsidRPr="00591748"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591748">
        <w:rPr>
          <w:rFonts w:ascii="Times New Roman" w:eastAsia="Calibri" w:hAnsi="Times New Roman" w:cs="Times New Roman"/>
          <w:b/>
          <w:bCs/>
          <w:color w:val="000000"/>
          <w:sz w:val="28"/>
          <w:szCs w:val="24"/>
        </w:rPr>
        <w:lastRenderedPageBreak/>
        <w:t>DÖNEM V</w:t>
      </w:r>
    </w:p>
    <w:p w14:paraId="6A930EEF" w14:textId="77777777" w:rsidR="009A6C65" w:rsidRPr="00591748"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591748">
        <w:rPr>
          <w:rFonts w:ascii="Times New Roman" w:eastAsia="Calibri" w:hAnsi="Times New Roman" w:cs="Times New Roman"/>
          <w:b/>
          <w:bCs/>
          <w:color w:val="000000"/>
          <w:sz w:val="28"/>
          <w:szCs w:val="24"/>
        </w:rPr>
        <w:t>GÖĞÜS HASTALIKLARI ANABİLİM DALI</w:t>
      </w:r>
    </w:p>
    <w:p w14:paraId="26B0C469" w14:textId="77777777" w:rsidR="009A6C65" w:rsidRPr="00591748"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591748">
        <w:rPr>
          <w:rFonts w:ascii="Times New Roman" w:eastAsia="Calibri" w:hAnsi="Times New Roman" w:cs="Times New Roman"/>
          <w:b/>
          <w:bCs/>
          <w:color w:val="000000"/>
          <w:sz w:val="28"/>
          <w:szCs w:val="24"/>
        </w:rPr>
        <w:t>STAJ AMAÇ, ÖĞRENİM HEDEFLERİ VE DERS İÇERİĞİ</w:t>
      </w:r>
    </w:p>
    <w:p w14:paraId="666BC4F6" w14:textId="77777777" w:rsidR="009A6C65" w:rsidRPr="00591748" w:rsidRDefault="009A6C65" w:rsidP="009A6C65">
      <w:pPr>
        <w:spacing w:line="360" w:lineRule="auto"/>
        <w:jc w:val="both"/>
        <w:rPr>
          <w:rFonts w:ascii="Times New Roman" w:eastAsia="Calibri" w:hAnsi="Times New Roman" w:cs="Times New Roman"/>
          <w:color w:val="000000"/>
          <w:sz w:val="24"/>
          <w:szCs w:val="24"/>
        </w:rPr>
      </w:pPr>
    </w:p>
    <w:p w14:paraId="4F7002E2" w14:textId="77777777" w:rsidR="009A6C65" w:rsidRPr="00591748" w:rsidRDefault="009A6C65" w:rsidP="00FB11AD">
      <w:pPr>
        <w:spacing w:line="360" w:lineRule="auto"/>
        <w:ind w:left="360"/>
        <w:rPr>
          <w:rFonts w:ascii="Times New Roman" w:eastAsia="Calibri" w:hAnsi="Times New Roman" w:cs="Times New Roman"/>
          <w:bCs/>
          <w:sz w:val="24"/>
          <w:szCs w:val="24"/>
        </w:rPr>
      </w:pPr>
      <w:r w:rsidRPr="00591748">
        <w:rPr>
          <w:rFonts w:ascii="Times New Roman" w:eastAsia="Calibri" w:hAnsi="Times New Roman" w:cs="Times New Roman"/>
          <w:b/>
          <w:bCs/>
          <w:sz w:val="24"/>
          <w:szCs w:val="24"/>
        </w:rPr>
        <w:t xml:space="preserve">Amaç: </w:t>
      </w:r>
      <w:r w:rsidRPr="00591748">
        <w:rPr>
          <w:rFonts w:ascii="Times New Roman" w:eastAsia="Calibri" w:hAnsi="Times New Roman" w:cs="Times New Roman"/>
          <w:bCs/>
          <w:sz w:val="24"/>
          <w:szCs w:val="24"/>
        </w:rPr>
        <w:t>Birinci basamakta sık karşılaşılan, sık karşılaşılmamakla birlikte yaşamsal önem arz eden, acil girişim gerektiren, birey, toplum sağlığı ve/veya küresel sağlık üzerinde ciddi sonuçları /etkileri olan Göğüs hastalıkları ile ilgili hastalıkların semptomlarını, fizik muayene bulgularını, laboratuvar, görüntüleme bulgularını, ayırıcı tanı, tedavi ve bu hastalıklardan korunma yöntemlerini uygulayabilmelerini sağlamaktır.</w:t>
      </w:r>
    </w:p>
    <w:p w14:paraId="172B7910" w14:textId="77777777" w:rsidR="009A6C65" w:rsidRPr="00591748" w:rsidRDefault="009A6C65" w:rsidP="009A6C65">
      <w:pPr>
        <w:spacing w:line="360" w:lineRule="auto"/>
        <w:jc w:val="both"/>
        <w:rPr>
          <w:rFonts w:ascii="Times New Roman" w:eastAsia="Calibri" w:hAnsi="Times New Roman" w:cs="Times New Roman"/>
          <w:bCs/>
          <w:sz w:val="24"/>
          <w:szCs w:val="24"/>
        </w:rPr>
      </w:pPr>
    </w:p>
    <w:p w14:paraId="79D00FEF" w14:textId="77777777" w:rsidR="009A6C65" w:rsidRPr="00591748" w:rsidRDefault="009A6C65" w:rsidP="009A6C65">
      <w:pPr>
        <w:spacing w:line="360" w:lineRule="auto"/>
        <w:jc w:val="both"/>
        <w:rPr>
          <w:rFonts w:ascii="Times New Roman" w:eastAsia="Calibri" w:hAnsi="Times New Roman" w:cs="Times New Roman"/>
          <w:b/>
          <w:bCs/>
          <w:sz w:val="24"/>
          <w:szCs w:val="24"/>
        </w:rPr>
      </w:pPr>
      <w:r w:rsidRPr="00591748">
        <w:rPr>
          <w:rFonts w:ascii="Times New Roman" w:eastAsia="Calibri" w:hAnsi="Times New Roman" w:cs="Times New Roman"/>
          <w:b/>
          <w:bCs/>
          <w:sz w:val="24"/>
          <w:szCs w:val="24"/>
        </w:rPr>
        <w:t>Öğrenim Hedefleri</w:t>
      </w:r>
    </w:p>
    <w:p w14:paraId="3E003BB6" w14:textId="77777777" w:rsidR="009A6C65" w:rsidRPr="00591748" w:rsidRDefault="009A6C65" w:rsidP="002279C4">
      <w:pPr>
        <w:numPr>
          <w:ilvl w:val="0"/>
          <w:numId w:val="24"/>
        </w:numPr>
        <w:spacing w:line="360" w:lineRule="auto"/>
        <w:jc w:val="both"/>
        <w:rPr>
          <w:rFonts w:ascii="Times New Roman" w:eastAsia="Calibri" w:hAnsi="Times New Roman" w:cs="Times New Roman"/>
          <w:b/>
          <w:bCs/>
          <w:sz w:val="24"/>
          <w:szCs w:val="24"/>
        </w:rPr>
      </w:pPr>
      <w:r w:rsidRPr="00591748">
        <w:rPr>
          <w:rFonts w:ascii="Times New Roman" w:eastAsia="Calibri" w:hAnsi="Times New Roman" w:cs="Times New Roman"/>
          <w:b/>
          <w:bCs/>
          <w:sz w:val="24"/>
          <w:szCs w:val="24"/>
        </w:rPr>
        <w:t>Bilgi hedefleri</w:t>
      </w:r>
    </w:p>
    <w:p w14:paraId="29FF8092" w14:textId="77777777" w:rsidR="009A6C65" w:rsidRPr="00591748"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91748">
        <w:rPr>
          <w:rFonts w:ascii="Times New Roman" w:hAnsi="Times New Roman" w:cs="Times New Roman"/>
          <w:color w:val="000000"/>
          <w:sz w:val="24"/>
          <w:szCs w:val="24"/>
        </w:rPr>
        <w:t>Bilgiye ulaşma ve yönetebilme, öğrenme ve sağlık bakım süreçlerinde bilgi ve sağlık teknolojilerini kullanabilme.</w:t>
      </w:r>
    </w:p>
    <w:p w14:paraId="49F43782" w14:textId="77777777" w:rsidR="009A6C65" w:rsidRPr="00591748"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91748">
        <w:rPr>
          <w:rFonts w:ascii="Times New Roman" w:hAnsi="Times New Roman" w:cs="Times New Roman"/>
          <w:color w:val="000000"/>
          <w:sz w:val="24"/>
          <w:szCs w:val="24"/>
        </w:rPr>
        <w:t>Temel, klinik ve sosyal</w:t>
      </w:r>
      <w:r w:rsidRPr="00591748">
        <w:rPr>
          <w:rFonts w:ascii="Cambria Math" w:hAnsi="Cambria Math" w:cs="Cambria Math"/>
          <w:color w:val="000000"/>
          <w:sz w:val="24"/>
          <w:szCs w:val="24"/>
        </w:rPr>
        <w:t>‐</w:t>
      </w:r>
      <w:r w:rsidRPr="00591748">
        <w:rPr>
          <w:rFonts w:ascii="Times New Roman" w:hAnsi="Times New Roman" w:cs="Times New Roman"/>
          <w:color w:val="000000"/>
          <w:sz w:val="24"/>
          <w:szCs w:val="24"/>
        </w:rPr>
        <w:t>davranışsal bilgileri anlayabilme, entegre edebilme ve karşılaşılan durumlara uygulayabilme.</w:t>
      </w:r>
    </w:p>
    <w:p w14:paraId="3902413B" w14:textId="77777777" w:rsidR="009A6C65" w:rsidRPr="00591748"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91748">
        <w:rPr>
          <w:rFonts w:ascii="Times New Roman" w:hAnsi="Times New Roman" w:cs="Times New Roman"/>
          <w:color w:val="000000"/>
          <w:sz w:val="24"/>
          <w:szCs w:val="24"/>
        </w:rPr>
        <w:t>Sağlık süreçlerinde hukuki ve adli durumlarda uygun karar verebilme, yönetebilme.</w:t>
      </w:r>
    </w:p>
    <w:p w14:paraId="268D4775" w14:textId="77777777" w:rsidR="009A6C65" w:rsidRPr="00591748"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591748">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14FB10E0" w14:textId="77777777" w:rsidR="009A6C65" w:rsidRPr="00591748" w:rsidRDefault="009A6C65" w:rsidP="009A6C65">
      <w:pPr>
        <w:spacing w:line="360" w:lineRule="auto"/>
        <w:ind w:left="360"/>
        <w:jc w:val="both"/>
        <w:rPr>
          <w:rFonts w:ascii="Times New Roman" w:eastAsia="Calibri" w:hAnsi="Times New Roman" w:cs="Times New Roman"/>
          <w:b/>
          <w:bCs/>
          <w:sz w:val="24"/>
          <w:szCs w:val="24"/>
        </w:rPr>
      </w:pPr>
    </w:p>
    <w:p w14:paraId="7EC30BC8" w14:textId="77777777" w:rsidR="009A6C65" w:rsidRPr="00591748" w:rsidRDefault="009A6C65" w:rsidP="002279C4">
      <w:pPr>
        <w:numPr>
          <w:ilvl w:val="0"/>
          <w:numId w:val="24"/>
        </w:numPr>
        <w:spacing w:line="360" w:lineRule="auto"/>
        <w:ind w:left="360"/>
        <w:jc w:val="both"/>
        <w:rPr>
          <w:rFonts w:ascii="Times New Roman" w:hAnsi="Times New Roman" w:cs="Times New Roman"/>
          <w:sz w:val="24"/>
          <w:szCs w:val="24"/>
        </w:rPr>
      </w:pPr>
      <w:r w:rsidRPr="00591748">
        <w:rPr>
          <w:rFonts w:ascii="Times New Roman" w:eastAsia="Calibri" w:hAnsi="Times New Roman" w:cs="Times New Roman"/>
          <w:b/>
          <w:bCs/>
          <w:sz w:val="24"/>
          <w:szCs w:val="24"/>
        </w:rPr>
        <w:t>Beceri hedefleri</w:t>
      </w:r>
    </w:p>
    <w:p w14:paraId="1BA7F085" w14:textId="77777777" w:rsidR="009A6C65" w:rsidRPr="00591748"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91748">
        <w:rPr>
          <w:rFonts w:ascii="Times New Roman" w:hAnsi="Times New Roman" w:cs="Times New Roman"/>
          <w:color w:val="000000"/>
          <w:sz w:val="24"/>
          <w:szCs w:val="24"/>
        </w:rPr>
        <w:t>Temel klinik becerileri ve girişimleri yapabilme.</w:t>
      </w:r>
    </w:p>
    <w:p w14:paraId="14C2D158" w14:textId="77777777" w:rsidR="009A6C65" w:rsidRPr="00591748"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91748">
        <w:rPr>
          <w:rFonts w:ascii="Times New Roman" w:hAnsi="Times New Roman" w:cs="Times New Roman"/>
          <w:color w:val="000000"/>
          <w:sz w:val="24"/>
          <w:szCs w:val="24"/>
        </w:rPr>
        <w:t>Tanı, tedavi, rehabilitasyon ve izlem basamakları dâhil olmak üzere hasta ve hastalık sürecini etik ve maliyet</w:t>
      </w:r>
      <w:r w:rsidRPr="00591748">
        <w:rPr>
          <w:rFonts w:ascii="Cambria Math" w:hAnsi="Cambria Math" w:cs="Cambria Math"/>
          <w:color w:val="000000"/>
          <w:sz w:val="24"/>
          <w:szCs w:val="24"/>
        </w:rPr>
        <w:t>‐</w:t>
      </w:r>
      <w:r w:rsidRPr="00591748">
        <w:rPr>
          <w:rFonts w:ascii="Times New Roman" w:hAnsi="Times New Roman" w:cs="Times New Roman"/>
          <w:color w:val="000000"/>
          <w:sz w:val="24"/>
          <w:szCs w:val="24"/>
        </w:rPr>
        <w:t>etkin olarak planlayabilme ve yönetebilme.</w:t>
      </w:r>
    </w:p>
    <w:p w14:paraId="10E5EB32" w14:textId="77777777" w:rsidR="009A6C65" w:rsidRPr="00591748"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91748">
        <w:rPr>
          <w:rFonts w:ascii="Times New Roman" w:hAnsi="Times New Roman" w:cs="Times New Roman"/>
          <w:sz w:val="24"/>
          <w:szCs w:val="24"/>
        </w:rPr>
        <w:t>Sağlıkla ilgili süreçlerde hasta ve çalışan güvenliğini sağlayabilme ve geliştirebilme,</w:t>
      </w:r>
    </w:p>
    <w:p w14:paraId="5F7CA8EA" w14:textId="77777777" w:rsidR="009A6C65" w:rsidRPr="00591748"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91748">
        <w:rPr>
          <w:rFonts w:ascii="Times New Roman" w:hAnsi="Times New Roman" w:cs="Times New Roman"/>
          <w:sz w:val="24"/>
          <w:szCs w:val="24"/>
        </w:rPr>
        <w:t>Hastalıklardan korunma, sağlığın korunması ve geliştirilmesi süreçlerini planlayabilme ve yönetebilme.</w:t>
      </w:r>
      <w:r w:rsidRPr="00591748">
        <w:rPr>
          <w:rFonts w:ascii="Times New Roman" w:hAnsi="Times New Roman" w:cs="Times New Roman"/>
          <w:sz w:val="24"/>
          <w:szCs w:val="24"/>
        </w:rPr>
        <w:t></w:t>
      </w:r>
    </w:p>
    <w:p w14:paraId="4C690B59" w14:textId="77777777" w:rsidR="009A6C65" w:rsidRPr="00591748"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591748">
        <w:rPr>
          <w:rFonts w:ascii="Times New Roman" w:hAnsi="Times New Roman" w:cs="Times New Roman"/>
          <w:sz w:val="24"/>
          <w:szCs w:val="24"/>
        </w:rPr>
        <w:t>Zor durumlar dahil sağlıkla ilgili süreçlerde hasta ve yakınlarıyla etkin iletişim kurma,  hasta ve yakınlarını yeterli bir şekilde bilgilendirme, yönlendirme, danışmanlık verebilme; hasta ve yakınlarını karar süreçlerine katabilme.</w:t>
      </w:r>
    </w:p>
    <w:p w14:paraId="74E53636" w14:textId="77777777" w:rsidR="009A6C65" w:rsidRPr="00591748" w:rsidRDefault="009A6C65" w:rsidP="009A6C65">
      <w:pPr>
        <w:spacing w:line="360" w:lineRule="auto"/>
        <w:ind w:left="360"/>
        <w:jc w:val="both"/>
        <w:rPr>
          <w:rFonts w:ascii="Times New Roman" w:hAnsi="Times New Roman" w:cs="Times New Roman"/>
          <w:sz w:val="24"/>
          <w:szCs w:val="24"/>
        </w:rPr>
      </w:pPr>
    </w:p>
    <w:p w14:paraId="185DB081" w14:textId="77777777" w:rsidR="009A6C65" w:rsidRPr="00591748" w:rsidRDefault="009A6C65" w:rsidP="002279C4">
      <w:pPr>
        <w:numPr>
          <w:ilvl w:val="0"/>
          <w:numId w:val="24"/>
        </w:numPr>
        <w:spacing w:line="360" w:lineRule="auto"/>
        <w:ind w:left="360"/>
        <w:jc w:val="both"/>
        <w:rPr>
          <w:rFonts w:ascii="Times New Roman" w:hAnsi="Times New Roman" w:cs="Times New Roman"/>
          <w:sz w:val="24"/>
          <w:szCs w:val="24"/>
        </w:rPr>
      </w:pPr>
      <w:r w:rsidRPr="00591748">
        <w:rPr>
          <w:rFonts w:ascii="Times New Roman" w:eastAsia="Calibri" w:hAnsi="Times New Roman" w:cs="Times New Roman"/>
          <w:b/>
          <w:bCs/>
          <w:sz w:val="24"/>
          <w:szCs w:val="24"/>
        </w:rPr>
        <w:t>Tutum hedefleri</w:t>
      </w:r>
    </w:p>
    <w:p w14:paraId="5D48F424" w14:textId="77777777" w:rsidR="009A6C65" w:rsidRPr="00591748"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591748">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52CAFA85" w14:textId="77777777" w:rsidR="009A6C65" w:rsidRPr="00591748"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591748">
        <w:rPr>
          <w:rFonts w:ascii="Times New Roman" w:hAnsi="Times New Roman" w:cs="Times New Roman"/>
          <w:sz w:val="24"/>
          <w:szCs w:val="24"/>
        </w:rPr>
        <w:t>Sağlıkla ilgili tüm süreçlerde ve uygulamalarda insani, toplumsal ve kültürel değerleri gözetebilme</w:t>
      </w:r>
    </w:p>
    <w:p w14:paraId="4FF99A4E" w14:textId="77777777" w:rsidR="009A6C65" w:rsidRPr="00591748"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591748">
        <w:rPr>
          <w:rFonts w:ascii="Times New Roman" w:hAnsi="Times New Roman" w:cs="Times New Roman"/>
          <w:sz w:val="24"/>
          <w:szCs w:val="24"/>
        </w:rPr>
        <w:lastRenderedPageBreak/>
        <w:t>Etik ve mesleki değerleri gözetme, sağlıkla ilgili tüm süreçlerde ve uygulamalarda bu değerlere uygun davranış sergileyebilme</w:t>
      </w:r>
    </w:p>
    <w:p w14:paraId="35A181F2" w14:textId="77777777" w:rsidR="009A6C65" w:rsidRPr="00591748"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591748">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1002F211" w14:textId="77777777" w:rsidR="009A6C65" w:rsidRPr="00591748"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591748">
        <w:rPr>
          <w:rFonts w:ascii="Times New Roman" w:hAnsi="Times New Roman" w:cs="Times New Roman"/>
          <w:sz w:val="24"/>
          <w:szCs w:val="24"/>
        </w:rPr>
        <w:t>Reflektif düşünme ve uygulama ile bireysel ve mesleki rollerinin, sınırlarının ve gelişim alanlarının farkında olabilme; çevresinden aldığı geribildirimlerle sürekli gelişime ve değişime açık olabilme, gelişimini planlama ve yönetebilme.</w:t>
      </w:r>
    </w:p>
    <w:p w14:paraId="5C0D1EC9" w14:textId="77777777" w:rsidR="009A6C65" w:rsidRPr="00591748"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591748">
        <w:rPr>
          <w:rFonts w:ascii="Times New Roman" w:hAnsi="Times New Roman" w:cs="Times New Roman"/>
          <w:sz w:val="24"/>
          <w:szCs w:val="24"/>
        </w:rPr>
        <w:t>Sağlıkla ilgili tüm süreçlerde zamanı ve kaynakları etkin şekilde planlayabilme, öncelikleri belirleme, optimize edebilme; kaynakları rasyonel bir şekilde yerinde ve dengeli kullanma, güçlendirme / iyileştirebilme.</w:t>
      </w:r>
    </w:p>
    <w:p w14:paraId="7E62F017" w14:textId="77777777" w:rsidR="009A6C65" w:rsidRPr="00591748" w:rsidRDefault="009A6C65" w:rsidP="009A6C65">
      <w:pPr>
        <w:spacing w:line="360" w:lineRule="auto"/>
        <w:ind w:firstLine="708"/>
        <w:jc w:val="both"/>
        <w:rPr>
          <w:rFonts w:ascii="Times New Roman" w:hAnsi="Times New Roman" w:cs="Times New Roman"/>
          <w:sz w:val="24"/>
          <w:szCs w:val="24"/>
        </w:rPr>
      </w:pPr>
    </w:p>
    <w:p w14:paraId="34A191DA" w14:textId="77777777" w:rsidR="009A6C65" w:rsidRPr="00591748"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591748">
        <w:rPr>
          <w:rFonts w:ascii="Times New Roman" w:eastAsia="Calibri" w:hAnsi="Times New Roman" w:cs="Times New Roman"/>
          <w:b/>
          <w:bCs/>
          <w:color w:val="000000"/>
          <w:sz w:val="28"/>
          <w:szCs w:val="24"/>
        </w:rPr>
        <w:t>GÖĞÜS HASTALIKLARI ANABİLİM DALI</w:t>
      </w:r>
    </w:p>
    <w:p w14:paraId="35651676" w14:textId="77777777" w:rsidR="009A6C65" w:rsidRPr="00591748"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591748">
        <w:rPr>
          <w:rFonts w:ascii="Times New Roman" w:eastAsia="Calibri" w:hAnsi="Times New Roman" w:cs="Times New Roman"/>
          <w:b/>
          <w:bCs/>
          <w:color w:val="000000"/>
          <w:sz w:val="28"/>
          <w:szCs w:val="24"/>
        </w:rPr>
        <w:t>DÖNEM V STAJ GRUPLARI SINAV YÖNETMELİĞİ</w:t>
      </w:r>
    </w:p>
    <w:p w14:paraId="021B848A" w14:textId="77777777" w:rsidR="009A6C65" w:rsidRPr="00591748" w:rsidRDefault="009A6C65" w:rsidP="009A6C65">
      <w:pPr>
        <w:spacing w:after="200" w:line="360" w:lineRule="auto"/>
        <w:rPr>
          <w:rFonts w:ascii="Times New Roman" w:hAnsi="Times New Roman" w:cs="Times New Roman"/>
          <w:sz w:val="24"/>
          <w:szCs w:val="24"/>
        </w:rPr>
      </w:pPr>
      <w:r w:rsidRPr="00591748">
        <w:rPr>
          <w:rFonts w:ascii="Times New Roman" w:hAnsi="Times New Roman" w:cs="Times New Roman"/>
          <w:sz w:val="24"/>
          <w:szCs w:val="24"/>
        </w:rPr>
        <w:t xml:space="preserve">  Dönem V öğrencilerinin Göğüs hastalıkları staj sonundaki değerlendirmeleri aşağıdaki şekilde yapılacaktır.</w:t>
      </w:r>
    </w:p>
    <w:p w14:paraId="74B8432C" w14:textId="77777777" w:rsidR="009A6C65" w:rsidRPr="00591748" w:rsidRDefault="009A6C65" w:rsidP="002279C4">
      <w:pPr>
        <w:numPr>
          <w:ilvl w:val="0"/>
          <w:numId w:val="18"/>
        </w:numPr>
        <w:suppressAutoHyphens/>
        <w:overflowPunct w:val="0"/>
        <w:adjustRightInd/>
        <w:spacing w:after="200" w:line="360" w:lineRule="auto"/>
        <w:ind w:left="-360" w:firstLine="360"/>
        <w:textAlignment w:val="baseline"/>
        <w:rPr>
          <w:rFonts w:ascii="Times New Roman" w:hAnsi="Times New Roman" w:cs="Times New Roman"/>
          <w:sz w:val="24"/>
          <w:szCs w:val="24"/>
        </w:rPr>
      </w:pPr>
      <w:r w:rsidRPr="00591748">
        <w:rPr>
          <w:rFonts w:ascii="Times New Roman" w:hAnsi="Times New Roman" w:cs="Times New Roman"/>
          <w:sz w:val="24"/>
          <w:szCs w:val="24"/>
        </w:rPr>
        <w:t xml:space="preserve">Her staj döneminin </w:t>
      </w:r>
      <w:r w:rsidRPr="00591748">
        <w:rPr>
          <w:rFonts w:ascii="Times New Roman" w:hAnsi="Times New Roman" w:cs="Times New Roman"/>
          <w:b/>
          <w:sz w:val="24"/>
          <w:szCs w:val="24"/>
        </w:rPr>
        <w:t xml:space="preserve">son  günü  sözlü sınav yapılacaktır.  </w:t>
      </w:r>
    </w:p>
    <w:p w14:paraId="5BF5F329" w14:textId="77777777" w:rsidR="009A6C65" w:rsidRPr="00591748" w:rsidRDefault="009A6C65" w:rsidP="002279C4">
      <w:pPr>
        <w:numPr>
          <w:ilvl w:val="0"/>
          <w:numId w:val="18"/>
        </w:numPr>
        <w:suppressAutoHyphens/>
        <w:overflowPunct w:val="0"/>
        <w:adjustRightInd/>
        <w:spacing w:after="200" w:line="360" w:lineRule="auto"/>
        <w:ind w:left="-360" w:firstLine="360"/>
        <w:textAlignment w:val="baseline"/>
        <w:rPr>
          <w:rFonts w:ascii="Times New Roman" w:hAnsi="Times New Roman" w:cs="Times New Roman"/>
          <w:sz w:val="24"/>
          <w:szCs w:val="24"/>
        </w:rPr>
      </w:pPr>
      <w:r w:rsidRPr="00591748">
        <w:rPr>
          <w:rFonts w:ascii="Times New Roman" w:hAnsi="Times New Roman" w:cs="Times New Roman"/>
          <w:sz w:val="24"/>
          <w:szCs w:val="24"/>
        </w:rPr>
        <w:t>Sözlü sınav yer ve saati staj sonunda sınav öncesi öğrencilere bildirilecektir</w:t>
      </w:r>
      <w:r w:rsidRPr="00591748">
        <w:rPr>
          <w:rFonts w:ascii="Times New Roman" w:hAnsi="Times New Roman" w:cs="Times New Roman"/>
          <w:b/>
          <w:sz w:val="24"/>
          <w:szCs w:val="24"/>
        </w:rPr>
        <w:t>.</w:t>
      </w:r>
    </w:p>
    <w:p w14:paraId="057E4656" w14:textId="77777777" w:rsidR="009A6C65" w:rsidRPr="00591748" w:rsidRDefault="009A6C65" w:rsidP="002279C4">
      <w:pPr>
        <w:numPr>
          <w:ilvl w:val="0"/>
          <w:numId w:val="18"/>
        </w:numPr>
        <w:suppressAutoHyphens/>
        <w:overflowPunct w:val="0"/>
        <w:adjustRightInd/>
        <w:spacing w:after="200" w:line="360" w:lineRule="auto"/>
        <w:ind w:left="-360" w:firstLine="360"/>
        <w:textAlignment w:val="baseline"/>
        <w:rPr>
          <w:rFonts w:ascii="Times New Roman" w:hAnsi="Times New Roman" w:cs="Times New Roman"/>
          <w:sz w:val="24"/>
          <w:szCs w:val="24"/>
        </w:rPr>
      </w:pPr>
      <w:r w:rsidRPr="00591748">
        <w:rPr>
          <w:rFonts w:ascii="Times New Roman" w:hAnsi="Times New Roman" w:cs="Times New Roman"/>
          <w:b/>
          <w:sz w:val="24"/>
          <w:szCs w:val="24"/>
        </w:rPr>
        <w:t>Sınavdan başarılı geçme notu 60 puandır.</w:t>
      </w:r>
    </w:p>
    <w:p w14:paraId="585D0DEF" w14:textId="77777777" w:rsidR="009A6C65" w:rsidRPr="00591748" w:rsidRDefault="009A6C65" w:rsidP="009A6C65">
      <w:pPr>
        <w:spacing w:after="200" w:line="360" w:lineRule="auto"/>
        <w:ind w:left="720"/>
        <w:rPr>
          <w:rFonts w:ascii="Times New Roman" w:hAnsi="Times New Roman" w:cs="Times New Roman"/>
          <w:sz w:val="24"/>
          <w:szCs w:val="24"/>
        </w:rPr>
      </w:pPr>
    </w:p>
    <w:p w14:paraId="04EC689D"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7C75F9E4"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55009C22"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1372AB62"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312578B6"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0594BB1B"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35DABE3F"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23C13CA6"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474063E7"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0C456638"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5D6F28E4"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0C8095A9"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3BFA3E46"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0A33E105"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034C2B47"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1C24E796"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4ED52016"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613CDE7B"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77300380" w14:textId="77777777" w:rsidR="009A6C65" w:rsidRDefault="009A6C65" w:rsidP="00C9695B">
      <w:pPr>
        <w:spacing w:line="276" w:lineRule="auto"/>
        <w:jc w:val="both"/>
        <w:rPr>
          <w:rFonts w:ascii="Times New Roman" w:eastAsia="Calibri" w:hAnsi="Times New Roman" w:cs="Times New Roman"/>
          <w:color w:val="000000"/>
          <w:sz w:val="24"/>
          <w:szCs w:val="24"/>
        </w:rPr>
      </w:pPr>
    </w:p>
    <w:tbl>
      <w:tblPr>
        <w:tblpPr w:leftFromText="141" w:rightFromText="141" w:vertAnchor="text"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3834"/>
        <w:gridCol w:w="3041"/>
        <w:gridCol w:w="893"/>
        <w:gridCol w:w="851"/>
        <w:gridCol w:w="1006"/>
      </w:tblGrid>
      <w:tr w:rsidR="00CC3B82" w:rsidRPr="00CC3B82" w14:paraId="15D0F072" w14:textId="77777777" w:rsidTr="00CC3B82">
        <w:trPr>
          <w:trHeight w:val="428"/>
        </w:trPr>
        <w:tc>
          <w:tcPr>
            <w:tcW w:w="464" w:type="pct"/>
            <w:vMerge w:val="restart"/>
            <w:shd w:val="clear" w:color="auto" w:fill="DAEEF3"/>
            <w:vAlign w:val="center"/>
            <w:hideMark/>
          </w:tcPr>
          <w:p w14:paraId="13A77D33"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lastRenderedPageBreak/>
              <w:t>DERS/</w:t>
            </w:r>
            <w:r w:rsidRPr="00CC3B82">
              <w:rPr>
                <w:rFonts w:ascii="Times New Roman" w:hAnsi="Times New Roman" w:cs="Times New Roman"/>
                <w:b/>
                <w:bCs/>
                <w:sz w:val="22"/>
                <w:szCs w:val="22"/>
              </w:rPr>
              <w:br/>
              <w:t>STAJ</w:t>
            </w:r>
            <w:r w:rsidRPr="00CC3B82">
              <w:rPr>
                <w:rFonts w:ascii="Times New Roman" w:hAnsi="Times New Roman" w:cs="Times New Roman"/>
                <w:b/>
                <w:bCs/>
                <w:sz w:val="22"/>
                <w:szCs w:val="22"/>
              </w:rPr>
              <w:br/>
              <w:t xml:space="preserve"> KODU</w:t>
            </w:r>
          </w:p>
        </w:tc>
        <w:tc>
          <w:tcPr>
            <w:tcW w:w="1807" w:type="pct"/>
            <w:vMerge w:val="restart"/>
            <w:shd w:val="clear" w:color="auto" w:fill="DAEEF3"/>
            <w:vAlign w:val="center"/>
            <w:hideMark/>
          </w:tcPr>
          <w:p w14:paraId="1B7AC175"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DERSİN KONUSU</w:t>
            </w:r>
          </w:p>
        </w:tc>
        <w:tc>
          <w:tcPr>
            <w:tcW w:w="1433" w:type="pct"/>
            <w:shd w:val="clear" w:color="auto" w:fill="DAEEF3"/>
            <w:vAlign w:val="center"/>
            <w:hideMark/>
          </w:tcPr>
          <w:p w14:paraId="4F5C5442"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ÖĞRETİM ÜYESİ</w:t>
            </w:r>
          </w:p>
        </w:tc>
        <w:tc>
          <w:tcPr>
            <w:tcW w:w="421" w:type="pct"/>
            <w:shd w:val="clear" w:color="auto" w:fill="DAEEF3"/>
            <w:vAlign w:val="center"/>
            <w:hideMark/>
          </w:tcPr>
          <w:p w14:paraId="24194F01"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 xml:space="preserve">Teorik </w:t>
            </w:r>
          </w:p>
        </w:tc>
        <w:tc>
          <w:tcPr>
            <w:tcW w:w="401" w:type="pct"/>
            <w:shd w:val="clear" w:color="auto" w:fill="DAEEF3"/>
            <w:vAlign w:val="center"/>
            <w:hideMark/>
          </w:tcPr>
          <w:p w14:paraId="79F8A9D5"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Pratik</w:t>
            </w:r>
          </w:p>
        </w:tc>
        <w:tc>
          <w:tcPr>
            <w:tcW w:w="474" w:type="pct"/>
            <w:vMerge w:val="restart"/>
            <w:shd w:val="clear" w:color="auto" w:fill="DAEEF3"/>
            <w:vAlign w:val="center"/>
            <w:hideMark/>
          </w:tcPr>
          <w:p w14:paraId="539853BA"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Toplam</w:t>
            </w:r>
          </w:p>
        </w:tc>
      </w:tr>
      <w:tr w:rsidR="00CC3B82" w:rsidRPr="00CC3B82" w14:paraId="5DED8A90" w14:textId="77777777" w:rsidTr="00CC3B82">
        <w:trPr>
          <w:trHeight w:val="759"/>
        </w:trPr>
        <w:tc>
          <w:tcPr>
            <w:tcW w:w="464" w:type="pct"/>
            <w:vMerge/>
            <w:vAlign w:val="center"/>
            <w:hideMark/>
          </w:tcPr>
          <w:p w14:paraId="0BA51225" w14:textId="77777777" w:rsidR="00CC3B82" w:rsidRPr="00CC3B82" w:rsidRDefault="00CC3B82" w:rsidP="00CC3B82">
            <w:pPr>
              <w:widowControl/>
              <w:autoSpaceDE/>
              <w:autoSpaceDN/>
              <w:adjustRightInd/>
              <w:rPr>
                <w:rFonts w:ascii="Times New Roman" w:hAnsi="Times New Roman" w:cs="Times New Roman"/>
                <w:b/>
                <w:bCs/>
                <w:sz w:val="22"/>
                <w:szCs w:val="22"/>
              </w:rPr>
            </w:pPr>
          </w:p>
        </w:tc>
        <w:tc>
          <w:tcPr>
            <w:tcW w:w="1807" w:type="pct"/>
            <w:vMerge/>
            <w:vAlign w:val="center"/>
            <w:hideMark/>
          </w:tcPr>
          <w:p w14:paraId="56B5C8EB" w14:textId="77777777" w:rsidR="00CC3B82" w:rsidRPr="00CC3B82" w:rsidRDefault="00CC3B82" w:rsidP="00CC3B82">
            <w:pPr>
              <w:widowControl/>
              <w:autoSpaceDE/>
              <w:autoSpaceDN/>
              <w:adjustRightInd/>
              <w:rPr>
                <w:rFonts w:ascii="Times New Roman" w:hAnsi="Times New Roman" w:cs="Times New Roman"/>
                <w:b/>
                <w:bCs/>
                <w:sz w:val="22"/>
                <w:szCs w:val="22"/>
              </w:rPr>
            </w:pPr>
          </w:p>
        </w:tc>
        <w:tc>
          <w:tcPr>
            <w:tcW w:w="1433" w:type="pct"/>
            <w:shd w:val="clear" w:color="auto" w:fill="DAEEF3"/>
            <w:vAlign w:val="center"/>
            <w:hideMark/>
          </w:tcPr>
          <w:p w14:paraId="16E9B10C"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Unvan /Adı-Soyadı</w:t>
            </w:r>
          </w:p>
        </w:tc>
        <w:tc>
          <w:tcPr>
            <w:tcW w:w="421" w:type="pct"/>
            <w:shd w:val="clear" w:color="auto" w:fill="DAEEF3"/>
            <w:vAlign w:val="center"/>
            <w:hideMark/>
          </w:tcPr>
          <w:p w14:paraId="1E39CC63"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 xml:space="preserve">Ders </w:t>
            </w:r>
            <w:r w:rsidRPr="00CC3B82">
              <w:rPr>
                <w:rFonts w:ascii="Times New Roman" w:hAnsi="Times New Roman" w:cs="Times New Roman"/>
                <w:b/>
                <w:bCs/>
                <w:sz w:val="22"/>
                <w:szCs w:val="22"/>
              </w:rPr>
              <w:br/>
              <w:t>Saati</w:t>
            </w:r>
          </w:p>
        </w:tc>
        <w:tc>
          <w:tcPr>
            <w:tcW w:w="401" w:type="pct"/>
            <w:shd w:val="clear" w:color="auto" w:fill="DAEEF3"/>
            <w:vAlign w:val="center"/>
            <w:hideMark/>
          </w:tcPr>
          <w:p w14:paraId="2A62C031"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 xml:space="preserve">Ders </w:t>
            </w:r>
            <w:r w:rsidRPr="00CC3B82">
              <w:rPr>
                <w:rFonts w:ascii="Times New Roman" w:hAnsi="Times New Roman" w:cs="Times New Roman"/>
                <w:b/>
                <w:bCs/>
                <w:sz w:val="22"/>
                <w:szCs w:val="22"/>
              </w:rPr>
              <w:br/>
              <w:t>Saati</w:t>
            </w:r>
          </w:p>
        </w:tc>
        <w:tc>
          <w:tcPr>
            <w:tcW w:w="474" w:type="pct"/>
            <w:vMerge/>
            <w:vAlign w:val="center"/>
            <w:hideMark/>
          </w:tcPr>
          <w:p w14:paraId="2973E38E" w14:textId="77777777" w:rsidR="00CC3B82" w:rsidRPr="00CC3B82" w:rsidRDefault="00CC3B82" w:rsidP="00CC3B82">
            <w:pPr>
              <w:widowControl/>
              <w:autoSpaceDE/>
              <w:autoSpaceDN/>
              <w:adjustRightInd/>
              <w:rPr>
                <w:rFonts w:ascii="Times New Roman" w:hAnsi="Times New Roman" w:cs="Times New Roman"/>
                <w:b/>
                <w:bCs/>
                <w:sz w:val="22"/>
                <w:szCs w:val="22"/>
              </w:rPr>
            </w:pPr>
          </w:p>
        </w:tc>
      </w:tr>
      <w:tr w:rsidR="00CC3B82" w:rsidRPr="00CC3B82" w14:paraId="0ED68874" w14:textId="77777777" w:rsidTr="00CC3B82">
        <w:trPr>
          <w:trHeight w:val="428"/>
        </w:trPr>
        <w:tc>
          <w:tcPr>
            <w:tcW w:w="464" w:type="pct"/>
            <w:vAlign w:val="center"/>
            <w:hideMark/>
          </w:tcPr>
          <w:p w14:paraId="7CE99731"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tc>
        <w:tc>
          <w:tcPr>
            <w:tcW w:w="1807" w:type="pct"/>
            <w:vAlign w:val="center"/>
            <w:hideMark/>
          </w:tcPr>
          <w:p w14:paraId="285A2DAF"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Anamnez, Fizik Muayene, Semptomatoloji </w:t>
            </w:r>
          </w:p>
          <w:p w14:paraId="26976838" w14:textId="77777777" w:rsidR="00CC3B82" w:rsidRPr="00CC3B82" w:rsidRDefault="00CC3B82" w:rsidP="00CC3B82">
            <w:pPr>
              <w:widowControl/>
              <w:autoSpaceDE/>
              <w:autoSpaceDN/>
              <w:adjustRightInd/>
              <w:rPr>
                <w:rFonts w:ascii="Times New Roman" w:hAnsi="Times New Roman" w:cs="Times New Roman"/>
                <w:sz w:val="22"/>
                <w:szCs w:val="22"/>
              </w:rPr>
            </w:pPr>
          </w:p>
        </w:tc>
        <w:tc>
          <w:tcPr>
            <w:tcW w:w="1433" w:type="pct"/>
            <w:vAlign w:val="center"/>
            <w:hideMark/>
          </w:tcPr>
          <w:p w14:paraId="1985F76D"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sz w:val="22"/>
                <w:szCs w:val="22"/>
              </w:rPr>
              <w:t>Gökhan Çoraplı</w:t>
            </w:r>
          </w:p>
        </w:tc>
        <w:tc>
          <w:tcPr>
            <w:tcW w:w="421" w:type="pct"/>
            <w:vAlign w:val="center"/>
            <w:hideMark/>
          </w:tcPr>
          <w:p w14:paraId="4371C439"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4</w:t>
            </w:r>
          </w:p>
        </w:tc>
        <w:tc>
          <w:tcPr>
            <w:tcW w:w="401" w:type="pct"/>
            <w:vAlign w:val="center"/>
            <w:hideMark/>
          </w:tcPr>
          <w:p w14:paraId="7E819E50"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8</w:t>
            </w:r>
          </w:p>
        </w:tc>
        <w:tc>
          <w:tcPr>
            <w:tcW w:w="474" w:type="pct"/>
            <w:shd w:val="clear" w:color="auto" w:fill="DAEEF3"/>
            <w:vAlign w:val="center"/>
            <w:hideMark/>
          </w:tcPr>
          <w:p w14:paraId="4DA35A93"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12</w:t>
            </w:r>
          </w:p>
        </w:tc>
      </w:tr>
      <w:tr w:rsidR="00CC3B82" w:rsidRPr="00CC3B82" w14:paraId="4D866B87" w14:textId="77777777" w:rsidTr="00CC3B82">
        <w:trPr>
          <w:trHeight w:val="428"/>
        </w:trPr>
        <w:tc>
          <w:tcPr>
            <w:tcW w:w="464" w:type="pct"/>
            <w:vAlign w:val="center"/>
            <w:hideMark/>
          </w:tcPr>
          <w:p w14:paraId="573D95D1"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tc>
        <w:tc>
          <w:tcPr>
            <w:tcW w:w="1807" w:type="pct"/>
            <w:vAlign w:val="center"/>
            <w:hideMark/>
          </w:tcPr>
          <w:p w14:paraId="70A95E4C"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Anamnez, Fizik Muayene, Semptomatoloji </w:t>
            </w:r>
          </w:p>
          <w:p w14:paraId="2C936E9D" w14:textId="77777777" w:rsidR="00CC3B82" w:rsidRPr="00CC3B82" w:rsidRDefault="00CC3B82" w:rsidP="00CC3B82">
            <w:pPr>
              <w:widowControl/>
              <w:autoSpaceDE/>
              <w:autoSpaceDN/>
              <w:adjustRightInd/>
              <w:rPr>
                <w:rFonts w:ascii="Times New Roman" w:hAnsi="Times New Roman" w:cs="Times New Roman"/>
                <w:sz w:val="22"/>
                <w:szCs w:val="22"/>
              </w:rPr>
            </w:pPr>
          </w:p>
        </w:tc>
        <w:tc>
          <w:tcPr>
            <w:tcW w:w="1433" w:type="pct"/>
            <w:vAlign w:val="center"/>
            <w:hideMark/>
          </w:tcPr>
          <w:p w14:paraId="2F07512E"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bCs/>
                <w:color w:val="000000"/>
                <w:sz w:val="22"/>
                <w:szCs w:val="22"/>
              </w:rPr>
              <w:t>Ercan Çil</w:t>
            </w:r>
          </w:p>
        </w:tc>
        <w:tc>
          <w:tcPr>
            <w:tcW w:w="421" w:type="pct"/>
            <w:vAlign w:val="center"/>
            <w:hideMark/>
          </w:tcPr>
          <w:p w14:paraId="46C22AE0"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3</w:t>
            </w:r>
          </w:p>
        </w:tc>
        <w:tc>
          <w:tcPr>
            <w:tcW w:w="401" w:type="pct"/>
            <w:vAlign w:val="center"/>
            <w:hideMark/>
          </w:tcPr>
          <w:p w14:paraId="21F3B310"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3</w:t>
            </w:r>
          </w:p>
        </w:tc>
        <w:tc>
          <w:tcPr>
            <w:tcW w:w="474" w:type="pct"/>
            <w:shd w:val="clear" w:color="auto" w:fill="DAEEF3"/>
            <w:vAlign w:val="center"/>
            <w:hideMark/>
          </w:tcPr>
          <w:p w14:paraId="1D291E91"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6</w:t>
            </w:r>
          </w:p>
        </w:tc>
      </w:tr>
      <w:tr w:rsidR="00CC3B82" w:rsidRPr="00CC3B82" w14:paraId="1A62F326" w14:textId="77777777" w:rsidTr="00CC3B82">
        <w:trPr>
          <w:trHeight w:val="428"/>
        </w:trPr>
        <w:tc>
          <w:tcPr>
            <w:tcW w:w="464" w:type="pct"/>
            <w:vAlign w:val="center"/>
            <w:hideMark/>
          </w:tcPr>
          <w:p w14:paraId="38D8057E"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tc>
        <w:tc>
          <w:tcPr>
            <w:tcW w:w="1807" w:type="pct"/>
            <w:vAlign w:val="center"/>
            <w:hideMark/>
          </w:tcPr>
          <w:p w14:paraId="52577862"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Ateş </w:t>
            </w:r>
          </w:p>
          <w:p w14:paraId="00B217A1" w14:textId="77777777" w:rsidR="00CC3B82" w:rsidRPr="00CC3B82" w:rsidRDefault="00CC3B82" w:rsidP="00CC3B82">
            <w:pPr>
              <w:widowControl/>
              <w:autoSpaceDE/>
              <w:autoSpaceDN/>
              <w:adjustRightInd/>
              <w:rPr>
                <w:rFonts w:ascii="Times New Roman" w:hAnsi="Times New Roman" w:cs="Times New Roman"/>
                <w:sz w:val="22"/>
                <w:szCs w:val="22"/>
              </w:rPr>
            </w:pPr>
          </w:p>
        </w:tc>
        <w:tc>
          <w:tcPr>
            <w:tcW w:w="1433" w:type="pct"/>
            <w:vAlign w:val="center"/>
            <w:hideMark/>
          </w:tcPr>
          <w:p w14:paraId="4B412EAA"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bCs/>
                <w:color w:val="000000"/>
                <w:sz w:val="22"/>
                <w:szCs w:val="22"/>
              </w:rPr>
              <w:t>Ercan Çil</w:t>
            </w:r>
          </w:p>
        </w:tc>
        <w:tc>
          <w:tcPr>
            <w:tcW w:w="421" w:type="pct"/>
            <w:vAlign w:val="center"/>
            <w:hideMark/>
          </w:tcPr>
          <w:p w14:paraId="1EA80BEC"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3</w:t>
            </w:r>
          </w:p>
        </w:tc>
        <w:tc>
          <w:tcPr>
            <w:tcW w:w="401" w:type="pct"/>
            <w:vAlign w:val="center"/>
            <w:hideMark/>
          </w:tcPr>
          <w:p w14:paraId="2FDE2BB6"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3</w:t>
            </w:r>
          </w:p>
        </w:tc>
        <w:tc>
          <w:tcPr>
            <w:tcW w:w="474" w:type="pct"/>
            <w:shd w:val="clear" w:color="auto" w:fill="DAEEF3"/>
            <w:vAlign w:val="center"/>
            <w:hideMark/>
          </w:tcPr>
          <w:p w14:paraId="793FA9D3"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6</w:t>
            </w:r>
          </w:p>
        </w:tc>
      </w:tr>
      <w:tr w:rsidR="00CC3B82" w:rsidRPr="00CC3B82" w14:paraId="34C7CC3E" w14:textId="77777777" w:rsidTr="00CC3B82">
        <w:trPr>
          <w:trHeight w:val="428"/>
        </w:trPr>
        <w:tc>
          <w:tcPr>
            <w:tcW w:w="464" w:type="pct"/>
            <w:vAlign w:val="center"/>
            <w:hideMark/>
          </w:tcPr>
          <w:p w14:paraId="6116B712"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tc>
        <w:tc>
          <w:tcPr>
            <w:tcW w:w="1807" w:type="pct"/>
            <w:vAlign w:val="center"/>
            <w:hideMark/>
          </w:tcPr>
          <w:p w14:paraId="3F7A0535"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Ateş </w:t>
            </w:r>
          </w:p>
          <w:p w14:paraId="472689A9" w14:textId="77777777" w:rsidR="00CC3B82" w:rsidRPr="00CC3B82" w:rsidRDefault="00CC3B82" w:rsidP="00CC3B82">
            <w:pPr>
              <w:widowControl/>
              <w:autoSpaceDE/>
              <w:autoSpaceDN/>
              <w:adjustRightInd/>
              <w:rPr>
                <w:rFonts w:ascii="Times New Roman" w:hAnsi="Times New Roman" w:cs="Times New Roman"/>
                <w:sz w:val="22"/>
                <w:szCs w:val="22"/>
              </w:rPr>
            </w:pPr>
          </w:p>
        </w:tc>
        <w:tc>
          <w:tcPr>
            <w:tcW w:w="1433" w:type="pct"/>
            <w:vAlign w:val="center"/>
            <w:hideMark/>
          </w:tcPr>
          <w:p w14:paraId="2C7BF635" w14:textId="77777777" w:rsidR="00CC3B82" w:rsidRPr="00CC3B82" w:rsidRDefault="00CC3B82" w:rsidP="00CC3B82">
            <w:pPr>
              <w:widowControl/>
              <w:autoSpaceDE/>
              <w:autoSpaceDN/>
              <w:adjustRightInd/>
              <w:rPr>
                <w:rFonts w:ascii="Times New Roman" w:hAnsi="Times New Roman" w:cs="Times New Roman"/>
                <w:bCs/>
                <w:iCs/>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sz w:val="22"/>
                <w:szCs w:val="22"/>
              </w:rPr>
              <w:t>Gökhan Çoraplı</w:t>
            </w:r>
          </w:p>
        </w:tc>
        <w:tc>
          <w:tcPr>
            <w:tcW w:w="421" w:type="pct"/>
            <w:vAlign w:val="center"/>
            <w:hideMark/>
          </w:tcPr>
          <w:p w14:paraId="2AA1129E"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3</w:t>
            </w:r>
          </w:p>
        </w:tc>
        <w:tc>
          <w:tcPr>
            <w:tcW w:w="401" w:type="pct"/>
            <w:vAlign w:val="center"/>
            <w:hideMark/>
          </w:tcPr>
          <w:p w14:paraId="0053F631"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3</w:t>
            </w:r>
          </w:p>
        </w:tc>
        <w:tc>
          <w:tcPr>
            <w:tcW w:w="474" w:type="pct"/>
            <w:shd w:val="clear" w:color="auto" w:fill="DAEEF3"/>
            <w:vAlign w:val="center"/>
            <w:hideMark/>
          </w:tcPr>
          <w:p w14:paraId="30187185"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6</w:t>
            </w:r>
          </w:p>
        </w:tc>
      </w:tr>
      <w:tr w:rsidR="00CC3B82" w:rsidRPr="00CC3B82" w14:paraId="4DA74C1A" w14:textId="77777777" w:rsidTr="00CC3B82">
        <w:trPr>
          <w:trHeight w:val="428"/>
        </w:trPr>
        <w:tc>
          <w:tcPr>
            <w:tcW w:w="464" w:type="pct"/>
            <w:vAlign w:val="center"/>
            <w:hideMark/>
          </w:tcPr>
          <w:p w14:paraId="6FF32EFA"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tc>
        <w:tc>
          <w:tcPr>
            <w:tcW w:w="1807" w:type="pct"/>
            <w:vAlign w:val="center"/>
            <w:hideMark/>
          </w:tcPr>
          <w:p w14:paraId="5F5E1F76"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Dispne </w:t>
            </w:r>
          </w:p>
        </w:tc>
        <w:tc>
          <w:tcPr>
            <w:tcW w:w="1433" w:type="pct"/>
            <w:vAlign w:val="center"/>
            <w:hideMark/>
          </w:tcPr>
          <w:p w14:paraId="38E9C869"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sz w:val="22"/>
                <w:szCs w:val="22"/>
              </w:rPr>
              <w:t>Gökhan Çoraplı</w:t>
            </w:r>
          </w:p>
        </w:tc>
        <w:tc>
          <w:tcPr>
            <w:tcW w:w="421" w:type="pct"/>
            <w:vAlign w:val="center"/>
            <w:hideMark/>
          </w:tcPr>
          <w:p w14:paraId="7BBA361D"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6</w:t>
            </w:r>
          </w:p>
        </w:tc>
        <w:tc>
          <w:tcPr>
            <w:tcW w:w="401" w:type="pct"/>
            <w:vAlign w:val="center"/>
            <w:hideMark/>
          </w:tcPr>
          <w:p w14:paraId="31BAEBCD"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12</w:t>
            </w:r>
          </w:p>
        </w:tc>
        <w:tc>
          <w:tcPr>
            <w:tcW w:w="474" w:type="pct"/>
            <w:shd w:val="clear" w:color="auto" w:fill="DEEAF6"/>
            <w:vAlign w:val="center"/>
            <w:hideMark/>
          </w:tcPr>
          <w:p w14:paraId="6AF4D549"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18</w:t>
            </w:r>
          </w:p>
        </w:tc>
      </w:tr>
      <w:tr w:rsidR="00CC3B82" w:rsidRPr="00CC3B82" w14:paraId="5ACA4F7F" w14:textId="77777777" w:rsidTr="00CC3B82">
        <w:trPr>
          <w:trHeight w:val="428"/>
        </w:trPr>
        <w:tc>
          <w:tcPr>
            <w:tcW w:w="464" w:type="pct"/>
            <w:vAlign w:val="center"/>
            <w:hideMark/>
          </w:tcPr>
          <w:p w14:paraId="261F6195"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tc>
        <w:tc>
          <w:tcPr>
            <w:tcW w:w="1807" w:type="pct"/>
            <w:vAlign w:val="center"/>
            <w:hideMark/>
          </w:tcPr>
          <w:p w14:paraId="1CEF4655"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Hemoptizi </w:t>
            </w:r>
          </w:p>
        </w:tc>
        <w:tc>
          <w:tcPr>
            <w:tcW w:w="1433" w:type="pct"/>
            <w:vAlign w:val="bottom"/>
            <w:hideMark/>
          </w:tcPr>
          <w:p w14:paraId="2269DD02"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bCs/>
                <w:color w:val="000000"/>
                <w:sz w:val="22"/>
                <w:szCs w:val="22"/>
              </w:rPr>
              <w:t>Ercan Çil</w:t>
            </w:r>
          </w:p>
        </w:tc>
        <w:tc>
          <w:tcPr>
            <w:tcW w:w="421" w:type="pct"/>
            <w:vAlign w:val="center"/>
            <w:hideMark/>
          </w:tcPr>
          <w:p w14:paraId="52505D0F"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5</w:t>
            </w:r>
          </w:p>
        </w:tc>
        <w:tc>
          <w:tcPr>
            <w:tcW w:w="401" w:type="pct"/>
            <w:vAlign w:val="center"/>
            <w:hideMark/>
          </w:tcPr>
          <w:p w14:paraId="700EDF4A"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10</w:t>
            </w:r>
          </w:p>
        </w:tc>
        <w:tc>
          <w:tcPr>
            <w:tcW w:w="474" w:type="pct"/>
            <w:shd w:val="clear" w:color="auto" w:fill="DAEEF3"/>
            <w:vAlign w:val="center"/>
            <w:hideMark/>
          </w:tcPr>
          <w:p w14:paraId="059907BB"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15</w:t>
            </w:r>
          </w:p>
        </w:tc>
      </w:tr>
      <w:tr w:rsidR="00CC3B82" w:rsidRPr="00CC3B82" w14:paraId="46311C69" w14:textId="77777777" w:rsidTr="00CC3B82">
        <w:trPr>
          <w:trHeight w:val="428"/>
        </w:trPr>
        <w:tc>
          <w:tcPr>
            <w:tcW w:w="464" w:type="pct"/>
            <w:vAlign w:val="center"/>
            <w:hideMark/>
          </w:tcPr>
          <w:p w14:paraId="1E58AEAE"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p w14:paraId="4B320022" w14:textId="77777777" w:rsidR="00CC3B82" w:rsidRPr="00CC3B82" w:rsidRDefault="00CC3B82" w:rsidP="00CC3B82">
            <w:pPr>
              <w:widowControl/>
              <w:autoSpaceDE/>
              <w:autoSpaceDN/>
              <w:adjustRightInd/>
              <w:jc w:val="center"/>
            </w:pPr>
          </w:p>
        </w:tc>
        <w:tc>
          <w:tcPr>
            <w:tcW w:w="1807" w:type="pct"/>
            <w:vAlign w:val="center"/>
            <w:hideMark/>
          </w:tcPr>
          <w:p w14:paraId="583BF7A9"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Göğüs ağrısı </w:t>
            </w:r>
          </w:p>
        </w:tc>
        <w:tc>
          <w:tcPr>
            <w:tcW w:w="1433" w:type="pct"/>
            <w:vAlign w:val="bottom"/>
            <w:hideMark/>
          </w:tcPr>
          <w:p w14:paraId="0F98EA09"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bCs/>
                <w:color w:val="000000"/>
                <w:sz w:val="22"/>
                <w:szCs w:val="22"/>
              </w:rPr>
              <w:t>Ercan Çil</w:t>
            </w:r>
          </w:p>
        </w:tc>
        <w:tc>
          <w:tcPr>
            <w:tcW w:w="421" w:type="pct"/>
            <w:vAlign w:val="center"/>
            <w:hideMark/>
          </w:tcPr>
          <w:p w14:paraId="7857145D"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4</w:t>
            </w:r>
          </w:p>
        </w:tc>
        <w:tc>
          <w:tcPr>
            <w:tcW w:w="401" w:type="pct"/>
            <w:vAlign w:val="center"/>
            <w:hideMark/>
          </w:tcPr>
          <w:p w14:paraId="3FB51D5C"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8</w:t>
            </w:r>
          </w:p>
        </w:tc>
        <w:tc>
          <w:tcPr>
            <w:tcW w:w="474" w:type="pct"/>
            <w:shd w:val="clear" w:color="auto" w:fill="DAEEF3"/>
            <w:vAlign w:val="center"/>
            <w:hideMark/>
          </w:tcPr>
          <w:p w14:paraId="223429B7"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12</w:t>
            </w:r>
          </w:p>
        </w:tc>
      </w:tr>
      <w:tr w:rsidR="00CC3B82" w:rsidRPr="00CC3B82" w14:paraId="3D73EDB7" w14:textId="77777777" w:rsidTr="00CC3B82">
        <w:trPr>
          <w:trHeight w:val="428"/>
        </w:trPr>
        <w:tc>
          <w:tcPr>
            <w:tcW w:w="464" w:type="pct"/>
            <w:vAlign w:val="center"/>
            <w:hideMark/>
          </w:tcPr>
          <w:p w14:paraId="651BB432"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TIP 501</w:t>
            </w:r>
          </w:p>
        </w:tc>
        <w:tc>
          <w:tcPr>
            <w:tcW w:w="1807" w:type="pct"/>
            <w:vAlign w:val="center"/>
            <w:hideMark/>
          </w:tcPr>
          <w:p w14:paraId="72DCCA03"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xml:space="preserve">Öksürük </w:t>
            </w:r>
          </w:p>
        </w:tc>
        <w:tc>
          <w:tcPr>
            <w:tcW w:w="1433" w:type="pct"/>
            <w:vAlign w:val="center"/>
            <w:hideMark/>
          </w:tcPr>
          <w:p w14:paraId="1B3ECBDB"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bCs/>
                <w:iCs/>
                <w:sz w:val="22"/>
                <w:szCs w:val="22"/>
              </w:rPr>
              <w:t xml:space="preserve">Doç. Dr. </w:t>
            </w:r>
            <w:r w:rsidRPr="00CC3B82">
              <w:rPr>
                <w:rFonts w:ascii="Times New Roman" w:hAnsi="Times New Roman" w:cs="Times New Roman"/>
                <w:sz w:val="22"/>
                <w:szCs w:val="22"/>
              </w:rPr>
              <w:t>Gökhan Çoraplı</w:t>
            </w:r>
          </w:p>
        </w:tc>
        <w:tc>
          <w:tcPr>
            <w:tcW w:w="421" w:type="pct"/>
            <w:vAlign w:val="center"/>
            <w:hideMark/>
          </w:tcPr>
          <w:p w14:paraId="531F4049"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6</w:t>
            </w:r>
          </w:p>
        </w:tc>
        <w:tc>
          <w:tcPr>
            <w:tcW w:w="401" w:type="pct"/>
            <w:vAlign w:val="center"/>
            <w:hideMark/>
          </w:tcPr>
          <w:p w14:paraId="70F22568"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8</w:t>
            </w:r>
          </w:p>
        </w:tc>
        <w:tc>
          <w:tcPr>
            <w:tcW w:w="474" w:type="pct"/>
            <w:shd w:val="clear" w:color="auto" w:fill="DAEEF3"/>
            <w:vAlign w:val="center"/>
            <w:hideMark/>
          </w:tcPr>
          <w:p w14:paraId="1491EE69" w14:textId="77777777" w:rsidR="00CC3B82" w:rsidRPr="00CC3B82" w:rsidRDefault="00CC3B82" w:rsidP="00CC3B82">
            <w:pPr>
              <w:widowControl/>
              <w:autoSpaceDE/>
              <w:autoSpaceDN/>
              <w:adjustRightInd/>
              <w:jc w:val="center"/>
              <w:rPr>
                <w:rFonts w:ascii="Times New Roman" w:hAnsi="Times New Roman" w:cs="Times New Roman"/>
                <w:sz w:val="22"/>
                <w:szCs w:val="22"/>
              </w:rPr>
            </w:pPr>
            <w:r w:rsidRPr="00CC3B82">
              <w:rPr>
                <w:rFonts w:ascii="Times New Roman" w:hAnsi="Times New Roman" w:cs="Times New Roman"/>
                <w:sz w:val="22"/>
                <w:szCs w:val="22"/>
              </w:rPr>
              <w:t>14</w:t>
            </w:r>
          </w:p>
        </w:tc>
      </w:tr>
      <w:tr w:rsidR="00CC3B82" w:rsidRPr="00CC3B82" w14:paraId="196B0826" w14:textId="77777777" w:rsidTr="00CC3B82">
        <w:trPr>
          <w:trHeight w:val="428"/>
        </w:trPr>
        <w:tc>
          <w:tcPr>
            <w:tcW w:w="464" w:type="pct"/>
            <w:vAlign w:val="center"/>
            <w:hideMark/>
          </w:tcPr>
          <w:p w14:paraId="23734878" w14:textId="77777777" w:rsidR="00CC3B82" w:rsidRPr="00CC3B82" w:rsidRDefault="00CC3B82" w:rsidP="00CC3B82">
            <w:pPr>
              <w:jc w:val="center"/>
            </w:pPr>
          </w:p>
        </w:tc>
        <w:tc>
          <w:tcPr>
            <w:tcW w:w="1807" w:type="pct"/>
            <w:vAlign w:val="center"/>
            <w:hideMark/>
          </w:tcPr>
          <w:p w14:paraId="18AFE5E8" w14:textId="77777777" w:rsidR="00CC3B82" w:rsidRPr="00CC3B82" w:rsidRDefault="00CC3B82" w:rsidP="00CC3B82"/>
        </w:tc>
        <w:tc>
          <w:tcPr>
            <w:tcW w:w="1433" w:type="pct"/>
            <w:vAlign w:val="center"/>
            <w:hideMark/>
          </w:tcPr>
          <w:p w14:paraId="2F13C59B" w14:textId="77777777" w:rsidR="00CC3B82" w:rsidRPr="00CC3B82" w:rsidRDefault="00CC3B82" w:rsidP="00CC3B82"/>
        </w:tc>
        <w:tc>
          <w:tcPr>
            <w:tcW w:w="421" w:type="pct"/>
            <w:vAlign w:val="center"/>
            <w:hideMark/>
          </w:tcPr>
          <w:p w14:paraId="24909A5C" w14:textId="77777777" w:rsidR="00CC3B82" w:rsidRPr="00CC3B82" w:rsidRDefault="00CC3B82" w:rsidP="00CC3B82">
            <w:pPr>
              <w:jc w:val="center"/>
            </w:pPr>
          </w:p>
        </w:tc>
        <w:tc>
          <w:tcPr>
            <w:tcW w:w="401" w:type="pct"/>
            <w:vAlign w:val="center"/>
            <w:hideMark/>
          </w:tcPr>
          <w:p w14:paraId="5A7E8719" w14:textId="77777777" w:rsidR="00CC3B82" w:rsidRPr="00CC3B82" w:rsidRDefault="00CC3B82" w:rsidP="00CC3B82">
            <w:pPr>
              <w:jc w:val="center"/>
            </w:pPr>
          </w:p>
        </w:tc>
        <w:tc>
          <w:tcPr>
            <w:tcW w:w="474" w:type="pct"/>
            <w:shd w:val="clear" w:color="auto" w:fill="DAEEF3"/>
            <w:vAlign w:val="center"/>
            <w:hideMark/>
          </w:tcPr>
          <w:p w14:paraId="4311B574" w14:textId="77777777" w:rsidR="00CC3B82" w:rsidRPr="00CC3B82" w:rsidRDefault="00CC3B82" w:rsidP="00CC3B82">
            <w:pPr>
              <w:jc w:val="center"/>
            </w:pPr>
          </w:p>
        </w:tc>
      </w:tr>
      <w:tr w:rsidR="00CC3B82" w:rsidRPr="00CC3B82" w14:paraId="546AE868" w14:textId="77777777" w:rsidTr="00CC3B82">
        <w:trPr>
          <w:trHeight w:val="428"/>
        </w:trPr>
        <w:tc>
          <w:tcPr>
            <w:tcW w:w="464" w:type="pct"/>
            <w:shd w:val="clear" w:color="auto" w:fill="DAEEF3"/>
            <w:noWrap/>
            <w:vAlign w:val="bottom"/>
            <w:hideMark/>
          </w:tcPr>
          <w:p w14:paraId="3A244796"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w:t>
            </w:r>
          </w:p>
        </w:tc>
        <w:tc>
          <w:tcPr>
            <w:tcW w:w="1807" w:type="pct"/>
            <w:shd w:val="clear" w:color="auto" w:fill="DAEEF3"/>
            <w:vAlign w:val="bottom"/>
            <w:hideMark/>
          </w:tcPr>
          <w:p w14:paraId="1CDB1EA9" w14:textId="77777777" w:rsidR="00CC3B82" w:rsidRPr="00CC3B82" w:rsidRDefault="00CC3B82" w:rsidP="00CC3B82">
            <w:pPr>
              <w:widowControl/>
              <w:autoSpaceDE/>
              <w:autoSpaceDN/>
              <w:adjustRightInd/>
              <w:rPr>
                <w:rFonts w:ascii="Times New Roman" w:hAnsi="Times New Roman" w:cs="Times New Roman"/>
                <w:sz w:val="22"/>
                <w:szCs w:val="22"/>
              </w:rPr>
            </w:pPr>
            <w:r w:rsidRPr="00CC3B82">
              <w:rPr>
                <w:rFonts w:ascii="Times New Roman" w:hAnsi="Times New Roman" w:cs="Times New Roman"/>
                <w:sz w:val="22"/>
                <w:szCs w:val="22"/>
              </w:rPr>
              <w:t> </w:t>
            </w:r>
          </w:p>
        </w:tc>
        <w:tc>
          <w:tcPr>
            <w:tcW w:w="1433" w:type="pct"/>
            <w:shd w:val="clear" w:color="auto" w:fill="DAEEF3"/>
            <w:noWrap/>
            <w:vAlign w:val="bottom"/>
            <w:hideMark/>
          </w:tcPr>
          <w:p w14:paraId="1D33F2B8" w14:textId="77777777" w:rsidR="00CC3B82" w:rsidRPr="00CC3B82" w:rsidRDefault="00CC3B82" w:rsidP="00CC3B82">
            <w:pPr>
              <w:widowControl/>
              <w:autoSpaceDE/>
              <w:autoSpaceDN/>
              <w:adjustRightInd/>
              <w:jc w:val="right"/>
              <w:rPr>
                <w:rFonts w:ascii="Times New Roman" w:hAnsi="Times New Roman" w:cs="Times New Roman"/>
                <w:b/>
                <w:bCs/>
                <w:sz w:val="22"/>
                <w:szCs w:val="22"/>
              </w:rPr>
            </w:pPr>
            <w:r w:rsidRPr="00CC3B82">
              <w:rPr>
                <w:rFonts w:ascii="Times New Roman" w:hAnsi="Times New Roman" w:cs="Times New Roman"/>
                <w:b/>
                <w:bCs/>
                <w:sz w:val="22"/>
                <w:szCs w:val="22"/>
              </w:rPr>
              <w:t>GENEL TOPLAM</w:t>
            </w:r>
          </w:p>
        </w:tc>
        <w:tc>
          <w:tcPr>
            <w:tcW w:w="421" w:type="pct"/>
            <w:shd w:val="clear" w:color="auto" w:fill="DAEEF3"/>
            <w:noWrap/>
            <w:vAlign w:val="bottom"/>
            <w:hideMark/>
          </w:tcPr>
          <w:p w14:paraId="6CF32E98"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34</w:t>
            </w:r>
          </w:p>
        </w:tc>
        <w:tc>
          <w:tcPr>
            <w:tcW w:w="401" w:type="pct"/>
            <w:shd w:val="clear" w:color="auto" w:fill="DAEEF3"/>
            <w:noWrap/>
            <w:vAlign w:val="bottom"/>
            <w:hideMark/>
          </w:tcPr>
          <w:p w14:paraId="484F6E6F"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55</w:t>
            </w:r>
          </w:p>
        </w:tc>
        <w:tc>
          <w:tcPr>
            <w:tcW w:w="474" w:type="pct"/>
            <w:shd w:val="clear" w:color="auto" w:fill="DAEEF3"/>
            <w:noWrap/>
            <w:vAlign w:val="bottom"/>
            <w:hideMark/>
          </w:tcPr>
          <w:p w14:paraId="2A4C83D9" w14:textId="77777777" w:rsidR="00CC3B82" w:rsidRPr="00CC3B82" w:rsidRDefault="00CC3B82" w:rsidP="00CC3B82">
            <w:pPr>
              <w:widowControl/>
              <w:autoSpaceDE/>
              <w:autoSpaceDN/>
              <w:adjustRightInd/>
              <w:jc w:val="center"/>
              <w:rPr>
                <w:rFonts w:ascii="Times New Roman" w:hAnsi="Times New Roman" w:cs="Times New Roman"/>
                <w:b/>
                <w:bCs/>
                <w:sz w:val="22"/>
                <w:szCs w:val="22"/>
              </w:rPr>
            </w:pPr>
            <w:r w:rsidRPr="00CC3B82">
              <w:rPr>
                <w:rFonts w:ascii="Times New Roman" w:hAnsi="Times New Roman" w:cs="Times New Roman"/>
                <w:b/>
                <w:bCs/>
                <w:sz w:val="22"/>
                <w:szCs w:val="22"/>
              </w:rPr>
              <w:t>89</w:t>
            </w:r>
          </w:p>
        </w:tc>
      </w:tr>
    </w:tbl>
    <w:p w14:paraId="281D7226"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0CB0F174"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7B2B93DA"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51D4128C"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4FD8648B"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3B96009D"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04A251E4"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622C5CE9" w14:textId="77777777" w:rsidR="0093247D" w:rsidRDefault="0093247D" w:rsidP="00A70E42">
      <w:pPr>
        <w:widowControl/>
        <w:autoSpaceDE/>
        <w:autoSpaceDN/>
        <w:adjustRightInd/>
        <w:spacing w:line="360" w:lineRule="auto"/>
        <w:jc w:val="center"/>
        <w:rPr>
          <w:rFonts w:ascii="Times New Roman" w:hAnsi="Times New Roman" w:cs="Times New Roman"/>
          <w:b/>
          <w:bCs/>
          <w:color w:val="000000"/>
          <w:sz w:val="22"/>
          <w:szCs w:val="22"/>
        </w:rPr>
        <w:sectPr w:rsidR="0093247D"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456" w:type="dxa"/>
        <w:tblInd w:w="55" w:type="dxa"/>
        <w:tblCellMar>
          <w:left w:w="70" w:type="dxa"/>
          <w:right w:w="70" w:type="dxa"/>
        </w:tblCellMar>
        <w:tblLook w:val="04A0" w:firstRow="1" w:lastRow="0" w:firstColumn="1" w:lastColumn="0" w:noHBand="0" w:noVBand="1"/>
      </w:tblPr>
      <w:tblGrid>
        <w:gridCol w:w="1020"/>
        <w:gridCol w:w="1162"/>
        <w:gridCol w:w="1458"/>
        <w:gridCol w:w="1029"/>
        <w:gridCol w:w="1680"/>
        <w:gridCol w:w="4387"/>
        <w:gridCol w:w="3005"/>
        <w:gridCol w:w="1715"/>
      </w:tblGrid>
      <w:tr w:rsidR="009A6C65" w:rsidRPr="00A70E42" w14:paraId="6A14347C" w14:textId="77777777" w:rsidTr="0093247D">
        <w:trPr>
          <w:trHeight w:val="857"/>
        </w:trPr>
        <w:tc>
          <w:tcPr>
            <w:tcW w:w="1020" w:type="dxa"/>
            <w:tcBorders>
              <w:top w:val="single" w:sz="8" w:space="0" w:color="auto"/>
              <w:left w:val="single" w:sz="8" w:space="0" w:color="auto"/>
              <w:bottom w:val="nil"/>
              <w:right w:val="single" w:sz="8" w:space="0" w:color="auto"/>
            </w:tcBorders>
            <w:shd w:val="clear" w:color="000000" w:fill="DAEEF3"/>
            <w:vAlign w:val="center"/>
            <w:hideMark/>
          </w:tcPr>
          <w:p w14:paraId="5AF5429D"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lastRenderedPageBreak/>
              <w:t>Ders/Staj</w:t>
            </w:r>
            <w:r w:rsidRPr="00A70E42">
              <w:rPr>
                <w:rFonts w:ascii="Times New Roman" w:hAnsi="Times New Roman" w:cs="Times New Roman"/>
                <w:b/>
                <w:bCs/>
                <w:color w:val="000000"/>
                <w:sz w:val="22"/>
                <w:szCs w:val="22"/>
              </w:rPr>
              <w:br/>
              <w:t>Kodu</w:t>
            </w:r>
          </w:p>
        </w:tc>
        <w:tc>
          <w:tcPr>
            <w:tcW w:w="1162" w:type="dxa"/>
            <w:tcBorders>
              <w:top w:val="single" w:sz="8" w:space="0" w:color="auto"/>
              <w:left w:val="nil"/>
              <w:bottom w:val="nil"/>
              <w:right w:val="single" w:sz="8" w:space="0" w:color="auto"/>
            </w:tcBorders>
            <w:shd w:val="clear" w:color="000000" w:fill="DAEEF3"/>
            <w:vAlign w:val="center"/>
            <w:hideMark/>
          </w:tcPr>
          <w:p w14:paraId="0E09776D"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Semptom /Durum</w:t>
            </w:r>
          </w:p>
        </w:tc>
        <w:tc>
          <w:tcPr>
            <w:tcW w:w="1458" w:type="dxa"/>
            <w:tcBorders>
              <w:top w:val="single" w:sz="8" w:space="0" w:color="auto"/>
              <w:left w:val="nil"/>
              <w:bottom w:val="nil"/>
              <w:right w:val="single" w:sz="8" w:space="0" w:color="auto"/>
            </w:tcBorders>
            <w:shd w:val="clear" w:color="000000" w:fill="DAEEF3"/>
            <w:vAlign w:val="center"/>
            <w:hideMark/>
          </w:tcPr>
          <w:p w14:paraId="1C3743C7"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Hastalık /Klinik Problem</w:t>
            </w:r>
          </w:p>
        </w:tc>
        <w:tc>
          <w:tcPr>
            <w:tcW w:w="1029" w:type="dxa"/>
            <w:tcBorders>
              <w:top w:val="single" w:sz="8" w:space="0" w:color="auto"/>
              <w:left w:val="nil"/>
              <w:bottom w:val="nil"/>
              <w:right w:val="single" w:sz="8" w:space="0" w:color="auto"/>
            </w:tcBorders>
            <w:shd w:val="clear" w:color="000000" w:fill="DAEEF3"/>
            <w:vAlign w:val="center"/>
            <w:hideMark/>
          </w:tcPr>
          <w:p w14:paraId="0F2FDF18"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w:t>
            </w:r>
            <w:r w:rsidRPr="00A70E42">
              <w:rPr>
                <w:rFonts w:ascii="Times New Roman" w:hAnsi="Times New Roman" w:cs="Times New Roman"/>
                <w:b/>
                <w:bCs/>
                <w:color w:val="000000"/>
                <w:sz w:val="22"/>
                <w:szCs w:val="22"/>
              </w:rPr>
              <w:br/>
              <w:t>Düzeyi</w:t>
            </w:r>
          </w:p>
        </w:tc>
        <w:tc>
          <w:tcPr>
            <w:tcW w:w="1680" w:type="dxa"/>
            <w:tcBorders>
              <w:top w:val="single" w:sz="8" w:space="0" w:color="auto"/>
              <w:left w:val="nil"/>
              <w:bottom w:val="nil"/>
              <w:right w:val="single" w:sz="8" w:space="0" w:color="auto"/>
            </w:tcBorders>
            <w:shd w:val="clear" w:color="000000" w:fill="DAEEF3"/>
            <w:vAlign w:val="center"/>
            <w:hideMark/>
          </w:tcPr>
          <w:p w14:paraId="3A8E5F3B"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Organ sistemi</w:t>
            </w:r>
          </w:p>
        </w:tc>
        <w:tc>
          <w:tcPr>
            <w:tcW w:w="4387" w:type="dxa"/>
            <w:tcBorders>
              <w:top w:val="single" w:sz="8" w:space="0" w:color="auto"/>
              <w:left w:val="nil"/>
              <w:bottom w:val="nil"/>
              <w:right w:val="single" w:sz="8" w:space="0" w:color="auto"/>
            </w:tcBorders>
            <w:shd w:val="clear" w:color="000000" w:fill="DAEEF3"/>
            <w:vAlign w:val="center"/>
            <w:hideMark/>
          </w:tcPr>
          <w:p w14:paraId="02E8272A"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Hekimlik uygulamaları</w:t>
            </w:r>
          </w:p>
        </w:tc>
        <w:tc>
          <w:tcPr>
            <w:tcW w:w="3005" w:type="dxa"/>
            <w:tcBorders>
              <w:top w:val="single" w:sz="8" w:space="0" w:color="auto"/>
              <w:left w:val="nil"/>
              <w:bottom w:val="nil"/>
              <w:right w:val="single" w:sz="8" w:space="0" w:color="auto"/>
            </w:tcBorders>
            <w:shd w:val="clear" w:color="000000" w:fill="DAEEF3"/>
            <w:vAlign w:val="center"/>
            <w:hideMark/>
          </w:tcPr>
          <w:p w14:paraId="1F3329BC"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 yöntemi</w:t>
            </w:r>
          </w:p>
        </w:tc>
        <w:tc>
          <w:tcPr>
            <w:tcW w:w="1715" w:type="dxa"/>
            <w:tcBorders>
              <w:top w:val="single" w:sz="8" w:space="0" w:color="auto"/>
              <w:left w:val="nil"/>
              <w:bottom w:val="nil"/>
              <w:right w:val="single" w:sz="8" w:space="0" w:color="auto"/>
            </w:tcBorders>
            <w:shd w:val="clear" w:color="000000" w:fill="DAEEF3"/>
            <w:vAlign w:val="center"/>
            <w:hideMark/>
          </w:tcPr>
          <w:p w14:paraId="08D4E2FA" w14:textId="77777777" w:rsidR="009A6C65" w:rsidRPr="00A70E42" w:rsidRDefault="009A6C65" w:rsidP="00A70E42">
            <w:pPr>
              <w:widowControl/>
              <w:autoSpaceDE/>
              <w:autoSpaceDN/>
              <w:adjustRightInd/>
              <w:spacing w:line="360" w:lineRule="auto"/>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Ölçme Değerlendirme</w:t>
            </w:r>
            <w:r w:rsidRPr="00A70E42">
              <w:rPr>
                <w:rFonts w:ascii="Times New Roman" w:hAnsi="Times New Roman" w:cs="Times New Roman"/>
                <w:b/>
                <w:bCs/>
                <w:color w:val="000000"/>
                <w:sz w:val="22"/>
                <w:szCs w:val="22"/>
              </w:rPr>
              <w:br/>
              <w:t>Yöntemi</w:t>
            </w:r>
          </w:p>
        </w:tc>
      </w:tr>
      <w:tr w:rsidR="009A6C65" w:rsidRPr="00A70E42" w14:paraId="65381941" w14:textId="77777777" w:rsidTr="0093247D">
        <w:trPr>
          <w:trHeight w:val="902"/>
        </w:trPr>
        <w:tc>
          <w:tcPr>
            <w:tcW w:w="1020" w:type="dxa"/>
            <w:tcBorders>
              <w:top w:val="single" w:sz="4" w:space="0" w:color="auto"/>
              <w:left w:val="single" w:sz="4" w:space="0" w:color="auto"/>
              <w:bottom w:val="nil"/>
              <w:right w:val="nil"/>
            </w:tcBorders>
            <w:noWrap/>
            <w:hideMark/>
          </w:tcPr>
          <w:p w14:paraId="242E649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501</w:t>
            </w:r>
          </w:p>
        </w:tc>
        <w:tc>
          <w:tcPr>
            <w:tcW w:w="1162" w:type="dxa"/>
            <w:tcBorders>
              <w:top w:val="single" w:sz="4" w:space="0" w:color="auto"/>
              <w:left w:val="nil"/>
              <w:bottom w:val="nil"/>
              <w:right w:val="nil"/>
            </w:tcBorders>
            <w:hideMark/>
          </w:tcPr>
          <w:p w14:paraId="22D5019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Ateş</w:t>
            </w:r>
          </w:p>
        </w:tc>
        <w:tc>
          <w:tcPr>
            <w:tcW w:w="1458" w:type="dxa"/>
            <w:tcBorders>
              <w:top w:val="single" w:sz="4" w:space="0" w:color="auto"/>
              <w:left w:val="nil"/>
              <w:bottom w:val="nil"/>
              <w:right w:val="nil"/>
            </w:tcBorders>
            <w:hideMark/>
          </w:tcPr>
          <w:p w14:paraId="60ABD64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Pnömoniler</w:t>
            </w:r>
          </w:p>
        </w:tc>
        <w:tc>
          <w:tcPr>
            <w:tcW w:w="1029" w:type="dxa"/>
            <w:tcBorders>
              <w:top w:val="single" w:sz="4" w:space="0" w:color="auto"/>
              <w:left w:val="nil"/>
              <w:bottom w:val="nil"/>
              <w:right w:val="nil"/>
            </w:tcBorders>
            <w:hideMark/>
          </w:tcPr>
          <w:p w14:paraId="3B4921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TT-K</w:t>
            </w:r>
          </w:p>
        </w:tc>
        <w:tc>
          <w:tcPr>
            <w:tcW w:w="1680" w:type="dxa"/>
            <w:tcBorders>
              <w:top w:val="single" w:sz="4" w:space="0" w:color="auto"/>
              <w:left w:val="nil"/>
              <w:bottom w:val="nil"/>
              <w:right w:val="nil"/>
            </w:tcBorders>
            <w:hideMark/>
          </w:tcPr>
          <w:p w14:paraId="7FA5DA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Solunum </w:t>
            </w:r>
          </w:p>
        </w:tc>
        <w:tc>
          <w:tcPr>
            <w:tcW w:w="4387" w:type="dxa"/>
            <w:tcBorders>
              <w:top w:val="single" w:sz="4" w:space="0" w:color="auto"/>
              <w:left w:val="nil"/>
              <w:bottom w:val="nil"/>
              <w:right w:val="nil"/>
            </w:tcBorders>
            <w:hideMark/>
          </w:tcPr>
          <w:p w14:paraId="18AD131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3005" w:type="dxa"/>
            <w:tcBorders>
              <w:top w:val="single" w:sz="4" w:space="0" w:color="auto"/>
              <w:left w:val="nil"/>
              <w:bottom w:val="nil"/>
              <w:right w:val="nil"/>
            </w:tcBorders>
            <w:hideMark/>
          </w:tcPr>
          <w:p w14:paraId="42C1B50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 yapılandırılmış odaklı hasta viziti</w:t>
            </w:r>
          </w:p>
        </w:tc>
        <w:tc>
          <w:tcPr>
            <w:tcW w:w="1715" w:type="dxa"/>
            <w:tcBorders>
              <w:top w:val="single" w:sz="4" w:space="0" w:color="auto"/>
              <w:left w:val="nil"/>
              <w:bottom w:val="nil"/>
              <w:right w:val="single" w:sz="4" w:space="0" w:color="auto"/>
            </w:tcBorders>
            <w:hideMark/>
          </w:tcPr>
          <w:p w14:paraId="1C4A30A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0F69E560" w14:textId="77777777" w:rsidTr="0093247D">
        <w:trPr>
          <w:trHeight w:val="301"/>
        </w:trPr>
        <w:tc>
          <w:tcPr>
            <w:tcW w:w="1020" w:type="dxa"/>
            <w:tcBorders>
              <w:top w:val="nil"/>
              <w:left w:val="single" w:sz="4" w:space="0" w:color="auto"/>
              <w:bottom w:val="nil"/>
              <w:right w:val="nil"/>
            </w:tcBorders>
            <w:noWrap/>
            <w:hideMark/>
          </w:tcPr>
          <w:p w14:paraId="342DB61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58B07F2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609F3D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46DCA40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198D4C0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5CA9835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sistemi muayenesi</w:t>
            </w:r>
          </w:p>
        </w:tc>
        <w:tc>
          <w:tcPr>
            <w:tcW w:w="3005" w:type="dxa"/>
            <w:tcBorders>
              <w:top w:val="nil"/>
              <w:left w:val="nil"/>
              <w:bottom w:val="nil"/>
              <w:right w:val="nil"/>
            </w:tcBorders>
            <w:hideMark/>
          </w:tcPr>
          <w:p w14:paraId="6E1FF37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15" w:type="dxa"/>
            <w:tcBorders>
              <w:top w:val="nil"/>
              <w:left w:val="nil"/>
              <w:bottom w:val="nil"/>
              <w:right w:val="single" w:sz="4" w:space="0" w:color="auto"/>
            </w:tcBorders>
            <w:hideMark/>
          </w:tcPr>
          <w:p w14:paraId="5ACD420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1B91424F" w14:textId="77777777" w:rsidTr="0093247D">
        <w:trPr>
          <w:trHeight w:val="301"/>
        </w:trPr>
        <w:tc>
          <w:tcPr>
            <w:tcW w:w="1020" w:type="dxa"/>
            <w:tcBorders>
              <w:top w:val="nil"/>
              <w:left w:val="single" w:sz="4" w:space="0" w:color="auto"/>
              <w:bottom w:val="nil"/>
              <w:right w:val="nil"/>
            </w:tcBorders>
            <w:noWrap/>
            <w:hideMark/>
          </w:tcPr>
          <w:p w14:paraId="6C91528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1E1766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2B4A65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675D7E7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08C8890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03E739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3005" w:type="dxa"/>
            <w:tcBorders>
              <w:top w:val="nil"/>
              <w:left w:val="nil"/>
              <w:bottom w:val="nil"/>
              <w:right w:val="nil"/>
            </w:tcBorders>
            <w:hideMark/>
          </w:tcPr>
          <w:p w14:paraId="46E546B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15" w:type="dxa"/>
            <w:tcBorders>
              <w:top w:val="nil"/>
              <w:left w:val="nil"/>
              <w:bottom w:val="nil"/>
              <w:right w:val="single" w:sz="4" w:space="0" w:color="auto"/>
            </w:tcBorders>
            <w:hideMark/>
          </w:tcPr>
          <w:p w14:paraId="64D6B2A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56237055" w14:textId="77777777" w:rsidTr="0093247D">
        <w:trPr>
          <w:trHeight w:val="602"/>
        </w:trPr>
        <w:tc>
          <w:tcPr>
            <w:tcW w:w="1020" w:type="dxa"/>
            <w:tcBorders>
              <w:top w:val="nil"/>
              <w:left w:val="single" w:sz="4" w:space="0" w:color="auto"/>
              <w:bottom w:val="nil"/>
              <w:right w:val="nil"/>
            </w:tcBorders>
            <w:noWrap/>
            <w:hideMark/>
          </w:tcPr>
          <w:p w14:paraId="2EA991A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3A45ECB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798018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0D7F5CF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6A1EC0D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38D969D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durum ve vital bulguların değerlendirilmesi</w:t>
            </w:r>
          </w:p>
        </w:tc>
        <w:tc>
          <w:tcPr>
            <w:tcW w:w="3005" w:type="dxa"/>
            <w:tcBorders>
              <w:top w:val="nil"/>
              <w:left w:val="nil"/>
              <w:bottom w:val="nil"/>
              <w:right w:val="nil"/>
            </w:tcBorders>
            <w:hideMark/>
          </w:tcPr>
          <w:p w14:paraId="07BD9C7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15" w:type="dxa"/>
            <w:tcBorders>
              <w:top w:val="nil"/>
              <w:left w:val="nil"/>
              <w:bottom w:val="nil"/>
              <w:right w:val="single" w:sz="4" w:space="0" w:color="auto"/>
            </w:tcBorders>
            <w:hideMark/>
          </w:tcPr>
          <w:p w14:paraId="10277E4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7ED77E43" w14:textId="77777777" w:rsidTr="0093247D">
        <w:trPr>
          <w:trHeight w:val="602"/>
        </w:trPr>
        <w:tc>
          <w:tcPr>
            <w:tcW w:w="1020" w:type="dxa"/>
            <w:tcBorders>
              <w:top w:val="nil"/>
              <w:left w:val="single" w:sz="4" w:space="0" w:color="auto"/>
              <w:bottom w:val="nil"/>
              <w:right w:val="nil"/>
            </w:tcBorders>
            <w:noWrap/>
            <w:hideMark/>
          </w:tcPr>
          <w:p w14:paraId="28995C3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1E73CD6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5B9BA1F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7CA1476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523C85D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76E68FA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3005" w:type="dxa"/>
            <w:tcBorders>
              <w:top w:val="nil"/>
              <w:left w:val="nil"/>
              <w:bottom w:val="nil"/>
              <w:right w:val="nil"/>
            </w:tcBorders>
            <w:hideMark/>
          </w:tcPr>
          <w:p w14:paraId="06219C4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5275735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3D3EF3F" w14:textId="77777777" w:rsidTr="0093247D">
        <w:trPr>
          <w:trHeight w:val="301"/>
        </w:trPr>
        <w:tc>
          <w:tcPr>
            <w:tcW w:w="1020" w:type="dxa"/>
            <w:tcBorders>
              <w:top w:val="nil"/>
              <w:left w:val="single" w:sz="4" w:space="0" w:color="auto"/>
              <w:bottom w:val="nil"/>
              <w:right w:val="nil"/>
            </w:tcBorders>
            <w:noWrap/>
            <w:hideMark/>
          </w:tcPr>
          <w:p w14:paraId="2C13DB7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10D7E35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453A2CE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63DA0DC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3F50A14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347196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Kültür için örnek alabilme</w:t>
            </w:r>
          </w:p>
        </w:tc>
        <w:tc>
          <w:tcPr>
            <w:tcW w:w="3005" w:type="dxa"/>
            <w:tcBorders>
              <w:top w:val="nil"/>
              <w:left w:val="nil"/>
              <w:bottom w:val="nil"/>
              <w:right w:val="nil"/>
            </w:tcBorders>
            <w:hideMark/>
          </w:tcPr>
          <w:p w14:paraId="29A62F4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7708CB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1186FBC3" w14:textId="77777777" w:rsidTr="0093247D">
        <w:trPr>
          <w:trHeight w:val="902"/>
        </w:trPr>
        <w:tc>
          <w:tcPr>
            <w:tcW w:w="1020" w:type="dxa"/>
            <w:tcBorders>
              <w:top w:val="nil"/>
              <w:left w:val="single" w:sz="4" w:space="0" w:color="auto"/>
              <w:bottom w:val="nil"/>
              <w:right w:val="nil"/>
            </w:tcBorders>
            <w:noWrap/>
            <w:hideMark/>
          </w:tcPr>
          <w:p w14:paraId="548E33C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6E64543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19FFD1C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061F3BE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774A9FE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04E5529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örneğini uygun koşullarda alabilme ve laboratuvara</w:t>
            </w:r>
            <w:r w:rsidRPr="00A70E42">
              <w:rPr>
                <w:rFonts w:ascii="Times New Roman" w:hAnsi="Times New Roman" w:cs="Times New Roman"/>
                <w:color w:val="000000"/>
                <w:sz w:val="22"/>
                <w:szCs w:val="22"/>
              </w:rPr>
              <w:br/>
              <w:t>ulaştırabilme</w:t>
            </w:r>
          </w:p>
        </w:tc>
        <w:tc>
          <w:tcPr>
            <w:tcW w:w="3005" w:type="dxa"/>
            <w:tcBorders>
              <w:top w:val="nil"/>
              <w:left w:val="nil"/>
              <w:bottom w:val="nil"/>
              <w:right w:val="nil"/>
            </w:tcBorders>
            <w:hideMark/>
          </w:tcPr>
          <w:p w14:paraId="6C9E0D1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0669524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55BE1F1" w14:textId="77777777" w:rsidTr="0093247D">
        <w:trPr>
          <w:trHeight w:val="602"/>
        </w:trPr>
        <w:tc>
          <w:tcPr>
            <w:tcW w:w="1020" w:type="dxa"/>
            <w:tcBorders>
              <w:top w:val="nil"/>
              <w:left w:val="single" w:sz="4" w:space="0" w:color="auto"/>
              <w:bottom w:val="nil"/>
              <w:right w:val="nil"/>
            </w:tcBorders>
            <w:noWrap/>
            <w:hideMark/>
          </w:tcPr>
          <w:p w14:paraId="02752CA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643DC63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30EA593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296D820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6922015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589B16D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3005" w:type="dxa"/>
            <w:tcBorders>
              <w:top w:val="nil"/>
              <w:left w:val="nil"/>
              <w:bottom w:val="nil"/>
              <w:right w:val="nil"/>
            </w:tcBorders>
            <w:hideMark/>
          </w:tcPr>
          <w:p w14:paraId="50C7151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0080B99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560B0499" w14:textId="77777777" w:rsidTr="0093247D">
        <w:trPr>
          <w:trHeight w:val="602"/>
        </w:trPr>
        <w:tc>
          <w:tcPr>
            <w:tcW w:w="1020" w:type="dxa"/>
            <w:tcBorders>
              <w:top w:val="nil"/>
              <w:left w:val="single" w:sz="4" w:space="0" w:color="auto"/>
              <w:bottom w:val="nil"/>
              <w:right w:val="nil"/>
            </w:tcBorders>
            <w:noWrap/>
            <w:hideMark/>
          </w:tcPr>
          <w:p w14:paraId="10F7B47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09D31D5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319397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79BF7B0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41DF96B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39A676F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3005" w:type="dxa"/>
            <w:tcBorders>
              <w:top w:val="nil"/>
              <w:left w:val="nil"/>
              <w:bottom w:val="nil"/>
              <w:right w:val="nil"/>
            </w:tcBorders>
            <w:hideMark/>
          </w:tcPr>
          <w:p w14:paraId="422E1B2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7DD4569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7C07E4A" w14:textId="77777777" w:rsidTr="0093247D">
        <w:trPr>
          <w:trHeight w:val="301"/>
        </w:trPr>
        <w:tc>
          <w:tcPr>
            <w:tcW w:w="1020" w:type="dxa"/>
            <w:tcBorders>
              <w:top w:val="nil"/>
              <w:left w:val="single" w:sz="4" w:space="0" w:color="auto"/>
              <w:bottom w:val="nil"/>
              <w:right w:val="nil"/>
            </w:tcBorders>
            <w:noWrap/>
            <w:hideMark/>
          </w:tcPr>
          <w:p w14:paraId="7FBC335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209FDD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45D44A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091EAEA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791E1DA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365186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Tedaviyi red belgesi hazırlayabilme</w:t>
            </w:r>
          </w:p>
        </w:tc>
        <w:tc>
          <w:tcPr>
            <w:tcW w:w="3005" w:type="dxa"/>
            <w:tcBorders>
              <w:top w:val="nil"/>
              <w:left w:val="nil"/>
              <w:bottom w:val="nil"/>
              <w:right w:val="nil"/>
            </w:tcBorders>
            <w:hideMark/>
          </w:tcPr>
          <w:p w14:paraId="2865842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598AAA9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1D39034" w14:textId="77777777" w:rsidTr="0093247D">
        <w:trPr>
          <w:trHeight w:val="301"/>
        </w:trPr>
        <w:tc>
          <w:tcPr>
            <w:tcW w:w="1020" w:type="dxa"/>
            <w:tcBorders>
              <w:top w:val="nil"/>
              <w:left w:val="single" w:sz="4" w:space="0" w:color="auto"/>
              <w:bottom w:val="nil"/>
              <w:right w:val="nil"/>
            </w:tcBorders>
            <w:noWrap/>
            <w:hideMark/>
          </w:tcPr>
          <w:p w14:paraId="6EB99F4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621FF15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7E7B21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54BE259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1DB6022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6A7C7CC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Epikriz hazırlayabilme</w:t>
            </w:r>
          </w:p>
        </w:tc>
        <w:tc>
          <w:tcPr>
            <w:tcW w:w="3005" w:type="dxa"/>
            <w:tcBorders>
              <w:top w:val="nil"/>
              <w:left w:val="nil"/>
              <w:bottom w:val="nil"/>
              <w:right w:val="nil"/>
            </w:tcBorders>
            <w:hideMark/>
          </w:tcPr>
          <w:p w14:paraId="44CB175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3E4B178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E5CAB68" w14:textId="77777777" w:rsidTr="0093247D">
        <w:trPr>
          <w:trHeight w:val="301"/>
        </w:trPr>
        <w:tc>
          <w:tcPr>
            <w:tcW w:w="1020" w:type="dxa"/>
            <w:tcBorders>
              <w:top w:val="nil"/>
              <w:left w:val="single" w:sz="4" w:space="0" w:color="auto"/>
              <w:bottom w:val="single" w:sz="4" w:space="0" w:color="auto"/>
              <w:right w:val="nil"/>
            </w:tcBorders>
            <w:noWrap/>
            <w:hideMark/>
          </w:tcPr>
          <w:p w14:paraId="0C50112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single" w:sz="4" w:space="0" w:color="auto"/>
              <w:right w:val="nil"/>
            </w:tcBorders>
            <w:hideMark/>
          </w:tcPr>
          <w:p w14:paraId="76ADEA9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58" w:type="dxa"/>
            <w:tcBorders>
              <w:top w:val="nil"/>
              <w:left w:val="nil"/>
              <w:bottom w:val="single" w:sz="4" w:space="0" w:color="auto"/>
              <w:right w:val="nil"/>
            </w:tcBorders>
            <w:hideMark/>
          </w:tcPr>
          <w:p w14:paraId="090D874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29" w:type="dxa"/>
            <w:tcBorders>
              <w:top w:val="nil"/>
              <w:left w:val="nil"/>
              <w:bottom w:val="single" w:sz="4" w:space="0" w:color="auto"/>
              <w:right w:val="nil"/>
            </w:tcBorders>
            <w:hideMark/>
          </w:tcPr>
          <w:p w14:paraId="670AD81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80" w:type="dxa"/>
            <w:tcBorders>
              <w:top w:val="nil"/>
              <w:left w:val="nil"/>
              <w:bottom w:val="single" w:sz="4" w:space="0" w:color="auto"/>
              <w:right w:val="nil"/>
            </w:tcBorders>
            <w:hideMark/>
          </w:tcPr>
          <w:p w14:paraId="2611313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4387" w:type="dxa"/>
            <w:tcBorders>
              <w:top w:val="nil"/>
              <w:left w:val="nil"/>
              <w:bottom w:val="single" w:sz="4" w:space="0" w:color="auto"/>
              <w:right w:val="nil"/>
            </w:tcBorders>
            <w:hideMark/>
          </w:tcPr>
          <w:p w14:paraId="7C99E7A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Reçete düzenleyebilme </w:t>
            </w:r>
          </w:p>
        </w:tc>
        <w:tc>
          <w:tcPr>
            <w:tcW w:w="3005" w:type="dxa"/>
            <w:tcBorders>
              <w:top w:val="nil"/>
              <w:left w:val="nil"/>
              <w:bottom w:val="single" w:sz="4" w:space="0" w:color="auto"/>
              <w:right w:val="nil"/>
            </w:tcBorders>
            <w:hideMark/>
          </w:tcPr>
          <w:p w14:paraId="3759590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15" w:type="dxa"/>
            <w:tcBorders>
              <w:top w:val="nil"/>
              <w:left w:val="nil"/>
              <w:bottom w:val="single" w:sz="4" w:space="0" w:color="auto"/>
              <w:right w:val="single" w:sz="4" w:space="0" w:color="auto"/>
            </w:tcBorders>
            <w:hideMark/>
          </w:tcPr>
          <w:p w14:paraId="79B9F79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0BE24423" w14:textId="77777777" w:rsidTr="0093247D">
        <w:trPr>
          <w:trHeight w:val="902"/>
        </w:trPr>
        <w:tc>
          <w:tcPr>
            <w:tcW w:w="1020" w:type="dxa"/>
            <w:tcBorders>
              <w:top w:val="nil"/>
              <w:left w:val="single" w:sz="4" w:space="0" w:color="auto"/>
              <w:bottom w:val="nil"/>
              <w:right w:val="nil"/>
            </w:tcBorders>
            <w:noWrap/>
            <w:hideMark/>
          </w:tcPr>
          <w:p w14:paraId="7428945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501</w:t>
            </w:r>
          </w:p>
        </w:tc>
        <w:tc>
          <w:tcPr>
            <w:tcW w:w="1162" w:type="dxa"/>
            <w:tcBorders>
              <w:top w:val="nil"/>
              <w:left w:val="nil"/>
              <w:bottom w:val="nil"/>
              <w:right w:val="nil"/>
            </w:tcBorders>
            <w:hideMark/>
          </w:tcPr>
          <w:p w14:paraId="53CEB1A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Hemoptizi</w:t>
            </w:r>
          </w:p>
        </w:tc>
        <w:tc>
          <w:tcPr>
            <w:tcW w:w="1458" w:type="dxa"/>
            <w:tcBorders>
              <w:top w:val="nil"/>
              <w:left w:val="nil"/>
              <w:bottom w:val="nil"/>
              <w:right w:val="nil"/>
            </w:tcBorders>
            <w:hideMark/>
          </w:tcPr>
          <w:p w14:paraId="3B833A5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Tüberküloz</w:t>
            </w:r>
          </w:p>
        </w:tc>
        <w:tc>
          <w:tcPr>
            <w:tcW w:w="1029" w:type="dxa"/>
            <w:tcBorders>
              <w:top w:val="nil"/>
              <w:left w:val="nil"/>
              <w:bottom w:val="nil"/>
              <w:right w:val="nil"/>
            </w:tcBorders>
            <w:hideMark/>
          </w:tcPr>
          <w:p w14:paraId="346255E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TT-K-İ</w:t>
            </w:r>
          </w:p>
        </w:tc>
        <w:tc>
          <w:tcPr>
            <w:tcW w:w="1680" w:type="dxa"/>
            <w:tcBorders>
              <w:top w:val="nil"/>
              <w:left w:val="nil"/>
              <w:bottom w:val="nil"/>
              <w:right w:val="nil"/>
            </w:tcBorders>
            <w:hideMark/>
          </w:tcPr>
          <w:p w14:paraId="3B8561A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4387" w:type="dxa"/>
            <w:tcBorders>
              <w:top w:val="nil"/>
              <w:left w:val="nil"/>
              <w:bottom w:val="nil"/>
              <w:right w:val="nil"/>
            </w:tcBorders>
            <w:hideMark/>
          </w:tcPr>
          <w:p w14:paraId="06FFC6A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3005" w:type="dxa"/>
            <w:tcBorders>
              <w:top w:val="nil"/>
              <w:left w:val="nil"/>
              <w:bottom w:val="nil"/>
              <w:right w:val="nil"/>
            </w:tcBorders>
            <w:hideMark/>
          </w:tcPr>
          <w:p w14:paraId="1D754BC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 yapılandırılmış odaklı hasta viziti</w:t>
            </w:r>
          </w:p>
        </w:tc>
        <w:tc>
          <w:tcPr>
            <w:tcW w:w="1715" w:type="dxa"/>
            <w:tcBorders>
              <w:top w:val="nil"/>
              <w:left w:val="nil"/>
              <w:bottom w:val="nil"/>
              <w:right w:val="single" w:sz="4" w:space="0" w:color="auto"/>
            </w:tcBorders>
            <w:hideMark/>
          </w:tcPr>
          <w:p w14:paraId="37E94AA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5BEB88E3" w14:textId="77777777" w:rsidTr="0093247D">
        <w:trPr>
          <w:trHeight w:val="602"/>
        </w:trPr>
        <w:tc>
          <w:tcPr>
            <w:tcW w:w="1020" w:type="dxa"/>
            <w:tcBorders>
              <w:top w:val="nil"/>
              <w:left w:val="single" w:sz="4" w:space="0" w:color="auto"/>
              <w:bottom w:val="nil"/>
              <w:right w:val="nil"/>
            </w:tcBorders>
            <w:noWrap/>
            <w:hideMark/>
          </w:tcPr>
          <w:p w14:paraId="025CA72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162" w:type="dxa"/>
            <w:tcBorders>
              <w:top w:val="nil"/>
              <w:left w:val="nil"/>
              <w:bottom w:val="nil"/>
              <w:right w:val="nil"/>
            </w:tcBorders>
            <w:hideMark/>
          </w:tcPr>
          <w:p w14:paraId="3785D5C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46796E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Akciğer Kanseri</w:t>
            </w:r>
          </w:p>
        </w:tc>
        <w:tc>
          <w:tcPr>
            <w:tcW w:w="1029" w:type="dxa"/>
            <w:tcBorders>
              <w:top w:val="nil"/>
              <w:left w:val="nil"/>
              <w:bottom w:val="nil"/>
              <w:right w:val="nil"/>
            </w:tcBorders>
            <w:hideMark/>
          </w:tcPr>
          <w:p w14:paraId="3515EC3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680" w:type="dxa"/>
            <w:tcBorders>
              <w:top w:val="nil"/>
              <w:left w:val="nil"/>
              <w:bottom w:val="nil"/>
              <w:right w:val="nil"/>
            </w:tcBorders>
            <w:hideMark/>
          </w:tcPr>
          <w:p w14:paraId="25131BC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691E2E9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sistemi muayenesi</w:t>
            </w:r>
          </w:p>
        </w:tc>
        <w:tc>
          <w:tcPr>
            <w:tcW w:w="3005" w:type="dxa"/>
            <w:tcBorders>
              <w:top w:val="nil"/>
              <w:left w:val="nil"/>
              <w:bottom w:val="nil"/>
              <w:right w:val="nil"/>
            </w:tcBorders>
            <w:hideMark/>
          </w:tcPr>
          <w:p w14:paraId="45EE034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15" w:type="dxa"/>
            <w:tcBorders>
              <w:top w:val="nil"/>
              <w:left w:val="nil"/>
              <w:bottom w:val="nil"/>
              <w:right w:val="single" w:sz="4" w:space="0" w:color="auto"/>
            </w:tcBorders>
            <w:hideMark/>
          </w:tcPr>
          <w:p w14:paraId="5700FCB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22DBCF3F" w14:textId="77777777" w:rsidTr="0093247D">
        <w:trPr>
          <w:trHeight w:val="301"/>
        </w:trPr>
        <w:tc>
          <w:tcPr>
            <w:tcW w:w="1020" w:type="dxa"/>
            <w:tcBorders>
              <w:top w:val="nil"/>
              <w:left w:val="single" w:sz="4" w:space="0" w:color="auto"/>
              <w:bottom w:val="nil"/>
              <w:right w:val="nil"/>
            </w:tcBorders>
            <w:noWrap/>
            <w:hideMark/>
          </w:tcPr>
          <w:p w14:paraId="75EF643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BE3DC6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6F8B609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Bronşiektazi</w:t>
            </w:r>
          </w:p>
        </w:tc>
        <w:tc>
          <w:tcPr>
            <w:tcW w:w="1029" w:type="dxa"/>
            <w:tcBorders>
              <w:top w:val="nil"/>
              <w:left w:val="nil"/>
              <w:bottom w:val="nil"/>
              <w:right w:val="nil"/>
            </w:tcBorders>
            <w:hideMark/>
          </w:tcPr>
          <w:p w14:paraId="51046BF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ÖnT-K-i</w:t>
            </w:r>
          </w:p>
        </w:tc>
        <w:tc>
          <w:tcPr>
            <w:tcW w:w="1680" w:type="dxa"/>
            <w:tcBorders>
              <w:top w:val="nil"/>
              <w:left w:val="nil"/>
              <w:bottom w:val="nil"/>
              <w:right w:val="nil"/>
            </w:tcBorders>
            <w:hideMark/>
          </w:tcPr>
          <w:p w14:paraId="31AF0C7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237D34D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3005" w:type="dxa"/>
            <w:tcBorders>
              <w:top w:val="nil"/>
              <w:left w:val="nil"/>
              <w:bottom w:val="nil"/>
              <w:right w:val="nil"/>
            </w:tcBorders>
            <w:hideMark/>
          </w:tcPr>
          <w:p w14:paraId="156154F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15" w:type="dxa"/>
            <w:tcBorders>
              <w:top w:val="nil"/>
              <w:left w:val="nil"/>
              <w:bottom w:val="nil"/>
              <w:right w:val="single" w:sz="4" w:space="0" w:color="auto"/>
            </w:tcBorders>
            <w:hideMark/>
          </w:tcPr>
          <w:p w14:paraId="5204F29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117FBA0" w14:textId="77777777" w:rsidTr="0093247D">
        <w:trPr>
          <w:trHeight w:val="602"/>
        </w:trPr>
        <w:tc>
          <w:tcPr>
            <w:tcW w:w="1020" w:type="dxa"/>
            <w:tcBorders>
              <w:top w:val="nil"/>
              <w:left w:val="single" w:sz="4" w:space="0" w:color="auto"/>
              <w:bottom w:val="nil"/>
              <w:right w:val="nil"/>
            </w:tcBorders>
            <w:noWrap/>
            <w:hideMark/>
          </w:tcPr>
          <w:p w14:paraId="65AA5A6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535C372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13BCC36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4BA170B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0B6E8AC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2ACDD94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durum ve vital bulguların değerlendirilmesi</w:t>
            </w:r>
          </w:p>
        </w:tc>
        <w:tc>
          <w:tcPr>
            <w:tcW w:w="3005" w:type="dxa"/>
            <w:tcBorders>
              <w:top w:val="nil"/>
              <w:left w:val="nil"/>
              <w:bottom w:val="nil"/>
              <w:right w:val="nil"/>
            </w:tcBorders>
            <w:hideMark/>
          </w:tcPr>
          <w:p w14:paraId="3614E6A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15" w:type="dxa"/>
            <w:tcBorders>
              <w:top w:val="nil"/>
              <w:left w:val="nil"/>
              <w:bottom w:val="nil"/>
              <w:right w:val="single" w:sz="4" w:space="0" w:color="auto"/>
            </w:tcBorders>
            <w:hideMark/>
          </w:tcPr>
          <w:p w14:paraId="5AE1BCE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594900DC" w14:textId="77777777" w:rsidTr="0093247D">
        <w:trPr>
          <w:trHeight w:val="602"/>
        </w:trPr>
        <w:tc>
          <w:tcPr>
            <w:tcW w:w="1020" w:type="dxa"/>
            <w:tcBorders>
              <w:top w:val="nil"/>
              <w:left w:val="single" w:sz="4" w:space="0" w:color="auto"/>
              <w:bottom w:val="nil"/>
              <w:right w:val="nil"/>
            </w:tcBorders>
            <w:noWrap/>
            <w:hideMark/>
          </w:tcPr>
          <w:p w14:paraId="301CF49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61DFA83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5C45D0C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7D681B7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1DF3948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2494E9B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3005" w:type="dxa"/>
            <w:tcBorders>
              <w:top w:val="nil"/>
              <w:left w:val="nil"/>
              <w:bottom w:val="nil"/>
              <w:right w:val="nil"/>
            </w:tcBorders>
            <w:hideMark/>
          </w:tcPr>
          <w:p w14:paraId="7FD6C49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D405D5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7A15E564" w14:textId="77777777" w:rsidTr="0093247D">
        <w:trPr>
          <w:trHeight w:val="301"/>
        </w:trPr>
        <w:tc>
          <w:tcPr>
            <w:tcW w:w="1020" w:type="dxa"/>
            <w:tcBorders>
              <w:top w:val="nil"/>
              <w:left w:val="single" w:sz="4" w:space="0" w:color="auto"/>
              <w:bottom w:val="nil"/>
              <w:right w:val="nil"/>
            </w:tcBorders>
            <w:noWrap/>
            <w:hideMark/>
          </w:tcPr>
          <w:p w14:paraId="60B2CB5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462EC2A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AEDA36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59A1BAF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2C8EAA2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7822E09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Kültür için örnek alabilme</w:t>
            </w:r>
          </w:p>
        </w:tc>
        <w:tc>
          <w:tcPr>
            <w:tcW w:w="3005" w:type="dxa"/>
            <w:tcBorders>
              <w:top w:val="nil"/>
              <w:left w:val="nil"/>
              <w:bottom w:val="nil"/>
              <w:right w:val="nil"/>
            </w:tcBorders>
            <w:hideMark/>
          </w:tcPr>
          <w:p w14:paraId="6D0E670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5C92781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B3BEFB9" w14:textId="77777777" w:rsidTr="0093247D">
        <w:trPr>
          <w:trHeight w:val="902"/>
        </w:trPr>
        <w:tc>
          <w:tcPr>
            <w:tcW w:w="1020" w:type="dxa"/>
            <w:tcBorders>
              <w:top w:val="nil"/>
              <w:left w:val="single" w:sz="4" w:space="0" w:color="auto"/>
              <w:bottom w:val="nil"/>
              <w:right w:val="nil"/>
            </w:tcBorders>
            <w:noWrap/>
            <w:hideMark/>
          </w:tcPr>
          <w:p w14:paraId="350E21C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A32408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74E2838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30DE035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50337E0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627655F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örneğini uygun koşullarda alabilme ve laboratuvara</w:t>
            </w:r>
            <w:r w:rsidRPr="00A70E42">
              <w:rPr>
                <w:rFonts w:ascii="Times New Roman" w:hAnsi="Times New Roman" w:cs="Times New Roman"/>
                <w:color w:val="000000"/>
                <w:sz w:val="22"/>
                <w:szCs w:val="22"/>
              </w:rPr>
              <w:br/>
              <w:t>ulaştırabilme</w:t>
            </w:r>
          </w:p>
        </w:tc>
        <w:tc>
          <w:tcPr>
            <w:tcW w:w="3005" w:type="dxa"/>
            <w:tcBorders>
              <w:top w:val="nil"/>
              <w:left w:val="nil"/>
              <w:bottom w:val="nil"/>
              <w:right w:val="nil"/>
            </w:tcBorders>
            <w:hideMark/>
          </w:tcPr>
          <w:p w14:paraId="70CDB26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1E4153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92732D8" w14:textId="77777777" w:rsidTr="0093247D">
        <w:trPr>
          <w:trHeight w:val="602"/>
        </w:trPr>
        <w:tc>
          <w:tcPr>
            <w:tcW w:w="1020" w:type="dxa"/>
            <w:tcBorders>
              <w:top w:val="nil"/>
              <w:left w:val="single" w:sz="4" w:space="0" w:color="auto"/>
              <w:bottom w:val="nil"/>
              <w:right w:val="nil"/>
            </w:tcBorders>
            <w:noWrap/>
            <w:hideMark/>
          </w:tcPr>
          <w:p w14:paraId="5568784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23DA2C9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3EE0BB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5E44BB1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0DCAE12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3B2CC06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3005" w:type="dxa"/>
            <w:tcBorders>
              <w:top w:val="nil"/>
              <w:left w:val="nil"/>
              <w:bottom w:val="nil"/>
              <w:right w:val="nil"/>
            </w:tcBorders>
            <w:hideMark/>
          </w:tcPr>
          <w:p w14:paraId="3EDD24F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44DF64B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7A700EA" w14:textId="77777777" w:rsidTr="0093247D">
        <w:trPr>
          <w:trHeight w:val="602"/>
        </w:trPr>
        <w:tc>
          <w:tcPr>
            <w:tcW w:w="1020" w:type="dxa"/>
            <w:tcBorders>
              <w:top w:val="nil"/>
              <w:left w:val="single" w:sz="4" w:space="0" w:color="auto"/>
              <w:bottom w:val="nil"/>
              <w:right w:val="nil"/>
            </w:tcBorders>
            <w:noWrap/>
            <w:hideMark/>
          </w:tcPr>
          <w:p w14:paraId="7FD6600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5E30064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736CA72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2A56791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526F1D4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0BC2E4B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3005" w:type="dxa"/>
            <w:tcBorders>
              <w:top w:val="nil"/>
              <w:left w:val="nil"/>
              <w:bottom w:val="nil"/>
              <w:right w:val="nil"/>
            </w:tcBorders>
            <w:hideMark/>
          </w:tcPr>
          <w:p w14:paraId="4ECC211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081EFB9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0EDB88B7" w14:textId="77777777" w:rsidTr="0093247D">
        <w:trPr>
          <w:trHeight w:val="301"/>
        </w:trPr>
        <w:tc>
          <w:tcPr>
            <w:tcW w:w="1020" w:type="dxa"/>
            <w:tcBorders>
              <w:top w:val="nil"/>
              <w:left w:val="single" w:sz="4" w:space="0" w:color="auto"/>
              <w:bottom w:val="nil"/>
              <w:right w:val="nil"/>
            </w:tcBorders>
            <w:noWrap/>
            <w:hideMark/>
          </w:tcPr>
          <w:p w14:paraId="4CDACCC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00EFAC5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5B448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703EB88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313A096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A86FC9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PPD testi uygulayabilme</w:t>
            </w:r>
          </w:p>
        </w:tc>
        <w:tc>
          <w:tcPr>
            <w:tcW w:w="3005" w:type="dxa"/>
            <w:tcBorders>
              <w:top w:val="nil"/>
              <w:left w:val="nil"/>
              <w:bottom w:val="nil"/>
              <w:right w:val="nil"/>
            </w:tcBorders>
            <w:hideMark/>
          </w:tcPr>
          <w:p w14:paraId="4795470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44D3DD3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2E05065" w14:textId="77777777" w:rsidTr="0093247D">
        <w:trPr>
          <w:trHeight w:val="301"/>
        </w:trPr>
        <w:tc>
          <w:tcPr>
            <w:tcW w:w="1020" w:type="dxa"/>
            <w:tcBorders>
              <w:top w:val="nil"/>
              <w:left w:val="single" w:sz="4" w:space="0" w:color="auto"/>
              <w:bottom w:val="nil"/>
              <w:right w:val="nil"/>
            </w:tcBorders>
            <w:noWrap/>
            <w:hideMark/>
          </w:tcPr>
          <w:p w14:paraId="17188B4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23A30DF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415C606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0FEC144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6ED3E4F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52033EB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Raporlama ve bildirimi düzenleyebilme</w:t>
            </w:r>
          </w:p>
        </w:tc>
        <w:tc>
          <w:tcPr>
            <w:tcW w:w="3005" w:type="dxa"/>
            <w:tcBorders>
              <w:top w:val="nil"/>
              <w:left w:val="nil"/>
              <w:bottom w:val="nil"/>
              <w:right w:val="nil"/>
            </w:tcBorders>
            <w:hideMark/>
          </w:tcPr>
          <w:p w14:paraId="6189661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F1F67D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EA3D21E" w14:textId="77777777" w:rsidTr="0093247D">
        <w:trPr>
          <w:trHeight w:val="301"/>
        </w:trPr>
        <w:tc>
          <w:tcPr>
            <w:tcW w:w="1020" w:type="dxa"/>
            <w:tcBorders>
              <w:top w:val="nil"/>
              <w:left w:val="single" w:sz="4" w:space="0" w:color="auto"/>
              <w:bottom w:val="single" w:sz="4" w:space="0" w:color="auto"/>
              <w:right w:val="nil"/>
            </w:tcBorders>
            <w:noWrap/>
            <w:hideMark/>
          </w:tcPr>
          <w:p w14:paraId="1278F4B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single" w:sz="4" w:space="0" w:color="auto"/>
              <w:right w:val="nil"/>
            </w:tcBorders>
            <w:hideMark/>
          </w:tcPr>
          <w:p w14:paraId="4550783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58" w:type="dxa"/>
            <w:tcBorders>
              <w:top w:val="nil"/>
              <w:left w:val="nil"/>
              <w:bottom w:val="single" w:sz="4" w:space="0" w:color="auto"/>
              <w:right w:val="nil"/>
            </w:tcBorders>
            <w:hideMark/>
          </w:tcPr>
          <w:p w14:paraId="3B20426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29" w:type="dxa"/>
            <w:tcBorders>
              <w:top w:val="nil"/>
              <w:left w:val="nil"/>
              <w:bottom w:val="single" w:sz="4" w:space="0" w:color="auto"/>
              <w:right w:val="nil"/>
            </w:tcBorders>
            <w:hideMark/>
          </w:tcPr>
          <w:p w14:paraId="5FA119C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80" w:type="dxa"/>
            <w:tcBorders>
              <w:top w:val="nil"/>
              <w:left w:val="nil"/>
              <w:bottom w:val="single" w:sz="4" w:space="0" w:color="auto"/>
              <w:right w:val="nil"/>
            </w:tcBorders>
            <w:hideMark/>
          </w:tcPr>
          <w:p w14:paraId="4266BA6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4387" w:type="dxa"/>
            <w:tcBorders>
              <w:top w:val="nil"/>
              <w:left w:val="nil"/>
              <w:bottom w:val="single" w:sz="4" w:space="0" w:color="auto"/>
              <w:right w:val="nil"/>
            </w:tcBorders>
            <w:hideMark/>
          </w:tcPr>
          <w:p w14:paraId="7A0952A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Kötü haber verebilme</w:t>
            </w:r>
          </w:p>
        </w:tc>
        <w:tc>
          <w:tcPr>
            <w:tcW w:w="3005" w:type="dxa"/>
            <w:tcBorders>
              <w:top w:val="nil"/>
              <w:left w:val="nil"/>
              <w:bottom w:val="single" w:sz="4" w:space="0" w:color="auto"/>
              <w:right w:val="nil"/>
            </w:tcBorders>
            <w:hideMark/>
          </w:tcPr>
          <w:p w14:paraId="52B5106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15" w:type="dxa"/>
            <w:tcBorders>
              <w:top w:val="nil"/>
              <w:left w:val="nil"/>
              <w:bottom w:val="single" w:sz="4" w:space="0" w:color="auto"/>
              <w:right w:val="single" w:sz="4" w:space="0" w:color="auto"/>
            </w:tcBorders>
            <w:hideMark/>
          </w:tcPr>
          <w:p w14:paraId="07435F1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C4256A1" w14:textId="77777777" w:rsidTr="0093247D">
        <w:trPr>
          <w:trHeight w:val="902"/>
        </w:trPr>
        <w:tc>
          <w:tcPr>
            <w:tcW w:w="1020" w:type="dxa"/>
            <w:tcBorders>
              <w:top w:val="nil"/>
              <w:left w:val="single" w:sz="4" w:space="0" w:color="auto"/>
              <w:bottom w:val="nil"/>
              <w:right w:val="nil"/>
            </w:tcBorders>
            <w:noWrap/>
            <w:hideMark/>
          </w:tcPr>
          <w:p w14:paraId="2DC09DC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501</w:t>
            </w:r>
          </w:p>
        </w:tc>
        <w:tc>
          <w:tcPr>
            <w:tcW w:w="1162" w:type="dxa"/>
            <w:tcBorders>
              <w:top w:val="nil"/>
              <w:left w:val="nil"/>
              <w:bottom w:val="nil"/>
              <w:right w:val="nil"/>
            </w:tcBorders>
            <w:hideMark/>
          </w:tcPr>
          <w:p w14:paraId="517246D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Göğüs ağrısı</w:t>
            </w:r>
          </w:p>
        </w:tc>
        <w:tc>
          <w:tcPr>
            <w:tcW w:w="1458" w:type="dxa"/>
            <w:tcBorders>
              <w:top w:val="nil"/>
              <w:left w:val="nil"/>
              <w:bottom w:val="nil"/>
              <w:right w:val="nil"/>
            </w:tcBorders>
            <w:hideMark/>
          </w:tcPr>
          <w:p w14:paraId="28158F7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Plevral effüzyon, Ampiyem</w:t>
            </w:r>
          </w:p>
        </w:tc>
        <w:tc>
          <w:tcPr>
            <w:tcW w:w="1029" w:type="dxa"/>
            <w:tcBorders>
              <w:top w:val="nil"/>
              <w:left w:val="nil"/>
              <w:bottom w:val="nil"/>
              <w:right w:val="nil"/>
            </w:tcBorders>
            <w:hideMark/>
          </w:tcPr>
          <w:p w14:paraId="5E2E63E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80" w:type="dxa"/>
            <w:tcBorders>
              <w:top w:val="nil"/>
              <w:left w:val="nil"/>
              <w:bottom w:val="nil"/>
              <w:right w:val="nil"/>
            </w:tcBorders>
            <w:hideMark/>
          </w:tcPr>
          <w:p w14:paraId="34BBAFA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1F4E2A2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3005" w:type="dxa"/>
            <w:tcBorders>
              <w:top w:val="nil"/>
              <w:left w:val="nil"/>
              <w:bottom w:val="nil"/>
              <w:right w:val="nil"/>
            </w:tcBorders>
            <w:hideMark/>
          </w:tcPr>
          <w:p w14:paraId="14B3F28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 yapılandırılmış odaklı hasta viziti</w:t>
            </w:r>
          </w:p>
        </w:tc>
        <w:tc>
          <w:tcPr>
            <w:tcW w:w="1715" w:type="dxa"/>
            <w:tcBorders>
              <w:top w:val="nil"/>
              <w:left w:val="nil"/>
              <w:bottom w:val="nil"/>
              <w:right w:val="single" w:sz="4" w:space="0" w:color="auto"/>
            </w:tcBorders>
            <w:hideMark/>
          </w:tcPr>
          <w:p w14:paraId="566B44F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4D738309" w14:textId="77777777" w:rsidTr="0093247D">
        <w:trPr>
          <w:trHeight w:val="301"/>
        </w:trPr>
        <w:tc>
          <w:tcPr>
            <w:tcW w:w="1020" w:type="dxa"/>
            <w:tcBorders>
              <w:top w:val="nil"/>
              <w:left w:val="single" w:sz="4" w:space="0" w:color="auto"/>
              <w:bottom w:val="nil"/>
              <w:right w:val="nil"/>
            </w:tcBorders>
            <w:noWrap/>
            <w:hideMark/>
          </w:tcPr>
          <w:p w14:paraId="48024B9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1B1A7EF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628518B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Pnömotoraks</w:t>
            </w:r>
          </w:p>
        </w:tc>
        <w:tc>
          <w:tcPr>
            <w:tcW w:w="1029" w:type="dxa"/>
            <w:tcBorders>
              <w:top w:val="nil"/>
              <w:left w:val="nil"/>
              <w:bottom w:val="nil"/>
              <w:right w:val="nil"/>
            </w:tcBorders>
            <w:hideMark/>
          </w:tcPr>
          <w:p w14:paraId="2712795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T-A</w:t>
            </w:r>
          </w:p>
        </w:tc>
        <w:tc>
          <w:tcPr>
            <w:tcW w:w="1680" w:type="dxa"/>
            <w:tcBorders>
              <w:top w:val="nil"/>
              <w:left w:val="nil"/>
              <w:bottom w:val="nil"/>
              <w:right w:val="nil"/>
            </w:tcBorders>
            <w:hideMark/>
          </w:tcPr>
          <w:p w14:paraId="0AC64D1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7488F5B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sistemi muayenesi</w:t>
            </w:r>
          </w:p>
        </w:tc>
        <w:tc>
          <w:tcPr>
            <w:tcW w:w="3005" w:type="dxa"/>
            <w:tcBorders>
              <w:top w:val="nil"/>
              <w:left w:val="nil"/>
              <w:bottom w:val="nil"/>
              <w:right w:val="nil"/>
            </w:tcBorders>
            <w:hideMark/>
          </w:tcPr>
          <w:p w14:paraId="4547B02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15" w:type="dxa"/>
            <w:tcBorders>
              <w:top w:val="nil"/>
              <w:left w:val="nil"/>
              <w:bottom w:val="nil"/>
              <w:right w:val="single" w:sz="4" w:space="0" w:color="auto"/>
            </w:tcBorders>
            <w:hideMark/>
          </w:tcPr>
          <w:p w14:paraId="6A3D51A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5A70A72A" w14:textId="77777777" w:rsidTr="0093247D">
        <w:trPr>
          <w:trHeight w:val="602"/>
        </w:trPr>
        <w:tc>
          <w:tcPr>
            <w:tcW w:w="1020" w:type="dxa"/>
            <w:tcBorders>
              <w:top w:val="nil"/>
              <w:left w:val="single" w:sz="4" w:space="0" w:color="auto"/>
              <w:bottom w:val="nil"/>
              <w:right w:val="nil"/>
            </w:tcBorders>
            <w:noWrap/>
            <w:hideMark/>
          </w:tcPr>
          <w:p w14:paraId="6376CFA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60091C4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588E84C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Pulmoner emboli</w:t>
            </w:r>
          </w:p>
        </w:tc>
        <w:tc>
          <w:tcPr>
            <w:tcW w:w="1029" w:type="dxa"/>
            <w:tcBorders>
              <w:top w:val="nil"/>
              <w:left w:val="nil"/>
              <w:bottom w:val="nil"/>
              <w:right w:val="nil"/>
            </w:tcBorders>
            <w:hideMark/>
          </w:tcPr>
          <w:p w14:paraId="6E883D2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680" w:type="dxa"/>
            <w:tcBorders>
              <w:top w:val="nil"/>
              <w:left w:val="nil"/>
              <w:bottom w:val="nil"/>
              <w:right w:val="nil"/>
            </w:tcBorders>
            <w:hideMark/>
          </w:tcPr>
          <w:p w14:paraId="7B9ED4D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Kardiyovasküler- solunum </w:t>
            </w:r>
          </w:p>
        </w:tc>
        <w:tc>
          <w:tcPr>
            <w:tcW w:w="4387" w:type="dxa"/>
            <w:tcBorders>
              <w:top w:val="nil"/>
              <w:left w:val="nil"/>
              <w:bottom w:val="nil"/>
              <w:right w:val="nil"/>
            </w:tcBorders>
            <w:hideMark/>
          </w:tcPr>
          <w:p w14:paraId="1758F81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3005" w:type="dxa"/>
            <w:tcBorders>
              <w:top w:val="nil"/>
              <w:left w:val="nil"/>
              <w:bottom w:val="nil"/>
              <w:right w:val="nil"/>
            </w:tcBorders>
            <w:hideMark/>
          </w:tcPr>
          <w:p w14:paraId="4B31F05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15" w:type="dxa"/>
            <w:tcBorders>
              <w:top w:val="nil"/>
              <w:left w:val="nil"/>
              <w:bottom w:val="nil"/>
              <w:right w:val="single" w:sz="4" w:space="0" w:color="auto"/>
            </w:tcBorders>
            <w:hideMark/>
          </w:tcPr>
          <w:p w14:paraId="55DEABC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9A45015" w14:textId="77777777" w:rsidTr="0093247D">
        <w:trPr>
          <w:trHeight w:val="602"/>
        </w:trPr>
        <w:tc>
          <w:tcPr>
            <w:tcW w:w="1020" w:type="dxa"/>
            <w:tcBorders>
              <w:top w:val="nil"/>
              <w:left w:val="single" w:sz="4" w:space="0" w:color="auto"/>
              <w:bottom w:val="nil"/>
              <w:right w:val="nil"/>
            </w:tcBorders>
            <w:noWrap/>
            <w:hideMark/>
          </w:tcPr>
          <w:p w14:paraId="2EC9E7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12B3990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F0361F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0FD1025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6053886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7FA434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durum ve vital bulguların değerlendirilmesi</w:t>
            </w:r>
          </w:p>
        </w:tc>
        <w:tc>
          <w:tcPr>
            <w:tcW w:w="3005" w:type="dxa"/>
            <w:tcBorders>
              <w:top w:val="nil"/>
              <w:left w:val="nil"/>
              <w:bottom w:val="nil"/>
              <w:right w:val="nil"/>
            </w:tcBorders>
            <w:hideMark/>
          </w:tcPr>
          <w:p w14:paraId="597C1A1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15" w:type="dxa"/>
            <w:tcBorders>
              <w:top w:val="nil"/>
              <w:left w:val="nil"/>
              <w:bottom w:val="nil"/>
              <w:right w:val="single" w:sz="4" w:space="0" w:color="auto"/>
            </w:tcBorders>
            <w:hideMark/>
          </w:tcPr>
          <w:p w14:paraId="090255D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F8B77C6" w14:textId="77777777" w:rsidTr="0093247D">
        <w:trPr>
          <w:trHeight w:val="602"/>
        </w:trPr>
        <w:tc>
          <w:tcPr>
            <w:tcW w:w="1020" w:type="dxa"/>
            <w:tcBorders>
              <w:top w:val="nil"/>
              <w:left w:val="single" w:sz="4" w:space="0" w:color="auto"/>
              <w:bottom w:val="nil"/>
              <w:right w:val="nil"/>
            </w:tcBorders>
            <w:noWrap/>
            <w:hideMark/>
          </w:tcPr>
          <w:p w14:paraId="6FA0FED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162" w:type="dxa"/>
            <w:tcBorders>
              <w:top w:val="nil"/>
              <w:left w:val="nil"/>
              <w:bottom w:val="nil"/>
              <w:right w:val="nil"/>
            </w:tcBorders>
            <w:hideMark/>
          </w:tcPr>
          <w:p w14:paraId="0E5D1CF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52D765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5C22BBE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3B9073C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2FB561D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3005" w:type="dxa"/>
            <w:tcBorders>
              <w:top w:val="nil"/>
              <w:left w:val="nil"/>
              <w:bottom w:val="nil"/>
              <w:right w:val="nil"/>
            </w:tcBorders>
            <w:hideMark/>
          </w:tcPr>
          <w:p w14:paraId="5C7868A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1254855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0FCD076" w14:textId="77777777" w:rsidTr="0093247D">
        <w:trPr>
          <w:trHeight w:val="301"/>
        </w:trPr>
        <w:tc>
          <w:tcPr>
            <w:tcW w:w="1020" w:type="dxa"/>
            <w:tcBorders>
              <w:top w:val="nil"/>
              <w:left w:val="single" w:sz="4" w:space="0" w:color="auto"/>
              <w:bottom w:val="nil"/>
              <w:right w:val="nil"/>
            </w:tcBorders>
            <w:noWrap/>
            <w:hideMark/>
          </w:tcPr>
          <w:p w14:paraId="347ED0B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001A5BB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0E3C734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401EA2A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7252327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5667F1A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Plevral ponksiyon yapabilme</w:t>
            </w:r>
          </w:p>
        </w:tc>
        <w:tc>
          <w:tcPr>
            <w:tcW w:w="3005" w:type="dxa"/>
            <w:tcBorders>
              <w:top w:val="nil"/>
              <w:left w:val="nil"/>
              <w:bottom w:val="nil"/>
              <w:right w:val="nil"/>
            </w:tcBorders>
            <w:hideMark/>
          </w:tcPr>
          <w:p w14:paraId="6CAF54E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1D58568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8BDA9D1" w14:textId="77777777" w:rsidTr="0093247D">
        <w:trPr>
          <w:trHeight w:val="301"/>
        </w:trPr>
        <w:tc>
          <w:tcPr>
            <w:tcW w:w="1020" w:type="dxa"/>
            <w:tcBorders>
              <w:top w:val="nil"/>
              <w:left w:val="single" w:sz="4" w:space="0" w:color="auto"/>
              <w:bottom w:val="nil"/>
              <w:right w:val="nil"/>
            </w:tcBorders>
            <w:noWrap/>
            <w:hideMark/>
          </w:tcPr>
          <w:p w14:paraId="5DD6210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ABDBB1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5BBE7DD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35EEE5A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28ECAF6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B12C33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Kültür için örnek alabilme</w:t>
            </w:r>
          </w:p>
        </w:tc>
        <w:tc>
          <w:tcPr>
            <w:tcW w:w="3005" w:type="dxa"/>
            <w:tcBorders>
              <w:top w:val="nil"/>
              <w:left w:val="nil"/>
              <w:bottom w:val="nil"/>
              <w:right w:val="nil"/>
            </w:tcBorders>
            <w:hideMark/>
          </w:tcPr>
          <w:p w14:paraId="39D6D31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016C09B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1DC250DE" w14:textId="77777777" w:rsidTr="0093247D">
        <w:trPr>
          <w:trHeight w:val="902"/>
        </w:trPr>
        <w:tc>
          <w:tcPr>
            <w:tcW w:w="1020" w:type="dxa"/>
            <w:tcBorders>
              <w:top w:val="nil"/>
              <w:left w:val="single" w:sz="4" w:space="0" w:color="auto"/>
              <w:bottom w:val="nil"/>
              <w:right w:val="nil"/>
            </w:tcBorders>
            <w:noWrap/>
            <w:hideMark/>
          </w:tcPr>
          <w:p w14:paraId="0F2885D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20A2DF4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35BC2E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124FF00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1FB89DF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0890E54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örneğini uygun koşullarda alabilme ve laboratuvara</w:t>
            </w:r>
            <w:r w:rsidRPr="00A70E42">
              <w:rPr>
                <w:rFonts w:ascii="Times New Roman" w:hAnsi="Times New Roman" w:cs="Times New Roman"/>
                <w:color w:val="000000"/>
                <w:sz w:val="22"/>
                <w:szCs w:val="22"/>
              </w:rPr>
              <w:br/>
              <w:t>ulaştırabilme</w:t>
            </w:r>
          </w:p>
        </w:tc>
        <w:tc>
          <w:tcPr>
            <w:tcW w:w="3005" w:type="dxa"/>
            <w:tcBorders>
              <w:top w:val="nil"/>
              <w:left w:val="nil"/>
              <w:bottom w:val="nil"/>
              <w:right w:val="nil"/>
            </w:tcBorders>
            <w:hideMark/>
          </w:tcPr>
          <w:p w14:paraId="39B7F2F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0F1226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249E56D" w14:textId="77777777" w:rsidTr="0093247D">
        <w:trPr>
          <w:trHeight w:val="602"/>
        </w:trPr>
        <w:tc>
          <w:tcPr>
            <w:tcW w:w="1020" w:type="dxa"/>
            <w:tcBorders>
              <w:top w:val="nil"/>
              <w:left w:val="single" w:sz="4" w:space="0" w:color="auto"/>
              <w:bottom w:val="nil"/>
              <w:right w:val="nil"/>
            </w:tcBorders>
            <w:noWrap/>
            <w:hideMark/>
          </w:tcPr>
          <w:p w14:paraId="42A5210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53EFDA5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3398E1B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0B17678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1BEC1F5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4C7ABF9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3005" w:type="dxa"/>
            <w:tcBorders>
              <w:top w:val="nil"/>
              <w:left w:val="nil"/>
              <w:bottom w:val="nil"/>
              <w:right w:val="nil"/>
            </w:tcBorders>
            <w:hideMark/>
          </w:tcPr>
          <w:p w14:paraId="1C1406A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474FFA8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1273969" w14:textId="77777777" w:rsidTr="0093247D">
        <w:trPr>
          <w:trHeight w:val="602"/>
        </w:trPr>
        <w:tc>
          <w:tcPr>
            <w:tcW w:w="1020" w:type="dxa"/>
            <w:tcBorders>
              <w:top w:val="nil"/>
              <w:left w:val="single" w:sz="4" w:space="0" w:color="auto"/>
              <w:bottom w:val="single" w:sz="4" w:space="0" w:color="auto"/>
              <w:right w:val="nil"/>
            </w:tcBorders>
            <w:noWrap/>
            <w:hideMark/>
          </w:tcPr>
          <w:p w14:paraId="47F37A2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single" w:sz="4" w:space="0" w:color="auto"/>
              <w:right w:val="nil"/>
            </w:tcBorders>
            <w:hideMark/>
          </w:tcPr>
          <w:p w14:paraId="62A16E0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58" w:type="dxa"/>
            <w:tcBorders>
              <w:top w:val="nil"/>
              <w:left w:val="nil"/>
              <w:bottom w:val="single" w:sz="4" w:space="0" w:color="auto"/>
              <w:right w:val="nil"/>
            </w:tcBorders>
            <w:hideMark/>
          </w:tcPr>
          <w:p w14:paraId="6605D54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29" w:type="dxa"/>
            <w:tcBorders>
              <w:top w:val="nil"/>
              <w:left w:val="nil"/>
              <w:bottom w:val="single" w:sz="4" w:space="0" w:color="auto"/>
              <w:right w:val="nil"/>
            </w:tcBorders>
            <w:hideMark/>
          </w:tcPr>
          <w:p w14:paraId="08D5135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80" w:type="dxa"/>
            <w:tcBorders>
              <w:top w:val="nil"/>
              <w:left w:val="nil"/>
              <w:bottom w:val="single" w:sz="4" w:space="0" w:color="auto"/>
              <w:right w:val="nil"/>
            </w:tcBorders>
            <w:hideMark/>
          </w:tcPr>
          <w:p w14:paraId="7153A9B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4387" w:type="dxa"/>
            <w:tcBorders>
              <w:top w:val="nil"/>
              <w:left w:val="nil"/>
              <w:bottom w:val="single" w:sz="4" w:space="0" w:color="auto"/>
              <w:right w:val="nil"/>
            </w:tcBorders>
            <w:hideMark/>
          </w:tcPr>
          <w:p w14:paraId="31A2219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3005" w:type="dxa"/>
            <w:tcBorders>
              <w:top w:val="nil"/>
              <w:left w:val="nil"/>
              <w:bottom w:val="single" w:sz="4" w:space="0" w:color="auto"/>
              <w:right w:val="nil"/>
            </w:tcBorders>
            <w:hideMark/>
          </w:tcPr>
          <w:p w14:paraId="33EFE83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15" w:type="dxa"/>
            <w:tcBorders>
              <w:top w:val="nil"/>
              <w:left w:val="nil"/>
              <w:bottom w:val="single" w:sz="4" w:space="0" w:color="auto"/>
              <w:right w:val="single" w:sz="4" w:space="0" w:color="auto"/>
            </w:tcBorders>
            <w:hideMark/>
          </w:tcPr>
          <w:p w14:paraId="15AD371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57D57105" w14:textId="77777777" w:rsidTr="0093247D">
        <w:trPr>
          <w:trHeight w:val="902"/>
        </w:trPr>
        <w:tc>
          <w:tcPr>
            <w:tcW w:w="1020" w:type="dxa"/>
            <w:tcBorders>
              <w:top w:val="nil"/>
              <w:left w:val="single" w:sz="4" w:space="0" w:color="auto"/>
              <w:bottom w:val="nil"/>
              <w:right w:val="nil"/>
            </w:tcBorders>
            <w:noWrap/>
            <w:hideMark/>
          </w:tcPr>
          <w:p w14:paraId="48D232A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501</w:t>
            </w:r>
          </w:p>
        </w:tc>
        <w:tc>
          <w:tcPr>
            <w:tcW w:w="1162" w:type="dxa"/>
            <w:tcBorders>
              <w:top w:val="nil"/>
              <w:left w:val="nil"/>
              <w:bottom w:val="nil"/>
              <w:right w:val="nil"/>
            </w:tcBorders>
            <w:hideMark/>
          </w:tcPr>
          <w:p w14:paraId="42ED414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Dispne</w:t>
            </w:r>
          </w:p>
        </w:tc>
        <w:tc>
          <w:tcPr>
            <w:tcW w:w="1458" w:type="dxa"/>
            <w:tcBorders>
              <w:top w:val="nil"/>
              <w:left w:val="nil"/>
              <w:bottom w:val="nil"/>
              <w:right w:val="nil"/>
            </w:tcBorders>
            <w:hideMark/>
          </w:tcPr>
          <w:p w14:paraId="22ED0A4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KOAH</w:t>
            </w:r>
          </w:p>
        </w:tc>
        <w:tc>
          <w:tcPr>
            <w:tcW w:w="1029" w:type="dxa"/>
            <w:tcBorders>
              <w:top w:val="nil"/>
              <w:left w:val="nil"/>
              <w:bottom w:val="nil"/>
              <w:right w:val="nil"/>
            </w:tcBorders>
            <w:hideMark/>
          </w:tcPr>
          <w:p w14:paraId="7AAFC09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TT-A-K-İ</w:t>
            </w:r>
          </w:p>
        </w:tc>
        <w:tc>
          <w:tcPr>
            <w:tcW w:w="1680" w:type="dxa"/>
            <w:tcBorders>
              <w:top w:val="nil"/>
              <w:left w:val="nil"/>
              <w:bottom w:val="nil"/>
              <w:right w:val="nil"/>
            </w:tcBorders>
            <w:hideMark/>
          </w:tcPr>
          <w:p w14:paraId="437D7F8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40917FD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3005" w:type="dxa"/>
            <w:tcBorders>
              <w:top w:val="nil"/>
              <w:left w:val="nil"/>
              <w:bottom w:val="nil"/>
              <w:right w:val="nil"/>
            </w:tcBorders>
            <w:hideMark/>
          </w:tcPr>
          <w:p w14:paraId="28E2E86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 yapılandırılmış odaklı hasta viziti</w:t>
            </w:r>
          </w:p>
        </w:tc>
        <w:tc>
          <w:tcPr>
            <w:tcW w:w="1715" w:type="dxa"/>
            <w:tcBorders>
              <w:top w:val="nil"/>
              <w:left w:val="nil"/>
              <w:bottom w:val="nil"/>
              <w:right w:val="single" w:sz="4" w:space="0" w:color="auto"/>
            </w:tcBorders>
            <w:hideMark/>
          </w:tcPr>
          <w:p w14:paraId="23FA63D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747AA6F7" w14:textId="77777777" w:rsidTr="0093247D">
        <w:trPr>
          <w:trHeight w:val="902"/>
        </w:trPr>
        <w:tc>
          <w:tcPr>
            <w:tcW w:w="1020" w:type="dxa"/>
            <w:tcBorders>
              <w:top w:val="nil"/>
              <w:left w:val="single" w:sz="4" w:space="0" w:color="auto"/>
              <w:bottom w:val="nil"/>
              <w:right w:val="nil"/>
            </w:tcBorders>
            <w:noWrap/>
            <w:hideMark/>
          </w:tcPr>
          <w:p w14:paraId="325DA9F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4E4DC70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18D8A1F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Mesleksel Akciğer Hastalıkları</w:t>
            </w:r>
          </w:p>
        </w:tc>
        <w:tc>
          <w:tcPr>
            <w:tcW w:w="1029" w:type="dxa"/>
            <w:tcBorders>
              <w:top w:val="nil"/>
              <w:left w:val="nil"/>
              <w:bottom w:val="nil"/>
              <w:right w:val="nil"/>
            </w:tcBorders>
            <w:hideMark/>
          </w:tcPr>
          <w:p w14:paraId="49CA85C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ÖnT-K-İ</w:t>
            </w:r>
          </w:p>
        </w:tc>
        <w:tc>
          <w:tcPr>
            <w:tcW w:w="1680" w:type="dxa"/>
            <w:tcBorders>
              <w:top w:val="nil"/>
              <w:left w:val="nil"/>
              <w:bottom w:val="nil"/>
              <w:right w:val="nil"/>
            </w:tcBorders>
            <w:hideMark/>
          </w:tcPr>
          <w:p w14:paraId="797BFA1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24361E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sistemi muayenesi</w:t>
            </w:r>
          </w:p>
        </w:tc>
        <w:tc>
          <w:tcPr>
            <w:tcW w:w="3005" w:type="dxa"/>
            <w:tcBorders>
              <w:top w:val="nil"/>
              <w:left w:val="nil"/>
              <w:bottom w:val="nil"/>
              <w:right w:val="nil"/>
            </w:tcBorders>
            <w:hideMark/>
          </w:tcPr>
          <w:p w14:paraId="4B39D59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15" w:type="dxa"/>
            <w:tcBorders>
              <w:top w:val="nil"/>
              <w:left w:val="nil"/>
              <w:bottom w:val="nil"/>
              <w:right w:val="single" w:sz="4" w:space="0" w:color="auto"/>
            </w:tcBorders>
            <w:hideMark/>
          </w:tcPr>
          <w:p w14:paraId="04C4298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03989A4E" w14:textId="77777777" w:rsidTr="0093247D">
        <w:trPr>
          <w:trHeight w:val="602"/>
        </w:trPr>
        <w:tc>
          <w:tcPr>
            <w:tcW w:w="1020" w:type="dxa"/>
            <w:tcBorders>
              <w:top w:val="nil"/>
              <w:left w:val="single" w:sz="4" w:space="0" w:color="auto"/>
              <w:bottom w:val="nil"/>
              <w:right w:val="nil"/>
            </w:tcBorders>
            <w:noWrap/>
            <w:hideMark/>
          </w:tcPr>
          <w:p w14:paraId="20643A0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401318C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37A9616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Yetmezliği</w:t>
            </w:r>
          </w:p>
        </w:tc>
        <w:tc>
          <w:tcPr>
            <w:tcW w:w="1029" w:type="dxa"/>
            <w:tcBorders>
              <w:top w:val="nil"/>
              <w:left w:val="nil"/>
              <w:bottom w:val="nil"/>
              <w:right w:val="nil"/>
            </w:tcBorders>
            <w:hideMark/>
          </w:tcPr>
          <w:p w14:paraId="780A9C9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w:t>
            </w:r>
          </w:p>
        </w:tc>
        <w:tc>
          <w:tcPr>
            <w:tcW w:w="1680" w:type="dxa"/>
            <w:tcBorders>
              <w:top w:val="nil"/>
              <w:left w:val="nil"/>
              <w:bottom w:val="nil"/>
              <w:right w:val="nil"/>
            </w:tcBorders>
            <w:hideMark/>
          </w:tcPr>
          <w:p w14:paraId="4A25FD1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2E6BF41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3005" w:type="dxa"/>
            <w:tcBorders>
              <w:top w:val="nil"/>
              <w:left w:val="nil"/>
              <w:bottom w:val="nil"/>
              <w:right w:val="nil"/>
            </w:tcBorders>
            <w:hideMark/>
          </w:tcPr>
          <w:p w14:paraId="7E80C74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15" w:type="dxa"/>
            <w:tcBorders>
              <w:top w:val="nil"/>
              <w:left w:val="nil"/>
              <w:bottom w:val="nil"/>
              <w:right w:val="single" w:sz="4" w:space="0" w:color="auto"/>
            </w:tcBorders>
            <w:hideMark/>
          </w:tcPr>
          <w:p w14:paraId="2D6B2C8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6AA6C939" w14:textId="77777777" w:rsidTr="0093247D">
        <w:trPr>
          <w:trHeight w:val="602"/>
        </w:trPr>
        <w:tc>
          <w:tcPr>
            <w:tcW w:w="1020" w:type="dxa"/>
            <w:tcBorders>
              <w:top w:val="nil"/>
              <w:left w:val="single" w:sz="4" w:space="0" w:color="auto"/>
              <w:bottom w:val="nil"/>
              <w:right w:val="nil"/>
            </w:tcBorders>
            <w:noWrap/>
            <w:hideMark/>
          </w:tcPr>
          <w:p w14:paraId="1064529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3C143C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5852B3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ARDS</w:t>
            </w:r>
          </w:p>
        </w:tc>
        <w:tc>
          <w:tcPr>
            <w:tcW w:w="1029" w:type="dxa"/>
            <w:tcBorders>
              <w:top w:val="nil"/>
              <w:left w:val="nil"/>
              <w:bottom w:val="nil"/>
              <w:right w:val="nil"/>
            </w:tcBorders>
            <w:hideMark/>
          </w:tcPr>
          <w:p w14:paraId="77CBF01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w:t>
            </w:r>
          </w:p>
        </w:tc>
        <w:tc>
          <w:tcPr>
            <w:tcW w:w="1680" w:type="dxa"/>
            <w:tcBorders>
              <w:top w:val="nil"/>
              <w:left w:val="nil"/>
              <w:bottom w:val="nil"/>
              <w:right w:val="nil"/>
            </w:tcBorders>
            <w:hideMark/>
          </w:tcPr>
          <w:p w14:paraId="65C6A06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1003BD8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durum ve vital bulguların değerlendirilmesi</w:t>
            </w:r>
          </w:p>
        </w:tc>
        <w:tc>
          <w:tcPr>
            <w:tcW w:w="3005" w:type="dxa"/>
            <w:tcBorders>
              <w:top w:val="nil"/>
              <w:left w:val="nil"/>
              <w:bottom w:val="nil"/>
              <w:right w:val="nil"/>
            </w:tcBorders>
            <w:hideMark/>
          </w:tcPr>
          <w:p w14:paraId="7A8A830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15" w:type="dxa"/>
            <w:tcBorders>
              <w:top w:val="nil"/>
              <w:left w:val="nil"/>
              <w:bottom w:val="nil"/>
              <w:right w:val="single" w:sz="4" w:space="0" w:color="auto"/>
            </w:tcBorders>
            <w:hideMark/>
          </w:tcPr>
          <w:p w14:paraId="2ED2DE4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86A0D23" w14:textId="77777777" w:rsidTr="0093247D">
        <w:trPr>
          <w:trHeight w:val="602"/>
        </w:trPr>
        <w:tc>
          <w:tcPr>
            <w:tcW w:w="1020" w:type="dxa"/>
            <w:tcBorders>
              <w:top w:val="nil"/>
              <w:left w:val="single" w:sz="4" w:space="0" w:color="auto"/>
              <w:bottom w:val="nil"/>
              <w:right w:val="nil"/>
            </w:tcBorders>
            <w:noWrap/>
            <w:hideMark/>
          </w:tcPr>
          <w:p w14:paraId="1B8271B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651436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694DDE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3810D19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784540F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3D9CC3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3005" w:type="dxa"/>
            <w:tcBorders>
              <w:top w:val="nil"/>
              <w:left w:val="nil"/>
              <w:bottom w:val="nil"/>
              <w:right w:val="nil"/>
            </w:tcBorders>
            <w:hideMark/>
          </w:tcPr>
          <w:p w14:paraId="257B883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0F26391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5D0FDE28" w14:textId="77777777" w:rsidTr="0093247D">
        <w:trPr>
          <w:trHeight w:val="602"/>
        </w:trPr>
        <w:tc>
          <w:tcPr>
            <w:tcW w:w="1020" w:type="dxa"/>
            <w:tcBorders>
              <w:top w:val="nil"/>
              <w:left w:val="single" w:sz="4" w:space="0" w:color="auto"/>
              <w:bottom w:val="nil"/>
              <w:right w:val="nil"/>
            </w:tcBorders>
            <w:noWrap/>
            <w:hideMark/>
          </w:tcPr>
          <w:p w14:paraId="2786DE5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C0D902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F5FA6A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0389D60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59E561B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4FE2EE7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Pulsoksimetre uygulayabilme ve değerlendirebilme</w:t>
            </w:r>
          </w:p>
        </w:tc>
        <w:tc>
          <w:tcPr>
            <w:tcW w:w="3005" w:type="dxa"/>
            <w:tcBorders>
              <w:top w:val="nil"/>
              <w:left w:val="nil"/>
              <w:bottom w:val="nil"/>
              <w:right w:val="nil"/>
            </w:tcBorders>
            <w:hideMark/>
          </w:tcPr>
          <w:p w14:paraId="4FE3398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5B22B1E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F8A5C91" w14:textId="77777777" w:rsidTr="0093247D">
        <w:trPr>
          <w:trHeight w:val="602"/>
        </w:trPr>
        <w:tc>
          <w:tcPr>
            <w:tcW w:w="1020" w:type="dxa"/>
            <w:tcBorders>
              <w:top w:val="nil"/>
              <w:left w:val="single" w:sz="4" w:space="0" w:color="auto"/>
              <w:bottom w:val="nil"/>
              <w:right w:val="nil"/>
            </w:tcBorders>
            <w:noWrap/>
            <w:hideMark/>
          </w:tcPr>
          <w:p w14:paraId="44CA8C4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29757C2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1B27D82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629B312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76BA2D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5F7F538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Oksijen ve nebul</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inhaler tedavisi uygulayabilme</w:t>
            </w:r>
          </w:p>
        </w:tc>
        <w:tc>
          <w:tcPr>
            <w:tcW w:w="3005" w:type="dxa"/>
            <w:tcBorders>
              <w:top w:val="nil"/>
              <w:left w:val="nil"/>
              <w:bottom w:val="nil"/>
              <w:right w:val="nil"/>
            </w:tcBorders>
            <w:hideMark/>
          </w:tcPr>
          <w:p w14:paraId="32B52C4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B6F7FE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7D82B758" w14:textId="77777777" w:rsidTr="0093247D">
        <w:trPr>
          <w:trHeight w:val="902"/>
        </w:trPr>
        <w:tc>
          <w:tcPr>
            <w:tcW w:w="1020" w:type="dxa"/>
            <w:tcBorders>
              <w:top w:val="nil"/>
              <w:left w:val="single" w:sz="4" w:space="0" w:color="auto"/>
              <w:bottom w:val="nil"/>
              <w:right w:val="nil"/>
            </w:tcBorders>
            <w:noWrap/>
            <w:hideMark/>
          </w:tcPr>
          <w:p w14:paraId="6A0E019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162" w:type="dxa"/>
            <w:tcBorders>
              <w:top w:val="nil"/>
              <w:left w:val="nil"/>
              <w:bottom w:val="nil"/>
              <w:right w:val="nil"/>
            </w:tcBorders>
            <w:hideMark/>
          </w:tcPr>
          <w:p w14:paraId="365ED7D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6F8A32F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23D2C10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67439DC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2808C7A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örneğini uygun koşullarda alabilme ve laboratuvara</w:t>
            </w:r>
            <w:r w:rsidRPr="00A70E42">
              <w:rPr>
                <w:rFonts w:ascii="Times New Roman" w:hAnsi="Times New Roman" w:cs="Times New Roman"/>
                <w:color w:val="000000"/>
                <w:sz w:val="22"/>
                <w:szCs w:val="22"/>
              </w:rPr>
              <w:br/>
              <w:t>ulaştırabilme</w:t>
            </w:r>
          </w:p>
        </w:tc>
        <w:tc>
          <w:tcPr>
            <w:tcW w:w="3005" w:type="dxa"/>
            <w:tcBorders>
              <w:top w:val="nil"/>
              <w:left w:val="nil"/>
              <w:bottom w:val="nil"/>
              <w:right w:val="nil"/>
            </w:tcBorders>
            <w:hideMark/>
          </w:tcPr>
          <w:p w14:paraId="73DFAB1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6B3099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F3C9100" w14:textId="77777777" w:rsidTr="0093247D">
        <w:trPr>
          <w:trHeight w:val="602"/>
        </w:trPr>
        <w:tc>
          <w:tcPr>
            <w:tcW w:w="1020" w:type="dxa"/>
            <w:tcBorders>
              <w:top w:val="nil"/>
              <w:left w:val="single" w:sz="4" w:space="0" w:color="auto"/>
              <w:bottom w:val="nil"/>
              <w:right w:val="nil"/>
            </w:tcBorders>
            <w:noWrap/>
            <w:hideMark/>
          </w:tcPr>
          <w:p w14:paraId="1AC0A99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6C372B8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1B8D7E7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1E39332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136B770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CC1C23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3005" w:type="dxa"/>
            <w:tcBorders>
              <w:top w:val="nil"/>
              <w:left w:val="nil"/>
              <w:bottom w:val="nil"/>
              <w:right w:val="nil"/>
            </w:tcBorders>
            <w:hideMark/>
          </w:tcPr>
          <w:p w14:paraId="5044E28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7DB2CBA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0EA82FCC" w14:textId="77777777" w:rsidTr="0093247D">
        <w:trPr>
          <w:trHeight w:val="602"/>
        </w:trPr>
        <w:tc>
          <w:tcPr>
            <w:tcW w:w="1020" w:type="dxa"/>
            <w:tcBorders>
              <w:top w:val="nil"/>
              <w:left w:val="single" w:sz="4" w:space="0" w:color="auto"/>
              <w:bottom w:val="nil"/>
              <w:right w:val="nil"/>
            </w:tcBorders>
            <w:noWrap/>
            <w:hideMark/>
          </w:tcPr>
          <w:p w14:paraId="61938F3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4EAA94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696D7A6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27FEEC9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79C6FE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621B5D7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fonksiyon testlerini değerlendirebilme</w:t>
            </w:r>
          </w:p>
        </w:tc>
        <w:tc>
          <w:tcPr>
            <w:tcW w:w="3005" w:type="dxa"/>
            <w:tcBorders>
              <w:top w:val="nil"/>
              <w:left w:val="nil"/>
              <w:bottom w:val="nil"/>
              <w:right w:val="nil"/>
            </w:tcBorders>
            <w:hideMark/>
          </w:tcPr>
          <w:p w14:paraId="4EDD44D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19A5F4A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06691EF2" w14:textId="77777777" w:rsidTr="0093247D">
        <w:trPr>
          <w:trHeight w:val="602"/>
        </w:trPr>
        <w:tc>
          <w:tcPr>
            <w:tcW w:w="1020" w:type="dxa"/>
            <w:tcBorders>
              <w:top w:val="nil"/>
              <w:left w:val="single" w:sz="4" w:space="0" w:color="auto"/>
              <w:bottom w:val="nil"/>
              <w:right w:val="nil"/>
            </w:tcBorders>
            <w:noWrap/>
            <w:hideMark/>
          </w:tcPr>
          <w:p w14:paraId="653E594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23F3230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419291A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2EEAF85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07468D7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38AE7A0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3005" w:type="dxa"/>
            <w:tcBorders>
              <w:top w:val="nil"/>
              <w:left w:val="nil"/>
              <w:bottom w:val="nil"/>
              <w:right w:val="nil"/>
            </w:tcBorders>
            <w:hideMark/>
          </w:tcPr>
          <w:p w14:paraId="188C504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59F0D00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28A43F3A" w14:textId="77777777" w:rsidTr="0093247D">
        <w:trPr>
          <w:trHeight w:val="902"/>
        </w:trPr>
        <w:tc>
          <w:tcPr>
            <w:tcW w:w="1020" w:type="dxa"/>
            <w:tcBorders>
              <w:top w:val="nil"/>
              <w:left w:val="single" w:sz="4" w:space="0" w:color="auto"/>
              <w:bottom w:val="single" w:sz="4" w:space="0" w:color="auto"/>
              <w:right w:val="nil"/>
            </w:tcBorders>
            <w:noWrap/>
            <w:hideMark/>
          </w:tcPr>
          <w:p w14:paraId="09D4D63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single" w:sz="4" w:space="0" w:color="auto"/>
              <w:right w:val="nil"/>
            </w:tcBorders>
            <w:hideMark/>
          </w:tcPr>
          <w:p w14:paraId="452A236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58" w:type="dxa"/>
            <w:tcBorders>
              <w:top w:val="nil"/>
              <w:left w:val="nil"/>
              <w:bottom w:val="single" w:sz="4" w:space="0" w:color="auto"/>
              <w:right w:val="nil"/>
            </w:tcBorders>
            <w:hideMark/>
          </w:tcPr>
          <w:p w14:paraId="7C9D7EE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29" w:type="dxa"/>
            <w:tcBorders>
              <w:top w:val="nil"/>
              <w:left w:val="nil"/>
              <w:bottom w:val="single" w:sz="4" w:space="0" w:color="auto"/>
              <w:right w:val="nil"/>
            </w:tcBorders>
            <w:hideMark/>
          </w:tcPr>
          <w:p w14:paraId="41199B1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80" w:type="dxa"/>
            <w:tcBorders>
              <w:top w:val="nil"/>
              <w:left w:val="nil"/>
              <w:bottom w:val="single" w:sz="4" w:space="0" w:color="auto"/>
              <w:right w:val="nil"/>
            </w:tcBorders>
            <w:hideMark/>
          </w:tcPr>
          <w:p w14:paraId="0E5F85E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4387" w:type="dxa"/>
            <w:tcBorders>
              <w:top w:val="nil"/>
              <w:left w:val="nil"/>
              <w:bottom w:val="single" w:sz="4" w:space="0" w:color="auto"/>
              <w:right w:val="nil"/>
            </w:tcBorders>
            <w:hideMark/>
          </w:tcPr>
          <w:p w14:paraId="01A1439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Hastanın uygun olarak taşınmasını sağlayabilme</w:t>
            </w:r>
            <w:r w:rsidRPr="00A70E42">
              <w:rPr>
                <w:rFonts w:ascii="Times New Roman" w:hAnsi="Times New Roman" w:cs="Times New Roman"/>
                <w:color w:val="000000"/>
                <w:sz w:val="22"/>
                <w:szCs w:val="22"/>
              </w:rPr>
              <w:br/>
              <w:t>Arter kan gazı değerlendirilmesi</w:t>
            </w:r>
          </w:p>
        </w:tc>
        <w:tc>
          <w:tcPr>
            <w:tcW w:w="3005" w:type="dxa"/>
            <w:tcBorders>
              <w:top w:val="nil"/>
              <w:left w:val="nil"/>
              <w:bottom w:val="single" w:sz="4" w:space="0" w:color="auto"/>
              <w:right w:val="nil"/>
            </w:tcBorders>
            <w:hideMark/>
          </w:tcPr>
          <w:p w14:paraId="22A9D82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15" w:type="dxa"/>
            <w:tcBorders>
              <w:top w:val="nil"/>
              <w:left w:val="nil"/>
              <w:bottom w:val="single" w:sz="4" w:space="0" w:color="auto"/>
              <w:right w:val="single" w:sz="4" w:space="0" w:color="auto"/>
            </w:tcBorders>
            <w:hideMark/>
          </w:tcPr>
          <w:p w14:paraId="68D759F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0EC18374" w14:textId="77777777" w:rsidTr="0093247D">
        <w:trPr>
          <w:trHeight w:val="902"/>
        </w:trPr>
        <w:tc>
          <w:tcPr>
            <w:tcW w:w="1020" w:type="dxa"/>
            <w:tcBorders>
              <w:top w:val="nil"/>
              <w:left w:val="single" w:sz="4" w:space="0" w:color="auto"/>
              <w:bottom w:val="nil"/>
              <w:right w:val="nil"/>
            </w:tcBorders>
            <w:noWrap/>
            <w:hideMark/>
          </w:tcPr>
          <w:p w14:paraId="401A5D0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501</w:t>
            </w:r>
          </w:p>
        </w:tc>
        <w:tc>
          <w:tcPr>
            <w:tcW w:w="1162" w:type="dxa"/>
            <w:tcBorders>
              <w:top w:val="nil"/>
              <w:left w:val="nil"/>
              <w:bottom w:val="nil"/>
              <w:right w:val="nil"/>
            </w:tcBorders>
            <w:hideMark/>
          </w:tcPr>
          <w:p w14:paraId="4E70926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Öksürük</w:t>
            </w:r>
          </w:p>
        </w:tc>
        <w:tc>
          <w:tcPr>
            <w:tcW w:w="1458" w:type="dxa"/>
            <w:tcBorders>
              <w:top w:val="nil"/>
              <w:left w:val="nil"/>
              <w:bottom w:val="nil"/>
              <w:right w:val="nil"/>
            </w:tcBorders>
            <w:hideMark/>
          </w:tcPr>
          <w:p w14:paraId="4FADCC6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Astım</w:t>
            </w:r>
          </w:p>
        </w:tc>
        <w:tc>
          <w:tcPr>
            <w:tcW w:w="1029" w:type="dxa"/>
            <w:tcBorders>
              <w:top w:val="nil"/>
              <w:left w:val="nil"/>
              <w:bottom w:val="nil"/>
              <w:right w:val="nil"/>
            </w:tcBorders>
            <w:hideMark/>
          </w:tcPr>
          <w:p w14:paraId="5987EB8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80" w:type="dxa"/>
            <w:tcBorders>
              <w:top w:val="nil"/>
              <w:left w:val="nil"/>
              <w:bottom w:val="nil"/>
              <w:right w:val="nil"/>
            </w:tcBorders>
            <w:hideMark/>
          </w:tcPr>
          <w:p w14:paraId="4E637EE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5A0803C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3005" w:type="dxa"/>
            <w:tcBorders>
              <w:top w:val="nil"/>
              <w:left w:val="nil"/>
              <w:bottom w:val="nil"/>
              <w:right w:val="nil"/>
            </w:tcBorders>
            <w:hideMark/>
          </w:tcPr>
          <w:p w14:paraId="0085314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 yapılandırılmış odaklı hasta viziti</w:t>
            </w:r>
          </w:p>
        </w:tc>
        <w:tc>
          <w:tcPr>
            <w:tcW w:w="1715" w:type="dxa"/>
            <w:tcBorders>
              <w:top w:val="nil"/>
              <w:left w:val="nil"/>
              <w:bottom w:val="nil"/>
              <w:right w:val="single" w:sz="4" w:space="0" w:color="auto"/>
            </w:tcBorders>
            <w:hideMark/>
          </w:tcPr>
          <w:p w14:paraId="10BF1CD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9A6C65" w:rsidRPr="00A70E42" w14:paraId="2D0096D4" w14:textId="77777777" w:rsidTr="0093247D">
        <w:trPr>
          <w:trHeight w:val="902"/>
        </w:trPr>
        <w:tc>
          <w:tcPr>
            <w:tcW w:w="1020" w:type="dxa"/>
            <w:tcBorders>
              <w:top w:val="nil"/>
              <w:left w:val="single" w:sz="4" w:space="0" w:color="auto"/>
              <w:bottom w:val="nil"/>
              <w:right w:val="nil"/>
            </w:tcBorders>
            <w:noWrap/>
            <w:hideMark/>
          </w:tcPr>
          <w:p w14:paraId="30DCABF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1CBE8C2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551436D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İnterstisyel Akciğer Hastalıkları</w:t>
            </w:r>
          </w:p>
        </w:tc>
        <w:tc>
          <w:tcPr>
            <w:tcW w:w="1029" w:type="dxa"/>
            <w:tcBorders>
              <w:top w:val="nil"/>
              <w:left w:val="nil"/>
              <w:bottom w:val="nil"/>
              <w:right w:val="nil"/>
            </w:tcBorders>
            <w:hideMark/>
          </w:tcPr>
          <w:p w14:paraId="038960F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80" w:type="dxa"/>
            <w:tcBorders>
              <w:top w:val="nil"/>
              <w:left w:val="nil"/>
              <w:bottom w:val="nil"/>
              <w:right w:val="nil"/>
            </w:tcBorders>
            <w:hideMark/>
          </w:tcPr>
          <w:p w14:paraId="4859A70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4387" w:type="dxa"/>
            <w:tcBorders>
              <w:top w:val="nil"/>
              <w:left w:val="nil"/>
              <w:bottom w:val="nil"/>
              <w:right w:val="nil"/>
            </w:tcBorders>
            <w:hideMark/>
          </w:tcPr>
          <w:p w14:paraId="326922A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sistemi muayenesi</w:t>
            </w:r>
          </w:p>
        </w:tc>
        <w:tc>
          <w:tcPr>
            <w:tcW w:w="3005" w:type="dxa"/>
            <w:tcBorders>
              <w:top w:val="nil"/>
              <w:left w:val="nil"/>
              <w:bottom w:val="nil"/>
              <w:right w:val="nil"/>
            </w:tcBorders>
            <w:hideMark/>
          </w:tcPr>
          <w:p w14:paraId="0662AD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15" w:type="dxa"/>
            <w:tcBorders>
              <w:top w:val="nil"/>
              <w:left w:val="nil"/>
              <w:bottom w:val="nil"/>
              <w:right w:val="single" w:sz="4" w:space="0" w:color="auto"/>
            </w:tcBorders>
            <w:hideMark/>
          </w:tcPr>
          <w:p w14:paraId="12A3B26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9A6C65" w:rsidRPr="00A70E42" w14:paraId="7E29EDB8" w14:textId="77777777" w:rsidTr="0093247D">
        <w:trPr>
          <w:trHeight w:val="301"/>
        </w:trPr>
        <w:tc>
          <w:tcPr>
            <w:tcW w:w="1020" w:type="dxa"/>
            <w:tcBorders>
              <w:top w:val="nil"/>
              <w:left w:val="single" w:sz="4" w:space="0" w:color="auto"/>
              <w:bottom w:val="nil"/>
              <w:right w:val="nil"/>
            </w:tcBorders>
            <w:noWrap/>
            <w:hideMark/>
          </w:tcPr>
          <w:p w14:paraId="0AA7025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44113D0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645E768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Kist hidatik</w:t>
            </w:r>
          </w:p>
        </w:tc>
        <w:tc>
          <w:tcPr>
            <w:tcW w:w="1029" w:type="dxa"/>
            <w:tcBorders>
              <w:top w:val="nil"/>
              <w:left w:val="nil"/>
              <w:bottom w:val="nil"/>
              <w:right w:val="nil"/>
            </w:tcBorders>
            <w:hideMark/>
          </w:tcPr>
          <w:p w14:paraId="16F5FC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TT-A-K-İ</w:t>
            </w:r>
          </w:p>
        </w:tc>
        <w:tc>
          <w:tcPr>
            <w:tcW w:w="1680" w:type="dxa"/>
            <w:tcBorders>
              <w:top w:val="nil"/>
              <w:left w:val="nil"/>
              <w:bottom w:val="nil"/>
              <w:right w:val="nil"/>
            </w:tcBorders>
            <w:hideMark/>
          </w:tcPr>
          <w:p w14:paraId="75D529D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4387" w:type="dxa"/>
            <w:tcBorders>
              <w:top w:val="nil"/>
              <w:left w:val="nil"/>
              <w:bottom w:val="nil"/>
              <w:right w:val="nil"/>
            </w:tcBorders>
            <w:hideMark/>
          </w:tcPr>
          <w:p w14:paraId="0DB3FAE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Hasta dosyası hazırlayabilme</w:t>
            </w:r>
          </w:p>
        </w:tc>
        <w:tc>
          <w:tcPr>
            <w:tcW w:w="3005" w:type="dxa"/>
            <w:tcBorders>
              <w:top w:val="nil"/>
              <w:left w:val="nil"/>
              <w:bottom w:val="nil"/>
              <w:right w:val="nil"/>
            </w:tcBorders>
            <w:hideMark/>
          </w:tcPr>
          <w:p w14:paraId="4CAC12F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15" w:type="dxa"/>
            <w:tcBorders>
              <w:top w:val="nil"/>
              <w:left w:val="nil"/>
              <w:bottom w:val="nil"/>
              <w:right w:val="single" w:sz="4" w:space="0" w:color="auto"/>
            </w:tcBorders>
            <w:hideMark/>
          </w:tcPr>
          <w:p w14:paraId="0060019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6F2DBAC" w14:textId="77777777" w:rsidTr="0093247D">
        <w:trPr>
          <w:trHeight w:val="602"/>
        </w:trPr>
        <w:tc>
          <w:tcPr>
            <w:tcW w:w="1020" w:type="dxa"/>
            <w:tcBorders>
              <w:top w:val="nil"/>
              <w:left w:val="single" w:sz="4" w:space="0" w:color="auto"/>
              <w:bottom w:val="nil"/>
              <w:right w:val="nil"/>
            </w:tcBorders>
            <w:noWrap/>
            <w:hideMark/>
          </w:tcPr>
          <w:p w14:paraId="2991B35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5598FBD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690384D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Sarkoidoz</w:t>
            </w:r>
          </w:p>
        </w:tc>
        <w:tc>
          <w:tcPr>
            <w:tcW w:w="1029" w:type="dxa"/>
            <w:tcBorders>
              <w:top w:val="nil"/>
              <w:left w:val="nil"/>
              <w:bottom w:val="nil"/>
              <w:right w:val="nil"/>
            </w:tcBorders>
            <w:hideMark/>
          </w:tcPr>
          <w:p w14:paraId="470CC68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ÖnT-K</w:t>
            </w:r>
          </w:p>
        </w:tc>
        <w:tc>
          <w:tcPr>
            <w:tcW w:w="1680" w:type="dxa"/>
            <w:tcBorders>
              <w:top w:val="nil"/>
              <w:left w:val="nil"/>
              <w:bottom w:val="nil"/>
              <w:right w:val="nil"/>
            </w:tcBorders>
            <w:hideMark/>
          </w:tcPr>
          <w:p w14:paraId="50285A3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4387" w:type="dxa"/>
            <w:tcBorders>
              <w:top w:val="nil"/>
              <w:left w:val="nil"/>
              <w:bottom w:val="nil"/>
              <w:right w:val="nil"/>
            </w:tcBorders>
            <w:hideMark/>
          </w:tcPr>
          <w:p w14:paraId="3719EC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durum ve vital bulguların değerlendirilmesi</w:t>
            </w:r>
          </w:p>
        </w:tc>
        <w:tc>
          <w:tcPr>
            <w:tcW w:w="3005" w:type="dxa"/>
            <w:tcBorders>
              <w:top w:val="nil"/>
              <w:left w:val="nil"/>
              <w:bottom w:val="nil"/>
              <w:right w:val="nil"/>
            </w:tcBorders>
            <w:hideMark/>
          </w:tcPr>
          <w:p w14:paraId="78A1926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15" w:type="dxa"/>
            <w:tcBorders>
              <w:top w:val="nil"/>
              <w:left w:val="nil"/>
              <w:bottom w:val="nil"/>
              <w:right w:val="single" w:sz="4" w:space="0" w:color="auto"/>
            </w:tcBorders>
            <w:hideMark/>
          </w:tcPr>
          <w:p w14:paraId="697BA19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9F0FCF1" w14:textId="77777777" w:rsidTr="0093247D">
        <w:trPr>
          <w:trHeight w:val="602"/>
        </w:trPr>
        <w:tc>
          <w:tcPr>
            <w:tcW w:w="1020" w:type="dxa"/>
            <w:tcBorders>
              <w:top w:val="nil"/>
              <w:left w:val="single" w:sz="4" w:space="0" w:color="auto"/>
              <w:bottom w:val="nil"/>
              <w:right w:val="nil"/>
            </w:tcBorders>
            <w:noWrap/>
            <w:hideMark/>
          </w:tcPr>
          <w:p w14:paraId="6DE229B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1866BE8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38A7F65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1EA160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300EA7A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3D436F1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3005" w:type="dxa"/>
            <w:tcBorders>
              <w:top w:val="nil"/>
              <w:left w:val="nil"/>
              <w:bottom w:val="nil"/>
              <w:right w:val="nil"/>
            </w:tcBorders>
            <w:hideMark/>
          </w:tcPr>
          <w:p w14:paraId="5F08A32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696745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1999B62" w14:textId="77777777" w:rsidTr="0093247D">
        <w:trPr>
          <w:trHeight w:val="602"/>
        </w:trPr>
        <w:tc>
          <w:tcPr>
            <w:tcW w:w="1020" w:type="dxa"/>
            <w:tcBorders>
              <w:top w:val="nil"/>
              <w:left w:val="single" w:sz="4" w:space="0" w:color="auto"/>
              <w:bottom w:val="nil"/>
              <w:right w:val="nil"/>
            </w:tcBorders>
            <w:noWrap/>
            <w:hideMark/>
          </w:tcPr>
          <w:p w14:paraId="6D247D7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2BEE4F3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7061DD1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756C0C6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4D24C33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166272F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Pulsoksimetre uygulayabilme ve değerlendirebilme</w:t>
            </w:r>
          </w:p>
        </w:tc>
        <w:tc>
          <w:tcPr>
            <w:tcW w:w="3005" w:type="dxa"/>
            <w:tcBorders>
              <w:top w:val="nil"/>
              <w:left w:val="nil"/>
              <w:bottom w:val="nil"/>
              <w:right w:val="nil"/>
            </w:tcBorders>
            <w:hideMark/>
          </w:tcPr>
          <w:p w14:paraId="59E25BD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5BE9C0E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0EE804CF" w14:textId="77777777" w:rsidTr="0093247D">
        <w:trPr>
          <w:trHeight w:val="602"/>
        </w:trPr>
        <w:tc>
          <w:tcPr>
            <w:tcW w:w="1020" w:type="dxa"/>
            <w:tcBorders>
              <w:top w:val="nil"/>
              <w:left w:val="single" w:sz="4" w:space="0" w:color="auto"/>
              <w:bottom w:val="nil"/>
              <w:right w:val="nil"/>
            </w:tcBorders>
            <w:noWrap/>
            <w:hideMark/>
          </w:tcPr>
          <w:p w14:paraId="6CEACD0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06C94C6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73840B5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2BB4DEB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54D16DC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016DF7F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Oksijen ve nebul</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inhaler tedavisi uygulayabilme</w:t>
            </w:r>
          </w:p>
        </w:tc>
        <w:tc>
          <w:tcPr>
            <w:tcW w:w="3005" w:type="dxa"/>
            <w:tcBorders>
              <w:top w:val="nil"/>
              <w:left w:val="nil"/>
              <w:bottom w:val="nil"/>
              <w:right w:val="nil"/>
            </w:tcBorders>
            <w:hideMark/>
          </w:tcPr>
          <w:p w14:paraId="72CF665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1995479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B015BF2" w14:textId="77777777" w:rsidTr="0093247D">
        <w:trPr>
          <w:trHeight w:val="902"/>
        </w:trPr>
        <w:tc>
          <w:tcPr>
            <w:tcW w:w="1020" w:type="dxa"/>
            <w:tcBorders>
              <w:top w:val="nil"/>
              <w:left w:val="single" w:sz="4" w:space="0" w:color="auto"/>
              <w:bottom w:val="nil"/>
              <w:right w:val="nil"/>
            </w:tcBorders>
            <w:noWrap/>
            <w:hideMark/>
          </w:tcPr>
          <w:p w14:paraId="760D3F5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162" w:type="dxa"/>
            <w:tcBorders>
              <w:top w:val="nil"/>
              <w:left w:val="nil"/>
              <w:bottom w:val="nil"/>
              <w:right w:val="nil"/>
            </w:tcBorders>
            <w:hideMark/>
          </w:tcPr>
          <w:p w14:paraId="75437A5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38B8588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132A256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52EA279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7BFD2AF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örneğini uygun koşullarda alabilme ve laboratuvara</w:t>
            </w:r>
            <w:r w:rsidRPr="00A70E42">
              <w:rPr>
                <w:rFonts w:ascii="Times New Roman" w:hAnsi="Times New Roman" w:cs="Times New Roman"/>
                <w:color w:val="000000"/>
                <w:sz w:val="22"/>
                <w:szCs w:val="22"/>
              </w:rPr>
              <w:br/>
              <w:t>ulaştırabilme</w:t>
            </w:r>
          </w:p>
        </w:tc>
        <w:tc>
          <w:tcPr>
            <w:tcW w:w="3005" w:type="dxa"/>
            <w:tcBorders>
              <w:top w:val="nil"/>
              <w:left w:val="nil"/>
              <w:bottom w:val="nil"/>
              <w:right w:val="nil"/>
            </w:tcBorders>
            <w:hideMark/>
          </w:tcPr>
          <w:p w14:paraId="3A66032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769486B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F3A04B6" w14:textId="77777777" w:rsidTr="0093247D">
        <w:trPr>
          <w:trHeight w:val="602"/>
        </w:trPr>
        <w:tc>
          <w:tcPr>
            <w:tcW w:w="1020" w:type="dxa"/>
            <w:tcBorders>
              <w:top w:val="nil"/>
              <w:left w:val="single" w:sz="4" w:space="0" w:color="auto"/>
              <w:bottom w:val="nil"/>
              <w:right w:val="nil"/>
            </w:tcBorders>
            <w:noWrap/>
            <w:hideMark/>
          </w:tcPr>
          <w:p w14:paraId="3E312CC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7F8EB9C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17A2D6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672CE37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401E5F2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6834899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Tarama ve tanısal amaçlı inceleme sonuçlarını yorumlayabilme</w:t>
            </w:r>
          </w:p>
        </w:tc>
        <w:tc>
          <w:tcPr>
            <w:tcW w:w="3005" w:type="dxa"/>
            <w:tcBorders>
              <w:top w:val="nil"/>
              <w:left w:val="nil"/>
              <w:bottom w:val="nil"/>
              <w:right w:val="nil"/>
            </w:tcBorders>
            <w:hideMark/>
          </w:tcPr>
          <w:p w14:paraId="428E874C"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70E93F9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3B42448" w14:textId="77777777" w:rsidTr="0093247D">
        <w:trPr>
          <w:trHeight w:val="602"/>
        </w:trPr>
        <w:tc>
          <w:tcPr>
            <w:tcW w:w="1020" w:type="dxa"/>
            <w:tcBorders>
              <w:top w:val="nil"/>
              <w:left w:val="single" w:sz="4" w:space="0" w:color="auto"/>
              <w:bottom w:val="nil"/>
              <w:right w:val="nil"/>
            </w:tcBorders>
            <w:noWrap/>
            <w:hideMark/>
          </w:tcPr>
          <w:p w14:paraId="2FD3871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nil"/>
              <w:right w:val="nil"/>
            </w:tcBorders>
            <w:hideMark/>
          </w:tcPr>
          <w:p w14:paraId="60F185E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458" w:type="dxa"/>
            <w:tcBorders>
              <w:top w:val="nil"/>
              <w:left w:val="nil"/>
              <w:bottom w:val="nil"/>
              <w:right w:val="nil"/>
            </w:tcBorders>
            <w:hideMark/>
          </w:tcPr>
          <w:p w14:paraId="2CAB740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029" w:type="dxa"/>
            <w:tcBorders>
              <w:top w:val="nil"/>
              <w:left w:val="nil"/>
              <w:bottom w:val="nil"/>
              <w:right w:val="nil"/>
            </w:tcBorders>
            <w:hideMark/>
          </w:tcPr>
          <w:p w14:paraId="488FA482"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680" w:type="dxa"/>
            <w:tcBorders>
              <w:top w:val="nil"/>
              <w:left w:val="nil"/>
              <w:bottom w:val="nil"/>
              <w:right w:val="nil"/>
            </w:tcBorders>
            <w:hideMark/>
          </w:tcPr>
          <w:p w14:paraId="49A6F940"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4387" w:type="dxa"/>
            <w:tcBorders>
              <w:top w:val="nil"/>
              <w:left w:val="nil"/>
              <w:bottom w:val="nil"/>
              <w:right w:val="nil"/>
            </w:tcBorders>
            <w:hideMark/>
          </w:tcPr>
          <w:p w14:paraId="25B4E6E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fonksiyon testlerini değerlendirebilme</w:t>
            </w:r>
          </w:p>
        </w:tc>
        <w:tc>
          <w:tcPr>
            <w:tcW w:w="3005" w:type="dxa"/>
            <w:tcBorders>
              <w:top w:val="nil"/>
              <w:left w:val="nil"/>
              <w:bottom w:val="nil"/>
              <w:right w:val="nil"/>
            </w:tcBorders>
            <w:hideMark/>
          </w:tcPr>
          <w:p w14:paraId="280B709B"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p>
        </w:tc>
        <w:tc>
          <w:tcPr>
            <w:tcW w:w="1715" w:type="dxa"/>
            <w:tcBorders>
              <w:top w:val="nil"/>
              <w:left w:val="nil"/>
              <w:bottom w:val="nil"/>
              <w:right w:val="single" w:sz="4" w:space="0" w:color="auto"/>
            </w:tcBorders>
            <w:hideMark/>
          </w:tcPr>
          <w:p w14:paraId="59EBBCB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4B573F3E" w14:textId="77777777" w:rsidTr="0093247D">
        <w:trPr>
          <w:trHeight w:val="602"/>
        </w:trPr>
        <w:tc>
          <w:tcPr>
            <w:tcW w:w="1020" w:type="dxa"/>
            <w:tcBorders>
              <w:top w:val="nil"/>
              <w:left w:val="single" w:sz="4" w:space="0" w:color="auto"/>
              <w:bottom w:val="single" w:sz="4" w:space="0" w:color="auto"/>
              <w:right w:val="nil"/>
            </w:tcBorders>
            <w:noWrap/>
            <w:hideMark/>
          </w:tcPr>
          <w:p w14:paraId="70E0A988"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162" w:type="dxa"/>
            <w:tcBorders>
              <w:top w:val="nil"/>
              <w:left w:val="nil"/>
              <w:bottom w:val="single" w:sz="4" w:space="0" w:color="auto"/>
              <w:right w:val="nil"/>
            </w:tcBorders>
            <w:hideMark/>
          </w:tcPr>
          <w:p w14:paraId="75D4BC4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58" w:type="dxa"/>
            <w:tcBorders>
              <w:top w:val="nil"/>
              <w:left w:val="nil"/>
              <w:bottom w:val="single" w:sz="4" w:space="0" w:color="auto"/>
              <w:right w:val="nil"/>
            </w:tcBorders>
            <w:hideMark/>
          </w:tcPr>
          <w:p w14:paraId="7D477243"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029" w:type="dxa"/>
            <w:tcBorders>
              <w:top w:val="nil"/>
              <w:left w:val="nil"/>
              <w:bottom w:val="single" w:sz="4" w:space="0" w:color="auto"/>
              <w:right w:val="nil"/>
            </w:tcBorders>
            <w:hideMark/>
          </w:tcPr>
          <w:p w14:paraId="38F77465"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80" w:type="dxa"/>
            <w:tcBorders>
              <w:top w:val="nil"/>
              <w:left w:val="nil"/>
              <w:bottom w:val="single" w:sz="4" w:space="0" w:color="auto"/>
              <w:right w:val="nil"/>
            </w:tcBorders>
            <w:hideMark/>
          </w:tcPr>
          <w:p w14:paraId="08390A8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4387" w:type="dxa"/>
            <w:tcBorders>
              <w:top w:val="nil"/>
              <w:left w:val="nil"/>
              <w:bottom w:val="single" w:sz="4" w:space="0" w:color="auto"/>
              <w:right w:val="nil"/>
            </w:tcBorders>
            <w:hideMark/>
          </w:tcPr>
          <w:p w14:paraId="0F54B91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3005" w:type="dxa"/>
            <w:tcBorders>
              <w:top w:val="nil"/>
              <w:left w:val="nil"/>
              <w:bottom w:val="single" w:sz="4" w:space="0" w:color="auto"/>
              <w:right w:val="nil"/>
            </w:tcBorders>
            <w:hideMark/>
          </w:tcPr>
          <w:p w14:paraId="404DE3CD"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15" w:type="dxa"/>
            <w:tcBorders>
              <w:top w:val="nil"/>
              <w:left w:val="nil"/>
              <w:bottom w:val="single" w:sz="4" w:space="0" w:color="auto"/>
              <w:right w:val="single" w:sz="4" w:space="0" w:color="auto"/>
            </w:tcBorders>
            <w:hideMark/>
          </w:tcPr>
          <w:p w14:paraId="072902A6"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9A6C65" w:rsidRPr="00A70E42" w14:paraId="3BDB3DA6" w14:textId="77777777" w:rsidTr="0093247D">
        <w:trPr>
          <w:trHeight w:val="902"/>
        </w:trPr>
        <w:tc>
          <w:tcPr>
            <w:tcW w:w="1020" w:type="dxa"/>
            <w:tcBorders>
              <w:top w:val="nil"/>
              <w:left w:val="single" w:sz="4" w:space="0" w:color="auto"/>
              <w:bottom w:val="single" w:sz="4" w:space="0" w:color="auto"/>
              <w:right w:val="nil"/>
            </w:tcBorders>
            <w:noWrap/>
            <w:hideMark/>
          </w:tcPr>
          <w:p w14:paraId="6D221C6A"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TIP 501</w:t>
            </w:r>
          </w:p>
        </w:tc>
        <w:tc>
          <w:tcPr>
            <w:tcW w:w="1162" w:type="dxa"/>
            <w:tcBorders>
              <w:top w:val="nil"/>
              <w:left w:val="nil"/>
              <w:bottom w:val="single" w:sz="4" w:space="0" w:color="auto"/>
              <w:right w:val="nil"/>
            </w:tcBorders>
            <w:hideMark/>
          </w:tcPr>
          <w:p w14:paraId="50A9081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Apne</w:t>
            </w:r>
          </w:p>
        </w:tc>
        <w:tc>
          <w:tcPr>
            <w:tcW w:w="1458" w:type="dxa"/>
            <w:tcBorders>
              <w:top w:val="nil"/>
              <w:left w:val="nil"/>
              <w:bottom w:val="single" w:sz="4" w:space="0" w:color="auto"/>
              <w:right w:val="nil"/>
            </w:tcBorders>
            <w:hideMark/>
          </w:tcPr>
          <w:p w14:paraId="7FA9393E"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Uykuda Solunum bozuklukları </w:t>
            </w:r>
          </w:p>
        </w:tc>
        <w:tc>
          <w:tcPr>
            <w:tcW w:w="1029" w:type="dxa"/>
            <w:tcBorders>
              <w:top w:val="nil"/>
              <w:left w:val="nil"/>
              <w:bottom w:val="single" w:sz="4" w:space="0" w:color="auto"/>
              <w:right w:val="nil"/>
            </w:tcBorders>
            <w:hideMark/>
          </w:tcPr>
          <w:p w14:paraId="1A05F144"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80" w:type="dxa"/>
            <w:tcBorders>
              <w:top w:val="nil"/>
              <w:left w:val="nil"/>
              <w:bottom w:val="single" w:sz="4" w:space="0" w:color="auto"/>
              <w:right w:val="nil"/>
            </w:tcBorders>
            <w:hideMark/>
          </w:tcPr>
          <w:p w14:paraId="71058D59"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4387" w:type="dxa"/>
            <w:tcBorders>
              <w:top w:val="nil"/>
              <w:left w:val="nil"/>
              <w:bottom w:val="single" w:sz="4" w:space="0" w:color="auto"/>
              <w:right w:val="nil"/>
            </w:tcBorders>
            <w:hideMark/>
          </w:tcPr>
          <w:p w14:paraId="7D0C92C1"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05" w:type="dxa"/>
            <w:tcBorders>
              <w:top w:val="nil"/>
              <w:left w:val="nil"/>
              <w:bottom w:val="single" w:sz="4" w:space="0" w:color="auto"/>
              <w:right w:val="nil"/>
            </w:tcBorders>
            <w:hideMark/>
          </w:tcPr>
          <w:p w14:paraId="6666E707"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15" w:type="dxa"/>
            <w:tcBorders>
              <w:top w:val="nil"/>
              <w:left w:val="nil"/>
              <w:bottom w:val="single" w:sz="4" w:space="0" w:color="auto"/>
              <w:right w:val="single" w:sz="4" w:space="0" w:color="auto"/>
            </w:tcBorders>
            <w:hideMark/>
          </w:tcPr>
          <w:p w14:paraId="14B9ED8F" w14:textId="77777777" w:rsidR="009A6C65" w:rsidRPr="00A70E42" w:rsidRDefault="009A6C65" w:rsidP="00A70E42">
            <w:pPr>
              <w:widowControl/>
              <w:autoSpaceDE/>
              <w:autoSpaceDN/>
              <w:adjustRightInd/>
              <w:spacing w:line="360" w:lineRule="auto"/>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bl>
    <w:p w14:paraId="64D8D3B5"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6D3EAEC0" w14:textId="77777777" w:rsidR="007E55A9" w:rsidRDefault="007E55A9" w:rsidP="00C9695B">
      <w:pPr>
        <w:spacing w:line="276" w:lineRule="auto"/>
        <w:jc w:val="both"/>
        <w:rPr>
          <w:rFonts w:ascii="Times New Roman" w:eastAsia="Calibri" w:hAnsi="Times New Roman" w:cs="Times New Roman"/>
          <w:color w:val="000000"/>
          <w:sz w:val="24"/>
          <w:szCs w:val="24"/>
        </w:rPr>
      </w:pPr>
    </w:p>
    <w:p w14:paraId="18C30073"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0BF509A2"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527F34C3"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7517FD6B"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3461F73F"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2D56EBA7"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7A9B2F3F"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2E706BF7"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29EAA1BF"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294BED03"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60D050A6"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32B2D1DD"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1129D1CC"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0C622FAB"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2DCB5B36"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6D76E0E9"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049F30A0"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5599E71E" w14:textId="77777777" w:rsidR="0093247D" w:rsidRDefault="0093247D" w:rsidP="00C9695B">
      <w:pPr>
        <w:spacing w:line="276" w:lineRule="auto"/>
        <w:jc w:val="both"/>
        <w:rPr>
          <w:rFonts w:ascii="Times New Roman" w:eastAsia="Calibri" w:hAnsi="Times New Roman" w:cs="Times New Roman"/>
          <w:color w:val="000000"/>
          <w:sz w:val="24"/>
          <w:szCs w:val="24"/>
        </w:rPr>
      </w:pPr>
    </w:p>
    <w:tbl>
      <w:tblPr>
        <w:tblW w:w="14089" w:type="dxa"/>
        <w:tblInd w:w="55" w:type="dxa"/>
        <w:tblLayout w:type="fixed"/>
        <w:tblCellMar>
          <w:left w:w="70" w:type="dxa"/>
          <w:right w:w="70" w:type="dxa"/>
        </w:tblCellMar>
        <w:tblLook w:val="04A0" w:firstRow="1" w:lastRow="0" w:firstColumn="1" w:lastColumn="0" w:noHBand="0" w:noVBand="1"/>
      </w:tblPr>
      <w:tblGrid>
        <w:gridCol w:w="789"/>
        <w:gridCol w:w="1428"/>
        <w:gridCol w:w="208"/>
        <w:gridCol w:w="1434"/>
        <w:gridCol w:w="1642"/>
        <w:gridCol w:w="1642"/>
        <w:gridCol w:w="1642"/>
        <w:gridCol w:w="1642"/>
        <w:gridCol w:w="1642"/>
        <w:gridCol w:w="1642"/>
        <w:gridCol w:w="378"/>
      </w:tblGrid>
      <w:tr w:rsidR="00CC3B82" w:rsidRPr="00CC3B82" w14:paraId="18D9661C" w14:textId="77777777" w:rsidTr="00923F3C">
        <w:trPr>
          <w:trHeight w:val="402"/>
        </w:trPr>
        <w:tc>
          <w:tcPr>
            <w:tcW w:w="14089" w:type="dxa"/>
            <w:gridSpan w:val="11"/>
            <w:tcBorders>
              <w:top w:val="single" w:sz="8" w:space="0" w:color="auto"/>
              <w:left w:val="single" w:sz="8" w:space="0" w:color="auto"/>
              <w:bottom w:val="nil"/>
              <w:right w:val="single" w:sz="8" w:space="0" w:color="000000"/>
            </w:tcBorders>
            <w:shd w:val="clear" w:color="000000" w:fill="A1D8FF"/>
            <w:hideMark/>
          </w:tcPr>
          <w:p w14:paraId="7221E19E" w14:textId="77777777" w:rsidR="00CC3B82" w:rsidRPr="00CC3B82" w:rsidRDefault="00CC3B82" w:rsidP="00CC3B82">
            <w:pPr>
              <w:widowControl/>
              <w:autoSpaceDE/>
              <w:autoSpaceDN/>
              <w:adjustRightInd/>
              <w:jc w:val="center"/>
              <w:rPr>
                <w:rFonts w:ascii="Times New Roman" w:hAnsi="Times New Roman" w:cs="Times New Roman"/>
                <w:bCs/>
              </w:rPr>
            </w:pPr>
            <w:bookmarkStart w:id="5" w:name="_Hlk168311733"/>
            <w:r w:rsidRPr="00CC3B82">
              <w:rPr>
                <w:rFonts w:ascii="Times New Roman" w:hAnsi="Times New Roman" w:cs="Times New Roman"/>
                <w:bCs/>
              </w:rPr>
              <w:t>T.C.</w:t>
            </w:r>
          </w:p>
        </w:tc>
      </w:tr>
      <w:tr w:rsidR="00CC3B82" w:rsidRPr="00CC3B82" w14:paraId="0EA50039" w14:textId="77777777" w:rsidTr="00923F3C">
        <w:trPr>
          <w:trHeight w:val="402"/>
        </w:trPr>
        <w:tc>
          <w:tcPr>
            <w:tcW w:w="14089" w:type="dxa"/>
            <w:gridSpan w:val="11"/>
            <w:tcBorders>
              <w:top w:val="nil"/>
              <w:left w:val="single" w:sz="8" w:space="0" w:color="auto"/>
              <w:bottom w:val="single" w:sz="8" w:space="0" w:color="auto"/>
              <w:right w:val="single" w:sz="8" w:space="0" w:color="000000"/>
            </w:tcBorders>
            <w:shd w:val="clear" w:color="000000" w:fill="A1D8FF"/>
            <w:hideMark/>
          </w:tcPr>
          <w:p w14:paraId="672EEF73" w14:textId="77777777" w:rsidR="00CC3B82" w:rsidRPr="00CC3B82" w:rsidRDefault="00CC3B82" w:rsidP="00CC3B82">
            <w:pPr>
              <w:widowControl/>
              <w:autoSpaceDE/>
              <w:autoSpaceDN/>
              <w:adjustRightInd/>
              <w:jc w:val="center"/>
              <w:rPr>
                <w:rFonts w:ascii="Times New Roman" w:hAnsi="Times New Roman" w:cs="Times New Roman"/>
                <w:bCs/>
              </w:rPr>
            </w:pPr>
            <w:r w:rsidRPr="00CC3B82">
              <w:rPr>
                <w:rFonts w:ascii="Times New Roman" w:hAnsi="Times New Roman" w:cs="Times New Roman"/>
                <w:bCs/>
              </w:rPr>
              <w:t>ADIYAMAN ÜNİVERSİTESİ TIP FAKÜLTESİ DÖNEM V DERS PROGRAMI</w:t>
            </w:r>
          </w:p>
        </w:tc>
      </w:tr>
      <w:tr w:rsidR="00CC3B82" w:rsidRPr="00CC3B82" w14:paraId="6992227C" w14:textId="77777777" w:rsidTr="00923F3C">
        <w:trPr>
          <w:trHeight w:val="402"/>
        </w:trPr>
        <w:tc>
          <w:tcPr>
            <w:tcW w:w="14089" w:type="dxa"/>
            <w:gridSpan w:val="11"/>
            <w:tcBorders>
              <w:top w:val="nil"/>
              <w:left w:val="single" w:sz="8" w:space="0" w:color="auto"/>
              <w:bottom w:val="single" w:sz="8" w:space="0" w:color="auto"/>
              <w:right w:val="single" w:sz="8" w:space="0" w:color="000000"/>
            </w:tcBorders>
            <w:shd w:val="clear" w:color="000000" w:fill="A1D8FF"/>
            <w:hideMark/>
          </w:tcPr>
          <w:p w14:paraId="6B063E55"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DÖNEM V Göğüs Hastalıkları Stajı</w:t>
            </w:r>
          </w:p>
        </w:tc>
      </w:tr>
      <w:tr w:rsidR="00CC3B82" w:rsidRPr="00CC3B82" w14:paraId="4936CAEC" w14:textId="77777777" w:rsidTr="00923F3C">
        <w:trPr>
          <w:trHeight w:val="402"/>
        </w:trPr>
        <w:tc>
          <w:tcPr>
            <w:tcW w:w="14089" w:type="dxa"/>
            <w:gridSpan w:val="11"/>
            <w:tcBorders>
              <w:top w:val="single" w:sz="8" w:space="0" w:color="auto"/>
              <w:left w:val="single" w:sz="8" w:space="0" w:color="auto"/>
              <w:bottom w:val="single" w:sz="8" w:space="0" w:color="auto"/>
              <w:right w:val="single" w:sz="8" w:space="0" w:color="000000"/>
            </w:tcBorders>
            <w:hideMark/>
          </w:tcPr>
          <w:p w14:paraId="2641E68F"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BİRİNCİ HAFTA</w:t>
            </w:r>
          </w:p>
        </w:tc>
      </w:tr>
      <w:tr w:rsidR="00CC3B82" w:rsidRPr="00CC3B82" w14:paraId="7F90E806" w14:textId="77777777" w:rsidTr="00923F3C">
        <w:trPr>
          <w:trHeight w:val="565"/>
        </w:trPr>
        <w:tc>
          <w:tcPr>
            <w:tcW w:w="789" w:type="dxa"/>
            <w:tcBorders>
              <w:top w:val="nil"/>
              <w:left w:val="single" w:sz="8" w:space="0" w:color="auto"/>
              <w:bottom w:val="single" w:sz="8" w:space="0" w:color="auto"/>
              <w:right w:val="single" w:sz="8" w:space="0" w:color="auto"/>
            </w:tcBorders>
            <w:hideMark/>
          </w:tcPr>
          <w:p w14:paraId="5613AACE" w14:textId="77777777" w:rsidR="00CC3B82" w:rsidRPr="00CC3B82" w:rsidRDefault="00CC3B82" w:rsidP="00CC3B82">
            <w:pPr>
              <w:widowControl/>
              <w:autoSpaceDE/>
              <w:autoSpaceDN/>
              <w:adjustRightInd/>
              <w:rPr>
                <w:rFonts w:ascii="Times New Roman" w:hAnsi="Times New Roman" w:cs="Times New Roman"/>
                <w:bCs/>
              </w:rPr>
            </w:pPr>
          </w:p>
        </w:tc>
        <w:tc>
          <w:tcPr>
            <w:tcW w:w="1428" w:type="dxa"/>
            <w:tcBorders>
              <w:top w:val="nil"/>
              <w:left w:val="nil"/>
              <w:bottom w:val="nil"/>
              <w:right w:val="single" w:sz="8" w:space="0" w:color="auto"/>
            </w:tcBorders>
            <w:hideMark/>
          </w:tcPr>
          <w:p w14:paraId="4B8C905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08</w:t>
            </w:r>
            <w:r w:rsidRPr="00CC3B82">
              <w:rPr>
                <w:rFonts w:ascii="Times New Roman" w:hAnsi="Times New Roman" w:cs="Times New Roman"/>
                <w:bCs/>
                <w:vertAlign w:val="superscript"/>
              </w:rPr>
              <w:t xml:space="preserve">15 </w:t>
            </w:r>
            <w:r w:rsidRPr="00CC3B82">
              <w:rPr>
                <w:rFonts w:ascii="Times New Roman" w:hAnsi="Times New Roman" w:cs="Times New Roman"/>
                <w:bCs/>
              </w:rPr>
              <w:t>– 09</w:t>
            </w:r>
            <w:r w:rsidRPr="00CC3B82">
              <w:rPr>
                <w:rFonts w:ascii="Times New Roman" w:hAnsi="Times New Roman" w:cs="Times New Roman"/>
                <w:bCs/>
                <w:vertAlign w:val="superscript"/>
              </w:rPr>
              <w:t>00</w:t>
            </w:r>
          </w:p>
        </w:tc>
        <w:tc>
          <w:tcPr>
            <w:tcW w:w="1642" w:type="dxa"/>
            <w:gridSpan w:val="2"/>
            <w:tcBorders>
              <w:top w:val="nil"/>
              <w:left w:val="nil"/>
              <w:bottom w:val="nil"/>
              <w:right w:val="single" w:sz="8" w:space="0" w:color="auto"/>
            </w:tcBorders>
            <w:hideMark/>
          </w:tcPr>
          <w:p w14:paraId="6A89CB2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9</w:t>
            </w:r>
            <w:r w:rsidRPr="00CC3B82">
              <w:rPr>
                <w:rFonts w:ascii="Times New Roman" w:hAnsi="Times New Roman" w:cs="Times New Roman"/>
                <w:bCs/>
                <w:vertAlign w:val="superscript"/>
              </w:rPr>
              <w:t xml:space="preserve">15 </w:t>
            </w:r>
            <w:r w:rsidRPr="00CC3B82">
              <w:rPr>
                <w:rFonts w:ascii="Times New Roman" w:hAnsi="Times New Roman" w:cs="Times New Roman"/>
                <w:bCs/>
              </w:rPr>
              <w:t>– 10</w:t>
            </w:r>
            <w:r w:rsidRPr="00CC3B82">
              <w:rPr>
                <w:rFonts w:ascii="Times New Roman" w:hAnsi="Times New Roman" w:cs="Times New Roman"/>
                <w:bCs/>
                <w:vertAlign w:val="superscript"/>
              </w:rPr>
              <w:t>00</w:t>
            </w:r>
          </w:p>
        </w:tc>
        <w:tc>
          <w:tcPr>
            <w:tcW w:w="1642" w:type="dxa"/>
            <w:tcBorders>
              <w:top w:val="nil"/>
              <w:left w:val="nil"/>
              <w:bottom w:val="nil"/>
              <w:right w:val="single" w:sz="8" w:space="0" w:color="auto"/>
            </w:tcBorders>
            <w:hideMark/>
          </w:tcPr>
          <w:p w14:paraId="4343221C"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10</w:t>
            </w:r>
            <w:r w:rsidRPr="00CC3B82">
              <w:rPr>
                <w:rFonts w:ascii="Times New Roman" w:hAnsi="Times New Roman" w:cs="Times New Roman"/>
                <w:bCs/>
                <w:vertAlign w:val="superscript"/>
              </w:rPr>
              <w:t>15</w:t>
            </w:r>
            <w:r w:rsidRPr="00CC3B82">
              <w:rPr>
                <w:rFonts w:ascii="Times New Roman" w:hAnsi="Times New Roman" w:cs="Times New Roman"/>
                <w:bCs/>
              </w:rPr>
              <w:t xml:space="preserve"> – 11</w:t>
            </w:r>
            <w:r w:rsidRPr="00CC3B82">
              <w:rPr>
                <w:rFonts w:ascii="Times New Roman" w:hAnsi="Times New Roman" w:cs="Times New Roman"/>
                <w:bCs/>
                <w:vertAlign w:val="superscript"/>
              </w:rPr>
              <w:t>00</w:t>
            </w:r>
          </w:p>
        </w:tc>
        <w:tc>
          <w:tcPr>
            <w:tcW w:w="1642" w:type="dxa"/>
            <w:tcBorders>
              <w:top w:val="nil"/>
              <w:left w:val="nil"/>
              <w:bottom w:val="nil"/>
              <w:right w:val="single" w:sz="8" w:space="0" w:color="auto"/>
            </w:tcBorders>
            <w:hideMark/>
          </w:tcPr>
          <w:p w14:paraId="01805395"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11</w:t>
            </w:r>
            <w:r w:rsidRPr="00CC3B82">
              <w:rPr>
                <w:rFonts w:ascii="Times New Roman" w:hAnsi="Times New Roman" w:cs="Times New Roman"/>
                <w:bCs/>
                <w:vertAlign w:val="superscript"/>
              </w:rPr>
              <w:t>15</w:t>
            </w:r>
            <w:r w:rsidRPr="00CC3B82">
              <w:rPr>
                <w:rFonts w:ascii="Times New Roman" w:hAnsi="Times New Roman" w:cs="Times New Roman"/>
                <w:bCs/>
              </w:rPr>
              <w:t xml:space="preserve"> – 12</w:t>
            </w:r>
            <w:r w:rsidRPr="00CC3B82">
              <w:rPr>
                <w:rFonts w:ascii="Times New Roman" w:hAnsi="Times New Roman" w:cs="Times New Roman"/>
                <w:bCs/>
                <w:vertAlign w:val="superscript"/>
              </w:rPr>
              <w:t>00</w:t>
            </w:r>
          </w:p>
        </w:tc>
        <w:tc>
          <w:tcPr>
            <w:tcW w:w="1642" w:type="dxa"/>
            <w:tcBorders>
              <w:top w:val="nil"/>
              <w:left w:val="nil"/>
              <w:bottom w:val="nil"/>
              <w:right w:val="single" w:sz="8" w:space="0" w:color="auto"/>
            </w:tcBorders>
            <w:hideMark/>
          </w:tcPr>
          <w:p w14:paraId="3313329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13</w:t>
            </w:r>
            <w:r w:rsidRPr="00CC3B82">
              <w:rPr>
                <w:rFonts w:ascii="Times New Roman" w:hAnsi="Times New Roman" w:cs="Times New Roman"/>
                <w:bCs/>
                <w:vertAlign w:val="superscript"/>
              </w:rPr>
              <w:t>15</w:t>
            </w:r>
            <w:r w:rsidRPr="00CC3B82">
              <w:rPr>
                <w:rFonts w:ascii="Times New Roman" w:hAnsi="Times New Roman" w:cs="Times New Roman"/>
                <w:bCs/>
              </w:rPr>
              <w:t xml:space="preserve"> – 14</w:t>
            </w:r>
            <w:r w:rsidRPr="00CC3B82">
              <w:rPr>
                <w:rFonts w:ascii="Times New Roman" w:hAnsi="Times New Roman" w:cs="Times New Roman"/>
                <w:bCs/>
                <w:vertAlign w:val="superscript"/>
              </w:rPr>
              <w:t>00</w:t>
            </w:r>
          </w:p>
        </w:tc>
        <w:tc>
          <w:tcPr>
            <w:tcW w:w="1642" w:type="dxa"/>
            <w:tcBorders>
              <w:top w:val="nil"/>
              <w:left w:val="nil"/>
              <w:bottom w:val="nil"/>
              <w:right w:val="single" w:sz="8" w:space="0" w:color="auto"/>
            </w:tcBorders>
            <w:hideMark/>
          </w:tcPr>
          <w:p w14:paraId="02881B2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14</w:t>
            </w:r>
            <w:r w:rsidRPr="00CC3B82">
              <w:rPr>
                <w:rFonts w:ascii="Times New Roman" w:hAnsi="Times New Roman" w:cs="Times New Roman"/>
                <w:bCs/>
                <w:vertAlign w:val="superscript"/>
              </w:rPr>
              <w:t>15</w:t>
            </w:r>
            <w:r w:rsidRPr="00CC3B82">
              <w:rPr>
                <w:rFonts w:ascii="Times New Roman" w:hAnsi="Times New Roman" w:cs="Times New Roman"/>
                <w:bCs/>
              </w:rPr>
              <w:t xml:space="preserve"> – 15</w:t>
            </w:r>
            <w:r w:rsidRPr="00CC3B82">
              <w:rPr>
                <w:rFonts w:ascii="Times New Roman" w:hAnsi="Times New Roman" w:cs="Times New Roman"/>
                <w:bCs/>
                <w:vertAlign w:val="superscript"/>
              </w:rPr>
              <w:t>00</w:t>
            </w:r>
          </w:p>
        </w:tc>
        <w:tc>
          <w:tcPr>
            <w:tcW w:w="1642" w:type="dxa"/>
            <w:tcBorders>
              <w:top w:val="nil"/>
              <w:left w:val="nil"/>
              <w:bottom w:val="nil"/>
              <w:right w:val="single" w:sz="8" w:space="0" w:color="auto"/>
            </w:tcBorders>
            <w:hideMark/>
          </w:tcPr>
          <w:p w14:paraId="3A858B48"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15</w:t>
            </w:r>
            <w:r w:rsidRPr="00CC3B82">
              <w:rPr>
                <w:rFonts w:ascii="Times New Roman" w:hAnsi="Times New Roman" w:cs="Times New Roman"/>
                <w:bCs/>
                <w:vertAlign w:val="superscript"/>
              </w:rPr>
              <w:t>15</w:t>
            </w:r>
            <w:r w:rsidRPr="00CC3B82">
              <w:rPr>
                <w:rFonts w:ascii="Times New Roman" w:hAnsi="Times New Roman" w:cs="Times New Roman"/>
                <w:bCs/>
              </w:rPr>
              <w:t xml:space="preserve"> – 16</w:t>
            </w:r>
            <w:r w:rsidRPr="00CC3B82">
              <w:rPr>
                <w:rFonts w:ascii="Times New Roman" w:hAnsi="Times New Roman" w:cs="Times New Roman"/>
                <w:bCs/>
                <w:vertAlign w:val="superscript"/>
              </w:rPr>
              <w:t>00</w:t>
            </w:r>
          </w:p>
        </w:tc>
        <w:tc>
          <w:tcPr>
            <w:tcW w:w="1642" w:type="dxa"/>
            <w:tcBorders>
              <w:top w:val="nil"/>
              <w:left w:val="nil"/>
              <w:bottom w:val="nil"/>
              <w:right w:val="single" w:sz="8" w:space="0" w:color="auto"/>
            </w:tcBorders>
            <w:hideMark/>
          </w:tcPr>
          <w:p w14:paraId="303D1387"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16</w:t>
            </w:r>
            <w:r w:rsidRPr="00CC3B82">
              <w:rPr>
                <w:rFonts w:ascii="Times New Roman" w:hAnsi="Times New Roman" w:cs="Times New Roman"/>
                <w:bCs/>
                <w:vertAlign w:val="superscript"/>
              </w:rPr>
              <w:t>15</w:t>
            </w:r>
            <w:r w:rsidRPr="00CC3B82">
              <w:rPr>
                <w:rFonts w:ascii="Times New Roman" w:hAnsi="Times New Roman" w:cs="Times New Roman"/>
                <w:bCs/>
              </w:rPr>
              <w:t xml:space="preserve"> – 17</w:t>
            </w:r>
            <w:r w:rsidRPr="00CC3B82">
              <w:rPr>
                <w:rFonts w:ascii="Times New Roman" w:hAnsi="Times New Roman" w:cs="Times New Roman"/>
                <w:bCs/>
                <w:vertAlign w:val="superscript"/>
              </w:rPr>
              <w:t>00</w:t>
            </w:r>
          </w:p>
        </w:tc>
        <w:tc>
          <w:tcPr>
            <w:tcW w:w="378" w:type="dxa"/>
            <w:tcBorders>
              <w:top w:val="nil"/>
              <w:left w:val="nil"/>
              <w:bottom w:val="single" w:sz="8" w:space="0" w:color="auto"/>
              <w:right w:val="single" w:sz="8" w:space="0" w:color="auto"/>
            </w:tcBorders>
            <w:hideMark/>
          </w:tcPr>
          <w:p w14:paraId="3222E3FB"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NOT</w:t>
            </w:r>
          </w:p>
        </w:tc>
      </w:tr>
      <w:tr w:rsidR="00CC3B82" w:rsidRPr="00CC3B82" w14:paraId="5E22AA64" w14:textId="77777777" w:rsidTr="00923F3C">
        <w:trPr>
          <w:trHeight w:val="402"/>
        </w:trPr>
        <w:tc>
          <w:tcPr>
            <w:tcW w:w="789" w:type="dxa"/>
            <w:tcBorders>
              <w:top w:val="nil"/>
              <w:left w:val="single" w:sz="8" w:space="0" w:color="auto"/>
              <w:bottom w:val="nil"/>
              <w:right w:val="nil"/>
            </w:tcBorders>
            <w:hideMark/>
          </w:tcPr>
          <w:p w14:paraId="7522383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PAZARTESİ</w:t>
            </w:r>
          </w:p>
        </w:tc>
        <w:tc>
          <w:tcPr>
            <w:tcW w:w="1428" w:type="dxa"/>
            <w:tcBorders>
              <w:top w:val="single" w:sz="4" w:space="0" w:color="auto"/>
              <w:left w:val="single" w:sz="4" w:space="0" w:color="auto"/>
              <w:bottom w:val="single" w:sz="4" w:space="0" w:color="auto"/>
              <w:right w:val="single" w:sz="4" w:space="0" w:color="auto"/>
            </w:tcBorders>
            <w:vAlign w:val="bottom"/>
            <w:hideMark/>
          </w:tcPr>
          <w:p w14:paraId="3CD2C67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single" w:sz="4" w:space="0" w:color="auto"/>
              <w:left w:val="nil"/>
              <w:bottom w:val="single" w:sz="4" w:space="0" w:color="auto"/>
              <w:right w:val="single" w:sz="4" w:space="0" w:color="auto"/>
            </w:tcBorders>
            <w:noWrap/>
            <w:vAlign w:val="bottom"/>
            <w:hideMark/>
          </w:tcPr>
          <w:p w14:paraId="7D15414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Anamnez alma</w:t>
            </w:r>
          </w:p>
        </w:tc>
        <w:tc>
          <w:tcPr>
            <w:tcW w:w="1642" w:type="dxa"/>
            <w:tcBorders>
              <w:top w:val="single" w:sz="4" w:space="0" w:color="auto"/>
              <w:left w:val="nil"/>
              <w:bottom w:val="single" w:sz="4" w:space="0" w:color="auto"/>
              <w:right w:val="single" w:sz="4" w:space="0" w:color="auto"/>
            </w:tcBorders>
            <w:noWrap/>
            <w:vAlign w:val="bottom"/>
            <w:hideMark/>
          </w:tcPr>
          <w:p w14:paraId="337771BB"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Anamnez alma</w:t>
            </w:r>
          </w:p>
        </w:tc>
        <w:tc>
          <w:tcPr>
            <w:tcW w:w="1642" w:type="dxa"/>
            <w:tcBorders>
              <w:top w:val="single" w:sz="4" w:space="0" w:color="auto"/>
              <w:left w:val="nil"/>
              <w:bottom w:val="single" w:sz="4" w:space="0" w:color="auto"/>
              <w:right w:val="single" w:sz="4" w:space="0" w:color="auto"/>
            </w:tcBorders>
            <w:noWrap/>
            <w:vAlign w:val="bottom"/>
            <w:hideMark/>
          </w:tcPr>
          <w:p w14:paraId="0852DA7E"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Fizik Muayene</w:t>
            </w:r>
          </w:p>
        </w:tc>
        <w:tc>
          <w:tcPr>
            <w:tcW w:w="1642" w:type="dxa"/>
            <w:tcBorders>
              <w:top w:val="single" w:sz="4" w:space="0" w:color="auto"/>
              <w:left w:val="nil"/>
              <w:bottom w:val="single" w:sz="4" w:space="0" w:color="auto"/>
              <w:right w:val="single" w:sz="4" w:space="0" w:color="auto"/>
            </w:tcBorders>
            <w:noWrap/>
            <w:vAlign w:val="bottom"/>
            <w:hideMark/>
          </w:tcPr>
          <w:p w14:paraId="6D94D92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Fizik Muayene</w:t>
            </w:r>
          </w:p>
        </w:tc>
        <w:tc>
          <w:tcPr>
            <w:tcW w:w="1642" w:type="dxa"/>
            <w:tcBorders>
              <w:top w:val="single" w:sz="4" w:space="0" w:color="auto"/>
              <w:left w:val="nil"/>
              <w:bottom w:val="single" w:sz="4" w:space="0" w:color="auto"/>
              <w:right w:val="single" w:sz="4" w:space="0" w:color="auto"/>
            </w:tcBorders>
            <w:noWrap/>
            <w:vAlign w:val="bottom"/>
            <w:hideMark/>
          </w:tcPr>
          <w:p w14:paraId="025BB504"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Semptomatoloji</w:t>
            </w:r>
          </w:p>
        </w:tc>
        <w:tc>
          <w:tcPr>
            <w:tcW w:w="1642" w:type="dxa"/>
            <w:tcBorders>
              <w:top w:val="single" w:sz="4" w:space="0" w:color="auto"/>
              <w:left w:val="nil"/>
              <w:bottom w:val="single" w:sz="4" w:space="0" w:color="auto"/>
              <w:right w:val="single" w:sz="4" w:space="0" w:color="auto"/>
            </w:tcBorders>
            <w:noWrap/>
            <w:vAlign w:val="bottom"/>
            <w:hideMark/>
          </w:tcPr>
          <w:p w14:paraId="133C1A12"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Semptomatoloji</w:t>
            </w:r>
          </w:p>
        </w:tc>
        <w:tc>
          <w:tcPr>
            <w:tcW w:w="1642" w:type="dxa"/>
            <w:tcBorders>
              <w:top w:val="single" w:sz="4" w:space="0" w:color="auto"/>
              <w:left w:val="nil"/>
              <w:bottom w:val="single" w:sz="4" w:space="0" w:color="auto"/>
              <w:right w:val="single" w:sz="4" w:space="0" w:color="auto"/>
            </w:tcBorders>
            <w:noWrap/>
            <w:vAlign w:val="bottom"/>
            <w:hideMark/>
          </w:tcPr>
          <w:p w14:paraId="03C0E030"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Semptomatoloji</w:t>
            </w:r>
          </w:p>
        </w:tc>
        <w:tc>
          <w:tcPr>
            <w:tcW w:w="378" w:type="dxa"/>
            <w:tcBorders>
              <w:top w:val="nil"/>
              <w:left w:val="nil"/>
              <w:bottom w:val="nil"/>
              <w:right w:val="single" w:sz="8" w:space="0" w:color="auto"/>
            </w:tcBorders>
            <w:hideMark/>
          </w:tcPr>
          <w:p w14:paraId="19654C09"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4FBC83A8" w14:textId="77777777" w:rsidTr="00923F3C">
        <w:trPr>
          <w:trHeight w:val="402"/>
        </w:trPr>
        <w:tc>
          <w:tcPr>
            <w:tcW w:w="789" w:type="dxa"/>
            <w:tcBorders>
              <w:top w:val="nil"/>
              <w:left w:val="single" w:sz="8" w:space="0" w:color="auto"/>
              <w:bottom w:val="single" w:sz="8" w:space="0" w:color="auto"/>
              <w:right w:val="nil"/>
            </w:tcBorders>
            <w:hideMark/>
          </w:tcPr>
          <w:p w14:paraId="72EFB636"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nil"/>
              <w:left w:val="single" w:sz="4" w:space="0" w:color="auto"/>
              <w:bottom w:val="single" w:sz="4" w:space="0" w:color="auto"/>
              <w:right w:val="single" w:sz="4" w:space="0" w:color="auto"/>
            </w:tcBorders>
            <w:noWrap/>
            <w:hideMark/>
          </w:tcPr>
          <w:p w14:paraId="712E276E"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gridSpan w:val="2"/>
            <w:tcBorders>
              <w:top w:val="nil"/>
              <w:left w:val="nil"/>
              <w:bottom w:val="single" w:sz="4" w:space="0" w:color="auto"/>
              <w:right w:val="single" w:sz="4" w:space="0" w:color="auto"/>
            </w:tcBorders>
            <w:noWrap/>
            <w:hideMark/>
          </w:tcPr>
          <w:p w14:paraId="12ABA3DF"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5DBA4DB2"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4F437B88"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6AE6F063"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38A0F9F4"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12A1E660"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680FB775"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nil"/>
              <w:bottom w:val="single" w:sz="8" w:space="0" w:color="auto"/>
              <w:right w:val="single" w:sz="8" w:space="0" w:color="auto"/>
            </w:tcBorders>
            <w:hideMark/>
          </w:tcPr>
          <w:p w14:paraId="3DFDE16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1A3318E5" w14:textId="77777777" w:rsidTr="00923F3C">
        <w:trPr>
          <w:trHeight w:val="402"/>
        </w:trPr>
        <w:tc>
          <w:tcPr>
            <w:tcW w:w="789" w:type="dxa"/>
            <w:tcBorders>
              <w:top w:val="nil"/>
              <w:left w:val="single" w:sz="8" w:space="0" w:color="auto"/>
              <w:bottom w:val="nil"/>
              <w:right w:val="nil"/>
            </w:tcBorders>
            <w:hideMark/>
          </w:tcPr>
          <w:p w14:paraId="0E13A51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SALI</w:t>
            </w:r>
          </w:p>
        </w:tc>
        <w:tc>
          <w:tcPr>
            <w:tcW w:w="1428" w:type="dxa"/>
            <w:tcBorders>
              <w:top w:val="nil"/>
              <w:left w:val="single" w:sz="4" w:space="0" w:color="auto"/>
              <w:bottom w:val="single" w:sz="4" w:space="0" w:color="auto"/>
              <w:right w:val="single" w:sz="4" w:space="0" w:color="auto"/>
            </w:tcBorders>
            <w:noWrap/>
            <w:vAlign w:val="bottom"/>
            <w:hideMark/>
          </w:tcPr>
          <w:p w14:paraId="22B03945"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nil"/>
              <w:left w:val="nil"/>
              <w:bottom w:val="single" w:sz="4" w:space="0" w:color="auto"/>
              <w:right w:val="single" w:sz="4" w:space="0" w:color="auto"/>
            </w:tcBorders>
            <w:noWrap/>
            <w:vAlign w:val="bottom"/>
            <w:hideMark/>
          </w:tcPr>
          <w:p w14:paraId="5D91D977"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Ateş</w:t>
            </w:r>
          </w:p>
        </w:tc>
        <w:tc>
          <w:tcPr>
            <w:tcW w:w="1642" w:type="dxa"/>
            <w:tcBorders>
              <w:top w:val="nil"/>
              <w:left w:val="nil"/>
              <w:bottom w:val="single" w:sz="4" w:space="0" w:color="auto"/>
              <w:right w:val="single" w:sz="4" w:space="0" w:color="auto"/>
            </w:tcBorders>
            <w:noWrap/>
            <w:vAlign w:val="bottom"/>
            <w:hideMark/>
          </w:tcPr>
          <w:p w14:paraId="3F509C6C"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Ateş</w:t>
            </w:r>
          </w:p>
        </w:tc>
        <w:tc>
          <w:tcPr>
            <w:tcW w:w="1642" w:type="dxa"/>
            <w:tcBorders>
              <w:top w:val="nil"/>
              <w:left w:val="nil"/>
              <w:bottom w:val="single" w:sz="4" w:space="0" w:color="auto"/>
              <w:right w:val="single" w:sz="4" w:space="0" w:color="auto"/>
            </w:tcBorders>
            <w:noWrap/>
            <w:vAlign w:val="bottom"/>
            <w:hideMark/>
          </w:tcPr>
          <w:p w14:paraId="128DAE2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Ateş</w:t>
            </w:r>
          </w:p>
        </w:tc>
        <w:tc>
          <w:tcPr>
            <w:tcW w:w="1642" w:type="dxa"/>
            <w:tcBorders>
              <w:top w:val="nil"/>
              <w:left w:val="nil"/>
              <w:bottom w:val="single" w:sz="4" w:space="0" w:color="auto"/>
              <w:right w:val="single" w:sz="4" w:space="0" w:color="auto"/>
            </w:tcBorders>
            <w:noWrap/>
            <w:vAlign w:val="bottom"/>
            <w:hideMark/>
          </w:tcPr>
          <w:p w14:paraId="605FF77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anamnez alma</w:t>
            </w:r>
          </w:p>
        </w:tc>
        <w:tc>
          <w:tcPr>
            <w:tcW w:w="1642" w:type="dxa"/>
            <w:tcBorders>
              <w:top w:val="nil"/>
              <w:left w:val="nil"/>
              <w:bottom w:val="single" w:sz="4" w:space="0" w:color="auto"/>
              <w:right w:val="single" w:sz="4" w:space="0" w:color="auto"/>
            </w:tcBorders>
            <w:noWrap/>
            <w:vAlign w:val="bottom"/>
            <w:hideMark/>
          </w:tcPr>
          <w:p w14:paraId="5CA5B1D9"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anamnez alma</w:t>
            </w:r>
          </w:p>
        </w:tc>
        <w:tc>
          <w:tcPr>
            <w:tcW w:w="1642" w:type="dxa"/>
            <w:tcBorders>
              <w:top w:val="nil"/>
              <w:left w:val="nil"/>
              <w:bottom w:val="single" w:sz="4" w:space="0" w:color="auto"/>
              <w:right w:val="single" w:sz="4" w:space="0" w:color="auto"/>
            </w:tcBorders>
            <w:noWrap/>
            <w:vAlign w:val="bottom"/>
            <w:hideMark/>
          </w:tcPr>
          <w:p w14:paraId="5BA4CA51"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anamnez alma</w:t>
            </w:r>
          </w:p>
        </w:tc>
        <w:tc>
          <w:tcPr>
            <w:tcW w:w="1642" w:type="dxa"/>
            <w:tcBorders>
              <w:top w:val="nil"/>
              <w:left w:val="nil"/>
              <w:bottom w:val="single" w:sz="4" w:space="0" w:color="auto"/>
              <w:right w:val="single" w:sz="4" w:space="0" w:color="auto"/>
            </w:tcBorders>
            <w:noWrap/>
            <w:vAlign w:val="bottom"/>
            <w:hideMark/>
          </w:tcPr>
          <w:p w14:paraId="5BF26243"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anamnez alma</w:t>
            </w:r>
          </w:p>
        </w:tc>
        <w:tc>
          <w:tcPr>
            <w:tcW w:w="378" w:type="dxa"/>
            <w:tcBorders>
              <w:top w:val="nil"/>
              <w:left w:val="nil"/>
              <w:bottom w:val="nil"/>
              <w:right w:val="single" w:sz="8" w:space="0" w:color="auto"/>
            </w:tcBorders>
            <w:hideMark/>
          </w:tcPr>
          <w:p w14:paraId="7CB08033"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41888B15" w14:textId="77777777" w:rsidTr="00923F3C">
        <w:trPr>
          <w:trHeight w:val="402"/>
        </w:trPr>
        <w:tc>
          <w:tcPr>
            <w:tcW w:w="789" w:type="dxa"/>
            <w:tcBorders>
              <w:top w:val="nil"/>
              <w:left w:val="single" w:sz="8" w:space="0" w:color="auto"/>
              <w:bottom w:val="single" w:sz="8" w:space="0" w:color="auto"/>
              <w:right w:val="nil"/>
            </w:tcBorders>
            <w:hideMark/>
          </w:tcPr>
          <w:p w14:paraId="354EC01D"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nil"/>
              <w:left w:val="single" w:sz="4" w:space="0" w:color="auto"/>
              <w:bottom w:val="single" w:sz="4" w:space="0" w:color="auto"/>
              <w:right w:val="single" w:sz="4" w:space="0" w:color="auto"/>
            </w:tcBorders>
            <w:noWrap/>
            <w:hideMark/>
          </w:tcPr>
          <w:p w14:paraId="292CF7D8"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gridSpan w:val="2"/>
            <w:tcBorders>
              <w:top w:val="nil"/>
              <w:left w:val="nil"/>
              <w:bottom w:val="single" w:sz="4" w:space="0" w:color="auto"/>
              <w:right w:val="single" w:sz="4" w:space="0" w:color="auto"/>
            </w:tcBorders>
            <w:noWrap/>
            <w:hideMark/>
          </w:tcPr>
          <w:p w14:paraId="3D2CF51B"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00C3EC45"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774BD646"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33683903"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405FF797"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3CAA2AFB"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nil"/>
              <w:left w:val="nil"/>
              <w:bottom w:val="single" w:sz="4" w:space="0" w:color="auto"/>
              <w:right w:val="single" w:sz="4" w:space="0" w:color="auto"/>
            </w:tcBorders>
            <w:noWrap/>
            <w:hideMark/>
          </w:tcPr>
          <w:p w14:paraId="673FB1D4"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nil"/>
              <w:bottom w:val="single" w:sz="8" w:space="0" w:color="auto"/>
              <w:right w:val="single" w:sz="8" w:space="0" w:color="auto"/>
            </w:tcBorders>
            <w:hideMark/>
          </w:tcPr>
          <w:p w14:paraId="1195F945"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7FA34E4C" w14:textId="77777777" w:rsidTr="00923F3C">
        <w:trPr>
          <w:trHeight w:val="402"/>
        </w:trPr>
        <w:tc>
          <w:tcPr>
            <w:tcW w:w="789" w:type="dxa"/>
            <w:tcBorders>
              <w:top w:val="nil"/>
              <w:left w:val="single" w:sz="8" w:space="0" w:color="auto"/>
              <w:bottom w:val="nil"/>
              <w:right w:val="nil"/>
            </w:tcBorders>
            <w:hideMark/>
          </w:tcPr>
          <w:p w14:paraId="2E4C754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ÇARŞAMBA</w:t>
            </w:r>
          </w:p>
        </w:tc>
        <w:tc>
          <w:tcPr>
            <w:tcW w:w="1428" w:type="dxa"/>
            <w:tcBorders>
              <w:top w:val="nil"/>
              <w:left w:val="single" w:sz="4" w:space="0" w:color="auto"/>
              <w:bottom w:val="single" w:sz="4" w:space="0" w:color="auto"/>
              <w:right w:val="single" w:sz="4" w:space="0" w:color="auto"/>
            </w:tcBorders>
            <w:noWrap/>
            <w:vAlign w:val="bottom"/>
            <w:hideMark/>
          </w:tcPr>
          <w:p w14:paraId="463B032C"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nil"/>
              <w:left w:val="nil"/>
              <w:bottom w:val="single" w:sz="4" w:space="0" w:color="auto"/>
              <w:right w:val="single" w:sz="4" w:space="0" w:color="auto"/>
            </w:tcBorders>
            <w:noWrap/>
            <w:vAlign w:val="bottom"/>
            <w:hideMark/>
          </w:tcPr>
          <w:p w14:paraId="60F5908A"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Ateş</w:t>
            </w:r>
          </w:p>
        </w:tc>
        <w:tc>
          <w:tcPr>
            <w:tcW w:w="1642" w:type="dxa"/>
            <w:tcBorders>
              <w:top w:val="nil"/>
              <w:left w:val="nil"/>
              <w:bottom w:val="single" w:sz="4" w:space="0" w:color="auto"/>
              <w:right w:val="single" w:sz="4" w:space="0" w:color="auto"/>
            </w:tcBorders>
            <w:noWrap/>
            <w:vAlign w:val="bottom"/>
            <w:hideMark/>
          </w:tcPr>
          <w:p w14:paraId="47B6EB01"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Ateş</w:t>
            </w:r>
          </w:p>
        </w:tc>
        <w:tc>
          <w:tcPr>
            <w:tcW w:w="1642" w:type="dxa"/>
            <w:tcBorders>
              <w:top w:val="nil"/>
              <w:left w:val="nil"/>
              <w:bottom w:val="single" w:sz="4" w:space="0" w:color="auto"/>
              <w:right w:val="single" w:sz="4" w:space="0" w:color="auto"/>
            </w:tcBorders>
            <w:noWrap/>
            <w:vAlign w:val="bottom"/>
            <w:hideMark/>
          </w:tcPr>
          <w:p w14:paraId="4F625C4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Ateş</w:t>
            </w:r>
          </w:p>
        </w:tc>
        <w:tc>
          <w:tcPr>
            <w:tcW w:w="1642" w:type="dxa"/>
            <w:tcBorders>
              <w:top w:val="nil"/>
              <w:left w:val="nil"/>
              <w:bottom w:val="single" w:sz="4" w:space="0" w:color="auto"/>
              <w:right w:val="single" w:sz="4" w:space="0" w:color="auto"/>
            </w:tcBorders>
            <w:noWrap/>
            <w:vAlign w:val="bottom"/>
            <w:hideMark/>
          </w:tcPr>
          <w:p w14:paraId="0B7B049C"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096C8EF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24B57FB6"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61F124C2"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378" w:type="dxa"/>
            <w:tcBorders>
              <w:top w:val="nil"/>
              <w:left w:val="nil"/>
              <w:bottom w:val="nil"/>
              <w:right w:val="single" w:sz="8" w:space="0" w:color="auto"/>
            </w:tcBorders>
            <w:hideMark/>
          </w:tcPr>
          <w:p w14:paraId="7B1C16CA"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76D1DC41" w14:textId="77777777" w:rsidTr="00923F3C">
        <w:trPr>
          <w:trHeight w:val="402"/>
        </w:trPr>
        <w:tc>
          <w:tcPr>
            <w:tcW w:w="789" w:type="dxa"/>
            <w:tcBorders>
              <w:top w:val="nil"/>
              <w:left w:val="single" w:sz="8" w:space="0" w:color="auto"/>
              <w:bottom w:val="single" w:sz="8" w:space="0" w:color="auto"/>
              <w:right w:val="nil"/>
            </w:tcBorders>
            <w:hideMark/>
          </w:tcPr>
          <w:p w14:paraId="36FFB0D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nil"/>
              <w:left w:val="single" w:sz="4" w:space="0" w:color="auto"/>
              <w:bottom w:val="single" w:sz="4" w:space="0" w:color="auto"/>
              <w:right w:val="single" w:sz="4" w:space="0" w:color="auto"/>
            </w:tcBorders>
            <w:noWrap/>
            <w:hideMark/>
          </w:tcPr>
          <w:p w14:paraId="0A2F41D5"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gridSpan w:val="2"/>
            <w:tcBorders>
              <w:top w:val="nil"/>
              <w:left w:val="nil"/>
              <w:bottom w:val="single" w:sz="4" w:space="0" w:color="auto"/>
              <w:right w:val="single" w:sz="4" w:space="0" w:color="auto"/>
            </w:tcBorders>
            <w:noWrap/>
            <w:hideMark/>
          </w:tcPr>
          <w:p w14:paraId="51FD3E2D"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7B472E3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74C50D6E"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46A1352A"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31815E01"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4B002CB9"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60C07F4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378" w:type="dxa"/>
            <w:tcBorders>
              <w:top w:val="nil"/>
              <w:left w:val="nil"/>
              <w:bottom w:val="single" w:sz="8" w:space="0" w:color="auto"/>
              <w:right w:val="single" w:sz="8" w:space="0" w:color="auto"/>
            </w:tcBorders>
            <w:hideMark/>
          </w:tcPr>
          <w:p w14:paraId="53E0EC3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6CEEC511" w14:textId="77777777" w:rsidTr="00923F3C">
        <w:trPr>
          <w:trHeight w:val="402"/>
        </w:trPr>
        <w:tc>
          <w:tcPr>
            <w:tcW w:w="789" w:type="dxa"/>
            <w:tcBorders>
              <w:top w:val="nil"/>
              <w:left w:val="single" w:sz="8" w:space="0" w:color="auto"/>
              <w:bottom w:val="nil"/>
              <w:right w:val="nil"/>
            </w:tcBorders>
            <w:hideMark/>
          </w:tcPr>
          <w:p w14:paraId="6BFB9C4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PERŞEMBE</w:t>
            </w:r>
          </w:p>
        </w:tc>
        <w:tc>
          <w:tcPr>
            <w:tcW w:w="1428" w:type="dxa"/>
            <w:tcBorders>
              <w:top w:val="nil"/>
              <w:left w:val="single" w:sz="4" w:space="0" w:color="auto"/>
              <w:bottom w:val="single" w:sz="4" w:space="0" w:color="auto"/>
              <w:right w:val="single" w:sz="4" w:space="0" w:color="auto"/>
            </w:tcBorders>
            <w:noWrap/>
            <w:vAlign w:val="bottom"/>
            <w:hideMark/>
          </w:tcPr>
          <w:p w14:paraId="2EA6402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nil"/>
              <w:left w:val="nil"/>
              <w:bottom w:val="single" w:sz="4" w:space="0" w:color="auto"/>
              <w:right w:val="single" w:sz="4" w:space="0" w:color="auto"/>
            </w:tcBorders>
            <w:noWrap/>
            <w:vAlign w:val="bottom"/>
            <w:hideMark/>
          </w:tcPr>
          <w:p w14:paraId="3AF81094"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Hemoptizi</w:t>
            </w:r>
          </w:p>
        </w:tc>
        <w:tc>
          <w:tcPr>
            <w:tcW w:w="1642" w:type="dxa"/>
            <w:tcBorders>
              <w:top w:val="nil"/>
              <w:left w:val="nil"/>
              <w:bottom w:val="single" w:sz="4" w:space="0" w:color="auto"/>
              <w:right w:val="single" w:sz="4" w:space="0" w:color="auto"/>
            </w:tcBorders>
            <w:noWrap/>
            <w:vAlign w:val="bottom"/>
            <w:hideMark/>
          </w:tcPr>
          <w:p w14:paraId="59A0D3A2"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Hemoptizi</w:t>
            </w:r>
          </w:p>
        </w:tc>
        <w:tc>
          <w:tcPr>
            <w:tcW w:w="1642" w:type="dxa"/>
            <w:tcBorders>
              <w:top w:val="nil"/>
              <w:left w:val="nil"/>
              <w:bottom w:val="single" w:sz="4" w:space="0" w:color="auto"/>
              <w:right w:val="single" w:sz="4" w:space="0" w:color="auto"/>
            </w:tcBorders>
            <w:noWrap/>
            <w:vAlign w:val="bottom"/>
            <w:hideMark/>
          </w:tcPr>
          <w:p w14:paraId="09E3CDD7"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Hemoptizi</w:t>
            </w:r>
          </w:p>
        </w:tc>
        <w:tc>
          <w:tcPr>
            <w:tcW w:w="1642" w:type="dxa"/>
            <w:tcBorders>
              <w:top w:val="nil"/>
              <w:left w:val="nil"/>
              <w:bottom w:val="single" w:sz="4" w:space="0" w:color="auto"/>
              <w:right w:val="single" w:sz="4" w:space="0" w:color="auto"/>
            </w:tcBorders>
            <w:noWrap/>
            <w:vAlign w:val="bottom"/>
            <w:hideMark/>
          </w:tcPr>
          <w:p w14:paraId="035C585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08B6EEE2"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6CF71AAE"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Semptomatoloji</w:t>
            </w:r>
          </w:p>
        </w:tc>
        <w:tc>
          <w:tcPr>
            <w:tcW w:w="1642" w:type="dxa"/>
            <w:tcBorders>
              <w:top w:val="nil"/>
              <w:left w:val="nil"/>
              <w:bottom w:val="single" w:sz="4" w:space="0" w:color="auto"/>
              <w:right w:val="single" w:sz="4" w:space="0" w:color="auto"/>
            </w:tcBorders>
            <w:noWrap/>
            <w:vAlign w:val="bottom"/>
            <w:hideMark/>
          </w:tcPr>
          <w:p w14:paraId="5EC78975"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Semptomatoloji</w:t>
            </w:r>
          </w:p>
        </w:tc>
        <w:tc>
          <w:tcPr>
            <w:tcW w:w="378" w:type="dxa"/>
            <w:tcBorders>
              <w:top w:val="nil"/>
              <w:left w:val="nil"/>
              <w:bottom w:val="nil"/>
              <w:right w:val="single" w:sz="8" w:space="0" w:color="auto"/>
            </w:tcBorders>
            <w:hideMark/>
          </w:tcPr>
          <w:p w14:paraId="27F13E46"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5AE01BD2" w14:textId="77777777" w:rsidTr="00923F3C">
        <w:trPr>
          <w:trHeight w:val="402"/>
        </w:trPr>
        <w:tc>
          <w:tcPr>
            <w:tcW w:w="789" w:type="dxa"/>
            <w:tcBorders>
              <w:top w:val="nil"/>
              <w:left w:val="single" w:sz="8" w:space="0" w:color="auto"/>
              <w:bottom w:val="single" w:sz="8" w:space="0" w:color="auto"/>
              <w:right w:val="nil"/>
            </w:tcBorders>
            <w:hideMark/>
          </w:tcPr>
          <w:p w14:paraId="1F0AFB83"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nil"/>
              <w:left w:val="single" w:sz="4" w:space="0" w:color="auto"/>
              <w:bottom w:val="single" w:sz="4" w:space="0" w:color="auto"/>
              <w:right w:val="single" w:sz="4" w:space="0" w:color="auto"/>
            </w:tcBorders>
            <w:noWrap/>
            <w:hideMark/>
          </w:tcPr>
          <w:p w14:paraId="035F9E72"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gridSpan w:val="2"/>
            <w:tcBorders>
              <w:top w:val="nil"/>
              <w:left w:val="nil"/>
              <w:bottom w:val="single" w:sz="4" w:space="0" w:color="auto"/>
              <w:right w:val="single" w:sz="4" w:space="0" w:color="auto"/>
            </w:tcBorders>
            <w:noWrap/>
            <w:hideMark/>
          </w:tcPr>
          <w:p w14:paraId="064E2454"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7ED464BB"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35295F4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0F3A1977"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42EFB3C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00D1F447"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119506BC"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378" w:type="dxa"/>
            <w:tcBorders>
              <w:top w:val="nil"/>
              <w:left w:val="nil"/>
              <w:bottom w:val="single" w:sz="8" w:space="0" w:color="auto"/>
              <w:right w:val="single" w:sz="8" w:space="0" w:color="auto"/>
            </w:tcBorders>
            <w:hideMark/>
          </w:tcPr>
          <w:p w14:paraId="1D3023F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47A154A6" w14:textId="77777777" w:rsidTr="00923F3C">
        <w:trPr>
          <w:trHeight w:val="402"/>
        </w:trPr>
        <w:tc>
          <w:tcPr>
            <w:tcW w:w="789" w:type="dxa"/>
            <w:tcBorders>
              <w:top w:val="nil"/>
              <w:left w:val="single" w:sz="8" w:space="0" w:color="auto"/>
              <w:bottom w:val="nil"/>
              <w:right w:val="nil"/>
            </w:tcBorders>
            <w:hideMark/>
          </w:tcPr>
          <w:p w14:paraId="6298371E"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CUMA</w:t>
            </w:r>
          </w:p>
        </w:tc>
        <w:tc>
          <w:tcPr>
            <w:tcW w:w="1428" w:type="dxa"/>
            <w:tcBorders>
              <w:top w:val="nil"/>
              <w:left w:val="single" w:sz="4" w:space="0" w:color="auto"/>
              <w:bottom w:val="single" w:sz="4" w:space="0" w:color="auto"/>
              <w:right w:val="single" w:sz="4" w:space="0" w:color="auto"/>
            </w:tcBorders>
            <w:noWrap/>
            <w:vAlign w:val="bottom"/>
            <w:hideMark/>
          </w:tcPr>
          <w:p w14:paraId="04876AB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nil"/>
              <w:left w:val="nil"/>
              <w:bottom w:val="single" w:sz="4" w:space="0" w:color="auto"/>
              <w:right w:val="single" w:sz="4" w:space="0" w:color="auto"/>
            </w:tcBorders>
            <w:noWrap/>
            <w:vAlign w:val="bottom"/>
            <w:hideMark/>
          </w:tcPr>
          <w:p w14:paraId="5A16C3A1"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Hemoptizi</w:t>
            </w:r>
          </w:p>
        </w:tc>
        <w:tc>
          <w:tcPr>
            <w:tcW w:w="1642" w:type="dxa"/>
            <w:tcBorders>
              <w:top w:val="nil"/>
              <w:left w:val="nil"/>
              <w:bottom w:val="single" w:sz="4" w:space="0" w:color="auto"/>
              <w:right w:val="single" w:sz="4" w:space="0" w:color="auto"/>
            </w:tcBorders>
            <w:noWrap/>
            <w:vAlign w:val="bottom"/>
            <w:hideMark/>
          </w:tcPr>
          <w:p w14:paraId="365BD1B4"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Hemoptizi</w:t>
            </w:r>
          </w:p>
        </w:tc>
        <w:tc>
          <w:tcPr>
            <w:tcW w:w="1642" w:type="dxa"/>
            <w:tcBorders>
              <w:top w:val="nil"/>
              <w:left w:val="nil"/>
              <w:bottom w:val="single" w:sz="4" w:space="0" w:color="auto"/>
              <w:right w:val="single" w:sz="4" w:space="0" w:color="auto"/>
            </w:tcBorders>
            <w:noWrap/>
            <w:vAlign w:val="bottom"/>
            <w:hideMark/>
          </w:tcPr>
          <w:p w14:paraId="7B88B48A"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4682FD4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2A3B836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482CF4DD"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1642" w:type="dxa"/>
            <w:tcBorders>
              <w:top w:val="nil"/>
              <w:left w:val="nil"/>
              <w:bottom w:val="single" w:sz="4" w:space="0" w:color="auto"/>
              <w:right w:val="single" w:sz="4" w:space="0" w:color="auto"/>
            </w:tcBorders>
            <w:noWrap/>
            <w:vAlign w:val="bottom"/>
            <w:hideMark/>
          </w:tcPr>
          <w:p w14:paraId="7FBA9215"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Pratik eğitim Fizik Muayene</w:t>
            </w:r>
          </w:p>
        </w:tc>
        <w:tc>
          <w:tcPr>
            <w:tcW w:w="378" w:type="dxa"/>
            <w:tcBorders>
              <w:top w:val="nil"/>
              <w:left w:val="nil"/>
              <w:bottom w:val="nil"/>
              <w:right w:val="single" w:sz="8" w:space="0" w:color="auto"/>
            </w:tcBorders>
            <w:hideMark/>
          </w:tcPr>
          <w:p w14:paraId="33831AA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18BE8430" w14:textId="77777777" w:rsidTr="00923F3C">
        <w:trPr>
          <w:trHeight w:val="402"/>
        </w:trPr>
        <w:tc>
          <w:tcPr>
            <w:tcW w:w="789" w:type="dxa"/>
            <w:tcBorders>
              <w:top w:val="nil"/>
              <w:left w:val="single" w:sz="8" w:space="0" w:color="auto"/>
              <w:bottom w:val="single" w:sz="8" w:space="0" w:color="auto"/>
              <w:right w:val="nil"/>
            </w:tcBorders>
            <w:hideMark/>
          </w:tcPr>
          <w:p w14:paraId="13394D0F"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nil"/>
              <w:left w:val="single" w:sz="4" w:space="0" w:color="auto"/>
              <w:bottom w:val="single" w:sz="4" w:space="0" w:color="auto"/>
              <w:right w:val="single" w:sz="4" w:space="0" w:color="auto"/>
            </w:tcBorders>
            <w:noWrap/>
            <w:hideMark/>
          </w:tcPr>
          <w:p w14:paraId="184DE961"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gridSpan w:val="2"/>
            <w:tcBorders>
              <w:top w:val="nil"/>
              <w:left w:val="nil"/>
              <w:bottom w:val="single" w:sz="4" w:space="0" w:color="auto"/>
              <w:right w:val="single" w:sz="4" w:space="0" w:color="auto"/>
            </w:tcBorders>
            <w:noWrap/>
            <w:hideMark/>
          </w:tcPr>
          <w:p w14:paraId="7FFEF92A"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73A9B2AC"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50385869"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1CA48B97"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6F8BD25B"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6211D73B"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4" w:space="0" w:color="auto"/>
            </w:tcBorders>
            <w:noWrap/>
            <w:hideMark/>
          </w:tcPr>
          <w:p w14:paraId="617ADB1B"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378" w:type="dxa"/>
            <w:tcBorders>
              <w:top w:val="nil"/>
              <w:left w:val="nil"/>
              <w:bottom w:val="single" w:sz="8" w:space="0" w:color="auto"/>
              <w:right w:val="single" w:sz="8" w:space="0" w:color="auto"/>
            </w:tcBorders>
            <w:hideMark/>
          </w:tcPr>
          <w:p w14:paraId="4134917F"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17EB0407" w14:textId="77777777" w:rsidTr="00923F3C">
        <w:trPr>
          <w:trHeight w:val="402"/>
        </w:trPr>
        <w:tc>
          <w:tcPr>
            <w:tcW w:w="789" w:type="dxa"/>
            <w:tcBorders>
              <w:top w:val="nil"/>
              <w:left w:val="single" w:sz="8" w:space="0" w:color="auto"/>
              <w:bottom w:val="single" w:sz="8" w:space="0" w:color="auto"/>
              <w:right w:val="nil"/>
            </w:tcBorders>
          </w:tcPr>
          <w:p w14:paraId="57C83683" w14:textId="77777777" w:rsidR="00CC3B82" w:rsidRPr="00CC3B82" w:rsidRDefault="00CC3B82" w:rsidP="00CC3B82">
            <w:pPr>
              <w:widowControl/>
              <w:autoSpaceDE/>
              <w:autoSpaceDN/>
              <w:adjustRightInd/>
              <w:rPr>
                <w:rFonts w:ascii="Times New Roman" w:hAnsi="Times New Roman" w:cs="Times New Roman"/>
                <w:bCs/>
              </w:rPr>
            </w:pPr>
          </w:p>
        </w:tc>
        <w:tc>
          <w:tcPr>
            <w:tcW w:w="1428" w:type="dxa"/>
            <w:tcBorders>
              <w:top w:val="nil"/>
              <w:left w:val="single" w:sz="4" w:space="0" w:color="auto"/>
              <w:bottom w:val="single" w:sz="4" w:space="0" w:color="auto"/>
              <w:right w:val="single" w:sz="4" w:space="0" w:color="auto"/>
            </w:tcBorders>
            <w:noWrap/>
          </w:tcPr>
          <w:p w14:paraId="36E01C0D" w14:textId="77777777" w:rsidR="00CC3B82" w:rsidRPr="00CC3B82" w:rsidRDefault="00CC3B82" w:rsidP="00CC3B82">
            <w:pPr>
              <w:widowControl/>
              <w:autoSpaceDE/>
              <w:autoSpaceDN/>
              <w:adjustRightInd/>
              <w:rPr>
                <w:rFonts w:ascii="Times New Roman" w:hAnsi="Times New Roman" w:cs="Times New Roman"/>
                <w:bCs/>
                <w:iCs/>
              </w:rPr>
            </w:pPr>
          </w:p>
        </w:tc>
        <w:tc>
          <w:tcPr>
            <w:tcW w:w="1642" w:type="dxa"/>
            <w:gridSpan w:val="2"/>
            <w:tcBorders>
              <w:top w:val="nil"/>
              <w:left w:val="nil"/>
              <w:bottom w:val="single" w:sz="4" w:space="0" w:color="auto"/>
              <w:right w:val="single" w:sz="4" w:space="0" w:color="auto"/>
            </w:tcBorders>
            <w:noWrap/>
          </w:tcPr>
          <w:p w14:paraId="4EA0FE1B" w14:textId="77777777" w:rsidR="00CC3B82" w:rsidRPr="00CC3B82" w:rsidRDefault="00CC3B82" w:rsidP="00CC3B82">
            <w:pPr>
              <w:widowControl/>
              <w:autoSpaceDE/>
              <w:autoSpaceDN/>
              <w:adjustRightInd/>
              <w:rPr>
                <w:rFonts w:ascii="Times New Roman" w:hAnsi="Times New Roman" w:cs="Times New Roman"/>
                <w:bCs/>
                <w:iCs/>
              </w:rPr>
            </w:pPr>
          </w:p>
        </w:tc>
        <w:tc>
          <w:tcPr>
            <w:tcW w:w="1642" w:type="dxa"/>
            <w:tcBorders>
              <w:top w:val="nil"/>
              <w:left w:val="nil"/>
              <w:bottom w:val="single" w:sz="4" w:space="0" w:color="auto"/>
              <w:right w:val="single" w:sz="4" w:space="0" w:color="auto"/>
            </w:tcBorders>
            <w:noWrap/>
          </w:tcPr>
          <w:p w14:paraId="1141346B" w14:textId="77777777" w:rsidR="00CC3B82" w:rsidRPr="00CC3B82" w:rsidRDefault="00CC3B82" w:rsidP="00CC3B82">
            <w:pPr>
              <w:widowControl/>
              <w:autoSpaceDE/>
              <w:autoSpaceDN/>
              <w:adjustRightInd/>
              <w:rPr>
                <w:rFonts w:ascii="Times New Roman" w:hAnsi="Times New Roman" w:cs="Times New Roman"/>
                <w:bCs/>
                <w:iCs/>
              </w:rPr>
            </w:pPr>
          </w:p>
        </w:tc>
        <w:tc>
          <w:tcPr>
            <w:tcW w:w="1642" w:type="dxa"/>
            <w:tcBorders>
              <w:top w:val="nil"/>
              <w:left w:val="nil"/>
              <w:bottom w:val="single" w:sz="4" w:space="0" w:color="auto"/>
              <w:right w:val="single" w:sz="4" w:space="0" w:color="auto"/>
            </w:tcBorders>
            <w:noWrap/>
          </w:tcPr>
          <w:p w14:paraId="0D84A1D9" w14:textId="77777777" w:rsidR="00CC3B82" w:rsidRPr="00CC3B82" w:rsidRDefault="00CC3B82" w:rsidP="00CC3B82">
            <w:pPr>
              <w:widowControl/>
              <w:autoSpaceDE/>
              <w:autoSpaceDN/>
              <w:adjustRightInd/>
              <w:rPr>
                <w:rFonts w:ascii="Times New Roman" w:hAnsi="Times New Roman" w:cs="Times New Roman"/>
                <w:bCs/>
                <w:iCs/>
              </w:rPr>
            </w:pPr>
          </w:p>
        </w:tc>
        <w:tc>
          <w:tcPr>
            <w:tcW w:w="1642" w:type="dxa"/>
            <w:tcBorders>
              <w:top w:val="nil"/>
              <w:left w:val="nil"/>
              <w:bottom w:val="single" w:sz="4" w:space="0" w:color="auto"/>
              <w:right w:val="single" w:sz="4" w:space="0" w:color="auto"/>
            </w:tcBorders>
            <w:noWrap/>
          </w:tcPr>
          <w:p w14:paraId="3441C56B" w14:textId="77777777" w:rsidR="00CC3B82" w:rsidRPr="00CC3B82" w:rsidRDefault="00CC3B82" w:rsidP="00CC3B82">
            <w:pPr>
              <w:widowControl/>
              <w:autoSpaceDE/>
              <w:autoSpaceDN/>
              <w:adjustRightInd/>
              <w:rPr>
                <w:rFonts w:ascii="Times New Roman" w:hAnsi="Times New Roman" w:cs="Times New Roman"/>
                <w:bCs/>
                <w:iCs/>
              </w:rPr>
            </w:pPr>
          </w:p>
        </w:tc>
        <w:tc>
          <w:tcPr>
            <w:tcW w:w="1642" w:type="dxa"/>
            <w:tcBorders>
              <w:top w:val="nil"/>
              <w:left w:val="nil"/>
              <w:bottom w:val="single" w:sz="4" w:space="0" w:color="auto"/>
              <w:right w:val="single" w:sz="4" w:space="0" w:color="auto"/>
            </w:tcBorders>
            <w:noWrap/>
          </w:tcPr>
          <w:p w14:paraId="5A3F6D91" w14:textId="77777777" w:rsidR="00CC3B82" w:rsidRPr="00CC3B82" w:rsidRDefault="00CC3B82" w:rsidP="00CC3B82">
            <w:pPr>
              <w:widowControl/>
              <w:autoSpaceDE/>
              <w:autoSpaceDN/>
              <w:adjustRightInd/>
              <w:rPr>
                <w:rFonts w:ascii="Times New Roman" w:hAnsi="Times New Roman" w:cs="Times New Roman"/>
                <w:bCs/>
                <w:iCs/>
              </w:rPr>
            </w:pPr>
          </w:p>
        </w:tc>
        <w:tc>
          <w:tcPr>
            <w:tcW w:w="1642" w:type="dxa"/>
            <w:tcBorders>
              <w:top w:val="nil"/>
              <w:left w:val="nil"/>
              <w:bottom w:val="single" w:sz="4" w:space="0" w:color="auto"/>
              <w:right w:val="single" w:sz="4" w:space="0" w:color="auto"/>
            </w:tcBorders>
            <w:noWrap/>
          </w:tcPr>
          <w:p w14:paraId="4E5B2965" w14:textId="77777777" w:rsidR="00CC3B82" w:rsidRPr="00CC3B82" w:rsidRDefault="00CC3B82" w:rsidP="00CC3B82">
            <w:pPr>
              <w:widowControl/>
              <w:autoSpaceDE/>
              <w:autoSpaceDN/>
              <w:adjustRightInd/>
              <w:rPr>
                <w:rFonts w:ascii="Times New Roman" w:hAnsi="Times New Roman" w:cs="Times New Roman"/>
                <w:bCs/>
                <w:iCs/>
              </w:rPr>
            </w:pPr>
          </w:p>
        </w:tc>
        <w:tc>
          <w:tcPr>
            <w:tcW w:w="1642" w:type="dxa"/>
            <w:tcBorders>
              <w:top w:val="nil"/>
              <w:left w:val="nil"/>
              <w:bottom w:val="single" w:sz="4" w:space="0" w:color="auto"/>
              <w:right w:val="single" w:sz="4" w:space="0" w:color="auto"/>
            </w:tcBorders>
            <w:noWrap/>
          </w:tcPr>
          <w:p w14:paraId="1A4FD9BE" w14:textId="77777777" w:rsidR="00CC3B82" w:rsidRPr="00CC3B82" w:rsidRDefault="00CC3B82" w:rsidP="00CC3B82">
            <w:pPr>
              <w:widowControl/>
              <w:autoSpaceDE/>
              <w:autoSpaceDN/>
              <w:adjustRightInd/>
              <w:rPr>
                <w:rFonts w:ascii="Times New Roman" w:hAnsi="Times New Roman" w:cs="Times New Roman"/>
                <w:bCs/>
                <w:iCs/>
              </w:rPr>
            </w:pPr>
          </w:p>
        </w:tc>
        <w:tc>
          <w:tcPr>
            <w:tcW w:w="378" w:type="dxa"/>
            <w:tcBorders>
              <w:top w:val="nil"/>
              <w:left w:val="nil"/>
              <w:bottom w:val="single" w:sz="8" w:space="0" w:color="auto"/>
              <w:right w:val="single" w:sz="8" w:space="0" w:color="auto"/>
            </w:tcBorders>
          </w:tcPr>
          <w:p w14:paraId="0460FD88" w14:textId="77777777" w:rsidR="00CC3B82" w:rsidRPr="00CC3B82" w:rsidRDefault="00CC3B82" w:rsidP="00CC3B82">
            <w:pPr>
              <w:widowControl/>
              <w:autoSpaceDE/>
              <w:autoSpaceDN/>
              <w:adjustRightInd/>
              <w:rPr>
                <w:rFonts w:ascii="Times New Roman" w:hAnsi="Times New Roman" w:cs="Times New Roman"/>
                <w:bCs/>
              </w:rPr>
            </w:pPr>
          </w:p>
        </w:tc>
      </w:tr>
      <w:tr w:rsidR="00CC3B82" w:rsidRPr="00CC3B82" w14:paraId="609A78B3" w14:textId="77777777" w:rsidTr="00923F3C">
        <w:trPr>
          <w:trHeight w:val="402"/>
        </w:trPr>
        <w:tc>
          <w:tcPr>
            <w:tcW w:w="14089" w:type="dxa"/>
            <w:gridSpan w:val="11"/>
            <w:tcBorders>
              <w:top w:val="nil"/>
              <w:left w:val="single" w:sz="8" w:space="0" w:color="auto"/>
              <w:bottom w:val="single" w:sz="8" w:space="0" w:color="auto"/>
              <w:right w:val="single" w:sz="8" w:space="0" w:color="000000"/>
            </w:tcBorders>
            <w:shd w:val="clear" w:color="000000" w:fill="A1D8FF"/>
            <w:hideMark/>
          </w:tcPr>
          <w:p w14:paraId="53F45CD7"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DÖNEM V Göğüs Hastalıkları Stajı</w:t>
            </w:r>
          </w:p>
        </w:tc>
      </w:tr>
      <w:tr w:rsidR="00CC3B82" w:rsidRPr="00CC3B82" w14:paraId="486A2589" w14:textId="77777777" w:rsidTr="00923F3C">
        <w:trPr>
          <w:trHeight w:val="402"/>
        </w:trPr>
        <w:tc>
          <w:tcPr>
            <w:tcW w:w="14089" w:type="dxa"/>
            <w:gridSpan w:val="11"/>
            <w:tcBorders>
              <w:top w:val="single" w:sz="8" w:space="0" w:color="auto"/>
              <w:left w:val="single" w:sz="8" w:space="0" w:color="auto"/>
              <w:bottom w:val="single" w:sz="8" w:space="0" w:color="auto"/>
              <w:right w:val="single" w:sz="8" w:space="0" w:color="000000"/>
            </w:tcBorders>
            <w:hideMark/>
          </w:tcPr>
          <w:p w14:paraId="211547A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İKİNCİ HAFTA</w:t>
            </w:r>
          </w:p>
        </w:tc>
      </w:tr>
      <w:tr w:rsidR="00CC3B82" w:rsidRPr="00CC3B82" w14:paraId="70337CC0" w14:textId="77777777" w:rsidTr="00923F3C">
        <w:trPr>
          <w:trHeight w:val="504"/>
        </w:trPr>
        <w:tc>
          <w:tcPr>
            <w:tcW w:w="789" w:type="dxa"/>
            <w:tcBorders>
              <w:top w:val="nil"/>
              <w:left w:val="single" w:sz="8" w:space="0" w:color="auto"/>
              <w:bottom w:val="single" w:sz="8" w:space="0" w:color="auto"/>
              <w:right w:val="single" w:sz="8" w:space="0" w:color="auto"/>
            </w:tcBorders>
            <w:hideMark/>
          </w:tcPr>
          <w:p w14:paraId="2B2ED322" w14:textId="77777777" w:rsidR="00CC3B82" w:rsidRPr="00CC3B82" w:rsidRDefault="00CC3B82" w:rsidP="00CC3B82">
            <w:pPr>
              <w:widowControl/>
              <w:autoSpaceDE/>
              <w:autoSpaceDN/>
              <w:adjustRightInd/>
              <w:rPr>
                <w:rFonts w:ascii="Times New Roman" w:hAnsi="Times New Roman" w:cs="Times New Roman"/>
                <w:bCs/>
              </w:rPr>
            </w:pPr>
          </w:p>
        </w:tc>
        <w:tc>
          <w:tcPr>
            <w:tcW w:w="1428" w:type="dxa"/>
            <w:tcBorders>
              <w:top w:val="nil"/>
              <w:left w:val="nil"/>
              <w:bottom w:val="single" w:sz="8" w:space="0" w:color="auto"/>
              <w:right w:val="single" w:sz="8" w:space="0" w:color="auto"/>
            </w:tcBorders>
            <w:hideMark/>
          </w:tcPr>
          <w:p w14:paraId="3E669B7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08</w:t>
            </w:r>
            <w:r w:rsidRPr="00CC3B82">
              <w:rPr>
                <w:rFonts w:ascii="Times New Roman" w:hAnsi="Times New Roman" w:cs="Times New Roman"/>
                <w:bCs/>
                <w:vertAlign w:val="superscript"/>
              </w:rPr>
              <w:t xml:space="preserve">15 </w:t>
            </w:r>
            <w:r w:rsidRPr="00CC3B82">
              <w:rPr>
                <w:rFonts w:ascii="Times New Roman" w:hAnsi="Times New Roman" w:cs="Times New Roman"/>
                <w:bCs/>
              </w:rPr>
              <w:t>– 09</w:t>
            </w:r>
            <w:r w:rsidRPr="00CC3B82">
              <w:rPr>
                <w:rFonts w:ascii="Times New Roman" w:hAnsi="Times New Roman" w:cs="Times New Roman"/>
                <w:bCs/>
                <w:vertAlign w:val="superscript"/>
              </w:rPr>
              <w:t>00</w:t>
            </w:r>
          </w:p>
        </w:tc>
        <w:tc>
          <w:tcPr>
            <w:tcW w:w="1642" w:type="dxa"/>
            <w:gridSpan w:val="2"/>
            <w:tcBorders>
              <w:top w:val="nil"/>
              <w:left w:val="nil"/>
              <w:bottom w:val="single" w:sz="8" w:space="0" w:color="auto"/>
              <w:right w:val="single" w:sz="8" w:space="0" w:color="auto"/>
            </w:tcBorders>
            <w:hideMark/>
          </w:tcPr>
          <w:p w14:paraId="0165FA99"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9</w:t>
            </w:r>
            <w:r w:rsidRPr="00CC3B82">
              <w:rPr>
                <w:rFonts w:ascii="Times New Roman" w:hAnsi="Times New Roman" w:cs="Times New Roman"/>
                <w:bCs/>
                <w:vertAlign w:val="superscript"/>
              </w:rPr>
              <w:t xml:space="preserve">15 </w:t>
            </w:r>
            <w:r w:rsidRPr="00CC3B82">
              <w:rPr>
                <w:rFonts w:ascii="Times New Roman" w:hAnsi="Times New Roman" w:cs="Times New Roman"/>
                <w:bCs/>
              </w:rPr>
              <w:t>– 10</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404B6A1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10</w:t>
            </w:r>
            <w:r w:rsidRPr="00CC3B82">
              <w:rPr>
                <w:rFonts w:ascii="Times New Roman" w:hAnsi="Times New Roman" w:cs="Times New Roman"/>
                <w:bCs/>
                <w:vertAlign w:val="superscript"/>
              </w:rPr>
              <w:t>15</w:t>
            </w:r>
            <w:r w:rsidRPr="00CC3B82">
              <w:rPr>
                <w:rFonts w:ascii="Times New Roman" w:hAnsi="Times New Roman" w:cs="Times New Roman"/>
                <w:bCs/>
              </w:rPr>
              <w:t xml:space="preserve"> – 11</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2830E7A5"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11</w:t>
            </w:r>
            <w:r w:rsidRPr="00CC3B82">
              <w:rPr>
                <w:rFonts w:ascii="Times New Roman" w:hAnsi="Times New Roman" w:cs="Times New Roman"/>
                <w:bCs/>
                <w:vertAlign w:val="superscript"/>
              </w:rPr>
              <w:t>15</w:t>
            </w:r>
            <w:r w:rsidRPr="00CC3B82">
              <w:rPr>
                <w:rFonts w:ascii="Times New Roman" w:hAnsi="Times New Roman" w:cs="Times New Roman"/>
                <w:bCs/>
              </w:rPr>
              <w:t xml:space="preserve"> – 12</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77335F3C"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13</w:t>
            </w:r>
            <w:r w:rsidRPr="00CC3B82">
              <w:rPr>
                <w:rFonts w:ascii="Times New Roman" w:hAnsi="Times New Roman" w:cs="Times New Roman"/>
                <w:bCs/>
                <w:vertAlign w:val="superscript"/>
              </w:rPr>
              <w:t>15</w:t>
            </w:r>
            <w:r w:rsidRPr="00CC3B82">
              <w:rPr>
                <w:rFonts w:ascii="Times New Roman" w:hAnsi="Times New Roman" w:cs="Times New Roman"/>
                <w:bCs/>
              </w:rPr>
              <w:t xml:space="preserve"> – 14</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08D966C7"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14</w:t>
            </w:r>
            <w:r w:rsidRPr="00CC3B82">
              <w:rPr>
                <w:rFonts w:ascii="Times New Roman" w:hAnsi="Times New Roman" w:cs="Times New Roman"/>
                <w:bCs/>
                <w:vertAlign w:val="superscript"/>
              </w:rPr>
              <w:t>15</w:t>
            </w:r>
            <w:r w:rsidRPr="00CC3B82">
              <w:rPr>
                <w:rFonts w:ascii="Times New Roman" w:hAnsi="Times New Roman" w:cs="Times New Roman"/>
                <w:bCs/>
              </w:rPr>
              <w:t xml:space="preserve"> – 15</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17489C03"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15</w:t>
            </w:r>
            <w:r w:rsidRPr="00CC3B82">
              <w:rPr>
                <w:rFonts w:ascii="Times New Roman" w:hAnsi="Times New Roman" w:cs="Times New Roman"/>
                <w:bCs/>
                <w:vertAlign w:val="superscript"/>
              </w:rPr>
              <w:t>15</w:t>
            </w:r>
            <w:r w:rsidRPr="00CC3B82">
              <w:rPr>
                <w:rFonts w:ascii="Times New Roman" w:hAnsi="Times New Roman" w:cs="Times New Roman"/>
                <w:bCs/>
              </w:rPr>
              <w:t xml:space="preserve"> – 16</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5795F003"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16</w:t>
            </w:r>
            <w:r w:rsidRPr="00CC3B82">
              <w:rPr>
                <w:rFonts w:ascii="Times New Roman" w:hAnsi="Times New Roman" w:cs="Times New Roman"/>
                <w:bCs/>
                <w:vertAlign w:val="superscript"/>
              </w:rPr>
              <w:t>15</w:t>
            </w:r>
            <w:r w:rsidRPr="00CC3B82">
              <w:rPr>
                <w:rFonts w:ascii="Times New Roman" w:hAnsi="Times New Roman" w:cs="Times New Roman"/>
                <w:bCs/>
              </w:rPr>
              <w:t xml:space="preserve"> – 17</w:t>
            </w:r>
            <w:r w:rsidRPr="00CC3B82">
              <w:rPr>
                <w:rFonts w:ascii="Times New Roman" w:hAnsi="Times New Roman" w:cs="Times New Roman"/>
                <w:bCs/>
                <w:vertAlign w:val="superscript"/>
              </w:rPr>
              <w:t>00</w:t>
            </w:r>
          </w:p>
        </w:tc>
        <w:tc>
          <w:tcPr>
            <w:tcW w:w="378" w:type="dxa"/>
            <w:tcBorders>
              <w:top w:val="nil"/>
              <w:left w:val="nil"/>
              <w:bottom w:val="single" w:sz="8" w:space="0" w:color="auto"/>
              <w:right w:val="single" w:sz="8" w:space="0" w:color="auto"/>
            </w:tcBorders>
            <w:hideMark/>
          </w:tcPr>
          <w:p w14:paraId="2E258386"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NOT</w:t>
            </w:r>
          </w:p>
        </w:tc>
      </w:tr>
      <w:tr w:rsidR="00CC3B82" w:rsidRPr="00CC3B82" w14:paraId="38E9441A" w14:textId="77777777" w:rsidTr="00923F3C">
        <w:trPr>
          <w:trHeight w:val="505"/>
        </w:trPr>
        <w:tc>
          <w:tcPr>
            <w:tcW w:w="789" w:type="dxa"/>
            <w:tcBorders>
              <w:top w:val="nil"/>
              <w:left w:val="single" w:sz="8" w:space="0" w:color="auto"/>
              <w:bottom w:val="nil"/>
              <w:right w:val="single" w:sz="8" w:space="0" w:color="auto"/>
            </w:tcBorders>
            <w:hideMark/>
          </w:tcPr>
          <w:p w14:paraId="0245C02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PAZARTESİ</w:t>
            </w:r>
          </w:p>
        </w:tc>
        <w:tc>
          <w:tcPr>
            <w:tcW w:w="1428" w:type="dxa"/>
            <w:tcBorders>
              <w:top w:val="nil"/>
              <w:left w:val="nil"/>
              <w:bottom w:val="single" w:sz="4" w:space="0" w:color="auto"/>
              <w:right w:val="single" w:sz="8" w:space="0" w:color="auto"/>
            </w:tcBorders>
            <w:vAlign w:val="bottom"/>
            <w:hideMark/>
          </w:tcPr>
          <w:p w14:paraId="48E82E2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nil"/>
              <w:left w:val="nil"/>
              <w:bottom w:val="single" w:sz="4" w:space="0" w:color="auto"/>
              <w:right w:val="single" w:sz="8" w:space="0" w:color="auto"/>
            </w:tcBorders>
            <w:vAlign w:val="bottom"/>
            <w:hideMark/>
          </w:tcPr>
          <w:p w14:paraId="0E3FF75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Dispne </w:t>
            </w:r>
          </w:p>
        </w:tc>
        <w:tc>
          <w:tcPr>
            <w:tcW w:w="1642" w:type="dxa"/>
            <w:tcBorders>
              <w:top w:val="nil"/>
              <w:left w:val="nil"/>
              <w:bottom w:val="single" w:sz="4" w:space="0" w:color="auto"/>
              <w:right w:val="single" w:sz="8" w:space="0" w:color="auto"/>
            </w:tcBorders>
            <w:vAlign w:val="bottom"/>
            <w:hideMark/>
          </w:tcPr>
          <w:p w14:paraId="4700E60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Dispne </w:t>
            </w:r>
          </w:p>
        </w:tc>
        <w:tc>
          <w:tcPr>
            <w:tcW w:w="1642" w:type="dxa"/>
            <w:tcBorders>
              <w:top w:val="nil"/>
              <w:left w:val="nil"/>
              <w:bottom w:val="single" w:sz="4" w:space="0" w:color="auto"/>
              <w:right w:val="single" w:sz="8" w:space="0" w:color="auto"/>
            </w:tcBorders>
            <w:vAlign w:val="bottom"/>
            <w:hideMark/>
          </w:tcPr>
          <w:p w14:paraId="08847195"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Arter kan gazı değerlendirilmesi</w:t>
            </w:r>
          </w:p>
        </w:tc>
        <w:tc>
          <w:tcPr>
            <w:tcW w:w="1642" w:type="dxa"/>
            <w:tcBorders>
              <w:top w:val="nil"/>
              <w:left w:val="nil"/>
              <w:bottom w:val="single" w:sz="4" w:space="0" w:color="auto"/>
              <w:right w:val="single" w:sz="8" w:space="0" w:color="auto"/>
            </w:tcBorders>
            <w:vAlign w:val="bottom"/>
            <w:hideMark/>
          </w:tcPr>
          <w:p w14:paraId="5C0623F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nil"/>
              <w:left w:val="nil"/>
              <w:bottom w:val="single" w:sz="4" w:space="0" w:color="auto"/>
              <w:right w:val="single" w:sz="8" w:space="0" w:color="auto"/>
            </w:tcBorders>
            <w:vAlign w:val="bottom"/>
            <w:hideMark/>
          </w:tcPr>
          <w:p w14:paraId="729E957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Genel ve soruna yönelik öykü alabilme</w:t>
            </w:r>
          </w:p>
        </w:tc>
        <w:tc>
          <w:tcPr>
            <w:tcW w:w="1642" w:type="dxa"/>
            <w:tcBorders>
              <w:top w:val="nil"/>
              <w:left w:val="nil"/>
              <w:bottom w:val="single" w:sz="4" w:space="0" w:color="auto"/>
              <w:right w:val="single" w:sz="8" w:space="0" w:color="auto"/>
            </w:tcBorders>
            <w:vAlign w:val="bottom"/>
            <w:hideMark/>
          </w:tcPr>
          <w:p w14:paraId="48D8F529"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Direkt radyografileri okuma ve değerlendirebilme</w:t>
            </w:r>
          </w:p>
        </w:tc>
        <w:tc>
          <w:tcPr>
            <w:tcW w:w="1642" w:type="dxa"/>
            <w:tcBorders>
              <w:top w:val="nil"/>
              <w:left w:val="nil"/>
              <w:bottom w:val="single" w:sz="4" w:space="0" w:color="auto"/>
              <w:right w:val="single" w:sz="8" w:space="0" w:color="auto"/>
            </w:tcBorders>
            <w:vAlign w:val="bottom"/>
            <w:hideMark/>
          </w:tcPr>
          <w:p w14:paraId="4641F45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6B47B4A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377195C0" w14:textId="77777777" w:rsidTr="00923F3C">
        <w:trPr>
          <w:trHeight w:val="198"/>
        </w:trPr>
        <w:tc>
          <w:tcPr>
            <w:tcW w:w="789" w:type="dxa"/>
            <w:tcBorders>
              <w:top w:val="nil"/>
              <w:left w:val="single" w:sz="8" w:space="0" w:color="auto"/>
              <w:bottom w:val="single" w:sz="8" w:space="0" w:color="auto"/>
              <w:right w:val="single" w:sz="4" w:space="0" w:color="auto"/>
            </w:tcBorders>
            <w:hideMark/>
          </w:tcPr>
          <w:p w14:paraId="67E67B86"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lastRenderedPageBreak/>
              <w:t> </w:t>
            </w:r>
          </w:p>
        </w:tc>
        <w:tc>
          <w:tcPr>
            <w:tcW w:w="1428" w:type="dxa"/>
            <w:tcBorders>
              <w:top w:val="single" w:sz="4" w:space="0" w:color="auto"/>
              <w:left w:val="single" w:sz="4" w:space="0" w:color="auto"/>
              <w:bottom w:val="single" w:sz="4" w:space="0" w:color="auto"/>
              <w:right w:val="nil"/>
            </w:tcBorders>
            <w:noWrap/>
            <w:hideMark/>
          </w:tcPr>
          <w:p w14:paraId="101DBAF8"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gridSpan w:val="2"/>
            <w:tcBorders>
              <w:top w:val="single" w:sz="4" w:space="0" w:color="auto"/>
              <w:left w:val="nil"/>
              <w:bottom w:val="single" w:sz="4" w:space="0" w:color="auto"/>
              <w:right w:val="nil"/>
            </w:tcBorders>
            <w:noWrap/>
            <w:hideMark/>
          </w:tcPr>
          <w:p w14:paraId="5F9A7629"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43B3FA55"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A9756E2"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4AED0B4B"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02D72B5E"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13A776F0"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single" w:sz="4" w:space="0" w:color="auto"/>
            </w:tcBorders>
            <w:noWrap/>
            <w:hideMark/>
          </w:tcPr>
          <w:p w14:paraId="1A8A9B1A"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single" w:sz="4" w:space="0" w:color="auto"/>
              <w:bottom w:val="single" w:sz="8" w:space="0" w:color="auto"/>
              <w:right w:val="single" w:sz="8" w:space="0" w:color="auto"/>
            </w:tcBorders>
            <w:hideMark/>
          </w:tcPr>
          <w:p w14:paraId="526CEA9E"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26732C27" w14:textId="77777777" w:rsidTr="00923F3C">
        <w:trPr>
          <w:trHeight w:val="402"/>
        </w:trPr>
        <w:tc>
          <w:tcPr>
            <w:tcW w:w="789" w:type="dxa"/>
            <w:tcBorders>
              <w:top w:val="nil"/>
              <w:left w:val="single" w:sz="8" w:space="0" w:color="auto"/>
              <w:bottom w:val="nil"/>
              <w:right w:val="single" w:sz="8" w:space="0" w:color="auto"/>
            </w:tcBorders>
            <w:hideMark/>
          </w:tcPr>
          <w:p w14:paraId="1B8AC53D"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SALI</w:t>
            </w:r>
          </w:p>
        </w:tc>
        <w:tc>
          <w:tcPr>
            <w:tcW w:w="1428" w:type="dxa"/>
            <w:tcBorders>
              <w:top w:val="single" w:sz="4" w:space="0" w:color="auto"/>
              <w:left w:val="nil"/>
              <w:bottom w:val="single" w:sz="4" w:space="0" w:color="auto"/>
              <w:right w:val="single" w:sz="8" w:space="0" w:color="auto"/>
            </w:tcBorders>
            <w:vAlign w:val="bottom"/>
            <w:hideMark/>
          </w:tcPr>
          <w:p w14:paraId="35BD6A83"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single" w:sz="4" w:space="0" w:color="auto"/>
              <w:left w:val="nil"/>
              <w:bottom w:val="single" w:sz="4" w:space="0" w:color="auto"/>
              <w:right w:val="single" w:sz="8" w:space="0" w:color="auto"/>
            </w:tcBorders>
            <w:vAlign w:val="bottom"/>
            <w:hideMark/>
          </w:tcPr>
          <w:p w14:paraId="3EABE3A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Dispne </w:t>
            </w:r>
          </w:p>
        </w:tc>
        <w:tc>
          <w:tcPr>
            <w:tcW w:w="1642" w:type="dxa"/>
            <w:tcBorders>
              <w:top w:val="single" w:sz="4" w:space="0" w:color="auto"/>
              <w:left w:val="nil"/>
              <w:bottom w:val="single" w:sz="4" w:space="0" w:color="auto"/>
              <w:right w:val="single" w:sz="8" w:space="0" w:color="auto"/>
            </w:tcBorders>
            <w:vAlign w:val="bottom"/>
            <w:hideMark/>
          </w:tcPr>
          <w:p w14:paraId="6349631E"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Dispne </w:t>
            </w:r>
          </w:p>
        </w:tc>
        <w:tc>
          <w:tcPr>
            <w:tcW w:w="1642" w:type="dxa"/>
            <w:tcBorders>
              <w:top w:val="single" w:sz="4" w:space="0" w:color="auto"/>
              <w:left w:val="nil"/>
              <w:bottom w:val="single" w:sz="4" w:space="0" w:color="auto"/>
              <w:right w:val="single" w:sz="8" w:space="0" w:color="auto"/>
            </w:tcBorders>
            <w:vAlign w:val="bottom"/>
            <w:hideMark/>
          </w:tcPr>
          <w:p w14:paraId="116C73DB"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 xml:space="preserve">         Genel ve soruna yönelik öykü alabilme</w:t>
            </w:r>
          </w:p>
        </w:tc>
        <w:tc>
          <w:tcPr>
            <w:tcW w:w="1642" w:type="dxa"/>
            <w:tcBorders>
              <w:top w:val="single" w:sz="4" w:space="0" w:color="auto"/>
              <w:left w:val="nil"/>
              <w:bottom w:val="single" w:sz="4" w:space="0" w:color="auto"/>
              <w:right w:val="single" w:sz="8" w:space="0" w:color="auto"/>
            </w:tcBorders>
            <w:vAlign w:val="bottom"/>
            <w:hideMark/>
          </w:tcPr>
          <w:p w14:paraId="08A5590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single" w:sz="4" w:space="0" w:color="auto"/>
              <w:left w:val="nil"/>
              <w:bottom w:val="single" w:sz="4" w:space="0" w:color="auto"/>
              <w:right w:val="single" w:sz="8" w:space="0" w:color="auto"/>
            </w:tcBorders>
            <w:vAlign w:val="bottom"/>
            <w:hideMark/>
          </w:tcPr>
          <w:p w14:paraId="4A54109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Direkt radyografileri okuma ve değerlendirebilme</w:t>
            </w:r>
          </w:p>
        </w:tc>
        <w:tc>
          <w:tcPr>
            <w:tcW w:w="1642" w:type="dxa"/>
            <w:tcBorders>
              <w:top w:val="single" w:sz="4" w:space="0" w:color="auto"/>
              <w:left w:val="nil"/>
              <w:bottom w:val="single" w:sz="4" w:space="0" w:color="auto"/>
              <w:right w:val="single" w:sz="8" w:space="0" w:color="auto"/>
            </w:tcBorders>
            <w:vAlign w:val="bottom"/>
            <w:hideMark/>
          </w:tcPr>
          <w:p w14:paraId="160C740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Arter kan gazı değerlendirilmesi</w:t>
            </w:r>
          </w:p>
        </w:tc>
        <w:tc>
          <w:tcPr>
            <w:tcW w:w="1642" w:type="dxa"/>
            <w:tcBorders>
              <w:top w:val="single" w:sz="4" w:space="0" w:color="auto"/>
              <w:left w:val="nil"/>
              <w:bottom w:val="single" w:sz="4" w:space="0" w:color="auto"/>
              <w:right w:val="single" w:sz="8" w:space="0" w:color="auto"/>
            </w:tcBorders>
            <w:vAlign w:val="bottom"/>
            <w:hideMark/>
          </w:tcPr>
          <w:p w14:paraId="76CBF2D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09308BE3"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64B6D992" w14:textId="77777777" w:rsidTr="00923F3C">
        <w:trPr>
          <w:trHeight w:val="56"/>
        </w:trPr>
        <w:tc>
          <w:tcPr>
            <w:tcW w:w="789" w:type="dxa"/>
            <w:tcBorders>
              <w:top w:val="nil"/>
              <w:left w:val="single" w:sz="8" w:space="0" w:color="auto"/>
              <w:bottom w:val="single" w:sz="8" w:space="0" w:color="auto"/>
              <w:right w:val="single" w:sz="4" w:space="0" w:color="auto"/>
            </w:tcBorders>
            <w:hideMark/>
          </w:tcPr>
          <w:p w14:paraId="2B719FD9"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single" w:sz="4" w:space="0" w:color="auto"/>
              <w:left w:val="single" w:sz="4" w:space="0" w:color="auto"/>
              <w:bottom w:val="single" w:sz="4" w:space="0" w:color="auto"/>
              <w:right w:val="nil"/>
            </w:tcBorders>
            <w:noWrap/>
            <w:hideMark/>
          </w:tcPr>
          <w:p w14:paraId="410E0CD7"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gridSpan w:val="2"/>
            <w:tcBorders>
              <w:top w:val="single" w:sz="4" w:space="0" w:color="auto"/>
              <w:left w:val="nil"/>
              <w:bottom w:val="single" w:sz="4" w:space="0" w:color="auto"/>
              <w:right w:val="nil"/>
            </w:tcBorders>
            <w:noWrap/>
            <w:hideMark/>
          </w:tcPr>
          <w:p w14:paraId="530F791C"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13A5FB52"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1A72B97"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5401F89"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806C93F"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763671A"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single" w:sz="4" w:space="0" w:color="auto"/>
            </w:tcBorders>
            <w:noWrap/>
            <w:hideMark/>
          </w:tcPr>
          <w:p w14:paraId="6B773BE4"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single" w:sz="4" w:space="0" w:color="auto"/>
              <w:bottom w:val="single" w:sz="8" w:space="0" w:color="auto"/>
              <w:right w:val="single" w:sz="8" w:space="0" w:color="auto"/>
            </w:tcBorders>
            <w:hideMark/>
          </w:tcPr>
          <w:p w14:paraId="584185CC"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01A2B9FC" w14:textId="77777777" w:rsidTr="00923F3C">
        <w:trPr>
          <w:trHeight w:val="402"/>
        </w:trPr>
        <w:tc>
          <w:tcPr>
            <w:tcW w:w="789" w:type="dxa"/>
            <w:tcBorders>
              <w:top w:val="nil"/>
              <w:left w:val="single" w:sz="8" w:space="0" w:color="auto"/>
              <w:bottom w:val="nil"/>
              <w:right w:val="single" w:sz="8" w:space="0" w:color="auto"/>
            </w:tcBorders>
            <w:hideMark/>
          </w:tcPr>
          <w:p w14:paraId="55C5968C"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ÇARŞAMBA</w:t>
            </w:r>
          </w:p>
        </w:tc>
        <w:tc>
          <w:tcPr>
            <w:tcW w:w="1428" w:type="dxa"/>
            <w:tcBorders>
              <w:top w:val="single" w:sz="4" w:space="0" w:color="auto"/>
              <w:left w:val="nil"/>
              <w:bottom w:val="single" w:sz="4" w:space="0" w:color="auto"/>
              <w:right w:val="single" w:sz="8" w:space="0" w:color="auto"/>
            </w:tcBorders>
            <w:vAlign w:val="bottom"/>
            <w:hideMark/>
          </w:tcPr>
          <w:p w14:paraId="182D50E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single" w:sz="4" w:space="0" w:color="auto"/>
              <w:left w:val="nil"/>
              <w:bottom w:val="single" w:sz="4" w:space="0" w:color="auto"/>
              <w:right w:val="single" w:sz="8" w:space="0" w:color="auto"/>
            </w:tcBorders>
            <w:vAlign w:val="bottom"/>
            <w:hideMark/>
          </w:tcPr>
          <w:p w14:paraId="1D8571CE"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Dispne </w:t>
            </w:r>
          </w:p>
        </w:tc>
        <w:tc>
          <w:tcPr>
            <w:tcW w:w="1642" w:type="dxa"/>
            <w:tcBorders>
              <w:top w:val="single" w:sz="4" w:space="0" w:color="auto"/>
              <w:left w:val="nil"/>
              <w:bottom w:val="single" w:sz="4" w:space="0" w:color="auto"/>
              <w:right w:val="single" w:sz="8" w:space="0" w:color="auto"/>
            </w:tcBorders>
            <w:vAlign w:val="bottom"/>
            <w:hideMark/>
          </w:tcPr>
          <w:p w14:paraId="236BB50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Dispne </w:t>
            </w:r>
          </w:p>
        </w:tc>
        <w:tc>
          <w:tcPr>
            <w:tcW w:w="1642" w:type="dxa"/>
            <w:tcBorders>
              <w:top w:val="single" w:sz="4" w:space="0" w:color="auto"/>
              <w:left w:val="nil"/>
              <w:bottom w:val="single" w:sz="4" w:space="0" w:color="auto"/>
              <w:right w:val="single" w:sz="8" w:space="0" w:color="auto"/>
            </w:tcBorders>
            <w:vAlign w:val="bottom"/>
            <w:hideMark/>
          </w:tcPr>
          <w:p w14:paraId="760D2C3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Genel ve soruna yönelik öykü alabilme Hasta dosyası hazırlayabilme </w:t>
            </w:r>
          </w:p>
        </w:tc>
        <w:tc>
          <w:tcPr>
            <w:tcW w:w="1642" w:type="dxa"/>
            <w:tcBorders>
              <w:top w:val="single" w:sz="4" w:space="0" w:color="auto"/>
              <w:left w:val="nil"/>
              <w:bottom w:val="single" w:sz="4" w:space="0" w:color="auto"/>
              <w:right w:val="single" w:sz="8" w:space="0" w:color="auto"/>
            </w:tcBorders>
            <w:vAlign w:val="bottom"/>
            <w:hideMark/>
          </w:tcPr>
          <w:p w14:paraId="7266A6F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single" w:sz="4" w:space="0" w:color="auto"/>
              <w:left w:val="nil"/>
              <w:bottom w:val="single" w:sz="4" w:space="0" w:color="auto"/>
              <w:right w:val="single" w:sz="8" w:space="0" w:color="auto"/>
            </w:tcBorders>
            <w:vAlign w:val="bottom"/>
            <w:hideMark/>
          </w:tcPr>
          <w:p w14:paraId="6720B30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Hastanın uygun olarak taşınmasını sağlayabilme</w:t>
            </w:r>
          </w:p>
        </w:tc>
        <w:tc>
          <w:tcPr>
            <w:tcW w:w="1642" w:type="dxa"/>
            <w:tcBorders>
              <w:top w:val="single" w:sz="4" w:space="0" w:color="auto"/>
              <w:left w:val="nil"/>
              <w:bottom w:val="single" w:sz="4" w:space="0" w:color="auto"/>
              <w:right w:val="single" w:sz="8" w:space="0" w:color="auto"/>
            </w:tcBorders>
            <w:vAlign w:val="bottom"/>
            <w:hideMark/>
          </w:tcPr>
          <w:p w14:paraId="6C8167F6"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Solunum fonksiyon testlerini değerlendirebilme</w:t>
            </w:r>
          </w:p>
        </w:tc>
        <w:tc>
          <w:tcPr>
            <w:tcW w:w="1642" w:type="dxa"/>
            <w:tcBorders>
              <w:top w:val="single" w:sz="4" w:space="0" w:color="auto"/>
              <w:left w:val="nil"/>
              <w:bottom w:val="single" w:sz="4" w:space="0" w:color="auto"/>
              <w:right w:val="single" w:sz="8" w:space="0" w:color="auto"/>
            </w:tcBorders>
            <w:vAlign w:val="bottom"/>
            <w:hideMark/>
          </w:tcPr>
          <w:p w14:paraId="3B7E46B2"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766AFE17"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526DA7BC" w14:textId="77777777" w:rsidTr="00923F3C">
        <w:trPr>
          <w:trHeight w:val="56"/>
        </w:trPr>
        <w:tc>
          <w:tcPr>
            <w:tcW w:w="789" w:type="dxa"/>
            <w:tcBorders>
              <w:top w:val="nil"/>
              <w:left w:val="single" w:sz="8" w:space="0" w:color="auto"/>
              <w:bottom w:val="single" w:sz="8" w:space="0" w:color="auto"/>
              <w:right w:val="single" w:sz="4" w:space="0" w:color="auto"/>
            </w:tcBorders>
            <w:hideMark/>
          </w:tcPr>
          <w:p w14:paraId="5AC5B55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single" w:sz="4" w:space="0" w:color="auto"/>
              <w:left w:val="single" w:sz="4" w:space="0" w:color="auto"/>
              <w:bottom w:val="single" w:sz="4" w:space="0" w:color="auto"/>
              <w:right w:val="nil"/>
            </w:tcBorders>
            <w:noWrap/>
            <w:hideMark/>
          </w:tcPr>
          <w:p w14:paraId="6DC9A3D0"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gridSpan w:val="2"/>
            <w:tcBorders>
              <w:top w:val="single" w:sz="4" w:space="0" w:color="auto"/>
              <w:left w:val="nil"/>
              <w:bottom w:val="single" w:sz="4" w:space="0" w:color="auto"/>
              <w:right w:val="nil"/>
            </w:tcBorders>
            <w:noWrap/>
            <w:hideMark/>
          </w:tcPr>
          <w:p w14:paraId="6B9E617D"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360EED39"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75AF8470"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978A9A2"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551089E3"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7686A1BA"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single" w:sz="4" w:space="0" w:color="auto"/>
            </w:tcBorders>
            <w:noWrap/>
            <w:hideMark/>
          </w:tcPr>
          <w:p w14:paraId="25F75BBA"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single" w:sz="4" w:space="0" w:color="auto"/>
              <w:bottom w:val="single" w:sz="8" w:space="0" w:color="auto"/>
              <w:right w:val="single" w:sz="8" w:space="0" w:color="auto"/>
            </w:tcBorders>
            <w:hideMark/>
          </w:tcPr>
          <w:p w14:paraId="1D86AB7D"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7268D49D" w14:textId="77777777" w:rsidTr="00923F3C">
        <w:trPr>
          <w:trHeight w:val="402"/>
        </w:trPr>
        <w:tc>
          <w:tcPr>
            <w:tcW w:w="789" w:type="dxa"/>
            <w:tcBorders>
              <w:top w:val="nil"/>
              <w:left w:val="single" w:sz="8" w:space="0" w:color="auto"/>
              <w:bottom w:val="nil"/>
              <w:right w:val="single" w:sz="8" w:space="0" w:color="auto"/>
            </w:tcBorders>
            <w:hideMark/>
          </w:tcPr>
          <w:p w14:paraId="53C8C285"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PERŞEMBE</w:t>
            </w:r>
          </w:p>
        </w:tc>
        <w:tc>
          <w:tcPr>
            <w:tcW w:w="1428" w:type="dxa"/>
            <w:tcBorders>
              <w:top w:val="single" w:sz="4" w:space="0" w:color="auto"/>
              <w:left w:val="nil"/>
              <w:bottom w:val="single" w:sz="8" w:space="0" w:color="auto"/>
              <w:right w:val="single" w:sz="8" w:space="0" w:color="auto"/>
            </w:tcBorders>
            <w:vAlign w:val="bottom"/>
            <w:hideMark/>
          </w:tcPr>
          <w:p w14:paraId="57DB3F62"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single" w:sz="4" w:space="0" w:color="auto"/>
              <w:left w:val="nil"/>
              <w:bottom w:val="single" w:sz="8" w:space="0" w:color="auto"/>
              <w:right w:val="single" w:sz="8" w:space="0" w:color="auto"/>
            </w:tcBorders>
            <w:vAlign w:val="bottom"/>
            <w:hideMark/>
          </w:tcPr>
          <w:p w14:paraId="111B6EFE"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Göğüs Ağrısı</w:t>
            </w:r>
          </w:p>
        </w:tc>
        <w:tc>
          <w:tcPr>
            <w:tcW w:w="1642" w:type="dxa"/>
            <w:tcBorders>
              <w:top w:val="single" w:sz="4" w:space="0" w:color="auto"/>
              <w:left w:val="nil"/>
              <w:bottom w:val="single" w:sz="8" w:space="0" w:color="auto"/>
              <w:right w:val="single" w:sz="8" w:space="0" w:color="auto"/>
            </w:tcBorders>
            <w:vAlign w:val="bottom"/>
            <w:hideMark/>
          </w:tcPr>
          <w:p w14:paraId="647DB853"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Göğüs Ağrısı</w:t>
            </w:r>
          </w:p>
        </w:tc>
        <w:tc>
          <w:tcPr>
            <w:tcW w:w="1642" w:type="dxa"/>
            <w:tcBorders>
              <w:top w:val="single" w:sz="4" w:space="0" w:color="auto"/>
              <w:left w:val="nil"/>
              <w:bottom w:val="single" w:sz="8" w:space="0" w:color="auto"/>
              <w:right w:val="single" w:sz="8" w:space="0" w:color="auto"/>
            </w:tcBorders>
            <w:vAlign w:val="bottom"/>
            <w:hideMark/>
          </w:tcPr>
          <w:p w14:paraId="46152EE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Solunum sistemi muayenesi</w:t>
            </w:r>
          </w:p>
        </w:tc>
        <w:tc>
          <w:tcPr>
            <w:tcW w:w="1642" w:type="dxa"/>
            <w:tcBorders>
              <w:top w:val="single" w:sz="4" w:space="0" w:color="auto"/>
              <w:left w:val="nil"/>
              <w:bottom w:val="single" w:sz="8" w:space="0" w:color="auto"/>
              <w:right w:val="single" w:sz="8" w:space="0" w:color="auto"/>
            </w:tcBorders>
            <w:vAlign w:val="bottom"/>
            <w:hideMark/>
          </w:tcPr>
          <w:p w14:paraId="35B448B4"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single" w:sz="4" w:space="0" w:color="auto"/>
              <w:left w:val="nil"/>
              <w:bottom w:val="single" w:sz="8" w:space="0" w:color="auto"/>
              <w:right w:val="single" w:sz="8" w:space="0" w:color="auto"/>
            </w:tcBorders>
            <w:vAlign w:val="bottom"/>
            <w:hideMark/>
          </w:tcPr>
          <w:p w14:paraId="6055E87F"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Tedaviyi red belgesi hazırlayabilme Epikriz hazırlayabilme</w:t>
            </w:r>
          </w:p>
        </w:tc>
        <w:tc>
          <w:tcPr>
            <w:tcW w:w="1642" w:type="dxa"/>
            <w:tcBorders>
              <w:top w:val="single" w:sz="4" w:space="0" w:color="auto"/>
              <w:left w:val="nil"/>
              <w:bottom w:val="single" w:sz="8" w:space="0" w:color="auto"/>
              <w:right w:val="single" w:sz="8" w:space="0" w:color="auto"/>
            </w:tcBorders>
            <w:vAlign w:val="bottom"/>
            <w:hideMark/>
          </w:tcPr>
          <w:p w14:paraId="5AC5387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Plevral ponksiyon yapabilme</w:t>
            </w:r>
          </w:p>
        </w:tc>
        <w:tc>
          <w:tcPr>
            <w:tcW w:w="1642" w:type="dxa"/>
            <w:tcBorders>
              <w:top w:val="single" w:sz="4" w:space="0" w:color="auto"/>
              <w:left w:val="nil"/>
              <w:bottom w:val="single" w:sz="8" w:space="0" w:color="auto"/>
              <w:right w:val="single" w:sz="8" w:space="0" w:color="auto"/>
            </w:tcBorders>
            <w:vAlign w:val="bottom"/>
            <w:hideMark/>
          </w:tcPr>
          <w:p w14:paraId="5B12F48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013BE91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28B7C5B3" w14:textId="77777777" w:rsidTr="00923F3C">
        <w:trPr>
          <w:trHeight w:val="402"/>
        </w:trPr>
        <w:tc>
          <w:tcPr>
            <w:tcW w:w="789" w:type="dxa"/>
            <w:tcBorders>
              <w:top w:val="nil"/>
              <w:left w:val="single" w:sz="8" w:space="0" w:color="auto"/>
              <w:bottom w:val="single" w:sz="4" w:space="0" w:color="auto"/>
              <w:right w:val="single" w:sz="8" w:space="0" w:color="auto"/>
            </w:tcBorders>
            <w:hideMark/>
          </w:tcPr>
          <w:p w14:paraId="3AB1880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nil"/>
              <w:left w:val="nil"/>
              <w:bottom w:val="single" w:sz="8" w:space="0" w:color="auto"/>
              <w:right w:val="single" w:sz="8" w:space="0" w:color="auto"/>
            </w:tcBorders>
            <w:hideMark/>
          </w:tcPr>
          <w:p w14:paraId="47BBE5EF"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gridSpan w:val="2"/>
            <w:tcBorders>
              <w:top w:val="nil"/>
              <w:left w:val="nil"/>
              <w:bottom w:val="single" w:sz="8" w:space="0" w:color="auto"/>
              <w:right w:val="single" w:sz="8" w:space="0" w:color="auto"/>
            </w:tcBorders>
            <w:hideMark/>
          </w:tcPr>
          <w:p w14:paraId="0E70CB8F"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8" w:space="0" w:color="auto"/>
              <w:right w:val="single" w:sz="8" w:space="0" w:color="auto"/>
            </w:tcBorders>
            <w:hideMark/>
          </w:tcPr>
          <w:p w14:paraId="183DD63D"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8" w:space="0" w:color="auto"/>
              <w:right w:val="single" w:sz="8" w:space="0" w:color="auto"/>
            </w:tcBorders>
            <w:hideMark/>
          </w:tcPr>
          <w:p w14:paraId="175098DC"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8" w:space="0" w:color="auto"/>
              <w:right w:val="single" w:sz="8" w:space="0" w:color="auto"/>
            </w:tcBorders>
            <w:hideMark/>
          </w:tcPr>
          <w:p w14:paraId="0A04FA54"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8" w:space="0" w:color="auto"/>
              <w:right w:val="single" w:sz="8" w:space="0" w:color="auto"/>
            </w:tcBorders>
            <w:hideMark/>
          </w:tcPr>
          <w:p w14:paraId="7C042A26"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8" w:space="0" w:color="auto"/>
              <w:right w:val="single" w:sz="8" w:space="0" w:color="auto"/>
            </w:tcBorders>
            <w:hideMark/>
          </w:tcPr>
          <w:p w14:paraId="46D1F88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8" w:space="0" w:color="auto"/>
              <w:right w:val="single" w:sz="8" w:space="0" w:color="auto"/>
            </w:tcBorders>
            <w:hideMark/>
          </w:tcPr>
          <w:p w14:paraId="00373AB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378" w:type="dxa"/>
            <w:tcBorders>
              <w:top w:val="nil"/>
              <w:left w:val="nil"/>
              <w:bottom w:val="single" w:sz="8" w:space="0" w:color="auto"/>
              <w:right w:val="single" w:sz="8" w:space="0" w:color="auto"/>
            </w:tcBorders>
            <w:hideMark/>
          </w:tcPr>
          <w:p w14:paraId="61D44DC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297B39F0" w14:textId="77777777" w:rsidTr="00923F3C">
        <w:trPr>
          <w:trHeight w:val="402"/>
        </w:trPr>
        <w:tc>
          <w:tcPr>
            <w:tcW w:w="789" w:type="dxa"/>
            <w:tcBorders>
              <w:top w:val="single" w:sz="4" w:space="0" w:color="auto"/>
              <w:left w:val="single" w:sz="4" w:space="0" w:color="auto"/>
              <w:right w:val="single" w:sz="4" w:space="0" w:color="auto"/>
            </w:tcBorders>
            <w:hideMark/>
          </w:tcPr>
          <w:p w14:paraId="2D282B1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CUMA</w:t>
            </w:r>
          </w:p>
        </w:tc>
        <w:tc>
          <w:tcPr>
            <w:tcW w:w="1428" w:type="dxa"/>
            <w:tcBorders>
              <w:top w:val="nil"/>
              <w:left w:val="single" w:sz="4" w:space="0" w:color="auto"/>
              <w:bottom w:val="single" w:sz="8" w:space="0" w:color="auto"/>
              <w:right w:val="single" w:sz="8" w:space="0" w:color="auto"/>
            </w:tcBorders>
            <w:vAlign w:val="bottom"/>
            <w:hideMark/>
          </w:tcPr>
          <w:p w14:paraId="7908BFC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642" w:type="dxa"/>
            <w:gridSpan w:val="2"/>
            <w:tcBorders>
              <w:top w:val="nil"/>
              <w:left w:val="nil"/>
              <w:bottom w:val="single" w:sz="8" w:space="0" w:color="auto"/>
              <w:right w:val="single" w:sz="8" w:space="0" w:color="auto"/>
            </w:tcBorders>
            <w:vAlign w:val="bottom"/>
            <w:hideMark/>
          </w:tcPr>
          <w:p w14:paraId="5FB2339F"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Göğüs Ağrısı</w:t>
            </w:r>
          </w:p>
        </w:tc>
        <w:tc>
          <w:tcPr>
            <w:tcW w:w="1642" w:type="dxa"/>
            <w:tcBorders>
              <w:top w:val="nil"/>
              <w:left w:val="nil"/>
              <w:bottom w:val="single" w:sz="8" w:space="0" w:color="auto"/>
              <w:right w:val="single" w:sz="8" w:space="0" w:color="auto"/>
            </w:tcBorders>
            <w:vAlign w:val="bottom"/>
            <w:hideMark/>
          </w:tcPr>
          <w:p w14:paraId="52733E3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Göğüs Ağrısı</w:t>
            </w:r>
          </w:p>
        </w:tc>
        <w:tc>
          <w:tcPr>
            <w:tcW w:w="1642" w:type="dxa"/>
            <w:tcBorders>
              <w:top w:val="nil"/>
              <w:left w:val="nil"/>
              <w:bottom w:val="single" w:sz="8" w:space="0" w:color="auto"/>
              <w:right w:val="single" w:sz="8" w:space="0" w:color="auto"/>
            </w:tcBorders>
            <w:vAlign w:val="bottom"/>
            <w:hideMark/>
          </w:tcPr>
          <w:p w14:paraId="2A25B91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Genel ve soruna yönelik öykü alabilme</w:t>
            </w:r>
          </w:p>
        </w:tc>
        <w:tc>
          <w:tcPr>
            <w:tcW w:w="1642" w:type="dxa"/>
            <w:tcBorders>
              <w:top w:val="nil"/>
              <w:left w:val="nil"/>
              <w:bottom w:val="single" w:sz="8" w:space="0" w:color="auto"/>
              <w:right w:val="single" w:sz="8" w:space="0" w:color="auto"/>
            </w:tcBorders>
            <w:vAlign w:val="bottom"/>
            <w:hideMark/>
          </w:tcPr>
          <w:p w14:paraId="04397DCC"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nil"/>
              <w:left w:val="nil"/>
              <w:bottom w:val="single" w:sz="8" w:space="0" w:color="auto"/>
              <w:right w:val="single" w:sz="8" w:space="0" w:color="auto"/>
            </w:tcBorders>
            <w:vAlign w:val="bottom"/>
            <w:hideMark/>
          </w:tcPr>
          <w:p w14:paraId="2C9BAC9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Tedaviyi red belgesi hazırlayabilme Epikriz hazırlayabilme</w:t>
            </w:r>
          </w:p>
        </w:tc>
        <w:tc>
          <w:tcPr>
            <w:tcW w:w="1642" w:type="dxa"/>
            <w:tcBorders>
              <w:top w:val="nil"/>
              <w:left w:val="nil"/>
              <w:bottom w:val="single" w:sz="8" w:space="0" w:color="auto"/>
              <w:right w:val="single" w:sz="8" w:space="0" w:color="auto"/>
            </w:tcBorders>
            <w:vAlign w:val="bottom"/>
            <w:hideMark/>
          </w:tcPr>
          <w:p w14:paraId="6B37E5A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Plevral ponksiyon yapabilme</w:t>
            </w:r>
          </w:p>
        </w:tc>
        <w:tc>
          <w:tcPr>
            <w:tcW w:w="1642" w:type="dxa"/>
            <w:tcBorders>
              <w:top w:val="nil"/>
              <w:left w:val="nil"/>
              <w:bottom w:val="single" w:sz="8" w:space="0" w:color="auto"/>
              <w:right w:val="single" w:sz="8" w:space="0" w:color="auto"/>
            </w:tcBorders>
            <w:vAlign w:val="bottom"/>
            <w:hideMark/>
          </w:tcPr>
          <w:p w14:paraId="5A723399"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6A325F3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1E1664EE" w14:textId="77777777" w:rsidTr="00923F3C">
        <w:trPr>
          <w:trHeight w:val="48"/>
        </w:trPr>
        <w:tc>
          <w:tcPr>
            <w:tcW w:w="789" w:type="dxa"/>
            <w:tcBorders>
              <w:left w:val="single" w:sz="4" w:space="0" w:color="auto"/>
              <w:bottom w:val="single" w:sz="4" w:space="0" w:color="auto"/>
              <w:right w:val="single" w:sz="4" w:space="0" w:color="auto"/>
            </w:tcBorders>
            <w:hideMark/>
          </w:tcPr>
          <w:p w14:paraId="776A832D"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428" w:type="dxa"/>
            <w:tcBorders>
              <w:top w:val="nil"/>
              <w:left w:val="single" w:sz="4" w:space="0" w:color="auto"/>
              <w:bottom w:val="single" w:sz="4" w:space="0" w:color="auto"/>
              <w:right w:val="single" w:sz="8" w:space="0" w:color="auto"/>
            </w:tcBorders>
            <w:hideMark/>
          </w:tcPr>
          <w:p w14:paraId="4C37512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gridSpan w:val="2"/>
            <w:tcBorders>
              <w:top w:val="nil"/>
              <w:left w:val="nil"/>
              <w:bottom w:val="single" w:sz="4" w:space="0" w:color="auto"/>
              <w:right w:val="single" w:sz="8" w:space="0" w:color="auto"/>
            </w:tcBorders>
            <w:hideMark/>
          </w:tcPr>
          <w:p w14:paraId="01303B8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8" w:space="0" w:color="auto"/>
            </w:tcBorders>
            <w:hideMark/>
          </w:tcPr>
          <w:p w14:paraId="32686A0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8" w:space="0" w:color="auto"/>
            </w:tcBorders>
            <w:hideMark/>
          </w:tcPr>
          <w:p w14:paraId="6AB89364"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8" w:space="0" w:color="auto"/>
            </w:tcBorders>
            <w:hideMark/>
          </w:tcPr>
          <w:p w14:paraId="45FB4A8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8" w:space="0" w:color="auto"/>
            </w:tcBorders>
            <w:hideMark/>
          </w:tcPr>
          <w:p w14:paraId="5467852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8" w:space="0" w:color="auto"/>
            </w:tcBorders>
            <w:hideMark/>
          </w:tcPr>
          <w:p w14:paraId="226CB83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single" w:sz="4" w:space="0" w:color="auto"/>
              <w:right w:val="single" w:sz="8" w:space="0" w:color="auto"/>
            </w:tcBorders>
            <w:hideMark/>
          </w:tcPr>
          <w:p w14:paraId="3FE2BCB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378" w:type="dxa"/>
            <w:tcBorders>
              <w:top w:val="nil"/>
              <w:left w:val="nil"/>
              <w:bottom w:val="single" w:sz="4" w:space="0" w:color="auto"/>
              <w:right w:val="single" w:sz="8" w:space="0" w:color="auto"/>
            </w:tcBorders>
            <w:hideMark/>
          </w:tcPr>
          <w:p w14:paraId="786D8F1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4DE2C733" w14:textId="77777777" w:rsidTr="00923F3C">
        <w:trPr>
          <w:trHeight w:val="48"/>
        </w:trPr>
        <w:tc>
          <w:tcPr>
            <w:tcW w:w="789" w:type="dxa"/>
            <w:tcBorders>
              <w:top w:val="single" w:sz="4" w:space="0" w:color="auto"/>
            </w:tcBorders>
          </w:tcPr>
          <w:p w14:paraId="5C2ACBB6" w14:textId="77777777" w:rsidR="00CC3B82" w:rsidRPr="00CC3B82" w:rsidRDefault="00CC3B82" w:rsidP="00CC3B82">
            <w:pPr>
              <w:widowControl/>
              <w:autoSpaceDE/>
              <w:autoSpaceDN/>
              <w:adjustRightInd/>
              <w:rPr>
                <w:rFonts w:ascii="Times New Roman" w:hAnsi="Times New Roman" w:cs="Times New Roman"/>
                <w:bCs/>
              </w:rPr>
            </w:pPr>
          </w:p>
        </w:tc>
        <w:tc>
          <w:tcPr>
            <w:tcW w:w="1428" w:type="dxa"/>
            <w:tcBorders>
              <w:top w:val="single" w:sz="4" w:space="0" w:color="auto"/>
            </w:tcBorders>
            <w:vAlign w:val="bottom"/>
          </w:tcPr>
          <w:p w14:paraId="70D5E95E"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1642" w:type="dxa"/>
            <w:gridSpan w:val="2"/>
            <w:tcBorders>
              <w:top w:val="single" w:sz="4" w:space="0" w:color="auto"/>
            </w:tcBorders>
            <w:vAlign w:val="bottom"/>
          </w:tcPr>
          <w:p w14:paraId="5966BCB3"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1642" w:type="dxa"/>
            <w:tcBorders>
              <w:top w:val="single" w:sz="4" w:space="0" w:color="auto"/>
            </w:tcBorders>
            <w:vAlign w:val="bottom"/>
          </w:tcPr>
          <w:p w14:paraId="5561FB1D"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1642" w:type="dxa"/>
            <w:tcBorders>
              <w:top w:val="single" w:sz="4" w:space="0" w:color="auto"/>
            </w:tcBorders>
            <w:vAlign w:val="bottom"/>
          </w:tcPr>
          <w:p w14:paraId="2AEB6A71"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1642" w:type="dxa"/>
            <w:tcBorders>
              <w:top w:val="single" w:sz="4" w:space="0" w:color="auto"/>
            </w:tcBorders>
            <w:vAlign w:val="bottom"/>
          </w:tcPr>
          <w:p w14:paraId="245F41E7"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1642" w:type="dxa"/>
            <w:tcBorders>
              <w:top w:val="single" w:sz="4" w:space="0" w:color="auto"/>
            </w:tcBorders>
            <w:vAlign w:val="bottom"/>
          </w:tcPr>
          <w:p w14:paraId="756FEE04"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1642" w:type="dxa"/>
            <w:tcBorders>
              <w:top w:val="single" w:sz="4" w:space="0" w:color="auto"/>
            </w:tcBorders>
            <w:vAlign w:val="bottom"/>
          </w:tcPr>
          <w:p w14:paraId="620B0B02"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1642" w:type="dxa"/>
            <w:tcBorders>
              <w:top w:val="single" w:sz="4" w:space="0" w:color="auto"/>
            </w:tcBorders>
            <w:vAlign w:val="bottom"/>
          </w:tcPr>
          <w:p w14:paraId="5CB239CB" w14:textId="77777777" w:rsidR="00CC3B82" w:rsidRPr="00CC3B82" w:rsidRDefault="00CC3B82" w:rsidP="00CC3B82">
            <w:pPr>
              <w:widowControl/>
              <w:autoSpaceDE/>
              <w:autoSpaceDN/>
              <w:adjustRightInd/>
              <w:jc w:val="center"/>
              <w:rPr>
                <w:rFonts w:ascii="Times New Roman" w:hAnsi="Times New Roman" w:cs="Times New Roman"/>
                <w:bCs/>
                <w:color w:val="000000"/>
              </w:rPr>
            </w:pPr>
          </w:p>
        </w:tc>
        <w:tc>
          <w:tcPr>
            <w:tcW w:w="378" w:type="dxa"/>
            <w:tcBorders>
              <w:top w:val="single" w:sz="4" w:space="0" w:color="auto"/>
            </w:tcBorders>
          </w:tcPr>
          <w:p w14:paraId="3C601A6E" w14:textId="77777777" w:rsidR="00CC3B82" w:rsidRPr="00CC3B82" w:rsidRDefault="00CC3B82" w:rsidP="00CC3B82">
            <w:pPr>
              <w:widowControl/>
              <w:autoSpaceDE/>
              <w:autoSpaceDN/>
              <w:adjustRightInd/>
              <w:rPr>
                <w:rFonts w:ascii="Times New Roman" w:hAnsi="Times New Roman" w:cs="Times New Roman"/>
                <w:bCs/>
              </w:rPr>
            </w:pPr>
          </w:p>
        </w:tc>
      </w:tr>
      <w:tr w:rsidR="00CC3B82" w:rsidRPr="00CC3B82" w14:paraId="0B2576B6" w14:textId="77777777" w:rsidTr="00923F3C">
        <w:trPr>
          <w:trHeight w:val="402"/>
        </w:trPr>
        <w:tc>
          <w:tcPr>
            <w:tcW w:w="14089" w:type="dxa"/>
            <w:gridSpan w:val="11"/>
            <w:tcBorders>
              <w:left w:val="single" w:sz="4" w:space="0" w:color="auto"/>
              <w:bottom w:val="single" w:sz="4" w:space="0" w:color="auto"/>
              <w:right w:val="single" w:sz="4" w:space="0" w:color="auto"/>
            </w:tcBorders>
            <w:shd w:val="clear" w:color="000000" w:fill="A1D8FF"/>
            <w:hideMark/>
          </w:tcPr>
          <w:p w14:paraId="1000D62F"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DÖNEM V Göğüs Hastalıkları Stajı</w:t>
            </w:r>
          </w:p>
        </w:tc>
      </w:tr>
      <w:tr w:rsidR="00CC3B82" w:rsidRPr="00CC3B82" w14:paraId="57F62D1C" w14:textId="77777777" w:rsidTr="00923F3C">
        <w:trPr>
          <w:trHeight w:val="402"/>
        </w:trPr>
        <w:tc>
          <w:tcPr>
            <w:tcW w:w="14089" w:type="dxa"/>
            <w:gridSpan w:val="11"/>
            <w:tcBorders>
              <w:top w:val="single" w:sz="4" w:space="0" w:color="auto"/>
              <w:left w:val="single" w:sz="8" w:space="0" w:color="auto"/>
              <w:bottom w:val="single" w:sz="8" w:space="0" w:color="auto"/>
              <w:right w:val="single" w:sz="8" w:space="0" w:color="000000"/>
            </w:tcBorders>
            <w:hideMark/>
          </w:tcPr>
          <w:p w14:paraId="3747C8FC"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ÜÇÜNCÜ HAFTA</w:t>
            </w:r>
          </w:p>
        </w:tc>
      </w:tr>
      <w:tr w:rsidR="00CC3B82" w:rsidRPr="00CC3B82" w14:paraId="414D18DD" w14:textId="77777777" w:rsidTr="00923F3C">
        <w:trPr>
          <w:trHeight w:val="565"/>
        </w:trPr>
        <w:tc>
          <w:tcPr>
            <w:tcW w:w="789" w:type="dxa"/>
            <w:tcBorders>
              <w:top w:val="nil"/>
              <w:left w:val="single" w:sz="8" w:space="0" w:color="auto"/>
              <w:bottom w:val="single" w:sz="8" w:space="0" w:color="auto"/>
              <w:right w:val="single" w:sz="8" w:space="0" w:color="auto"/>
            </w:tcBorders>
            <w:hideMark/>
          </w:tcPr>
          <w:p w14:paraId="1A2D628A" w14:textId="77777777" w:rsidR="00CC3B82" w:rsidRPr="00CC3B82" w:rsidRDefault="00CC3B82" w:rsidP="00CC3B82">
            <w:pPr>
              <w:widowControl/>
              <w:autoSpaceDE/>
              <w:autoSpaceDN/>
              <w:adjustRightInd/>
              <w:rPr>
                <w:rFonts w:ascii="Times New Roman" w:hAnsi="Times New Roman" w:cs="Times New Roman"/>
                <w:bCs/>
              </w:rPr>
            </w:pPr>
          </w:p>
        </w:tc>
        <w:tc>
          <w:tcPr>
            <w:tcW w:w="1636" w:type="dxa"/>
            <w:gridSpan w:val="2"/>
            <w:tcBorders>
              <w:top w:val="nil"/>
              <w:left w:val="nil"/>
              <w:bottom w:val="single" w:sz="8" w:space="0" w:color="auto"/>
              <w:right w:val="single" w:sz="8" w:space="0" w:color="auto"/>
            </w:tcBorders>
            <w:hideMark/>
          </w:tcPr>
          <w:p w14:paraId="5A2A1A07"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08</w:t>
            </w:r>
            <w:r w:rsidRPr="00CC3B82">
              <w:rPr>
                <w:rFonts w:ascii="Times New Roman" w:hAnsi="Times New Roman" w:cs="Times New Roman"/>
                <w:bCs/>
                <w:vertAlign w:val="superscript"/>
              </w:rPr>
              <w:t xml:space="preserve">15 </w:t>
            </w:r>
            <w:r w:rsidRPr="00CC3B82">
              <w:rPr>
                <w:rFonts w:ascii="Times New Roman" w:hAnsi="Times New Roman" w:cs="Times New Roman"/>
                <w:bCs/>
              </w:rPr>
              <w:t>– 09</w:t>
            </w:r>
            <w:r w:rsidRPr="00CC3B82">
              <w:rPr>
                <w:rFonts w:ascii="Times New Roman" w:hAnsi="Times New Roman" w:cs="Times New Roman"/>
                <w:bCs/>
                <w:vertAlign w:val="superscript"/>
              </w:rPr>
              <w:t>00</w:t>
            </w:r>
          </w:p>
        </w:tc>
        <w:tc>
          <w:tcPr>
            <w:tcW w:w="1434" w:type="dxa"/>
            <w:tcBorders>
              <w:top w:val="nil"/>
              <w:left w:val="nil"/>
              <w:bottom w:val="single" w:sz="8" w:space="0" w:color="auto"/>
              <w:right w:val="single" w:sz="8" w:space="0" w:color="auto"/>
            </w:tcBorders>
            <w:hideMark/>
          </w:tcPr>
          <w:p w14:paraId="1C356CD7"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9</w:t>
            </w:r>
            <w:r w:rsidRPr="00CC3B82">
              <w:rPr>
                <w:rFonts w:ascii="Times New Roman" w:hAnsi="Times New Roman" w:cs="Times New Roman"/>
                <w:bCs/>
                <w:vertAlign w:val="superscript"/>
              </w:rPr>
              <w:t xml:space="preserve">15 </w:t>
            </w:r>
            <w:r w:rsidRPr="00CC3B82">
              <w:rPr>
                <w:rFonts w:ascii="Times New Roman" w:hAnsi="Times New Roman" w:cs="Times New Roman"/>
                <w:bCs/>
              </w:rPr>
              <w:t>– 10</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489D35F8"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10</w:t>
            </w:r>
            <w:r w:rsidRPr="00CC3B82">
              <w:rPr>
                <w:rFonts w:ascii="Times New Roman" w:hAnsi="Times New Roman" w:cs="Times New Roman"/>
                <w:bCs/>
                <w:vertAlign w:val="superscript"/>
              </w:rPr>
              <w:t>15</w:t>
            </w:r>
            <w:r w:rsidRPr="00CC3B82">
              <w:rPr>
                <w:rFonts w:ascii="Times New Roman" w:hAnsi="Times New Roman" w:cs="Times New Roman"/>
                <w:bCs/>
              </w:rPr>
              <w:t xml:space="preserve"> – 11</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522C37F8"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11</w:t>
            </w:r>
            <w:r w:rsidRPr="00CC3B82">
              <w:rPr>
                <w:rFonts w:ascii="Times New Roman" w:hAnsi="Times New Roman" w:cs="Times New Roman"/>
                <w:bCs/>
                <w:vertAlign w:val="superscript"/>
              </w:rPr>
              <w:t>15</w:t>
            </w:r>
            <w:r w:rsidRPr="00CC3B82">
              <w:rPr>
                <w:rFonts w:ascii="Times New Roman" w:hAnsi="Times New Roman" w:cs="Times New Roman"/>
                <w:bCs/>
              </w:rPr>
              <w:t xml:space="preserve"> – 12</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056C0CE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13</w:t>
            </w:r>
            <w:r w:rsidRPr="00CC3B82">
              <w:rPr>
                <w:rFonts w:ascii="Times New Roman" w:hAnsi="Times New Roman" w:cs="Times New Roman"/>
                <w:bCs/>
                <w:vertAlign w:val="superscript"/>
              </w:rPr>
              <w:t>15</w:t>
            </w:r>
            <w:r w:rsidRPr="00CC3B82">
              <w:rPr>
                <w:rFonts w:ascii="Times New Roman" w:hAnsi="Times New Roman" w:cs="Times New Roman"/>
                <w:bCs/>
              </w:rPr>
              <w:t xml:space="preserve"> – 14</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1D36907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14</w:t>
            </w:r>
            <w:r w:rsidRPr="00CC3B82">
              <w:rPr>
                <w:rFonts w:ascii="Times New Roman" w:hAnsi="Times New Roman" w:cs="Times New Roman"/>
                <w:bCs/>
                <w:vertAlign w:val="superscript"/>
              </w:rPr>
              <w:t>15</w:t>
            </w:r>
            <w:r w:rsidRPr="00CC3B82">
              <w:rPr>
                <w:rFonts w:ascii="Times New Roman" w:hAnsi="Times New Roman" w:cs="Times New Roman"/>
                <w:bCs/>
              </w:rPr>
              <w:t xml:space="preserve"> – 15</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5150193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15</w:t>
            </w:r>
            <w:r w:rsidRPr="00CC3B82">
              <w:rPr>
                <w:rFonts w:ascii="Times New Roman" w:hAnsi="Times New Roman" w:cs="Times New Roman"/>
                <w:bCs/>
                <w:vertAlign w:val="superscript"/>
              </w:rPr>
              <w:t>15</w:t>
            </w:r>
            <w:r w:rsidRPr="00CC3B82">
              <w:rPr>
                <w:rFonts w:ascii="Times New Roman" w:hAnsi="Times New Roman" w:cs="Times New Roman"/>
                <w:bCs/>
              </w:rPr>
              <w:t xml:space="preserve"> – 16</w:t>
            </w:r>
            <w:r w:rsidRPr="00CC3B82">
              <w:rPr>
                <w:rFonts w:ascii="Times New Roman" w:hAnsi="Times New Roman" w:cs="Times New Roman"/>
                <w:bCs/>
                <w:vertAlign w:val="superscript"/>
              </w:rPr>
              <w:t>00</w:t>
            </w:r>
          </w:p>
        </w:tc>
        <w:tc>
          <w:tcPr>
            <w:tcW w:w="1642" w:type="dxa"/>
            <w:tcBorders>
              <w:top w:val="nil"/>
              <w:left w:val="nil"/>
              <w:bottom w:val="single" w:sz="8" w:space="0" w:color="auto"/>
              <w:right w:val="single" w:sz="8" w:space="0" w:color="auto"/>
            </w:tcBorders>
            <w:hideMark/>
          </w:tcPr>
          <w:p w14:paraId="08E333FD"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16</w:t>
            </w:r>
            <w:r w:rsidRPr="00CC3B82">
              <w:rPr>
                <w:rFonts w:ascii="Times New Roman" w:hAnsi="Times New Roman" w:cs="Times New Roman"/>
                <w:bCs/>
                <w:vertAlign w:val="superscript"/>
              </w:rPr>
              <w:t>15</w:t>
            </w:r>
            <w:r w:rsidRPr="00CC3B82">
              <w:rPr>
                <w:rFonts w:ascii="Times New Roman" w:hAnsi="Times New Roman" w:cs="Times New Roman"/>
                <w:bCs/>
              </w:rPr>
              <w:t xml:space="preserve"> – 17</w:t>
            </w:r>
            <w:r w:rsidRPr="00CC3B82">
              <w:rPr>
                <w:rFonts w:ascii="Times New Roman" w:hAnsi="Times New Roman" w:cs="Times New Roman"/>
                <w:bCs/>
                <w:vertAlign w:val="superscript"/>
              </w:rPr>
              <w:t>00</w:t>
            </w:r>
          </w:p>
        </w:tc>
        <w:tc>
          <w:tcPr>
            <w:tcW w:w="378" w:type="dxa"/>
            <w:tcBorders>
              <w:top w:val="nil"/>
              <w:left w:val="nil"/>
              <w:bottom w:val="single" w:sz="8" w:space="0" w:color="auto"/>
              <w:right w:val="single" w:sz="8" w:space="0" w:color="auto"/>
            </w:tcBorders>
            <w:hideMark/>
          </w:tcPr>
          <w:p w14:paraId="0F4E1375"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NOT</w:t>
            </w:r>
          </w:p>
        </w:tc>
      </w:tr>
      <w:tr w:rsidR="00CC3B82" w:rsidRPr="00CC3B82" w14:paraId="51F21EF3" w14:textId="77777777" w:rsidTr="00923F3C">
        <w:trPr>
          <w:trHeight w:val="402"/>
        </w:trPr>
        <w:tc>
          <w:tcPr>
            <w:tcW w:w="789" w:type="dxa"/>
            <w:tcBorders>
              <w:top w:val="nil"/>
              <w:left w:val="single" w:sz="8" w:space="0" w:color="auto"/>
              <w:bottom w:val="nil"/>
              <w:right w:val="single" w:sz="8" w:space="0" w:color="auto"/>
            </w:tcBorders>
            <w:hideMark/>
          </w:tcPr>
          <w:p w14:paraId="45BFBA50"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PAZARTESİ</w:t>
            </w:r>
          </w:p>
        </w:tc>
        <w:tc>
          <w:tcPr>
            <w:tcW w:w="1636" w:type="dxa"/>
            <w:gridSpan w:val="2"/>
            <w:tcBorders>
              <w:top w:val="nil"/>
              <w:left w:val="nil"/>
              <w:bottom w:val="single" w:sz="4" w:space="0" w:color="auto"/>
              <w:right w:val="single" w:sz="8" w:space="0" w:color="auto"/>
            </w:tcBorders>
            <w:vAlign w:val="bottom"/>
            <w:hideMark/>
          </w:tcPr>
          <w:p w14:paraId="675B7BB5"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434" w:type="dxa"/>
            <w:tcBorders>
              <w:top w:val="nil"/>
              <w:left w:val="nil"/>
              <w:bottom w:val="single" w:sz="4" w:space="0" w:color="auto"/>
              <w:right w:val="single" w:sz="8" w:space="0" w:color="auto"/>
            </w:tcBorders>
            <w:vAlign w:val="bottom"/>
            <w:hideMark/>
          </w:tcPr>
          <w:p w14:paraId="3BA5B72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Öksürük</w:t>
            </w:r>
          </w:p>
        </w:tc>
        <w:tc>
          <w:tcPr>
            <w:tcW w:w="1642" w:type="dxa"/>
            <w:tcBorders>
              <w:top w:val="nil"/>
              <w:left w:val="nil"/>
              <w:bottom w:val="single" w:sz="4" w:space="0" w:color="auto"/>
              <w:right w:val="single" w:sz="8" w:space="0" w:color="auto"/>
            </w:tcBorders>
            <w:vAlign w:val="bottom"/>
            <w:hideMark/>
          </w:tcPr>
          <w:p w14:paraId="5F6F47CD"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Öksürük</w:t>
            </w:r>
          </w:p>
        </w:tc>
        <w:tc>
          <w:tcPr>
            <w:tcW w:w="1642" w:type="dxa"/>
            <w:tcBorders>
              <w:top w:val="nil"/>
              <w:left w:val="nil"/>
              <w:bottom w:val="single" w:sz="4" w:space="0" w:color="auto"/>
              <w:right w:val="single" w:sz="8" w:space="0" w:color="auto"/>
            </w:tcBorders>
            <w:vAlign w:val="bottom"/>
            <w:hideMark/>
          </w:tcPr>
          <w:p w14:paraId="4B226302"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Genel ve soruna yönelik öykü alabilme Hasta dosyası hazırlayabilme </w:t>
            </w:r>
          </w:p>
        </w:tc>
        <w:tc>
          <w:tcPr>
            <w:tcW w:w="1642" w:type="dxa"/>
            <w:tcBorders>
              <w:top w:val="nil"/>
              <w:left w:val="nil"/>
              <w:bottom w:val="single" w:sz="4" w:space="0" w:color="auto"/>
              <w:right w:val="single" w:sz="8" w:space="0" w:color="auto"/>
            </w:tcBorders>
            <w:vAlign w:val="bottom"/>
            <w:hideMark/>
          </w:tcPr>
          <w:p w14:paraId="013D0DE9"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nil"/>
              <w:left w:val="nil"/>
              <w:bottom w:val="single" w:sz="4" w:space="0" w:color="auto"/>
              <w:right w:val="single" w:sz="8" w:space="0" w:color="auto"/>
            </w:tcBorders>
            <w:vAlign w:val="bottom"/>
            <w:hideMark/>
          </w:tcPr>
          <w:p w14:paraId="1E4B5061"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Oksijen ve nebul</w:t>
            </w:r>
            <w:r w:rsidRPr="00CC3B82">
              <w:rPr>
                <w:rFonts w:ascii="Cambria Math" w:hAnsi="Cambria Math" w:cs="Times New Roman"/>
                <w:bCs/>
                <w:color w:val="000000"/>
              </w:rPr>
              <w:t>‐</w:t>
            </w:r>
            <w:r w:rsidRPr="00CC3B82">
              <w:rPr>
                <w:rFonts w:ascii="Times New Roman" w:hAnsi="Times New Roman" w:cs="Times New Roman"/>
                <w:bCs/>
                <w:color w:val="000000"/>
              </w:rPr>
              <w:t>inhaler tedavisi uygulayabilme</w:t>
            </w:r>
          </w:p>
        </w:tc>
        <w:tc>
          <w:tcPr>
            <w:tcW w:w="1642" w:type="dxa"/>
            <w:tcBorders>
              <w:top w:val="nil"/>
              <w:left w:val="nil"/>
              <w:bottom w:val="single" w:sz="4" w:space="0" w:color="auto"/>
              <w:right w:val="single" w:sz="8" w:space="0" w:color="auto"/>
            </w:tcBorders>
            <w:vAlign w:val="bottom"/>
            <w:hideMark/>
          </w:tcPr>
          <w:p w14:paraId="4A575D93"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Puls oksimetre uygulayabilme ve değerlendirebilme</w:t>
            </w:r>
          </w:p>
        </w:tc>
        <w:tc>
          <w:tcPr>
            <w:tcW w:w="1642" w:type="dxa"/>
            <w:tcBorders>
              <w:top w:val="nil"/>
              <w:left w:val="nil"/>
              <w:bottom w:val="single" w:sz="4" w:space="0" w:color="auto"/>
              <w:right w:val="single" w:sz="8" w:space="0" w:color="auto"/>
            </w:tcBorders>
            <w:vAlign w:val="bottom"/>
            <w:hideMark/>
          </w:tcPr>
          <w:p w14:paraId="14ADA88F"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65283124"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3CD67BE7" w14:textId="77777777" w:rsidTr="00923F3C">
        <w:trPr>
          <w:trHeight w:val="402"/>
        </w:trPr>
        <w:tc>
          <w:tcPr>
            <w:tcW w:w="789" w:type="dxa"/>
            <w:tcBorders>
              <w:top w:val="nil"/>
              <w:left w:val="single" w:sz="8" w:space="0" w:color="auto"/>
              <w:bottom w:val="single" w:sz="8" w:space="0" w:color="auto"/>
              <w:right w:val="single" w:sz="4" w:space="0" w:color="auto"/>
            </w:tcBorders>
            <w:hideMark/>
          </w:tcPr>
          <w:p w14:paraId="509A273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636" w:type="dxa"/>
            <w:gridSpan w:val="2"/>
            <w:tcBorders>
              <w:top w:val="single" w:sz="4" w:space="0" w:color="auto"/>
              <w:left w:val="single" w:sz="4" w:space="0" w:color="auto"/>
              <w:bottom w:val="single" w:sz="4" w:space="0" w:color="auto"/>
              <w:right w:val="nil"/>
            </w:tcBorders>
            <w:noWrap/>
            <w:hideMark/>
          </w:tcPr>
          <w:p w14:paraId="44DE779D"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434" w:type="dxa"/>
            <w:tcBorders>
              <w:top w:val="single" w:sz="4" w:space="0" w:color="auto"/>
              <w:left w:val="nil"/>
              <w:bottom w:val="single" w:sz="4" w:space="0" w:color="auto"/>
              <w:right w:val="nil"/>
            </w:tcBorders>
            <w:noWrap/>
            <w:hideMark/>
          </w:tcPr>
          <w:p w14:paraId="259FA2B2"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78314646"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1561F3CD"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9D2C96D"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56863F26"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77318BDD"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single" w:sz="4" w:space="0" w:color="auto"/>
            </w:tcBorders>
            <w:noWrap/>
            <w:hideMark/>
          </w:tcPr>
          <w:p w14:paraId="42CF8F2D"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single" w:sz="4" w:space="0" w:color="auto"/>
              <w:bottom w:val="single" w:sz="8" w:space="0" w:color="auto"/>
              <w:right w:val="single" w:sz="8" w:space="0" w:color="auto"/>
            </w:tcBorders>
            <w:hideMark/>
          </w:tcPr>
          <w:p w14:paraId="2FB48EC9"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42B93318" w14:textId="77777777" w:rsidTr="00923F3C">
        <w:trPr>
          <w:trHeight w:val="402"/>
        </w:trPr>
        <w:tc>
          <w:tcPr>
            <w:tcW w:w="789" w:type="dxa"/>
            <w:tcBorders>
              <w:top w:val="nil"/>
              <w:left w:val="single" w:sz="8" w:space="0" w:color="auto"/>
              <w:bottom w:val="nil"/>
              <w:right w:val="single" w:sz="8" w:space="0" w:color="auto"/>
            </w:tcBorders>
            <w:hideMark/>
          </w:tcPr>
          <w:p w14:paraId="0B5C2051"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lastRenderedPageBreak/>
              <w:t>SALI</w:t>
            </w:r>
          </w:p>
        </w:tc>
        <w:tc>
          <w:tcPr>
            <w:tcW w:w="1636" w:type="dxa"/>
            <w:gridSpan w:val="2"/>
            <w:tcBorders>
              <w:top w:val="single" w:sz="4" w:space="0" w:color="auto"/>
              <w:left w:val="nil"/>
              <w:bottom w:val="single" w:sz="4" w:space="0" w:color="auto"/>
              <w:right w:val="single" w:sz="8" w:space="0" w:color="auto"/>
            </w:tcBorders>
            <w:vAlign w:val="bottom"/>
            <w:hideMark/>
          </w:tcPr>
          <w:p w14:paraId="68507D45"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434" w:type="dxa"/>
            <w:tcBorders>
              <w:top w:val="single" w:sz="4" w:space="0" w:color="auto"/>
              <w:left w:val="nil"/>
              <w:bottom w:val="single" w:sz="4" w:space="0" w:color="auto"/>
              <w:right w:val="single" w:sz="8" w:space="0" w:color="auto"/>
            </w:tcBorders>
            <w:vAlign w:val="bottom"/>
            <w:hideMark/>
          </w:tcPr>
          <w:p w14:paraId="72E2A29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Öksürük</w:t>
            </w:r>
          </w:p>
        </w:tc>
        <w:tc>
          <w:tcPr>
            <w:tcW w:w="1642" w:type="dxa"/>
            <w:tcBorders>
              <w:top w:val="single" w:sz="4" w:space="0" w:color="auto"/>
              <w:left w:val="nil"/>
              <w:bottom w:val="single" w:sz="4" w:space="0" w:color="auto"/>
              <w:right w:val="single" w:sz="8" w:space="0" w:color="auto"/>
            </w:tcBorders>
            <w:vAlign w:val="bottom"/>
            <w:hideMark/>
          </w:tcPr>
          <w:p w14:paraId="7B849BF3"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Öksürük</w:t>
            </w:r>
          </w:p>
        </w:tc>
        <w:tc>
          <w:tcPr>
            <w:tcW w:w="1642" w:type="dxa"/>
            <w:tcBorders>
              <w:top w:val="single" w:sz="4" w:space="0" w:color="auto"/>
              <w:left w:val="nil"/>
              <w:bottom w:val="single" w:sz="4" w:space="0" w:color="auto"/>
              <w:right w:val="single" w:sz="8" w:space="0" w:color="auto"/>
            </w:tcBorders>
            <w:vAlign w:val="bottom"/>
            <w:hideMark/>
          </w:tcPr>
          <w:p w14:paraId="295FA78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Solunum sistemi muayenesi</w:t>
            </w:r>
          </w:p>
        </w:tc>
        <w:tc>
          <w:tcPr>
            <w:tcW w:w="1642" w:type="dxa"/>
            <w:tcBorders>
              <w:top w:val="single" w:sz="4" w:space="0" w:color="auto"/>
              <w:left w:val="nil"/>
              <w:bottom w:val="single" w:sz="4" w:space="0" w:color="auto"/>
              <w:right w:val="single" w:sz="8" w:space="0" w:color="auto"/>
            </w:tcBorders>
            <w:vAlign w:val="bottom"/>
            <w:hideMark/>
          </w:tcPr>
          <w:p w14:paraId="55A9947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single" w:sz="4" w:space="0" w:color="auto"/>
              <w:left w:val="nil"/>
              <w:bottom w:val="single" w:sz="4" w:space="0" w:color="auto"/>
              <w:right w:val="single" w:sz="8" w:space="0" w:color="auto"/>
            </w:tcBorders>
            <w:vAlign w:val="bottom"/>
            <w:hideMark/>
          </w:tcPr>
          <w:p w14:paraId="65B1978F"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Oksijen ve nebul</w:t>
            </w:r>
            <w:r w:rsidRPr="00CC3B82">
              <w:rPr>
                <w:rFonts w:ascii="Cambria Math" w:hAnsi="Cambria Math" w:cs="Times New Roman"/>
                <w:bCs/>
                <w:color w:val="000000"/>
              </w:rPr>
              <w:t>‐</w:t>
            </w:r>
            <w:r w:rsidRPr="00CC3B82">
              <w:rPr>
                <w:rFonts w:ascii="Times New Roman" w:hAnsi="Times New Roman" w:cs="Times New Roman"/>
                <w:bCs/>
                <w:color w:val="000000"/>
              </w:rPr>
              <w:t>inhaler tedavisi uygulayabilme</w:t>
            </w:r>
          </w:p>
        </w:tc>
        <w:tc>
          <w:tcPr>
            <w:tcW w:w="1642" w:type="dxa"/>
            <w:tcBorders>
              <w:top w:val="single" w:sz="4" w:space="0" w:color="auto"/>
              <w:left w:val="nil"/>
              <w:bottom w:val="single" w:sz="4" w:space="0" w:color="auto"/>
              <w:right w:val="single" w:sz="8" w:space="0" w:color="auto"/>
            </w:tcBorders>
            <w:vAlign w:val="bottom"/>
            <w:hideMark/>
          </w:tcPr>
          <w:p w14:paraId="69102C3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Puls oksimetre uygulayabilme ve değerlendirebilme</w:t>
            </w:r>
          </w:p>
        </w:tc>
        <w:tc>
          <w:tcPr>
            <w:tcW w:w="1642" w:type="dxa"/>
            <w:tcBorders>
              <w:top w:val="single" w:sz="4" w:space="0" w:color="auto"/>
              <w:left w:val="nil"/>
              <w:bottom w:val="single" w:sz="4" w:space="0" w:color="auto"/>
              <w:right w:val="single" w:sz="8" w:space="0" w:color="auto"/>
            </w:tcBorders>
            <w:vAlign w:val="bottom"/>
            <w:hideMark/>
          </w:tcPr>
          <w:p w14:paraId="2C7DA0C3"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6A8D1DB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4C3735B3" w14:textId="77777777" w:rsidTr="00923F3C">
        <w:trPr>
          <w:trHeight w:val="402"/>
        </w:trPr>
        <w:tc>
          <w:tcPr>
            <w:tcW w:w="789" w:type="dxa"/>
            <w:tcBorders>
              <w:top w:val="nil"/>
              <w:left w:val="single" w:sz="8" w:space="0" w:color="auto"/>
              <w:bottom w:val="single" w:sz="8" w:space="0" w:color="auto"/>
              <w:right w:val="single" w:sz="4" w:space="0" w:color="auto"/>
            </w:tcBorders>
            <w:hideMark/>
          </w:tcPr>
          <w:p w14:paraId="55E9FC1B"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636" w:type="dxa"/>
            <w:gridSpan w:val="2"/>
            <w:tcBorders>
              <w:top w:val="single" w:sz="4" w:space="0" w:color="auto"/>
              <w:left w:val="single" w:sz="4" w:space="0" w:color="auto"/>
              <w:bottom w:val="single" w:sz="4" w:space="0" w:color="auto"/>
              <w:right w:val="nil"/>
            </w:tcBorders>
            <w:noWrap/>
            <w:hideMark/>
          </w:tcPr>
          <w:p w14:paraId="0C79703A"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434" w:type="dxa"/>
            <w:tcBorders>
              <w:top w:val="single" w:sz="4" w:space="0" w:color="auto"/>
              <w:left w:val="nil"/>
              <w:bottom w:val="single" w:sz="4" w:space="0" w:color="auto"/>
              <w:right w:val="nil"/>
            </w:tcBorders>
            <w:noWrap/>
            <w:hideMark/>
          </w:tcPr>
          <w:p w14:paraId="29D3216F"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23B67A4A"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2A7E2FFE"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4603E536"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1E7D1C77"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40B9BE86"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single" w:sz="4" w:space="0" w:color="auto"/>
            </w:tcBorders>
            <w:noWrap/>
            <w:hideMark/>
          </w:tcPr>
          <w:p w14:paraId="30CEE47C"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single" w:sz="4" w:space="0" w:color="auto"/>
              <w:bottom w:val="single" w:sz="8" w:space="0" w:color="auto"/>
              <w:right w:val="single" w:sz="8" w:space="0" w:color="auto"/>
            </w:tcBorders>
            <w:hideMark/>
          </w:tcPr>
          <w:p w14:paraId="0C203FAB"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1CE655BD" w14:textId="77777777" w:rsidTr="00923F3C">
        <w:trPr>
          <w:trHeight w:val="402"/>
        </w:trPr>
        <w:tc>
          <w:tcPr>
            <w:tcW w:w="789" w:type="dxa"/>
            <w:tcBorders>
              <w:top w:val="nil"/>
              <w:left w:val="single" w:sz="8" w:space="0" w:color="auto"/>
              <w:bottom w:val="nil"/>
              <w:right w:val="single" w:sz="8" w:space="0" w:color="auto"/>
            </w:tcBorders>
            <w:hideMark/>
          </w:tcPr>
          <w:p w14:paraId="7D13DECD"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ÇARŞAMBA</w:t>
            </w:r>
          </w:p>
        </w:tc>
        <w:tc>
          <w:tcPr>
            <w:tcW w:w="1636" w:type="dxa"/>
            <w:gridSpan w:val="2"/>
            <w:tcBorders>
              <w:top w:val="single" w:sz="4" w:space="0" w:color="auto"/>
              <w:left w:val="nil"/>
              <w:bottom w:val="single" w:sz="4" w:space="0" w:color="auto"/>
              <w:right w:val="single" w:sz="8" w:space="0" w:color="auto"/>
            </w:tcBorders>
            <w:vAlign w:val="bottom"/>
            <w:hideMark/>
          </w:tcPr>
          <w:p w14:paraId="7E57695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434" w:type="dxa"/>
            <w:tcBorders>
              <w:top w:val="single" w:sz="4" w:space="0" w:color="auto"/>
              <w:left w:val="nil"/>
              <w:bottom w:val="single" w:sz="4" w:space="0" w:color="auto"/>
              <w:right w:val="single" w:sz="8" w:space="0" w:color="auto"/>
            </w:tcBorders>
            <w:vAlign w:val="bottom"/>
            <w:hideMark/>
          </w:tcPr>
          <w:p w14:paraId="7A70123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Öksürük</w:t>
            </w:r>
          </w:p>
        </w:tc>
        <w:tc>
          <w:tcPr>
            <w:tcW w:w="1642" w:type="dxa"/>
            <w:tcBorders>
              <w:top w:val="single" w:sz="4" w:space="0" w:color="auto"/>
              <w:left w:val="nil"/>
              <w:bottom w:val="single" w:sz="4" w:space="0" w:color="auto"/>
              <w:right w:val="single" w:sz="8" w:space="0" w:color="auto"/>
            </w:tcBorders>
            <w:vAlign w:val="bottom"/>
            <w:hideMark/>
          </w:tcPr>
          <w:p w14:paraId="3878382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Öksürük  </w:t>
            </w:r>
          </w:p>
        </w:tc>
        <w:tc>
          <w:tcPr>
            <w:tcW w:w="1642" w:type="dxa"/>
            <w:tcBorders>
              <w:top w:val="single" w:sz="4" w:space="0" w:color="auto"/>
              <w:left w:val="nil"/>
              <w:bottom w:val="single" w:sz="4" w:space="0" w:color="auto"/>
              <w:right w:val="single" w:sz="8" w:space="0" w:color="auto"/>
            </w:tcBorders>
            <w:vAlign w:val="bottom"/>
            <w:hideMark/>
          </w:tcPr>
          <w:p w14:paraId="770E039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Genel ve soruna yönelik öykü alabilme</w:t>
            </w:r>
          </w:p>
        </w:tc>
        <w:tc>
          <w:tcPr>
            <w:tcW w:w="1642" w:type="dxa"/>
            <w:tcBorders>
              <w:top w:val="single" w:sz="4" w:space="0" w:color="auto"/>
              <w:left w:val="nil"/>
              <w:bottom w:val="single" w:sz="4" w:space="0" w:color="auto"/>
              <w:right w:val="single" w:sz="8" w:space="0" w:color="auto"/>
            </w:tcBorders>
            <w:vAlign w:val="bottom"/>
            <w:hideMark/>
          </w:tcPr>
          <w:p w14:paraId="6FAD454C"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single" w:sz="4" w:space="0" w:color="auto"/>
              <w:left w:val="nil"/>
              <w:bottom w:val="single" w:sz="4" w:space="0" w:color="auto"/>
              <w:right w:val="single" w:sz="8" w:space="0" w:color="auto"/>
            </w:tcBorders>
            <w:vAlign w:val="bottom"/>
            <w:hideMark/>
          </w:tcPr>
          <w:p w14:paraId="6548555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Direkt radyografileri okuma ve değerlendirebilme</w:t>
            </w:r>
          </w:p>
        </w:tc>
        <w:tc>
          <w:tcPr>
            <w:tcW w:w="1642" w:type="dxa"/>
            <w:tcBorders>
              <w:top w:val="single" w:sz="4" w:space="0" w:color="auto"/>
              <w:left w:val="nil"/>
              <w:bottom w:val="single" w:sz="4" w:space="0" w:color="auto"/>
              <w:right w:val="single" w:sz="8" w:space="0" w:color="auto"/>
            </w:tcBorders>
            <w:vAlign w:val="bottom"/>
            <w:hideMark/>
          </w:tcPr>
          <w:p w14:paraId="22FED7A1"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Solunum fonksiyon testlerini değerlendirebilme</w:t>
            </w:r>
          </w:p>
        </w:tc>
        <w:tc>
          <w:tcPr>
            <w:tcW w:w="1642" w:type="dxa"/>
            <w:tcBorders>
              <w:top w:val="single" w:sz="4" w:space="0" w:color="auto"/>
              <w:left w:val="nil"/>
              <w:bottom w:val="single" w:sz="4" w:space="0" w:color="auto"/>
              <w:right w:val="single" w:sz="8" w:space="0" w:color="auto"/>
            </w:tcBorders>
            <w:vAlign w:val="bottom"/>
            <w:hideMark/>
          </w:tcPr>
          <w:p w14:paraId="25A2F9F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785CD863"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7F01D57A" w14:textId="77777777" w:rsidTr="00923F3C">
        <w:trPr>
          <w:trHeight w:val="402"/>
        </w:trPr>
        <w:tc>
          <w:tcPr>
            <w:tcW w:w="789" w:type="dxa"/>
            <w:tcBorders>
              <w:top w:val="nil"/>
              <w:left w:val="single" w:sz="8" w:space="0" w:color="auto"/>
              <w:bottom w:val="single" w:sz="8" w:space="0" w:color="auto"/>
              <w:right w:val="single" w:sz="4" w:space="0" w:color="auto"/>
            </w:tcBorders>
            <w:hideMark/>
          </w:tcPr>
          <w:p w14:paraId="4B73EC3B"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636" w:type="dxa"/>
            <w:gridSpan w:val="2"/>
            <w:tcBorders>
              <w:top w:val="single" w:sz="4" w:space="0" w:color="auto"/>
              <w:left w:val="single" w:sz="4" w:space="0" w:color="auto"/>
              <w:bottom w:val="single" w:sz="4" w:space="0" w:color="auto"/>
              <w:right w:val="nil"/>
            </w:tcBorders>
            <w:noWrap/>
            <w:hideMark/>
          </w:tcPr>
          <w:p w14:paraId="393A7298"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434" w:type="dxa"/>
            <w:tcBorders>
              <w:top w:val="single" w:sz="4" w:space="0" w:color="auto"/>
              <w:left w:val="nil"/>
              <w:bottom w:val="single" w:sz="4" w:space="0" w:color="auto"/>
              <w:right w:val="nil"/>
            </w:tcBorders>
            <w:noWrap/>
            <w:hideMark/>
          </w:tcPr>
          <w:p w14:paraId="124AFEEC"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2226512"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5C8C4C5D"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0D5A6A0C"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0A3152A"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nil"/>
            </w:tcBorders>
            <w:noWrap/>
            <w:hideMark/>
          </w:tcPr>
          <w:p w14:paraId="6B6FDF0C"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1642" w:type="dxa"/>
            <w:tcBorders>
              <w:top w:val="single" w:sz="4" w:space="0" w:color="auto"/>
              <w:left w:val="nil"/>
              <w:bottom w:val="single" w:sz="4" w:space="0" w:color="auto"/>
              <w:right w:val="single" w:sz="4" w:space="0" w:color="auto"/>
            </w:tcBorders>
            <w:noWrap/>
            <w:hideMark/>
          </w:tcPr>
          <w:p w14:paraId="3DCCB3B0" w14:textId="77777777" w:rsidR="00CC3B82" w:rsidRPr="00CC3B82" w:rsidRDefault="00CC3B82" w:rsidP="00CC3B82">
            <w:r w:rsidRPr="00CC3B82">
              <w:rPr>
                <w:rFonts w:ascii="Times New Roman" w:hAnsi="Times New Roman" w:cs="Times New Roman"/>
                <w:bCs/>
                <w:iCs/>
              </w:rPr>
              <w:t xml:space="preserve">Doç. Dr. </w:t>
            </w:r>
            <w:r w:rsidRPr="00CC3B82">
              <w:rPr>
                <w:rFonts w:ascii="Times New Roman" w:hAnsi="Times New Roman" w:cs="Times New Roman"/>
              </w:rPr>
              <w:t>Gökhan Çoraplı</w:t>
            </w:r>
          </w:p>
        </w:tc>
        <w:tc>
          <w:tcPr>
            <w:tcW w:w="378" w:type="dxa"/>
            <w:tcBorders>
              <w:top w:val="nil"/>
              <w:left w:val="single" w:sz="4" w:space="0" w:color="auto"/>
              <w:bottom w:val="single" w:sz="8" w:space="0" w:color="auto"/>
              <w:right w:val="single" w:sz="8" w:space="0" w:color="auto"/>
            </w:tcBorders>
            <w:hideMark/>
          </w:tcPr>
          <w:p w14:paraId="7116492A"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1D1BB486" w14:textId="77777777" w:rsidTr="00923F3C">
        <w:trPr>
          <w:trHeight w:val="402"/>
        </w:trPr>
        <w:tc>
          <w:tcPr>
            <w:tcW w:w="789" w:type="dxa"/>
            <w:tcBorders>
              <w:top w:val="nil"/>
              <w:left w:val="single" w:sz="8" w:space="0" w:color="auto"/>
              <w:bottom w:val="nil"/>
              <w:right w:val="single" w:sz="8" w:space="0" w:color="auto"/>
            </w:tcBorders>
            <w:hideMark/>
          </w:tcPr>
          <w:p w14:paraId="0467A807"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PERŞEMBE</w:t>
            </w:r>
          </w:p>
        </w:tc>
        <w:tc>
          <w:tcPr>
            <w:tcW w:w="1636" w:type="dxa"/>
            <w:gridSpan w:val="2"/>
            <w:tcBorders>
              <w:top w:val="single" w:sz="4" w:space="0" w:color="auto"/>
              <w:left w:val="nil"/>
              <w:bottom w:val="single" w:sz="8" w:space="0" w:color="auto"/>
              <w:right w:val="single" w:sz="8" w:space="0" w:color="auto"/>
            </w:tcBorders>
            <w:vAlign w:val="bottom"/>
            <w:hideMark/>
          </w:tcPr>
          <w:p w14:paraId="17A5CE04"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Hasta Başı vizit</w:t>
            </w:r>
          </w:p>
        </w:tc>
        <w:tc>
          <w:tcPr>
            <w:tcW w:w="1434" w:type="dxa"/>
            <w:tcBorders>
              <w:top w:val="single" w:sz="4" w:space="0" w:color="auto"/>
              <w:left w:val="nil"/>
              <w:bottom w:val="single" w:sz="8" w:space="0" w:color="auto"/>
              <w:right w:val="single" w:sz="8" w:space="0" w:color="auto"/>
            </w:tcBorders>
            <w:vAlign w:val="bottom"/>
            <w:hideMark/>
          </w:tcPr>
          <w:p w14:paraId="4EDD2F24"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Direkt radyografileri okuma ve değerlendirebilme</w:t>
            </w:r>
          </w:p>
        </w:tc>
        <w:tc>
          <w:tcPr>
            <w:tcW w:w="1642" w:type="dxa"/>
            <w:tcBorders>
              <w:top w:val="single" w:sz="4" w:space="0" w:color="auto"/>
              <w:left w:val="nil"/>
              <w:bottom w:val="single" w:sz="8" w:space="0" w:color="auto"/>
              <w:right w:val="single" w:sz="8" w:space="0" w:color="auto"/>
            </w:tcBorders>
            <w:vAlign w:val="bottom"/>
            <w:hideMark/>
          </w:tcPr>
          <w:p w14:paraId="1666610E"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color w:val="000000"/>
              </w:rPr>
              <w:t>Genel ve soruna yönelik öykü alabilme</w:t>
            </w:r>
          </w:p>
        </w:tc>
        <w:tc>
          <w:tcPr>
            <w:tcW w:w="1642" w:type="dxa"/>
            <w:tcBorders>
              <w:top w:val="single" w:sz="4" w:space="0" w:color="auto"/>
              <w:left w:val="nil"/>
              <w:bottom w:val="single" w:sz="8" w:space="0" w:color="auto"/>
              <w:right w:val="single" w:sz="8" w:space="0" w:color="auto"/>
            </w:tcBorders>
            <w:vAlign w:val="bottom"/>
            <w:hideMark/>
          </w:tcPr>
          <w:p w14:paraId="70A61BEB"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Solunum sistemi muayenesi</w:t>
            </w:r>
          </w:p>
        </w:tc>
        <w:tc>
          <w:tcPr>
            <w:tcW w:w="1642" w:type="dxa"/>
            <w:tcBorders>
              <w:top w:val="single" w:sz="4" w:space="0" w:color="auto"/>
              <w:left w:val="nil"/>
              <w:bottom w:val="single" w:sz="8" w:space="0" w:color="auto"/>
              <w:right w:val="single" w:sz="8" w:space="0" w:color="auto"/>
            </w:tcBorders>
            <w:vAlign w:val="bottom"/>
            <w:hideMark/>
          </w:tcPr>
          <w:p w14:paraId="2F89EB4D"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Tarama ve tanısal amaçlı inceleme sonuçlarını yorumlayabilme</w:t>
            </w:r>
          </w:p>
        </w:tc>
        <w:tc>
          <w:tcPr>
            <w:tcW w:w="1642" w:type="dxa"/>
            <w:tcBorders>
              <w:top w:val="single" w:sz="4" w:space="0" w:color="auto"/>
              <w:left w:val="nil"/>
              <w:bottom w:val="single" w:sz="8" w:space="0" w:color="auto"/>
              <w:right w:val="single" w:sz="8" w:space="0" w:color="auto"/>
            </w:tcBorders>
            <w:vAlign w:val="bottom"/>
            <w:hideMark/>
          </w:tcPr>
          <w:p w14:paraId="5914B639"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Direkt radyografileri okuma ve değerlendirebilme</w:t>
            </w:r>
          </w:p>
        </w:tc>
        <w:tc>
          <w:tcPr>
            <w:tcW w:w="1642" w:type="dxa"/>
            <w:tcBorders>
              <w:top w:val="single" w:sz="4" w:space="0" w:color="auto"/>
              <w:left w:val="nil"/>
              <w:bottom w:val="single" w:sz="8" w:space="0" w:color="auto"/>
              <w:right w:val="single" w:sz="8" w:space="0" w:color="auto"/>
            </w:tcBorders>
            <w:vAlign w:val="bottom"/>
            <w:hideMark/>
          </w:tcPr>
          <w:p w14:paraId="0A9F8CF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xml:space="preserve">Laboratuvar inceleme için istek formunu doldurabilme </w:t>
            </w:r>
          </w:p>
        </w:tc>
        <w:tc>
          <w:tcPr>
            <w:tcW w:w="1642" w:type="dxa"/>
            <w:tcBorders>
              <w:top w:val="single" w:sz="4" w:space="0" w:color="auto"/>
              <w:left w:val="nil"/>
              <w:bottom w:val="single" w:sz="8" w:space="0" w:color="auto"/>
              <w:right w:val="single" w:sz="8" w:space="0" w:color="auto"/>
            </w:tcBorders>
            <w:vAlign w:val="bottom"/>
            <w:hideMark/>
          </w:tcPr>
          <w:p w14:paraId="25EF948F"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Serbest çalışma</w:t>
            </w:r>
          </w:p>
        </w:tc>
        <w:tc>
          <w:tcPr>
            <w:tcW w:w="378" w:type="dxa"/>
            <w:tcBorders>
              <w:top w:val="nil"/>
              <w:left w:val="nil"/>
              <w:bottom w:val="nil"/>
              <w:right w:val="single" w:sz="8" w:space="0" w:color="auto"/>
            </w:tcBorders>
            <w:hideMark/>
          </w:tcPr>
          <w:p w14:paraId="7322E798"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25D14606" w14:textId="77777777" w:rsidTr="00923F3C">
        <w:trPr>
          <w:trHeight w:val="402"/>
        </w:trPr>
        <w:tc>
          <w:tcPr>
            <w:tcW w:w="789" w:type="dxa"/>
            <w:tcBorders>
              <w:top w:val="nil"/>
              <w:left w:val="single" w:sz="8" w:space="0" w:color="auto"/>
              <w:bottom w:val="single" w:sz="8" w:space="0" w:color="auto"/>
              <w:right w:val="single" w:sz="8" w:space="0" w:color="auto"/>
            </w:tcBorders>
            <w:hideMark/>
          </w:tcPr>
          <w:p w14:paraId="4AE9275C"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636" w:type="dxa"/>
            <w:gridSpan w:val="2"/>
            <w:tcBorders>
              <w:top w:val="nil"/>
              <w:left w:val="nil"/>
              <w:bottom w:val="nil"/>
              <w:right w:val="nil"/>
            </w:tcBorders>
            <w:noWrap/>
            <w:hideMark/>
          </w:tcPr>
          <w:p w14:paraId="6D97D47A"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434" w:type="dxa"/>
            <w:tcBorders>
              <w:top w:val="nil"/>
              <w:left w:val="nil"/>
              <w:bottom w:val="nil"/>
              <w:right w:val="nil"/>
            </w:tcBorders>
            <w:noWrap/>
            <w:hideMark/>
          </w:tcPr>
          <w:p w14:paraId="74BF4746"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nil"/>
              <w:right w:val="nil"/>
            </w:tcBorders>
            <w:noWrap/>
            <w:hideMark/>
          </w:tcPr>
          <w:p w14:paraId="691E4B7A"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nil"/>
              <w:right w:val="nil"/>
            </w:tcBorders>
            <w:noWrap/>
            <w:hideMark/>
          </w:tcPr>
          <w:p w14:paraId="4A427BAF"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nil"/>
              <w:right w:val="nil"/>
            </w:tcBorders>
            <w:noWrap/>
            <w:hideMark/>
          </w:tcPr>
          <w:p w14:paraId="738FC5C8"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nil"/>
              <w:right w:val="nil"/>
            </w:tcBorders>
            <w:noWrap/>
            <w:hideMark/>
          </w:tcPr>
          <w:p w14:paraId="6DA3885C"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nil"/>
              <w:right w:val="nil"/>
            </w:tcBorders>
            <w:noWrap/>
            <w:hideMark/>
          </w:tcPr>
          <w:p w14:paraId="35B31142"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1642" w:type="dxa"/>
            <w:tcBorders>
              <w:top w:val="nil"/>
              <w:left w:val="nil"/>
              <w:bottom w:val="nil"/>
              <w:right w:val="nil"/>
            </w:tcBorders>
            <w:noWrap/>
            <w:hideMark/>
          </w:tcPr>
          <w:p w14:paraId="31A9D0BE" w14:textId="77777777" w:rsidR="00CC3B82" w:rsidRPr="00CC3B82" w:rsidRDefault="00CC3B82" w:rsidP="00CC3B82">
            <w:pPr>
              <w:widowControl/>
              <w:autoSpaceDE/>
              <w:autoSpaceDN/>
              <w:adjustRightInd/>
              <w:rPr>
                <w:rFonts w:ascii="Times New Roman" w:hAnsi="Times New Roman" w:cs="Times New Roman"/>
                <w:bCs/>
                <w:color w:val="000000"/>
              </w:rPr>
            </w:pPr>
            <w:r w:rsidRPr="00CC3B82">
              <w:rPr>
                <w:rFonts w:ascii="Times New Roman" w:hAnsi="Times New Roman" w:cs="Times New Roman"/>
                <w:bCs/>
                <w:iCs/>
              </w:rPr>
              <w:t xml:space="preserve">Doç. Dr. </w:t>
            </w:r>
            <w:r w:rsidRPr="00CC3B82">
              <w:rPr>
                <w:rFonts w:ascii="Times New Roman" w:hAnsi="Times New Roman" w:cs="Times New Roman"/>
                <w:bCs/>
                <w:color w:val="000000"/>
              </w:rPr>
              <w:t>Ercan Çil</w:t>
            </w:r>
          </w:p>
        </w:tc>
        <w:tc>
          <w:tcPr>
            <w:tcW w:w="378" w:type="dxa"/>
            <w:tcBorders>
              <w:top w:val="nil"/>
              <w:left w:val="single" w:sz="8" w:space="0" w:color="auto"/>
              <w:bottom w:val="single" w:sz="8" w:space="0" w:color="auto"/>
              <w:right w:val="single" w:sz="8" w:space="0" w:color="auto"/>
            </w:tcBorders>
            <w:hideMark/>
          </w:tcPr>
          <w:p w14:paraId="5AB9D29A"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369318C2" w14:textId="77777777" w:rsidTr="00923F3C">
        <w:trPr>
          <w:trHeight w:val="402"/>
        </w:trPr>
        <w:tc>
          <w:tcPr>
            <w:tcW w:w="789" w:type="dxa"/>
            <w:tcBorders>
              <w:top w:val="nil"/>
              <w:left w:val="single" w:sz="8" w:space="0" w:color="auto"/>
              <w:bottom w:val="nil"/>
              <w:right w:val="single" w:sz="8" w:space="0" w:color="auto"/>
            </w:tcBorders>
            <w:hideMark/>
          </w:tcPr>
          <w:p w14:paraId="6878131E"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CUMA</w:t>
            </w:r>
          </w:p>
        </w:tc>
        <w:tc>
          <w:tcPr>
            <w:tcW w:w="1636" w:type="dxa"/>
            <w:gridSpan w:val="2"/>
            <w:vMerge w:val="restart"/>
            <w:tcBorders>
              <w:top w:val="single" w:sz="8" w:space="0" w:color="auto"/>
              <w:left w:val="single" w:sz="8" w:space="0" w:color="auto"/>
              <w:bottom w:val="single" w:sz="8" w:space="0" w:color="000000"/>
              <w:right w:val="single" w:sz="8" w:space="0" w:color="auto"/>
            </w:tcBorders>
            <w:vAlign w:val="bottom"/>
            <w:hideMark/>
          </w:tcPr>
          <w:p w14:paraId="618255EA"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w:t>
            </w:r>
          </w:p>
        </w:tc>
        <w:tc>
          <w:tcPr>
            <w:tcW w:w="1434" w:type="dxa"/>
            <w:vMerge w:val="restart"/>
            <w:tcBorders>
              <w:top w:val="single" w:sz="8" w:space="0" w:color="auto"/>
              <w:left w:val="single" w:sz="8" w:space="0" w:color="auto"/>
              <w:bottom w:val="single" w:sz="8" w:space="0" w:color="000000"/>
              <w:right w:val="single" w:sz="8" w:space="0" w:color="auto"/>
            </w:tcBorders>
            <w:vAlign w:val="bottom"/>
            <w:hideMark/>
          </w:tcPr>
          <w:p w14:paraId="6026E10D"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Sözlü sınav</w:t>
            </w:r>
          </w:p>
        </w:tc>
        <w:tc>
          <w:tcPr>
            <w:tcW w:w="1642" w:type="dxa"/>
            <w:vMerge w:val="restart"/>
            <w:tcBorders>
              <w:top w:val="single" w:sz="8" w:space="0" w:color="auto"/>
              <w:left w:val="single" w:sz="8" w:space="0" w:color="auto"/>
              <w:bottom w:val="single" w:sz="8" w:space="0" w:color="000000"/>
              <w:right w:val="single" w:sz="8" w:space="0" w:color="auto"/>
            </w:tcBorders>
            <w:vAlign w:val="bottom"/>
            <w:hideMark/>
          </w:tcPr>
          <w:p w14:paraId="4E9490E7"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Sözlü sınav</w:t>
            </w:r>
          </w:p>
        </w:tc>
        <w:tc>
          <w:tcPr>
            <w:tcW w:w="1642" w:type="dxa"/>
            <w:vMerge w:val="restart"/>
            <w:tcBorders>
              <w:top w:val="single" w:sz="8" w:space="0" w:color="auto"/>
              <w:left w:val="single" w:sz="8" w:space="0" w:color="auto"/>
              <w:bottom w:val="single" w:sz="8" w:space="0" w:color="000000"/>
              <w:right w:val="single" w:sz="8" w:space="0" w:color="auto"/>
            </w:tcBorders>
            <w:vAlign w:val="bottom"/>
            <w:hideMark/>
          </w:tcPr>
          <w:p w14:paraId="3487DE50"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w:t>
            </w:r>
          </w:p>
        </w:tc>
        <w:tc>
          <w:tcPr>
            <w:tcW w:w="1642" w:type="dxa"/>
            <w:vMerge w:val="restart"/>
            <w:tcBorders>
              <w:top w:val="single" w:sz="8" w:space="0" w:color="auto"/>
              <w:left w:val="single" w:sz="8" w:space="0" w:color="auto"/>
              <w:bottom w:val="single" w:sz="8" w:space="0" w:color="000000"/>
              <w:right w:val="single" w:sz="8" w:space="0" w:color="auto"/>
            </w:tcBorders>
            <w:vAlign w:val="bottom"/>
            <w:hideMark/>
          </w:tcPr>
          <w:p w14:paraId="5B68683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Sözlü Sınav</w:t>
            </w:r>
          </w:p>
        </w:tc>
        <w:tc>
          <w:tcPr>
            <w:tcW w:w="1642" w:type="dxa"/>
            <w:vMerge w:val="restart"/>
            <w:tcBorders>
              <w:top w:val="single" w:sz="8" w:space="0" w:color="auto"/>
              <w:left w:val="single" w:sz="8" w:space="0" w:color="auto"/>
              <w:bottom w:val="single" w:sz="8" w:space="0" w:color="000000"/>
              <w:right w:val="single" w:sz="8" w:space="0" w:color="auto"/>
            </w:tcBorders>
            <w:vAlign w:val="bottom"/>
            <w:hideMark/>
          </w:tcPr>
          <w:p w14:paraId="4F731F48"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Sözlü Sınav</w:t>
            </w:r>
          </w:p>
        </w:tc>
        <w:tc>
          <w:tcPr>
            <w:tcW w:w="1642" w:type="dxa"/>
            <w:vMerge w:val="restart"/>
            <w:tcBorders>
              <w:top w:val="single" w:sz="8" w:space="0" w:color="auto"/>
              <w:left w:val="single" w:sz="8" w:space="0" w:color="auto"/>
              <w:bottom w:val="single" w:sz="8" w:space="0" w:color="000000"/>
              <w:right w:val="single" w:sz="8" w:space="0" w:color="auto"/>
            </w:tcBorders>
            <w:vAlign w:val="bottom"/>
            <w:hideMark/>
          </w:tcPr>
          <w:p w14:paraId="0E83FF6D"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w:t>
            </w:r>
          </w:p>
        </w:tc>
        <w:tc>
          <w:tcPr>
            <w:tcW w:w="1642" w:type="dxa"/>
            <w:vMerge w:val="restart"/>
            <w:tcBorders>
              <w:top w:val="single" w:sz="8" w:space="0" w:color="auto"/>
              <w:left w:val="single" w:sz="8" w:space="0" w:color="auto"/>
              <w:bottom w:val="single" w:sz="8" w:space="0" w:color="000000"/>
              <w:right w:val="single" w:sz="8" w:space="0" w:color="auto"/>
            </w:tcBorders>
            <w:vAlign w:val="bottom"/>
            <w:hideMark/>
          </w:tcPr>
          <w:p w14:paraId="78EAAC25" w14:textId="77777777" w:rsidR="00CC3B82" w:rsidRPr="00CC3B82" w:rsidRDefault="00CC3B82" w:rsidP="00CC3B82">
            <w:pPr>
              <w:widowControl/>
              <w:autoSpaceDE/>
              <w:autoSpaceDN/>
              <w:adjustRightInd/>
              <w:jc w:val="center"/>
              <w:rPr>
                <w:rFonts w:ascii="Times New Roman" w:hAnsi="Times New Roman" w:cs="Times New Roman"/>
                <w:bCs/>
                <w:color w:val="000000"/>
              </w:rPr>
            </w:pPr>
            <w:r w:rsidRPr="00CC3B82">
              <w:rPr>
                <w:rFonts w:ascii="Times New Roman" w:hAnsi="Times New Roman" w:cs="Times New Roman"/>
                <w:bCs/>
                <w:color w:val="000000"/>
              </w:rPr>
              <w:t> </w:t>
            </w:r>
          </w:p>
        </w:tc>
        <w:tc>
          <w:tcPr>
            <w:tcW w:w="378" w:type="dxa"/>
            <w:tcBorders>
              <w:top w:val="nil"/>
              <w:left w:val="nil"/>
              <w:bottom w:val="nil"/>
              <w:right w:val="single" w:sz="8" w:space="0" w:color="auto"/>
            </w:tcBorders>
            <w:hideMark/>
          </w:tcPr>
          <w:p w14:paraId="5DDB067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tr w:rsidR="00CC3B82" w:rsidRPr="00CC3B82" w14:paraId="1559C1C9" w14:textId="77777777" w:rsidTr="00923F3C">
        <w:trPr>
          <w:trHeight w:val="402"/>
        </w:trPr>
        <w:tc>
          <w:tcPr>
            <w:tcW w:w="789" w:type="dxa"/>
            <w:tcBorders>
              <w:top w:val="nil"/>
              <w:left w:val="single" w:sz="8" w:space="0" w:color="auto"/>
              <w:bottom w:val="single" w:sz="8" w:space="0" w:color="auto"/>
              <w:right w:val="single" w:sz="8" w:space="0" w:color="auto"/>
            </w:tcBorders>
            <w:hideMark/>
          </w:tcPr>
          <w:p w14:paraId="4429A00B"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c>
          <w:tcPr>
            <w:tcW w:w="1636" w:type="dxa"/>
            <w:gridSpan w:val="2"/>
            <w:vMerge/>
            <w:tcBorders>
              <w:top w:val="single" w:sz="8" w:space="0" w:color="auto"/>
              <w:left w:val="single" w:sz="8" w:space="0" w:color="auto"/>
              <w:bottom w:val="single" w:sz="8" w:space="0" w:color="000000"/>
              <w:right w:val="single" w:sz="8" w:space="0" w:color="auto"/>
            </w:tcBorders>
            <w:vAlign w:val="center"/>
            <w:hideMark/>
          </w:tcPr>
          <w:p w14:paraId="0BEDB079"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1434" w:type="dxa"/>
            <w:vMerge/>
            <w:tcBorders>
              <w:top w:val="single" w:sz="8" w:space="0" w:color="auto"/>
              <w:left w:val="single" w:sz="8" w:space="0" w:color="auto"/>
              <w:bottom w:val="single" w:sz="8" w:space="0" w:color="000000"/>
              <w:right w:val="single" w:sz="8" w:space="0" w:color="auto"/>
            </w:tcBorders>
            <w:vAlign w:val="center"/>
            <w:hideMark/>
          </w:tcPr>
          <w:p w14:paraId="3897C9B4"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14:paraId="3221DDA0"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14:paraId="584017CB"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14:paraId="2DDDAA54"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14:paraId="2BDC1B5A"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14:paraId="3612266F"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14:paraId="715948E3" w14:textId="77777777" w:rsidR="00CC3B82" w:rsidRPr="00CC3B82" w:rsidRDefault="00CC3B82" w:rsidP="00CC3B82">
            <w:pPr>
              <w:widowControl/>
              <w:autoSpaceDE/>
              <w:autoSpaceDN/>
              <w:adjustRightInd/>
              <w:rPr>
                <w:rFonts w:ascii="Times New Roman" w:hAnsi="Times New Roman" w:cs="Times New Roman"/>
                <w:bCs/>
                <w:color w:val="000000"/>
              </w:rPr>
            </w:pPr>
          </w:p>
        </w:tc>
        <w:tc>
          <w:tcPr>
            <w:tcW w:w="378" w:type="dxa"/>
            <w:tcBorders>
              <w:top w:val="nil"/>
              <w:left w:val="nil"/>
              <w:bottom w:val="single" w:sz="8" w:space="0" w:color="auto"/>
              <w:right w:val="single" w:sz="8" w:space="0" w:color="auto"/>
            </w:tcBorders>
            <w:hideMark/>
          </w:tcPr>
          <w:p w14:paraId="094E2122" w14:textId="77777777" w:rsidR="00CC3B82" w:rsidRPr="00CC3B82" w:rsidRDefault="00CC3B82" w:rsidP="00CC3B82">
            <w:pPr>
              <w:widowControl/>
              <w:autoSpaceDE/>
              <w:autoSpaceDN/>
              <w:adjustRightInd/>
              <w:rPr>
                <w:rFonts w:ascii="Times New Roman" w:hAnsi="Times New Roman" w:cs="Times New Roman"/>
                <w:bCs/>
              </w:rPr>
            </w:pPr>
            <w:r w:rsidRPr="00CC3B82">
              <w:rPr>
                <w:rFonts w:ascii="Times New Roman" w:hAnsi="Times New Roman" w:cs="Times New Roman"/>
                <w:bCs/>
              </w:rPr>
              <w:t> </w:t>
            </w:r>
          </w:p>
        </w:tc>
      </w:tr>
      <w:bookmarkEnd w:id="5"/>
    </w:tbl>
    <w:p w14:paraId="31FA6D8C" w14:textId="77777777" w:rsidR="00CC3B82" w:rsidRDefault="00CC3B82" w:rsidP="00C9695B">
      <w:pPr>
        <w:spacing w:line="276" w:lineRule="auto"/>
        <w:jc w:val="both"/>
        <w:rPr>
          <w:rFonts w:ascii="Times New Roman" w:eastAsia="Calibri" w:hAnsi="Times New Roman" w:cs="Times New Roman"/>
          <w:color w:val="000000"/>
          <w:sz w:val="24"/>
          <w:szCs w:val="24"/>
        </w:rPr>
        <w:sectPr w:rsidR="00CC3B82" w:rsidSect="0093247D">
          <w:pgSz w:w="16838" w:h="11906" w:orient="landscape"/>
          <w:pgMar w:top="567" w:right="720" w:bottom="720" w:left="8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F49539F" w14:textId="77777777" w:rsidR="007E55A9" w:rsidRDefault="007E55A9" w:rsidP="00C9695B">
      <w:pPr>
        <w:spacing w:line="276" w:lineRule="auto"/>
        <w:jc w:val="both"/>
        <w:rPr>
          <w:rFonts w:ascii="Times New Roman" w:eastAsia="Calibri" w:hAnsi="Times New Roman" w:cs="Times New Roman"/>
          <w:color w:val="000000"/>
          <w:sz w:val="24"/>
          <w:szCs w:val="24"/>
        </w:rPr>
      </w:pPr>
    </w:p>
    <w:p w14:paraId="6B19EAB4" w14:textId="77777777" w:rsidR="009A6C65" w:rsidRPr="004D39A0"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4D39A0">
        <w:rPr>
          <w:rFonts w:ascii="Times New Roman" w:eastAsia="Calibri" w:hAnsi="Times New Roman" w:cs="Times New Roman"/>
          <w:b/>
          <w:bCs/>
          <w:color w:val="000000"/>
          <w:sz w:val="28"/>
          <w:szCs w:val="24"/>
        </w:rPr>
        <w:t>DÖNEM V</w:t>
      </w:r>
    </w:p>
    <w:p w14:paraId="5C4DE39D" w14:textId="77777777" w:rsidR="009A6C65" w:rsidRPr="004D39A0"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4D39A0">
        <w:rPr>
          <w:rFonts w:ascii="Times New Roman" w:eastAsia="Calibri" w:hAnsi="Times New Roman" w:cs="Times New Roman"/>
          <w:b/>
          <w:bCs/>
          <w:color w:val="000000"/>
          <w:sz w:val="28"/>
          <w:szCs w:val="24"/>
        </w:rPr>
        <w:t>ENFEKSİYON HASTALIKLARI ve KLİNİK MİKROBİYOLOJİ ANABİLİM DALI</w:t>
      </w:r>
    </w:p>
    <w:p w14:paraId="3321F15A" w14:textId="77777777" w:rsidR="009A6C65" w:rsidRPr="004D39A0"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4D39A0">
        <w:rPr>
          <w:rFonts w:ascii="Times New Roman" w:eastAsia="Calibri" w:hAnsi="Times New Roman" w:cs="Times New Roman"/>
          <w:b/>
          <w:bCs/>
          <w:color w:val="000000"/>
          <w:sz w:val="28"/>
          <w:szCs w:val="24"/>
        </w:rPr>
        <w:t>STAJ AMAÇ, ÖĞRENİM HEDEFLERİ VE DERS İÇERİĞİ</w:t>
      </w:r>
    </w:p>
    <w:p w14:paraId="3834D214" w14:textId="77777777" w:rsidR="009A6C65" w:rsidRPr="004D39A0" w:rsidRDefault="009A6C65" w:rsidP="009A6C65">
      <w:pPr>
        <w:spacing w:line="360" w:lineRule="auto"/>
        <w:jc w:val="both"/>
        <w:rPr>
          <w:rFonts w:ascii="Times New Roman" w:eastAsia="Calibri" w:hAnsi="Times New Roman" w:cs="Times New Roman"/>
          <w:color w:val="000000"/>
          <w:sz w:val="24"/>
          <w:szCs w:val="24"/>
        </w:rPr>
      </w:pPr>
    </w:p>
    <w:p w14:paraId="5D6C0E93" w14:textId="77777777" w:rsidR="009A6C65" w:rsidRPr="004D39A0" w:rsidRDefault="009A6C65" w:rsidP="00296AAE">
      <w:pPr>
        <w:spacing w:line="360" w:lineRule="auto"/>
        <w:rPr>
          <w:rFonts w:ascii="Times New Roman" w:eastAsia="Calibri" w:hAnsi="Times New Roman" w:cs="Times New Roman"/>
          <w:bCs/>
          <w:sz w:val="24"/>
          <w:szCs w:val="24"/>
        </w:rPr>
      </w:pPr>
      <w:r w:rsidRPr="004D39A0">
        <w:rPr>
          <w:rFonts w:ascii="Times New Roman" w:eastAsia="Calibri" w:hAnsi="Times New Roman" w:cs="Times New Roman"/>
          <w:b/>
          <w:bCs/>
          <w:sz w:val="24"/>
          <w:szCs w:val="24"/>
        </w:rPr>
        <w:t xml:space="preserve">Amaç: </w:t>
      </w:r>
      <w:r w:rsidRPr="004D39A0">
        <w:rPr>
          <w:rFonts w:ascii="Times New Roman" w:eastAsia="Calibri" w:hAnsi="Times New Roman" w:cs="Times New Roman"/>
          <w:bCs/>
          <w:sz w:val="24"/>
          <w:szCs w:val="24"/>
        </w:rPr>
        <w:t>Enfeksiyon Hastalıkları ve Klinik Mikrobiyoloji stajı sonunda Dönem V öğrencileri birinci basamakta sık karşılaşılın, sık karşılaşılmamakla birlikte yaşamsal önem arzeden, acil girişim gerektiren, birey, toplum sağlığı ve/veya küresel sağlık üzerinde ciddi sonuçları /etkileri olan çocuk cerrahisi ile ilgili hastalıkların semptomlarını, fizik muayene bulgularını, laboratuvar, görüntüleme bulgularını, ayırıcı tanı, tedavi ve bu hastalıklardan korunma yollarını tanımlayabileceklerdir.</w:t>
      </w:r>
    </w:p>
    <w:p w14:paraId="1577F7EB" w14:textId="77777777" w:rsidR="009A6C65" w:rsidRPr="004D39A0" w:rsidRDefault="009A6C65" w:rsidP="009A6C65">
      <w:pPr>
        <w:spacing w:line="360" w:lineRule="auto"/>
        <w:jc w:val="both"/>
        <w:rPr>
          <w:rFonts w:ascii="Times New Roman" w:eastAsia="Calibri" w:hAnsi="Times New Roman" w:cs="Times New Roman"/>
          <w:bCs/>
          <w:sz w:val="24"/>
          <w:szCs w:val="24"/>
        </w:rPr>
      </w:pPr>
    </w:p>
    <w:p w14:paraId="366EB608" w14:textId="77777777" w:rsidR="009A6C65" w:rsidRPr="004D39A0" w:rsidRDefault="009A6C65" w:rsidP="009A6C65">
      <w:pPr>
        <w:spacing w:line="360" w:lineRule="auto"/>
        <w:jc w:val="both"/>
        <w:rPr>
          <w:rFonts w:ascii="Times New Roman" w:eastAsia="Calibri" w:hAnsi="Times New Roman" w:cs="Times New Roman"/>
          <w:b/>
          <w:bCs/>
          <w:sz w:val="24"/>
          <w:szCs w:val="24"/>
        </w:rPr>
      </w:pPr>
      <w:r w:rsidRPr="004D39A0">
        <w:rPr>
          <w:rFonts w:ascii="Times New Roman" w:eastAsia="Calibri" w:hAnsi="Times New Roman" w:cs="Times New Roman"/>
          <w:b/>
          <w:bCs/>
          <w:sz w:val="24"/>
          <w:szCs w:val="24"/>
        </w:rPr>
        <w:t>Öğrenim Hedefleri</w:t>
      </w:r>
    </w:p>
    <w:p w14:paraId="504A2B92" w14:textId="77777777" w:rsidR="009A6C65" w:rsidRPr="004D39A0" w:rsidRDefault="009A6C65" w:rsidP="002279C4">
      <w:pPr>
        <w:numPr>
          <w:ilvl w:val="0"/>
          <w:numId w:val="40"/>
        </w:numPr>
        <w:spacing w:line="360" w:lineRule="auto"/>
        <w:jc w:val="both"/>
        <w:rPr>
          <w:rFonts w:ascii="Times New Roman" w:eastAsia="Calibri" w:hAnsi="Times New Roman" w:cs="Times New Roman"/>
          <w:b/>
          <w:bCs/>
          <w:sz w:val="24"/>
          <w:szCs w:val="24"/>
        </w:rPr>
      </w:pPr>
      <w:r w:rsidRPr="004D39A0">
        <w:rPr>
          <w:rFonts w:ascii="Times New Roman" w:eastAsia="Calibri" w:hAnsi="Times New Roman" w:cs="Times New Roman"/>
          <w:b/>
          <w:bCs/>
          <w:sz w:val="24"/>
          <w:szCs w:val="24"/>
        </w:rPr>
        <w:t>Bilgi hedefleri</w:t>
      </w:r>
    </w:p>
    <w:p w14:paraId="487651A3" w14:textId="77777777" w:rsidR="009A6C65" w:rsidRPr="004D39A0"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4D39A0">
        <w:rPr>
          <w:rFonts w:ascii="Times New Roman" w:hAnsi="Times New Roman" w:cs="Times New Roman"/>
          <w:color w:val="000000"/>
          <w:sz w:val="24"/>
          <w:szCs w:val="24"/>
        </w:rPr>
        <w:t>Bilgiye ulaşma ve yönetebilme, öğrenme ve sağlık bakım süreçlerinde bilgi ve sağlık teknolojilerini kullanabilme.</w:t>
      </w:r>
    </w:p>
    <w:p w14:paraId="7E26ACA2" w14:textId="77777777" w:rsidR="009A6C65" w:rsidRPr="004D39A0"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4D39A0">
        <w:rPr>
          <w:rFonts w:ascii="Times New Roman" w:hAnsi="Times New Roman" w:cs="Times New Roman"/>
          <w:color w:val="000000"/>
          <w:sz w:val="24"/>
          <w:szCs w:val="24"/>
        </w:rPr>
        <w:t>Temel, klinik ve sosyal</w:t>
      </w:r>
      <w:r w:rsidRPr="004D39A0">
        <w:rPr>
          <w:rFonts w:ascii="Cambria Math" w:hAnsi="Cambria Math" w:cs="Cambria Math"/>
          <w:color w:val="000000"/>
          <w:sz w:val="24"/>
          <w:szCs w:val="24"/>
        </w:rPr>
        <w:t>‐</w:t>
      </w:r>
      <w:r w:rsidRPr="004D39A0">
        <w:rPr>
          <w:rFonts w:ascii="Times New Roman" w:hAnsi="Times New Roman" w:cs="Times New Roman"/>
          <w:color w:val="000000"/>
          <w:sz w:val="24"/>
          <w:szCs w:val="24"/>
        </w:rPr>
        <w:t>davranışsal bilgileri anlayabilme, entegre edebilme ve karşılaşılan durumlara uygulayabilme.</w:t>
      </w:r>
    </w:p>
    <w:p w14:paraId="2CB9BB90" w14:textId="77777777" w:rsidR="009A6C65" w:rsidRPr="004D39A0"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4D39A0">
        <w:rPr>
          <w:rFonts w:ascii="Times New Roman" w:hAnsi="Times New Roman" w:cs="Times New Roman"/>
          <w:color w:val="000000"/>
          <w:sz w:val="24"/>
          <w:szCs w:val="24"/>
        </w:rPr>
        <w:t>Sağlık süreçlerinde hukuki ve adli durumlarda uygun karar verebilme, yönetebilme.</w:t>
      </w:r>
    </w:p>
    <w:p w14:paraId="6C5D4EC3" w14:textId="77777777" w:rsidR="009A6C65" w:rsidRPr="004D39A0" w:rsidRDefault="009A6C65" w:rsidP="002279C4">
      <w:pPr>
        <w:pStyle w:val="ListeParagraf"/>
        <w:widowControl/>
        <w:numPr>
          <w:ilvl w:val="0"/>
          <w:numId w:val="2"/>
        </w:numPr>
        <w:spacing w:line="360" w:lineRule="auto"/>
        <w:jc w:val="both"/>
        <w:rPr>
          <w:rFonts w:ascii="Times New Roman" w:hAnsi="Times New Roman" w:cs="Times New Roman"/>
          <w:color w:val="000000"/>
          <w:sz w:val="24"/>
          <w:szCs w:val="24"/>
        </w:rPr>
      </w:pPr>
      <w:r w:rsidRPr="004D39A0">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52A38BAB" w14:textId="77777777" w:rsidR="009A6C65" w:rsidRPr="004D39A0" w:rsidRDefault="009A6C65" w:rsidP="009A6C65">
      <w:pPr>
        <w:spacing w:line="360" w:lineRule="auto"/>
        <w:ind w:left="360"/>
        <w:jc w:val="both"/>
        <w:rPr>
          <w:rFonts w:ascii="Times New Roman" w:eastAsia="Calibri" w:hAnsi="Times New Roman" w:cs="Times New Roman"/>
          <w:b/>
          <w:bCs/>
          <w:sz w:val="24"/>
          <w:szCs w:val="24"/>
        </w:rPr>
      </w:pPr>
    </w:p>
    <w:p w14:paraId="673210A3" w14:textId="77777777" w:rsidR="009A6C65" w:rsidRPr="00253B95" w:rsidRDefault="009A6C65" w:rsidP="002279C4">
      <w:pPr>
        <w:numPr>
          <w:ilvl w:val="0"/>
          <w:numId w:val="40"/>
        </w:numPr>
        <w:spacing w:line="360" w:lineRule="auto"/>
        <w:jc w:val="both"/>
        <w:rPr>
          <w:rFonts w:ascii="Times New Roman" w:eastAsia="Calibri" w:hAnsi="Times New Roman" w:cs="Times New Roman"/>
          <w:b/>
          <w:bCs/>
          <w:sz w:val="24"/>
          <w:szCs w:val="24"/>
        </w:rPr>
      </w:pPr>
      <w:r w:rsidRPr="004D39A0">
        <w:rPr>
          <w:rFonts w:ascii="Times New Roman" w:eastAsia="Calibri" w:hAnsi="Times New Roman" w:cs="Times New Roman"/>
          <w:b/>
          <w:bCs/>
          <w:sz w:val="24"/>
          <w:szCs w:val="24"/>
        </w:rPr>
        <w:t>Beceri hedefleri</w:t>
      </w:r>
    </w:p>
    <w:p w14:paraId="06B51E2D" w14:textId="77777777" w:rsidR="009A6C65" w:rsidRPr="004D39A0"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4D39A0">
        <w:rPr>
          <w:rFonts w:ascii="Times New Roman" w:hAnsi="Times New Roman" w:cs="Times New Roman"/>
          <w:color w:val="000000"/>
          <w:sz w:val="24"/>
          <w:szCs w:val="24"/>
        </w:rPr>
        <w:t>Temel klinik becerileri ve girişimleri yapabilme.</w:t>
      </w:r>
    </w:p>
    <w:p w14:paraId="6D535978" w14:textId="77777777" w:rsidR="009A6C65" w:rsidRPr="004D39A0"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4D39A0">
        <w:rPr>
          <w:rFonts w:ascii="Times New Roman" w:hAnsi="Times New Roman" w:cs="Times New Roman"/>
          <w:color w:val="000000"/>
          <w:sz w:val="24"/>
          <w:szCs w:val="24"/>
        </w:rPr>
        <w:t>Tanı, tedavi, rehabilitasyon ve izlem basamakları dâhil olmak üzere hasta ve hastalık sürecini etik ve maliyet</w:t>
      </w:r>
      <w:r w:rsidRPr="004D39A0">
        <w:rPr>
          <w:rFonts w:ascii="Cambria Math" w:hAnsi="Cambria Math" w:cs="Cambria Math"/>
          <w:color w:val="000000"/>
          <w:sz w:val="24"/>
          <w:szCs w:val="24"/>
        </w:rPr>
        <w:t>‐</w:t>
      </w:r>
      <w:r w:rsidRPr="004D39A0">
        <w:rPr>
          <w:rFonts w:ascii="Times New Roman" w:hAnsi="Times New Roman" w:cs="Times New Roman"/>
          <w:color w:val="000000"/>
          <w:sz w:val="24"/>
          <w:szCs w:val="24"/>
        </w:rPr>
        <w:t>etkin olarak planlayabilme ve yönetebilme.</w:t>
      </w:r>
    </w:p>
    <w:p w14:paraId="319C487B" w14:textId="77777777" w:rsidR="009A6C65" w:rsidRPr="004D39A0"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4D39A0">
        <w:rPr>
          <w:rFonts w:ascii="Times New Roman" w:hAnsi="Times New Roman" w:cs="Times New Roman"/>
          <w:sz w:val="24"/>
          <w:szCs w:val="24"/>
        </w:rPr>
        <w:t>Sağlıkla ilgili süreçlerde hasta ve çalışan güvenliğini sağlayabilme ve geliştirebilme,</w:t>
      </w:r>
    </w:p>
    <w:p w14:paraId="53956223" w14:textId="77777777" w:rsidR="009A6C65" w:rsidRPr="004D39A0"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4D39A0">
        <w:rPr>
          <w:rFonts w:ascii="Times New Roman" w:hAnsi="Times New Roman" w:cs="Times New Roman"/>
          <w:sz w:val="24"/>
          <w:szCs w:val="24"/>
        </w:rPr>
        <w:t>Hastalıklardan korunma, sağlığın korunması ve geliştirilmesi süreçlerini planlayabilme ve yönetebilme.</w:t>
      </w:r>
    </w:p>
    <w:p w14:paraId="24E2AF2F" w14:textId="77777777" w:rsidR="009A6C65" w:rsidRPr="004D39A0" w:rsidRDefault="009A6C65"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4D39A0">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27676914" w14:textId="77777777" w:rsidR="009A6C65" w:rsidRPr="004D39A0" w:rsidRDefault="009A6C65" w:rsidP="009A6C65">
      <w:pPr>
        <w:spacing w:line="360" w:lineRule="auto"/>
        <w:ind w:left="360"/>
        <w:jc w:val="both"/>
        <w:rPr>
          <w:rFonts w:ascii="Times New Roman" w:hAnsi="Times New Roman" w:cs="Times New Roman"/>
          <w:sz w:val="24"/>
          <w:szCs w:val="24"/>
        </w:rPr>
      </w:pPr>
    </w:p>
    <w:p w14:paraId="4536F749" w14:textId="77777777" w:rsidR="009A6C65" w:rsidRPr="00253B95" w:rsidRDefault="009A6C65" w:rsidP="002279C4">
      <w:pPr>
        <w:numPr>
          <w:ilvl w:val="0"/>
          <w:numId w:val="40"/>
        </w:numPr>
        <w:spacing w:line="360" w:lineRule="auto"/>
        <w:jc w:val="both"/>
        <w:rPr>
          <w:rFonts w:ascii="Times New Roman" w:eastAsia="Calibri" w:hAnsi="Times New Roman" w:cs="Times New Roman"/>
          <w:b/>
          <w:bCs/>
          <w:sz w:val="24"/>
          <w:szCs w:val="24"/>
        </w:rPr>
      </w:pPr>
      <w:r w:rsidRPr="004D39A0">
        <w:rPr>
          <w:rFonts w:ascii="Times New Roman" w:eastAsia="Calibri" w:hAnsi="Times New Roman" w:cs="Times New Roman"/>
          <w:b/>
          <w:bCs/>
          <w:sz w:val="24"/>
          <w:szCs w:val="24"/>
        </w:rPr>
        <w:t>Tutum hedefleri</w:t>
      </w:r>
    </w:p>
    <w:p w14:paraId="68B98F3F" w14:textId="77777777" w:rsidR="009A6C65" w:rsidRPr="004D39A0"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4D39A0">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31B95B06" w14:textId="77777777" w:rsidR="009A6C65" w:rsidRPr="004D39A0"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4D39A0">
        <w:rPr>
          <w:rFonts w:ascii="Times New Roman" w:hAnsi="Times New Roman" w:cs="Times New Roman"/>
          <w:sz w:val="24"/>
          <w:szCs w:val="24"/>
        </w:rPr>
        <w:t>Sağlıkla ilgili tüm süreçlerde ve uygulamalarda insani, toplumsal ve kültürel değerleri gözetebilme</w:t>
      </w:r>
    </w:p>
    <w:p w14:paraId="2EE5C7AD" w14:textId="77777777" w:rsidR="009A6C65" w:rsidRPr="004D39A0"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4D39A0">
        <w:rPr>
          <w:rFonts w:ascii="Times New Roman" w:hAnsi="Times New Roman" w:cs="Times New Roman"/>
          <w:sz w:val="24"/>
          <w:szCs w:val="24"/>
        </w:rPr>
        <w:lastRenderedPageBreak/>
        <w:t>Etik ve mesleki değerleri gözetme, sağlıkla ilgili tüm süreçlerde ve uygulamalarda bu değerlere uygun davranış sergileyebilme</w:t>
      </w:r>
    </w:p>
    <w:p w14:paraId="402A112A" w14:textId="77777777" w:rsidR="009A6C65" w:rsidRPr="004D39A0"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4D39A0">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28E13F84" w14:textId="77777777" w:rsidR="009A6C65" w:rsidRPr="004D39A0"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4D39A0">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644E7AD3" w14:textId="77777777" w:rsidR="009A6C65" w:rsidRPr="004D39A0" w:rsidRDefault="009A6C65" w:rsidP="002279C4">
      <w:pPr>
        <w:pStyle w:val="ListeParagraf"/>
        <w:widowControl/>
        <w:numPr>
          <w:ilvl w:val="0"/>
          <w:numId w:val="4"/>
        </w:numPr>
        <w:spacing w:line="360" w:lineRule="auto"/>
        <w:jc w:val="both"/>
        <w:rPr>
          <w:rFonts w:ascii="Times New Roman" w:hAnsi="Times New Roman" w:cs="Times New Roman"/>
          <w:sz w:val="24"/>
          <w:szCs w:val="24"/>
        </w:rPr>
      </w:pPr>
      <w:r w:rsidRPr="004D39A0">
        <w:rPr>
          <w:rFonts w:ascii="Times New Roman" w:hAnsi="Times New Roman" w:cs="Times New Roman"/>
          <w:sz w:val="24"/>
          <w:szCs w:val="24"/>
        </w:rPr>
        <w:t>Sağlıkla ilgili tüm süreçlerde zamanı ve kaynakları etkin şekilde planlanlayabilme, öncelikleri belirleme, optimize edebilme; kaynakları rasyonel bir şekilde yerinde ve dengeli kullanma, güçlendirme / iyileştirebilme.</w:t>
      </w:r>
    </w:p>
    <w:p w14:paraId="31CAE29F" w14:textId="77777777" w:rsidR="009A6C65" w:rsidRPr="004D39A0" w:rsidRDefault="009A6C65" w:rsidP="009A6C65">
      <w:pPr>
        <w:spacing w:line="360" w:lineRule="auto"/>
        <w:ind w:left="1080"/>
        <w:jc w:val="both"/>
        <w:rPr>
          <w:rFonts w:ascii="Times New Roman" w:hAnsi="Times New Roman" w:cs="Times New Roman"/>
          <w:sz w:val="24"/>
          <w:szCs w:val="24"/>
        </w:rPr>
      </w:pPr>
    </w:p>
    <w:p w14:paraId="4F64ABCD" w14:textId="77777777" w:rsidR="009A6C65" w:rsidRPr="004D39A0"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4D39A0">
        <w:rPr>
          <w:rFonts w:ascii="Times New Roman" w:eastAsia="Calibri" w:hAnsi="Times New Roman" w:cs="Times New Roman"/>
          <w:b/>
          <w:bCs/>
          <w:color w:val="000000"/>
          <w:sz w:val="28"/>
          <w:szCs w:val="24"/>
        </w:rPr>
        <w:t xml:space="preserve">ENFEKSİYON HASTALIKLARI VE KLİNİK MİKROBİYOLOJİ ANABİLİM DALI </w:t>
      </w:r>
    </w:p>
    <w:p w14:paraId="641FC098" w14:textId="77777777" w:rsidR="009A6C65" w:rsidRPr="004D39A0" w:rsidRDefault="009A6C65" w:rsidP="009A6C65">
      <w:pPr>
        <w:widowControl/>
        <w:shd w:val="clear" w:color="auto" w:fill="B8CCE4"/>
        <w:spacing w:line="360" w:lineRule="auto"/>
        <w:jc w:val="center"/>
        <w:rPr>
          <w:rFonts w:ascii="Times New Roman" w:eastAsia="Calibri" w:hAnsi="Times New Roman" w:cs="Times New Roman"/>
          <w:b/>
          <w:bCs/>
          <w:color w:val="000000"/>
          <w:sz w:val="28"/>
          <w:szCs w:val="24"/>
        </w:rPr>
      </w:pPr>
      <w:r w:rsidRPr="004D39A0">
        <w:rPr>
          <w:rFonts w:ascii="Times New Roman" w:eastAsia="Calibri" w:hAnsi="Times New Roman" w:cs="Times New Roman"/>
          <w:b/>
          <w:bCs/>
          <w:color w:val="000000"/>
          <w:sz w:val="28"/>
          <w:szCs w:val="24"/>
        </w:rPr>
        <w:t>DÖNEM V STAJ GRUPLARI SINAV YÖNETMELİĞİ</w:t>
      </w:r>
    </w:p>
    <w:p w14:paraId="312C815A" w14:textId="77777777" w:rsidR="009A6C65" w:rsidRPr="004D39A0" w:rsidRDefault="009A6C65" w:rsidP="009A6C65">
      <w:pPr>
        <w:spacing w:line="360" w:lineRule="auto"/>
        <w:jc w:val="center"/>
        <w:rPr>
          <w:rFonts w:ascii="Times New Roman" w:hAnsi="Times New Roman" w:cs="Times New Roman"/>
          <w:b/>
          <w:sz w:val="24"/>
          <w:szCs w:val="24"/>
        </w:rPr>
      </w:pPr>
    </w:p>
    <w:p w14:paraId="136B3662" w14:textId="77777777" w:rsidR="009A6C65" w:rsidRPr="004D39A0" w:rsidRDefault="009A6C65" w:rsidP="009A6C65">
      <w:pPr>
        <w:spacing w:line="360" w:lineRule="auto"/>
        <w:rPr>
          <w:rFonts w:ascii="Times New Roman" w:hAnsi="Times New Roman" w:cs="Times New Roman"/>
          <w:sz w:val="24"/>
          <w:szCs w:val="24"/>
        </w:rPr>
      </w:pPr>
      <w:r w:rsidRPr="004D39A0">
        <w:rPr>
          <w:rFonts w:ascii="Times New Roman" w:hAnsi="Times New Roman" w:cs="Times New Roman"/>
          <w:sz w:val="24"/>
          <w:szCs w:val="24"/>
        </w:rPr>
        <w:t>Dönem V öğrencilerinin Enfeksiyon Hastalıkları ve Klinik Mikrobiyoloji staj sonundaki değerlendirmeleri aşağıdaki şekilde yapılacaktır.</w:t>
      </w:r>
    </w:p>
    <w:p w14:paraId="13121B88" w14:textId="77777777" w:rsidR="009A6C65" w:rsidRPr="004D39A0" w:rsidRDefault="009A6C65" w:rsidP="002279C4">
      <w:pPr>
        <w:pStyle w:val="ListeParagraf"/>
        <w:widowControl/>
        <w:numPr>
          <w:ilvl w:val="0"/>
          <w:numId w:val="25"/>
        </w:numPr>
        <w:autoSpaceDE/>
        <w:autoSpaceDN/>
        <w:adjustRightInd/>
        <w:spacing w:after="200" w:line="360" w:lineRule="auto"/>
        <w:rPr>
          <w:rFonts w:ascii="Times New Roman" w:hAnsi="Times New Roman" w:cs="Times New Roman"/>
          <w:sz w:val="24"/>
          <w:szCs w:val="24"/>
        </w:rPr>
      </w:pPr>
      <w:r w:rsidRPr="004D39A0">
        <w:rPr>
          <w:rFonts w:ascii="Times New Roman" w:hAnsi="Times New Roman" w:cs="Times New Roman"/>
          <w:sz w:val="24"/>
          <w:szCs w:val="24"/>
        </w:rPr>
        <w:t xml:space="preserve">Her staj döneminin </w:t>
      </w:r>
      <w:r w:rsidRPr="004D39A0">
        <w:rPr>
          <w:rFonts w:ascii="Times New Roman" w:hAnsi="Times New Roman" w:cs="Times New Roman"/>
          <w:b/>
          <w:sz w:val="24"/>
          <w:szCs w:val="24"/>
        </w:rPr>
        <w:t>son günü saat 09:30</w:t>
      </w:r>
      <w:r w:rsidRPr="004D39A0">
        <w:rPr>
          <w:rFonts w:ascii="Times New Roman" w:hAnsi="Times New Roman" w:cs="Times New Roman"/>
          <w:sz w:val="24"/>
          <w:szCs w:val="24"/>
        </w:rPr>
        <w:t xml:space="preserve"> da </w:t>
      </w:r>
      <w:r w:rsidRPr="004D39A0">
        <w:rPr>
          <w:rFonts w:ascii="Times New Roman" w:hAnsi="Times New Roman" w:cs="Times New Roman"/>
          <w:b/>
          <w:sz w:val="24"/>
          <w:szCs w:val="24"/>
        </w:rPr>
        <w:t>yazılı sınav yapılacaktır.</w:t>
      </w:r>
      <w:r w:rsidRPr="004D39A0">
        <w:rPr>
          <w:rFonts w:ascii="Times New Roman" w:hAnsi="Times New Roman" w:cs="Times New Roman"/>
          <w:sz w:val="24"/>
          <w:szCs w:val="24"/>
        </w:rPr>
        <w:t xml:space="preserve"> Toplam 12 adet çoktan seçmeli, 8 adet klasik sorudan oluşan yazılı sınav yapılacaktır. Sınav süresi </w:t>
      </w:r>
      <w:r w:rsidRPr="004D39A0">
        <w:rPr>
          <w:rFonts w:ascii="Times New Roman" w:hAnsi="Times New Roman" w:cs="Times New Roman"/>
          <w:b/>
          <w:sz w:val="24"/>
          <w:szCs w:val="24"/>
        </w:rPr>
        <w:t>40</w:t>
      </w:r>
      <w:r w:rsidRPr="004D39A0">
        <w:rPr>
          <w:rFonts w:ascii="Times New Roman" w:hAnsi="Times New Roman" w:cs="Times New Roman"/>
          <w:sz w:val="24"/>
          <w:szCs w:val="24"/>
        </w:rPr>
        <w:t xml:space="preserve"> dk. olacaktır. </w:t>
      </w:r>
    </w:p>
    <w:p w14:paraId="38B6E049" w14:textId="77777777" w:rsidR="009A6C65" w:rsidRPr="004D39A0" w:rsidRDefault="009A6C65" w:rsidP="002279C4">
      <w:pPr>
        <w:pStyle w:val="ListeParagraf"/>
        <w:widowControl/>
        <w:numPr>
          <w:ilvl w:val="0"/>
          <w:numId w:val="25"/>
        </w:numPr>
        <w:autoSpaceDE/>
        <w:autoSpaceDN/>
        <w:adjustRightInd/>
        <w:spacing w:after="200" w:line="360" w:lineRule="auto"/>
        <w:rPr>
          <w:rFonts w:ascii="Times New Roman" w:hAnsi="Times New Roman" w:cs="Times New Roman"/>
          <w:sz w:val="24"/>
          <w:szCs w:val="24"/>
        </w:rPr>
      </w:pPr>
      <w:r w:rsidRPr="004D39A0">
        <w:rPr>
          <w:rFonts w:ascii="Times New Roman" w:hAnsi="Times New Roman" w:cs="Times New Roman"/>
          <w:b/>
          <w:sz w:val="24"/>
          <w:szCs w:val="24"/>
        </w:rPr>
        <w:t>Yazılı sınav sonucunun % 100</w:t>
      </w:r>
      <w:r w:rsidRPr="004D39A0">
        <w:rPr>
          <w:rFonts w:ascii="Times New Roman" w:hAnsi="Times New Roman" w:cs="Times New Roman"/>
          <w:sz w:val="24"/>
          <w:szCs w:val="24"/>
        </w:rPr>
        <w:t xml:space="preserve">’ü, geçme notuna etki edecektir. </w:t>
      </w:r>
    </w:p>
    <w:p w14:paraId="5AC72CFB" w14:textId="77777777" w:rsidR="009A6C65" w:rsidRPr="004D39A0" w:rsidRDefault="009A6C65" w:rsidP="002279C4">
      <w:pPr>
        <w:pStyle w:val="ListeParagraf"/>
        <w:widowControl/>
        <w:numPr>
          <w:ilvl w:val="0"/>
          <w:numId w:val="25"/>
        </w:numPr>
        <w:autoSpaceDE/>
        <w:autoSpaceDN/>
        <w:adjustRightInd/>
        <w:spacing w:after="200" w:line="360" w:lineRule="auto"/>
        <w:rPr>
          <w:rFonts w:ascii="Times New Roman" w:hAnsi="Times New Roman" w:cs="Times New Roman"/>
          <w:sz w:val="24"/>
          <w:szCs w:val="24"/>
        </w:rPr>
      </w:pPr>
      <w:r w:rsidRPr="004D39A0">
        <w:rPr>
          <w:rFonts w:ascii="Times New Roman" w:hAnsi="Times New Roman" w:cs="Times New Roman"/>
          <w:b/>
          <w:sz w:val="24"/>
          <w:szCs w:val="24"/>
        </w:rPr>
        <w:t>Sınavdan başarılı geçme notu 60 puandır. Yazılı sınavdan öğrenci 60 puanı geçmek zorundadır.</w:t>
      </w:r>
      <w:r w:rsidRPr="004D39A0">
        <w:rPr>
          <w:rFonts w:ascii="Times New Roman" w:hAnsi="Times New Roman" w:cs="Times New Roman"/>
          <w:sz w:val="24"/>
          <w:szCs w:val="24"/>
        </w:rPr>
        <w:t xml:space="preserve"> Değerlendirme aşağıdaki tabloya göre yapılacaktır.</w:t>
      </w:r>
    </w:p>
    <w:p w14:paraId="26157892" w14:textId="77777777" w:rsidR="009A6C65" w:rsidRDefault="009A6C65" w:rsidP="00C9695B">
      <w:pPr>
        <w:spacing w:line="276" w:lineRule="auto"/>
        <w:jc w:val="both"/>
        <w:rPr>
          <w:rFonts w:ascii="Times New Roman" w:eastAsia="Calibri" w:hAnsi="Times New Roman" w:cs="Times New Roman"/>
          <w:color w:val="000000"/>
          <w:sz w:val="24"/>
          <w:szCs w:val="24"/>
        </w:rPr>
      </w:pPr>
    </w:p>
    <w:p w14:paraId="20BF3549"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626BE67E"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607659B8"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375CE1E7"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015330A4"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6F7DAF42"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43B97335"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3C85A3C7"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6DE8D5DE"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186197EB"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730DC5FE"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7271A73E" w14:textId="77777777" w:rsidR="005E5978" w:rsidRDefault="005E5978" w:rsidP="00C9695B">
      <w:pPr>
        <w:spacing w:line="276" w:lineRule="auto"/>
        <w:jc w:val="both"/>
        <w:rPr>
          <w:rFonts w:ascii="Times New Roman" w:eastAsia="Calibri" w:hAnsi="Times New Roman" w:cs="Times New Roman"/>
          <w:color w:val="000000"/>
          <w:sz w:val="24"/>
          <w:szCs w:val="24"/>
        </w:rPr>
      </w:pPr>
    </w:p>
    <w:p w14:paraId="0D29ED0A" w14:textId="77777777" w:rsidR="00B66150" w:rsidRDefault="00B66150" w:rsidP="00C9695B">
      <w:pPr>
        <w:spacing w:line="276" w:lineRule="auto"/>
        <w:jc w:val="both"/>
        <w:rPr>
          <w:rFonts w:ascii="Times New Roman" w:eastAsia="Calibri" w:hAnsi="Times New Roman" w:cs="Times New Roman"/>
          <w:color w:val="000000"/>
          <w:sz w:val="24"/>
          <w:szCs w:val="24"/>
        </w:rPr>
      </w:pPr>
    </w:p>
    <w:p w14:paraId="1C774152" w14:textId="77777777" w:rsidR="00B66150" w:rsidRDefault="00B66150" w:rsidP="00C9695B">
      <w:pPr>
        <w:spacing w:line="276" w:lineRule="auto"/>
        <w:jc w:val="both"/>
        <w:rPr>
          <w:rFonts w:ascii="Times New Roman" w:eastAsia="Calibri" w:hAnsi="Times New Roman" w:cs="Times New Roman"/>
          <w:color w:val="000000"/>
          <w:sz w:val="24"/>
          <w:szCs w:val="24"/>
        </w:rPr>
      </w:pPr>
    </w:p>
    <w:p w14:paraId="2611B278" w14:textId="77777777" w:rsidR="00B66150" w:rsidRDefault="00B66150" w:rsidP="00C9695B">
      <w:pPr>
        <w:spacing w:line="276" w:lineRule="auto"/>
        <w:jc w:val="both"/>
        <w:rPr>
          <w:rFonts w:ascii="Times New Roman" w:eastAsia="Calibri" w:hAnsi="Times New Roman" w:cs="Times New Roman"/>
          <w:color w:val="000000"/>
          <w:sz w:val="24"/>
          <w:szCs w:val="24"/>
        </w:rPr>
      </w:pPr>
    </w:p>
    <w:p w14:paraId="0FF86A9B" w14:textId="77777777" w:rsidR="00B66150" w:rsidRDefault="00B66150" w:rsidP="00C9695B">
      <w:pPr>
        <w:spacing w:line="276" w:lineRule="auto"/>
        <w:jc w:val="both"/>
        <w:rPr>
          <w:rFonts w:ascii="Times New Roman" w:eastAsia="Calibri" w:hAnsi="Times New Roman" w:cs="Times New Roman"/>
          <w:color w:val="000000"/>
          <w:sz w:val="24"/>
          <w:szCs w:val="24"/>
        </w:rPr>
      </w:pPr>
    </w:p>
    <w:p w14:paraId="481E7AF3" w14:textId="77777777" w:rsidR="00B66150" w:rsidRDefault="00B66150" w:rsidP="00C9695B">
      <w:pPr>
        <w:spacing w:line="276" w:lineRule="auto"/>
        <w:jc w:val="both"/>
        <w:rPr>
          <w:rFonts w:ascii="Times New Roman" w:eastAsia="Calibri" w:hAnsi="Times New Roman" w:cs="Times New Roman"/>
          <w:color w:val="000000"/>
          <w:sz w:val="24"/>
          <w:szCs w:val="24"/>
        </w:rPr>
      </w:pPr>
    </w:p>
    <w:tbl>
      <w:tblPr>
        <w:tblW w:w="9624" w:type="dxa"/>
        <w:tblInd w:w="55" w:type="dxa"/>
        <w:tblCellMar>
          <w:left w:w="70" w:type="dxa"/>
          <w:right w:w="70" w:type="dxa"/>
        </w:tblCellMar>
        <w:tblLook w:val="04A0" w:firstRow="1" w:lastRow="0" w:firstColumn="1" w:lastColumn="0" w:noHBand="0" w:noVBand="1"/>
      </w:tblPr>
      <w:tblGrid>
        <w:gridCol w:w="869"/>
        <w:gridCol w:w="4564"/>
        <w:gridCol w:w="1800"/>
        <w:gridCol w:w="778"/>
        <w:gridCol w:w="739"/>
        <w:gridCol w:w="874"/>
      </w:tblGrid>
      <w:tr w:rsidR="00103886" w:rsidRPr="00A70E42" w14:paraId="723FD168" w14:textId="77777777" w:rsidTr="00430C9B">
        <w:trPr>
          <w:trHeight w:val="274"/>
        </w:trPr>
        <w:tc>
          <w:tcPr>
            <w:tcW w:w="869" w:type="dxa"/>
            <w:vMerge w:val="restart"/>
            <w:tcBorders>
              <w:top w:val="single" w:sz="8" w:space="0" w:color="auto"/>
              <w:left w:val="single" w:sz="8" w:space="0" w:color="auto"/>
              <w:bottom w:val="single" w:sz="8" w:space="0" w:color="000000"/>
              <w:right w:val="nil"/>
            </w:tcBorders>
            <w:shd w:val="clear" w:color="000000" w:fill="DAEEF3"/>
            <w:hideMark/>
          </w:tcPr>
          <w:p w14:paraId="5A2C7FBD"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lastRenderedPageBreak/>
              <w:t>DERS/</w:t>
            </w:r>
            <w:r w:rsidRPr="00A70E42">
              <w:rPr>
                <w:rFonts w:ascii="Times New Roman" w:hAnsi="Times New Roman" w:cs="Times New Roman"/>
                <w:b/>
                <w:bCs/>
                <w:sz w:val="22"/>
                <w:szCs w:val="22"/>
              </w:rPr>
              <w:br/>
              <w:t>STAJ</w:t>
            </w:r>
            <w:r w:rsidRPr="00A70E42">
              <w:rPr>
                <w:rFonts w:ascii="Times New Roman" w:hAnsi="Times New Roman" w:cs="Times New Roman"/>
                <w:b/>
                <w:bCs/>
                <w:sz w:val="22"/>
                <w:szCs w:val="22"/>
              </w:rPr>
              <w:br/>
              <w:t xml:space="preserve"> KODU</w:t>
            </w:r>
          </w:p>
        </w:tc>
        <w:tc>
          <w:tcPr>
            <w:tcW w:w="456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782D515F"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DERSİN KONUSU</w:t>
            </w:r>
          </w:p>
        </w:tc>
        <w:tc>
          <w:tcPr>
            <w:tcW w:w="1800" w:type="dxa"/>
            <w:tcBorders>
              <w:top w:val="single" w:sz="8" w:space="0" w:color="auto"/>
              <w:left w:val="nil"/>
              <w:bottom w:val="nil"/>
              <w:right w:val="nil"/>
            </w:tcBorders>
            <w:shd w:val="clear" w:color="000000" w:fill="DAEEF3"/>
            <w:vAlign w:val="center"/>
            <w:hideMark/>
          </w:tcPr>
          <w:p w14:paraId="7D978FEF"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ÖĞRETİM ÜYESİ</w:t>
            </w:r>
          </w:p>
        </w:tc>
        <w:tc>
          <w:tcPr>
            <w:tcW w:w="778" w:type="dxa"/>
            <w:tcBorders>
              <w:top w:val="single" w:sz="8" w:space="0" w:color="auto"/>
              <w:left w:val="single" w:sz="8" w:space="0" w:color="auto"/>
              <w:bottom w:val="nil"/>
              <w:right w:val="single" w:sz="8" w:space="0" w:color="auto"/>
            </w:tcBorders>
            <w:shd w:val="clear" w:color="000000" w:fill="DAEEF3"/>
            <w:vAlign w:val="center"/>
            <w:hideMark/>
          </w:tcPr>
          <w:p w14:paraId="3A79CFB7"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 xml:space="preserve">Teorik </w:t>
            </w:r>
          </w:p>
        </w:tc>
        <w:tc>
          <w:tcPr>
            <w:tcW w:w="739" w:type="dxa"/>
            <w:tcBorders>
              <w:top w:val="single" w:sz="8" w:space="0" w:color="auto"/>
              <w:left w:val="nil"/>
              <w:bottom w:val="nil"/>
              <w:right w:val="nil"/>
            </w:tcBorders>
            <w:shd w:val="clear" w:color="000000" w:fill="DAEEF3"/>
            <w:vAlign w:val="center"/>
            <w:hideMark/>
          </w:tcPr>
          <w:p w14:paraId="6E227E1D"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Pratik</w:t>
            </w:r>
          </w:p>
        </w:tc>
        <w:tc>
          <w:tcPr>
            <w:tcW w:w="87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3C4D082F"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Toplam</w:t>
            </w:r>
          </w:p>
        </w:tc>
      </w:tr>
      <w:tr w:rsidR="00103886" w:rsidRPr="00A70E42" w14:paraId="077F9FF3" w14:textId="77777777" w:rsidTr="00430C9B">
        <w:trPr>
          <w:trHeight w:val="264"/>
        </w:trPr>
        <w:tc>
          <w:tcPr>
            <w:tcW w:w="869" w:type="dxa"/>
            <w:vMerge/>
            <w:tcBorders>
              <w:top w:val="single" w:sz="4" w:space="0" w:color="auto"/>
              <w:left w:val="single" w:sz="8" w:space="0" w:color="auto"/>
              <w:bottom w:val="single" w:sz="8" w:space="0" w:color="000000"/>
              <w:right w:val="nil"/>
            </w:tcBorders>
            <w:vAlign w:val="center"/>
            <w:hideMark/>
          </w:tcPr>
          <w:p w14:paraId="155176EC" w14:textId="77777777" w:rsidR="00103886" w:rsidRPr="00A70E42" w:rsidRDefault="00103886" w:rsidP="00430C9B">
            <w:pPr>
              <w:widowControl/>
              <w:autoSpaceDE/>
              <w:autoSpaceDN/>
              <w:adjustRightInd/>
              <w:rPr>
                <w:rFonts w:ascii="Times New Roman" w:hAnsi="Times New Roman" w:cs="Times New Roman"/>
                <w:b/>
                <w:bCs/>
                <w:sz w:val="22"/>
                <w:szCs w:val="22"/>
              </w:rPr>
            </w:pPr>
          </w:p>
        </w:tc>
        <w:tc>
          <w:tcPr>
            <w:tcW w:w="4564" w:type="dxa"/>
            <w:vMerge/>
            <w:tcBorders>
              <w:top w:val="single" w:sz="8" w:space="0" w:color="auto"/>
              <w:left w:val="single" w:sz="8" w:space="0" w:color="auto"/>
              <w:bottom w:val="single" w:sz="8" w:space="0" w:color="000000"/>
              <w:right w:val="single" w:sz="8" w:space="0" w:color="auto"/>
            </w:tcBorders>
            <w:vAlign w:val="center"/>
            <w:hideMark/>
          </w:tcPr>
          <w:p w14:paraId="714C0430" w14:textId="77777777" w:rsidR="00103886" w:rsidRPr="00A70E42" w:rsidRDefault="00103886" w:rsidP="00430C9B">
            <w:pPr>
              <w:widowControl/>
              <w:autoSpaceDE/>
              <w:autoSpaceDN/>
              <w:adjustRightInd/>
              <w:rPr>
                <w:rFonts w:ascii="Times New Roman" w:hAnsi="Times New Roman" w:cs="Times New Roman"/>
                <w:b/>
                <w:bCs/>
                <w:sz w:val="22"/>
                <w:szCs w:val="22"/>
              </w:rPr>
            </w:pPr>
          </w:p>
        </w:tc>
        <w:tc>
          <w:tcPr>
            <w:tcW w:w="1800" w:type="dxa"/>
            <w:tcBorders>
              <w:top w:val="nil"/>
              <w:left w:val="nil"/>
              <w:bottom w:val="single" w:sz="8" w:space="0" w:color="auto"/>
              <w:right w:val="nil"/>
            </w:tcBorders>
            <w:shd w:val="clear" w:color="000000" w:fill="DAEEF3"/>
            <w:vAlign w:val="center"/>
            <w:hideMark/>
          </w:tcPr>
          <w:p w14:paraId="0C499815"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Unvan /Adı-Soyadı</w:t>
            </w:r>
          </w:p>
        </w:tc>
        <w:tc>
          <w:tcPr>
            <w:tcW w:w="778" w:type="dxa"/>
            <w:tcBorders>
              <w:top w:val="nil"/>
              <w:left w:val="single" w:sz="8" w:space="0" w:color="auto"/>
              <w:bottom w:val="single" w:sz="8" w:space="0" w:color="auto"/>
              <w:right w:val="single" w:sz="8" w:space="0" w:color="auto"/>
            </w:tcBorders>
            <w:shd w:val="clear" w:color="000000" w:fill="DAEEF3"/>
            <w:vAlign w:val="center"/>
            <w:hideMark/>
          </w:tcPr>
          <w:p w14:paraId="7E5C0DCE"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 xml:space="preserve">Ders </w:t>
            </w:r>
            <w:r w:rsidRPr="00A70E42">
              <w:rPr>
                <w:rFonts w:ascii="Times New Roman" w:hAnsi="Times New Roman" w:cs="Times New Roman"/>
                <w:b/>
                <w:bCs/>
                <w:sz w:val="22"/>
                <w:szCs w:val="22"/>
              </w:rPr>
              <w:br/>
              <w:t>Saati</w:t>
            </w:r>
          </w:p>
        </w:tc>
        <w:tc>
          <w:tcPr>
            <w:tcW w:w="739" w:type="dxa"/>
            <w:tcBorders>
              <w:top w:val="nil"/>
              <w:left w:val="nil"/>
              <w:bottom w:val="single" w:sz="8" w:space="0" w:color="auto"/>
              <w:right w:val="nil"/>
            </w:tcBorders>
            <w:shd w:val="clear" w:color="000000" w:fill="DAEEF3"/>
            <w:vAlign w:val="center"/>
            <w:hideMark/>
          </w:tcPr>
          <w:p w14:paraId="2C8A902C"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 xml:space="preserve">Ders </w:t>
            </w:r>
            <w:r w:rsidRPr="00A70E42">
              <w:rPr>
                <w:rFonts w:ascii="Times New Roman" w:hAnsi="Times New Roman" w:cs="Times New Roman"/>
                <w:b/>
                <w:bCs/>
                <w:sz w:val="22"/>
                <w:szCs w:val="22"/>
              </w:rPr>
              <w:br/>
              <w:t>Saati</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14:paraId="5AC9B708" w14:textId="77777777" w:rsidR="00103886" w:rsidRPr="00A70E42" w:rsidRDefault="00103886" w:rsidP="00430C9B">
            <w:pPr>
              <w:widowControl/>
              <w:autoSpaceDE/>
              <w:autoSpaceDN/>
              <w:adjustRightInd/>
              <w:rPr>
                <w:rFonts w:ascii="Times New Roman" w:hAnsi="Times New Roman" w:cs="Times New Roman"/>
                <w:b/>
                <w:bCs/>
                <w:sz w:val="22"/>
                <w:szCs w:val="22"/>
              </w:rPr>
            </w:pPr>
          </w:p>
        </w:tc>
      </w:tr>
      <w:tr w:rsidR="00103886" w:rsidRPr="00A70E42" w14:paraId="7D916F3C" w14:textId="77777777" w:rsidTr="00430C9B">
        <w:trPr>
          <w:trHeight w:val="299"/>
        </w:trPr>
        <w:tc>
          <w:tcPr>
            <w:tcW w:w="869" w:type="dxa"/>
            <w:vMerge w:val="restart"/>
            <w:tcBorders>
              <w:top w:val="single" w:sz="4" w:space="0" w:color="auto"/>
              <w:left w:val="single" w:sz="4" w:space="0" w:color="auto"/>
              <w:bottom w:val="single" w:sz="4" w:space="0" w:color="000000"/>
              <w:right w:val="single" w:sz="4" w:space="0" w:color="auto"/>
            </w:tcBorders>
            <w:hideMark/>
          </w:tcPr>
          <w:p w14:paraId="4627F249"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single" w:sz="4" w:space="0" w:color="auto"/>
              <w:left w:val="nil"/>
              <w:bottom w:val="single" w:sz="4" w:space="0" w:color="auto"/>
              <w:right w:val="single" w:sz="4" w:space="0" w:color="auto"/>
            </w:tcBorders>
            <w:noWrap/>
            <w:vAlign w:val="center"/>
            <w:hideMark/>
          </w:tcPr>
          <w:p w14:paraId="0586BF87"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Ateş</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1D6E4BD4"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w:t>
            </w:r>
            <w:r w:rsidRPr="00A70E42">
              <w:rPr>
                <w:rFonts w:ascii="Times New Roman" w:hAnsi="Times New Roman" w:cs="Times New Roman"/>
                <w:sz w:val="22"/>
                <w:szCs w:val="22"/>
              </w:rPr>
              <w:t>. Dr. Hakan S. SAYINER</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14:paraId="2B5FB6D2"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5</w:t>
            </w:r>
          </w:p>
        </w:tc>
        <w:tc>
          <w:tcPr>
            <w:tcW w:w="739" w:type="dxa"/>
            <w:vMerge w:val="restart"/>
            <w:tcBorders>
              <w:top w:val="single" w:sz="4" w:space="0" w:color="auto"/>
              <w:left w:val="single" w:sz="4" w:space="0" w:color="auto"/>
              <w:bottom w:val="single" w:sz="4" w:space="0" w:color="auto"/>
              <w:right w:val="single" w:sz="4" w:space="0" w:color="auto"/>
            </w:tcBorders>
            <w:vAlign w:val="center"/>
            <w:hideMark/>
          </w:tcPr>
          <w:p w14:paraId="11F54F9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0AFBEBCB"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8</w:t>
            </w:r>
          </w:p>
        </w:tc>
      </w:tr>
      <w:tr w:rsidR="00103886" w:rsidRPr="00A70E42" w14:paraId="3D792CAE" w14:textId="77777777" w:rsidTr="00430C9B">
        <w:trPr>
          <w:trHeight w:val="299"/>
        </w:trPr>
        <w:tc>
          <w:tcPr>
            <w:tcW w:w="869" w:type="dxa"/>
            <w:vMerge/>
            <w:tcBorders>
              <w:top w:val="single" w:sz="4" w:space="0" w:color="auto"/>
              <w:left w:val="single" w:sz="4" w:space="0" w:color="auto"/>
              <w:bottom w:val="single" w:sz="4" w:space="0" w:color="000000"/>
              <w:right w:val="single" w:sz="4" w:space="0" w:color="auto"/>
            </w:tcBorders>
            <w:vAlign w:val="center"/>
            <w:hideMark/>
          </w:tcPr>
          <w:p w14:paraId="4F653C3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79C502A4"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Ateş</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60351E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869DC5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3037C6A2"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66CC0F70"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4C310275" w14:textId="77777777" w:rsidTr="00430C9B">
        <w:trPr>
          <w:trHeight w:val="299"/>
        </w:trPr>
        <w:tc>
          <w:tcPr>
            <w:tcW w:w="869" w:type="dxa"/>
            <w:vMerge/>
            <w:tcBorders>
              <w:top w:val="single" w:sz="4" w:space="0" w:color="auto"/>
              <w:left w:val="single" w:sz="4" w:space="0" w:color="auto"/>
              <w:bottom w:val="single" w:sz="4" w:space="0" w:color="000000"/>
              <w:right w:val="single" w:sz="4" w:space="0" w:color="auto"/>
            </w:tcBorders>
            <w:vAlign w:val="center"/>
          </w:tcPr>
          <w:p w14:paraId="6CB3E5C0"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tcPr>
          <w:p w14:paraId="4C81EF16"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Nedeni Bilinmeyen Ateş</w:t>
            </w:r>
          </w:p>
        </w:tc>
        <w:tc>
          <w:tcPr>
            <w:tcW w:w="1800" w:type="dxa"/>
            <w:vMerge/>
            <w:tcBorders>
              <w:top w:val="single" w:sz="4" w:space="0" w:color="auto"/>
              <w:left w:val="single" w:sz="4" w:space="0" w:color="auto"/>
              <w:bottom w:val="single" w:sz="4" w:space="0" w:color="auto"/>
              <w:right w:val="single" w:sz="4" w:space="0" w:color="auto"/>
            </w:tcBorders>
            <w:vAlign w:val="center"/>
          </w:tcPr>
          <w:p w14:paraId="2FBDEE0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2461E7A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single" w:sz="4" w:space="0" w:color="auto"/>
              <w:left w:val="single" w:sz="4" w:space="0" w:color="auto"/>
              <w:bottom w:val="single" w:sz="4" w:space="0" w:color="auto"/>
              <w:right w:val="single" w:sz="4" w:space="0" w:color="auto"/>
            </w:tcBorders>
            <w:vAlign w:val="center"/>
          </w:tcPr>
          <w:p w14:paraId="5B019CD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single" w:sz="4" w:space="0" w:color="auto"/>
              <w:left w:val="single" w:sz="4" w:space="0" w:color="auto"/>
              <w:bottom w:val="single" w:sz="4" w:space="0" w:color="auto"/>
              <w:right w:val="single" w:sz="4" w:space="0" w:color="auto"/>
            </w:tcBorders>
            <w:vAlign w:val="center"/>
          </w:tcPr>
          <w:p w14:paraId="67EB628F"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45528B73" w14:textId="77777777" w:rsidTr="00430C9B">
        <w:trPr>
          <w:trHeight w:val="299"/>
        </w:trPr>
        <w:tc>
          <w:tcPr>
            <w:tcW w:w="869" w:type="dxa"/>
            <w:vMerge/>
            <w:tcBorders>
              <w:top w:val="single" w:sz="4" w:space="0" w:color="auto"/>
              <w:left w:val="single" w:sz="4" w:space="0" w:color="auto"/>
              <w:bottom w:val="single" w:sz="4" w:space="0" w:color="000000"/>
              <w:right w:val="single" w:sz="4" w:space="0" w:color="auto"/>
            </w:tcBorders>
            <w:vAlign w:val="center"/>
            <w:hideMark/>
          </w:tcPr>
          <w:p w14:paraId="0F381BA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768A4ECD"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Tüberküloz (akciğer dışı)</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2FE0CF4"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743B77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5BE3483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39567851"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260D3B43" w14:textId="77777777" w:rsidTr="00430C9B">
        <w:trPr>
          <w:trHeight w:val="93"/>
        </w:trPr>
        <w:tc>
          <w:tcPr>
            <w:tcW w:w="869" w:type="dxa"/>
            <w:vMerge/>
            <w:tcBorders>
              <w:top w:val="single" w:sz="4" w:space="0" w:color="auto"/>
              <w:left w:val="single" w:sz="4" w:space="0" w:color="auto"/>
              <w:bottom w:val="single" w:sz="4" w:space="0" w:color="000000"/>
              <w:right w:val="single" w:sz="4" w:space="0" w:color="auto"/>
            </w:tcBorders>
            <w:vAlign w:val="center"/>
            <w:hideMark/>
          </w:tcPr>
          <w:p w14:paraId="0ABC9452"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7F92C396"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Döküntü İle Seyreden </w:t>
            </w:r>
            <w:r w:rsidRPr="00A70E42">
              <w:rPr>
                <w:rFonts w:ascii="Times New Roman" w:hAnsi="Times New Roman" w:cs="Times New Roman"/>
                <w:sz w:val="22"/>
                <w:szCs w:val="22"/>
              </w:rPr>
              <w:t>Enfeksiyonlar</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C663B5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390051F3"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5C54B815"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3926F18B"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379238BE"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64A7440B"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noWrap/>
            <w:vAlign w:val="center"/>
            <w:hideMark/>
          </w:tcPr>
          <w:p w14:paraId="7FEA3781"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Hipotermi / Hipertermi</w:t>
            </w:r>
          </w:p>
        </w:tc>
        <w:tc>
          <w:tcPr>
            <w:tcW w:w="1800" w:type="dxa"/>
            <w:vMerge w:val="restart"/>
            <w:tcBorders>
              <w:top w:val="nil"/>
              <w:left w:val="single" w:sz="4" w:space="0" w:color="auto"/>
              <w:bottom w:val="single" w:sz="4" w:space="0" w:color="auto"/>
              <w:right w:val="single" w:sz="4" w:space="0" w:color="auto"/>
            </w:tcBorders>
            <w:vAlign w:val="center"/>
            <w:hideMark/>
          </w:tcPr>
          <w:p w14:paraId="57604413"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2320829E"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1</w:t>
            </w:r>
          </w:p>
        </w:tc>
        <w:tc>
          <w:tcPr>
            <w:tcW w:w="739" w:type="dxa"/>
            <w:vMerge w:val="restart"/>
            <w:tcBorders>
              <w:top w:val="nil"/>
              <w:left w:val="single" w:sz="4" w:space="0" w:color="auto"/>
              <w:bottom w:val="single" w:sz="4" w:space="0" w:color="auto"/>
              <w:right w:val="single" w:sz="4" w:space="0" w:color="auto"/>
            </w:tcBorders>
            <w:vAlign w:val="center"/>
            <w:hideMark/>
          </w:tcPr>
          <w:p w14:paraId="313FA896"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72335D61"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r>
      <w:tr w:rsidR="00103886" w:rsidRPr="00A70E42" w14:paraId="606F1DFD" w14:textId="77777777" w:rsidTr="00430C9B">
        <w:trPr>
          <w:trHeight w:val="188"/>
        </w:trPr>
        <w:tc>
          <w:tcPr>
            <w:tcW w:w="869" w:type="dxa"/>
            <w:vMerge/>
            <w:tcBorders>
              <w:top w:val="nil"/>
              <w:left w:val="single" w:sz="4" w:space="0" w:color="auto"/>
              <w:bottom w:val="single" w:sz="4" w:space="0" w:color="000000"/>
              <w:right w:val="single" w:sz="4" w:space="0" w:color="auto"/>
            </w:tcBorders>
            <w:vAlign w:val="center"/>
            <w:hideMark/>
          </w:tcPr>
          <w:p w14:paraId="7F979714"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758BD419"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Sepsis</w:t>
            </w:r>
          </w:p>
        </w:tc>
        <w:tc>
          <w:tcPr>
            <w:tcW w:w="1800" w:type="dxa"/>
            <w:vMerge/>
            <w:tcBorders>
              <w:top w:val="nil"/>
              <w:left w:val="single" w:sz="4" w:space="0" w:color="auto"/>
              <w:bottom w:val="single" w:sz="4" w:space="0" w:color="auto"/>
              <w:right w:val="single" w:sz="4" w:space="0" w:color="auto"/>
            </w:tcBorders>
            <w:vAlign w:val="center"/>
            <w:hideMark/>
          </w:tcPr>
          <w:p w14:paraId="1054AA69"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B1A4434"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59B7525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68DF7A99"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73EE1BC6"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21DE6E05"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6D2F7A00"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Sarılık</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51683714"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2615D575"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739" w:type="dxa"/>
            <w:vMerge w:val="restart"/>
            <w:tcBorders>
              <w:top w:val="nil"/>
              <w:left w:val="single" w:sz="4" w:space="0" w:color="auto"/>
              <w:bottom w:val="single" w:sz="4" w:space="0" w:color="auto"/>
              <w:right w:val="single" w:sz="4" w:space="0" w:color="auto"/>
            </w:tcBorders>
            <w:vAlign w:val="center"/>
            <w:hideMark/>
          </w:tcPr>
          <w:p w14:paraId="2EAA9F27"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1</w:t>
            </w:r>
          </w:p>
        </w:tc>
        <w:tc>
          <w:tcPr>
            <w:tcW w:w="874" w:type="dxa"/>
            <w:vMerge w:val="restart"/>
            <w:tcBorders>
              <w:top w:val="nil"/>
              <w:left w:val="single" w:sz="4" w:space="0" w:color="auto"/>
              <w:bottom w:val="single" w:sz="4" w:space="0" w:color="auto"/>
              <w:right w:val="single" w:sz="4" w:space="0" w:color="auto"/>
            </w:tcBorders>
            <w:vAlign w:val="center"/>
            <w:hideMark/>
          </w:tcPr>
          <w:p w14:paraId="62A8771A"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r>
      <w:tr w:rsidR="00103886" w:rsidRPr="00A70E42" w14:paraId="693DD9D1"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10AC7A63"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43DFDA64"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Akut Viral Hepatit</w:t>
            </w:r>
          </w:p>
        </w:tc>
        <w:tc>
          <w:tcPr>
            <w:tcW w:w="1800" w:type="dxa"/>
            <w:vMerge/>
            <w:tcBorders>
              <w:top w:val="nil"/>
              <w:left w:val="single" w:sz="4" w:space="0" w:color="auto"/>
              <w:bottom w:val="single" w:sz="4" w:space="0" w:color="auto"/>
              <w:right w:val="single" w:sz="4" w:space="0" w:color="auto"/>
            </w:tcBorders>
            <w:vAlign w:val="center"/>
            <w:hideMark/>
          </w:tcPr>
          <w:p w14:paraId="7DCA118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4C0F7B20"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08F36A0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7D3805A7"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52CFE3CC" w14:textId="77777777" w:rsidTr="00430C9B">
        <w:trPr>
          <w:trHeight w:val="172"/>
        </w:trPr>
        <w:tc>
          <w:tcPr>
            <w:tcW w:w="869" w:type="dxa"/>
            <w:vMerge/>
            <w:tcBorders>
              <w:top w:val="nil"/>
              <w:left w:val="single" w:sz="4" w:space="0" w:color="auto"/>
              <w:bottom w:val="single" w:sz="4" w:space="0" w:color="000000"/>
              <w:right w:val="single" w:sz="4" w:space="0" w:color="auto"/>
            </w:tcBorders>
            <w:vAlign w:val="center"/>
            <w:hideMark/>
          </w:tcPr>
          <w:p w14:paraId="04DA146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3D4D4EFE"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Kronik Viral Hepatit</w:t>
            </w:r>
          </w:p>
        </w:tc>
        <w:tc>
          <w:tcPr>
            <w:tcW w:w="1800" w:type="dxa"/>
            <w:vMerge/>
            <w:tcBorders>
              <w:top w:val="nil"/>
              <w:left w:val="single" w:sz="4" w:space="0" w:color="auto"/>
              <w:bottom w:val="single" w:sz="4" w:space="0" w:color="auto"/>
              <w:right w:val="single" w:sz="4" w:space="0" w:color="auto"/>
            </w:tcBorders>
            <w:vAlign w:val="center"/>
            <w:hideMark/>
          </w:tcPr>
          <w:p w14:paraId="59DC3A1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70AE748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6FBA3563"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559F1405"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7FB001C5"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0C62FD1A"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single" w:sz="4" w:space="0" w:color="auto"/>
              <w:left w:val="nil"/>
              <w:bottom w:val="single" w:sz="4" w:space="0" w:color="auto"/>
              <w:right w:val="single" w:sz="4" w:space="0" w:color="auto"/>
            </w:tcBorders>
            <w:noWrap/>
            <w:vAlign w:val="center"/>
            <w:hideMark/>
          </w:tcPr>
          <w:p w14:paraId="4C9488D0"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Sağlık hizmetleri ilişkili enfeksiyonlar</w:t>
            </w:r>
          </w:p>
        </w:tc>
        <w:tc>
          <w:tcPr>
            <w:tcW w:w="1800" w:type="dxa"/>
            <w:vMerge w:val="restart"/>
            <w:tcBorders>
              <w:top w:val="nil"/>
              <w:left w:val="single" w:sz="4" w:space="0" w:color="auto"/>
              <w:bottom w:val="single" w:sz="4" w:space="0" w:color="auto"/>
              <w:right w:val="single" w:sz="4" w:space="0" w:color="auto"/>
            </w:tcBorders>
            <w:vAlign w:val="center"/>
            <w:hideMark/>
          </w:tcPr>
          <w:p w14:paraId="79518081"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w:t>
            </w:r>
            <w:r w:rsidRPr="00A70E42">
              <w:rPr>
                <w:rFonts w:ascii="Times New Roman" w:hAnsi="Times New Roman" w:cs="Times New Roman"/>
                <w:sz w:val="22"/>
                <w:szCs w:val="22"/>
              </w:rPr>
              <w:t>. Dr. Hakan S. SAYINER</w:t>
            </w:r>
          </w:p>
        </w:tc>
        <w:tc>
          <w:tcPr>
            <w:tcW w:w="778" w:type="dxa"/>
            <w:vMerge w:val="restart"/>
            <w:tcBorders>
              <w:top w:val="nil"/>
              <w:left w:val="single" w:sz="4" w:space="0" w:color="auto"/>
              <w:bottom w:val="single" w:sz="4" w:space="0" w:color="auto"/>
              <w:right w:val="single" w:sz="4" w:space="0" w:color="auto"/>
            </w:tcBorders>
            <w:vAlign w:val="center"/>
            <w:hideMark/>
          </w:tcPr>
          <w:p w14:paraId="46BBD91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1</w:t>
            </w:r>
          </w:p>
        </w:tc>
        <w:tc>
          <w:tcPr>
            <w:tcW w:w="739" w:type="dxa"/>
            <w:vMerge w:val="restart"/>
            <w:tcBorders>
              <w:top w:val="nil"/>
              <w:left w:val="single" w:sz="4" w:space="0" w:color="auto"/>
              <w:bottom w:val="single" w:sz="4" w:space="0" w:color="auto"/>
              <w:right w:val="single" w:sz="4" w:space="0" w:color="auto"/>
            </w:tcBorders>
            <w:vAlign w:val="center"/>
            <w:hideMark/>
          </w:tcPr>
          <w:p w14:paraId="2F84F7F1"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1B289A31"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r>
      <w:tr w:rsidR="00103886" w:rsidRPr="00A70E42" w14:paraId="4D81EA81" w14:textId="77777777" w:rsidTr="00430C9B">
        <w:trPr>
          <w:trHeight w:val="80"/>
        </w:trPr>
        <w:tc>
          <w:tcPr>
            <w:tcW w:w="869" w:type="dxa"/>
            <w:vMerge/>
            <w:tcBorders>
              <w:top w:val="nil"/>
              <w:left w:val="single" w:sz="4" w:space="0" w:color="auto"/>
              <w:bottom w:val="single" w:sz="4" w:space="0" w:color="000000"/>
              <w:right w:val="single" w:sz="4" w:space="0" w:color="auto"/>
            </w:tcBorders>
            <w:vAlign w:val="center"/>
            <w:hideMark/>
          </w:tcPr>
          <w:p w14:paraId="1E40D6B5"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tcPr>
          <w:p w14:paraId="3879A63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1800" w:type="dxa"/>
            <w:vMerge/>
            <w:tcBorders>
              <w:top w:val="nil"/>
              <w:left w:val="single" w:sz="4" w:space="0" w:color="auto"/>
              <w:bottom w:val="single" w:sz="4" w:space="0" w:color="auto"/>
              <w:right w:val="single" w:sz="4" w:space="0" w:color="auto"/>
            </w:tcBorders>
            <w:hideMark/>
          </w:tcPr>
          <w:p w14:paraId="2DEA31E5"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0C88F49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7D1BE28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31CE2C30"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40DC0C93"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0C0E3221"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noWrap/>
            <w:vAlign w:val="center"/>
            <w:hideMark/>
          </w:tcPr>
          <w:p w14:paraId="17A5D89C"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Genital bölgede yara</w:t>
            </w:r>
          </w:p>
        </w:tc>
        <w:tc>
          <w:tcPr>
            <w:tcW w:w="1800" w:type="dxa"/>
            <w:vMerge w:val="restart"/>
            <w:tcBorders>
              <w:top w:val="nil"/>
              <w:left w:val="single" w:sz="4" w:space="0" w:color="auto"/>
              <w:bottom w:val="single" w:sz="4" w:space="0" w:color="auto"/>
              <w:right w:val="single" w:sz="4" w:space="0" w:color="auto"/>
            </w:tcBorders>
            <w:vAlign w:val="center"/>
            <w:hideMark/>
          </w:tcPr>
          <w:p w14:paraId="50738A20"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7B86C2F7"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c>
          <w:tcPr>
            <w:tcW w:w="739" w:type="dxa"/>
            <w:vMerge w:val="restart"/>
            <w:tcBorders>
              <w:top w:val="nil"/>
              <w:left w:val="single" w:sz="4" w:space="0" w:color="auto"/>
              <w:bottom w:val="single" w:sz="4" w:space="0" w:color="auto"/>
              <w:right w:val="single" w:sz="4" w:space="0" w:color="auto"/>
            </w:tcBorders>
            <w:vAlign w:val="center"/>
            <w:hideMark/>
          </w:tcPr>
          <w:p w14:paraId="7BF279A9"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20323305"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5</w:t>
            </w:r>
          </w:p>
        </w:tc>
      </w:tr>
      <w:tr w:rsidR="00103886" w:rsidRPr="00A70E42" w14:paraId="41A9ABCC"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54DB415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7A675E14"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Cinsel Yolla Bulaşan Hastalıklar</w:t>
            </w:r>
          </w:p>
        </w:tc>
        <w:tc>
          <w:tcPr>
            <w:tcW w:w="1800" w:type="dxa"/>
            <w:vMerge/>
            <w:tcBorders>
              <w:top w:val="nil"/>
              <w:left w:val="single" w:sz="4" w:space="0" w:color="auto"/>
              <w:bottom w:val="single" w:sz="4" w:space="0" w:color="auto"/>
              <w:right w:val="single" w:sz="4" w:space="0" w:color="auto"/>
            </w:tcBorders>
            <w:hideMark/>
          </w:tcPr>
          <w:p w14:paraId="6A91288A"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5DCD18F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2043859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59698F42"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56D1EBB4" w14:textId="77777777" w:rsidTr="00430C9B">
        <w:trPr>
          <w:trHeight w:val="177"/>
        </w:trPr>
        <w:tc>
          <w:tcPr>
            <w:tcW w:w="869" w:type="dxa"/>
            <w:vMerge/>
            <w:tcBorders>
              <w:top w:val="nil"/>
              <w:left w:val="single" w:sz="4" w:space="0" w:color="auto"/>
              <w:bottom w:val="single" w:sz="4" w:space="0" w:color="000000"/>
              <w:right w:val="single" w:sz="4" w:space="0" w:color="auto"/>
            </w:tcBorders>
            <w:vAlign w:val="center"/>
            <w:hideMark/>
          </w:tcPr>
          <w:p w14:paraId="25307C44"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501BF74C"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Pelvik İnflamatuar Hastalıklar</w:t>
            </w:r>
          </w:p>
        </w:tc>
        <w:tc>
          <w:tcPr>
            <w:tcW w:w="1800" w:type="dxa"/>
            <w:vMerge/>
            <w:tcBorders>
              <w:top w:val="nil"/>
              <w:left w:val="single" w:sz="4" w:space="0" w:color="auto"/>
              <w:bottom w:val="single" w:sz="4" w:space="0" w:color="auto"/>
              <w:right w:val="single" w:sz="4" w:space="0" w:color="auto"/>
            </w:tcBorders>
            <w:hideMark/>
          </w:tcPr>
          <w:p w14:paraId="5BEAFA1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6089629A"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11989FC4"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2735D24F"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04A0FBD9"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4E4C2B69"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noWrap/>
            <w:vAlign w:val="center"/>
            <w:hideMark/>
          </w:tcPr>
          <w:p w14:paraId="5B2A3EDF"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Bulantı, kusma</w:t>
            </w:r>
          </w:p>
        </w:tc>
        <w:tc>
          <w:tcPr>
            <w:tcW w:w="1800" w:type="dxa"/>
            <w:vMerge w:val="restart"/>
            <w:tcBorders>
              <w:top w:val="nil"/>
              <w:left w:val="single" w:sz="4" w:space="0" w:color="auto"/>
              <w:bottom w:val="single" w:sz="4" w:space="0" w:color="auto"/>
              <w:right w:val="single" w:sz="4" w:space="0" w:color="auto"/>
            </w:tcBorders>
            <w:vAlign w:val="center"/>
            <w:hideMark/>
          </w:tcPr>
          <w:p w14:paraId="7EBAE825"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6368CC4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739" w:type="dxa"/>
            <w:vMerge w:val="restart"/>
            <w:tcBorders>
              <w:top w:val="nil"/>
              <w:left w:val="single" w:sz="4" w:space="0" w:color="auto"/>
              <w:bottom w:val="single" w:sz="4" w:space="0" w:color="auto"/>
              <w:right w:val="single" w:sz="4" w:space="0" w:color="auto"/>
            </w:tcBorders>
            <w:vAlign w:val="center"/>
            <w:hideMark/>
          </w:tcPr>
          <w:p w14:paraId="46727F5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318CE103"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4</w:t>
            </w:r>
          </w:p>
        </w:tc>
      </w:tr>
      <w:tr w:rsidR="00103886" w:rsidRPr="00A70E42" w14:paraId="62B37275"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2EEA5973"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6F764B4B"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Üriner sistem enfeksiyonları</w:t>
            </w:r>
          </w:p>
        </w:tc>
        <w:tc>
          <w:tcPr>
            <w:tcW w:w="1800" w:type="dxa"/>
            <w:vMerge/>
            <w:tcBorders>
              <w:top w:val="nil"/>
              <w:left w:val="single" w:sz="4" w:space="0" w:color="auto"/>
              <w:bottom w:val="single" w:sz="4" w:space="0" w:color="auto"/>
              <w:right w:val="single" w:sz="4" w:space="0" w:color="auto"/>
            </w:tcBorders>
            <w:hideMark/>
          </w:tcPr>
          <w:p w14:paraId="2833772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596E02A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6C67CBE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65074373"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4CF3885F" w14:textId="77777777" w:rsidTr="00430C9B">
        <w:trPr>
          <w:trHeight w:val="249"/>
        </w:trPr>
        <w:tc>
          <w:tcPr>
            <w:tcW w:w="869" w:type="dxa"/>
            <w:vMerge/>
            <w:tcBorders>
              <w:top w:val="nil"/>
              <w:left w:val="single" w:sz="4" w:space="0" w:color="auto"/>
              <w:bottom w:val="single" w:sz="4" w:space="0" w:color="000000"/>
              <w:right w:val="single" w:sz="4" w:space="0" w:color="auto"/>
            </w:tcBorders>
            <w:vAlign w:val="center"/>
            <w:hideMark/>
          </w:tcPr>
          <w:p w14:paraId="193AF0F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053BBE67"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Gastroenteritler</w:t>
            </w:r>
          </w:p>
        </w:tc>
        <w:tc>
          <w:tcPr>
            <w:tcW w:w="1800" w:type="dxa"/>
            <w:vMerge/>
            <w:tcBorders>
              <w:top w:val="nil"/>
              <w:left w:val="single" w:sz="4" w:space="0" w:color="auto"/>
              <w:bottom w:val="single" w:sz="4" w:space="0" w:color="auto"/>
              <w:right w:val="single" w:sz="4" w:space="0" w:color="auto"/>
            </w:tcBorders>
            <w:hideMark/>
          </w:tcPr>
          <w:p w14:paraId="60043A80"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D452C79"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01C7EDF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6E018FB8"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6E250094"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35C37F1A"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7EFD313"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Splenomegali</w:t>
            </w:r>
          </w:p>
        </w:tc>
        <w:tc>
          <w:tcPr>
            <w:tcW w:w="1800" w:type="dxa"/>
            <w:vMerge w:val="restart"/>
            <w:tcBorders>
              <w:top w:val="nil"/>
              <w:left w:val="single" w:sz="4" w:space="0" w:color="auto"/>
              <w:bottom w:val="single" w:sz="4" w:space="0" w:color="auto"/>
              <w:right w:val="single" w:sz="4" w:space="0" w:color="auto"/>
            </w:tcBorders>
            <w:vAlign w:val="center"/>
            <w:hideMark/>
          </w:tcPr>
          <w:p w14:paraId="36815672"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1ADE2563"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739" w:type="dxa"/>
            <w:vMerge w:val="restart"/>
            <w:tcBorders>
              <w:top w:val="nil"/>
              <w:left w:val="single" w:sz="4" w:space="0" w:color="auto"/>
              <w:bottom w:val="single" w:sz="4" w:space="0" w:color="auto"/>
              <w:right w:val="single" w:sz="4" w:space="0" w:color="auto"/>
            </w:tcBorders>
            <w:vAlign w:val="center"/>
            <w:hideMark/>
          </w:tcPr>
          <w:p w14:paraId="574D15D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434CA364"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4</w:t>
            </w:r>
          </w:p>
        </w:tc>
      </w:tr>
      <w:tr w:rsidR="00103886" w:rsidRPr="00A70E42" w14:paraId="1FA63226"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1C94120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77842527"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Endokardit</w:t>
            </w:r>
          </w:p>
        </w:tc>
        <w:tc>
          <w:tcPr>
            <w:tcW w:w="1800" w:type="dxa"/>
            <w:vMerge/>
            <w:tcBorders>
              <w:top w:val="nil"/>
              <w:left w:val="single" w:sz="4" w:space="0" w:color="auto"/>
              <w:bottom w:val="single" w:sz="4" w:space="0" w:color="auto"/>
              <w:right w:val="single" w:sz="4" w:space="0" w:color="auto"/>
            </w:tcBorders>
            <w:hideMark/>
          </w:tcPr>
          <w:p w14:paraId="2392331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3ABFD9B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6D1131A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47ABAA04"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14F252CA" w14:textId="77777777" w:rsidTr="00430C9B">
        <w:trPr>
          <w:trHeight w:val="70"/>
        </w:trPr>
        <w:tc>
          <w:tcPr>
            <w:tcW w:w="869" w:type="dxa"/>
            <w:vMerge/>
            <w:tcBorders>
              <w:top w:val="nil"/>
              <w:left w:val="single" w:sz="4" w:space="0" w:color="auto"/>
              <w:bottom w:val="single" w:sz="4" w:space="0" w:color="000000"/>
              <w:right w:val="single" w:sz="4" w:space="0" w:color="auto"/>
            </w:tcBorders>
            <w:vAlign w:val="center"/>
            <w:hideMark/>
          </w:tcPr>
          <w:p w14:paraId="45DE9559"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0714645B"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Leishmaniasis</w:t>
            </w:r>
          </w:p>
        </w:tc>
        <w:tc>
          <w:tcPr>
            <w:tcW w:w="1800" w:type="dxa"/>
            <w:vMerge/>
            <w:tcBorders>
              <w:top w:val="nil"/>
              <w:left w:val="single" w:sz="4" w:space="0" w:color="auto"/>
              <w:bottom w:val="single" w:sz="4" w:space="0" w:color="auto"/>
              <w:right w:val="single" w:sz="4" w:space="0" w:color="auto"/>
            </w:tcBorders>
            <w:hideMark/>
          </w:tcPr>
          <w:p w14:paraId="345AB58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6F3A86F"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1C91655F"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10EAA616"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799E5991"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2F5EDD16"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vAlign w:val="center"/>
            <w:hideMark/>
          </w:tcPr>
          <w:p w14:paraId="65545654"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Kilo kaybı</w:t>
            </w:r>
          </w:p>
        </w:tc>
        <w:tc>
          <w:tcPr>
            <w:tcW w:w="1800" w:type="dxa"/>
            <w:vMerge w:val="restart"/>
            <w:tcBorders>
              <w:top w:val="nil"/>
              <w:left w:val="single" w:sz="4" w:space="0" w:color="auto"/>
              <w:bottom w:val="single" w:sz="4" w:space="0" w:color="auto"/>
              <w:right w:val="single" w:sz="4" w:space="0" w:color="auto"/>
            </w:tcBorders>
            <w:vAlign w:val="center"/>
            <w:hideMark/>
          </w:tcPr>
          <w:p w14:paraId="6F80BD56"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38EC90DE"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c>
          <w:tcPr>
            <w:tcW w:w="739" w:type="dxa"/>
            <w:vMerge w:val="restart"/>
            <w:tcBorders>
              <w:top w:val="nil"/>
              <w:left w:val="single" w:sz="4" w:space="0" w:color="auto"/>
              <w:bottom w:val="single" w:sz="4" w:space="0" w:color="auto"/>
              <w:right w:val="single" w:sz="4" w:space="0" w:color="auto"/>
            </w:tcBorders>
            <w:vAlign w:val="center"/>
            <w:hideMark/>
          </w:tcPr>
          <w:p w14:paraId="667E5B9A"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vMerge w:val="restart"/>
            <w:tcBorders>
              <w:top w:val="nil"/>
              <w:left w:val="single" w:sz="4" w:space="0" w:color="auto"/>
              <w:bottom w:val="single" w:sz="4" w:space="0" w:color="auto"/>
              <w:right w:val="single" w:sz="4" w:space="0" w:color="auto"/>
            </w:tcBorders>
            <w:vAlign w:val="center"/>
            <w:hideMark/>
          </w:tcPr>
          <w:p w14:paraId="188D23A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103886" w:rsidRPr="00A70E42" w14:paraId="77CED84F"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4ADF18F2"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6BCCCCC2"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Nötropenik  Ateş</w:t>
            </w:r>
          </w:p>
        </w:tc>
        <w:tc>
          <w:tcPr>
            <w:tcW w:w="1800" w:type="dxa"/>
            <w:vMerge/>
            <w:tcBorders>
              <w:top w:val="nil"/>
              <w:left w:val="single" w:sz="4" w:space="0" w:color="auto"/>
              <w:bottom w:val="single" w:sz="4" w:space="0" w:color="auto"/>
              <w:right w:val="single" w:sz="4" w:space="0" w:color="auto"/>
            </w:tcBorders>
            <w:vAlign w:val="center"/>
            <w:hideMark/>
          </w:tcPr>
          <w:p w14:paraId="2AD82E4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42753BA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267F57C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7E5757C3"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48BABAD5"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554D544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12A7BC5B"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HIV Ve İlişkili Enfeksiyonlar</w:t>
            </w:r>
          </w:p>
        </w:tc>
        <w:tc>
          <w:tcPr>
            <w:tcW w:w="1800" w:type="dxa"/>
            <w:vMerge/>
            <w:tcBorders>
              <w:top w:val="nil"/>
              <w:left w:val="single" w:sz="4" w:space="0" w:color="auto"/>
              <w:bottom w:val="single" w:sz="4" w:space="0" w:color="auto"/>
              <w:right w:val="single" w:sz="4" w:space="0" w:color="auto"/>
            </w:tcBorders>
            <w:vAlign w:val="center"/>
            <w:hideMark/>
          </w:tcPr>
          <w:p w14:paraId="47F1B33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E76369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38198D0F"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47454D7E"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389281E7"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3E9E51F9"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vAlign w:val="center"/>
            <w:hideMark/>
          </w:tcPr>
          <w:p w14:paraId="5ABB9A11"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Kas iskelet sistemi ağrıları</w:t>
            </w:r>
          </w:p>
        </w:tc>
        <w:tc>
          <w:tcPr>
            <w:tcW w:w="1800" w:type="dxa"/>
            <w:vMerge w:val="restart"/>
            <w:tcBorders>
              <w:top w:val="nil"/>
              <w:left w:val="single" w:sz="4" w:space="0" w:color="auto"/>
              <w:bottom w:val="single" w:sz="4" w:space="0" w:color="auto"/>
              <w:right w:val="single" w:sz="4" w:space="0" w:color="auto"/>
            </w:tcBorders>
            <w:vAlign w:val="center"/>
            <w:hideMark/>
          </w:tcPr>
          <w:p w14:paraId="6A126B7E"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w:t>
            </w:r>
            <w:r w:rsidRPr="00A70E42">
              <w:rPr>
                <w:rFonts w:ascii="Times New Roman" w:hAnsi="Times New Roman" w:cs="Times New Roman"/>
                <w:sz w:val="22"/>
                <w:szCs w:val="22"/>
              </w:rPr>
              <w:t>. Dr. Hakan S. SAYINER</w:t>
            </w:r>
          </w:p>
        </w:tc>
        <w:tc>
          <w:tcPr>
            <w:tcW w:w="778" w:type="dxa"/>
            <w:vMerge w:val="restart"/>
            <w:tcBorders>
              <w:top w:val="nil"/>
              <w:left w:val="single" w:sz="4" w:space="0" w:color="auto"/>
              <w:bottom w:val="single" w:sz="4" w:space="0" w:color="auto"/>
              <w:right w:val="single" w:sz="4" w:space="0" w:color="auto"/>
            </w:tcBorders>
            <w:vAlign w:val="center"/>
            <w:hideMark/>
          </w:tcPr>
          <w:p w14:paraId="5FB2C180"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c>
          <w:tcPr>
            <w:tcW w:w="739" w:type="dxa"/>
            <w:vMerge w:val="restart"/>
            <w:tcBorders>
              <w:top w:val="nil"/>
              <w:left w:val="single" w:sz="4" w:space="0" w:color="auto"/>
              <w:bottom w:val="single" w:sz="4" w:space="0" w:color="auto"/>
              <w:right w:val="single" w:sz="4" w:space="0" w:color="auto"/>
            </w:tcBorders>
            <w:vAlign w:val="center"/>
            <w:hideMark/>
          </w:tcPr>
          <w:p w14:paraId="67B62796"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52198866"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r>
      <w:tr w:rsidR="00103886" w:rsidRPr="00A70E42" w14:paraId="26FEEE3D"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678E546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5A4808CB"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Osteomyelit</w:t>
            </w:r>
          </w:p>
        </w:tc>
        <w:tc>
          <w:tcPr>
            <w:tcW w:w="1800" w:type="dxa"/>
            <w:vMerge/>
            <w:tcBorders>
              <w:top w:val="nil"/>
              <w:left w:val="single" w:sz="4" w:space="0" w:color="auto"/>
              <w:bottom w:val="single" w:sz="4" w:space="0" w:color="auto"/>
              <w:right w:val="single" w:sz="4" w:space="0" w:color="auto"/>
            </w:tcBorders>
            <w:vAlign w:val="center"/>
            <w:hideMark/>
          </w:tcPr>
          <w:p w14:paraId="188641B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7194E25F"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77BD5A3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363B963A"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244F56E5" w14:textId="77777777" w:rsidTr="00430C9B">
        <w:trPr>
          <w:trHeight w:val="187"/>
        </w:trPr>
        <w:tc>
          <w:tcPr>
            <w:tcW w:w="869" w:type="dxa"/>
            <w:vMerge/>
            <w:tcBorders>
              <w:top w:val="nil"/>
              <w:left w:val="single" w:sz="4" w:space="0" w:color="auto"/>
              <w:bottom w:val="single" w:sz="4" w:space="0" w:color="000000"/>
              <w:right w:val="single" w:sz="4" w:space="0" w:color="auto"/>
            </w:tcBorders>
            <w:vAlign w:val="center"/>
            <w:hideMark/>
          </w:tcPr>
          <w:p w14:paraId="1D06525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16924FBE"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Diyabetik Ayak</w:t>
            </w:r>
          </w:p>
        </w:tc>
        <w:tc>
          <w:tcPr>
            <w:tcW w:w="1800" w:type="dxa"/>
            <w:vMerge/>
            <w:tcBorders>
              <w:top w:val="nil"/>
              <w:left w:val="single" w:sz="4" w:space="0" w:color="auto"/>
              <w:bottom w:val="single" w:sz="4" w:space="0" w:color="auto"/>
              <w:right w:val="single" w:sz="4" w:space="0" w:color="auto"/>
            </w:tcBorders>
            <w:vAlign w:val="center"/>
            <w:hideMark/>
          </w:tcPr>
          <w:p w14:paraId="0609E7F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4514D48F"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4B2B4605"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562A0003"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6153C5B3"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12C566EF"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vAlign w:val="center"/>
            <w:hideMark/>
          </w:tcPr>
          <w:p w14:paraId="3A0AAD33"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Deri ve tırnak değişiklikleri</w:t>
            </w:r>
          </w:p>
        </w:tc>
        <w:tc>
          <w:tcPr>
            <w:tcW w:w="1800" w:type="dxa"/>
            <w:vMerge w:val="restart"/>
            <w:tcBorders>
              <w:top w:val="nil"/>
              <w:left w:val="single" w:sz="4" w:space="0" w:color="auto"/>
              <w:bottom w:val="single" w:sz="4" w:space="0" w:color="auto"/>
              <w:right w:val="single" w:sz="4" w:space="0" w:color="auto"/>
            </w:tcBorders>
            <w:vAlign w:val="center"/>
            <w:hideMark/>
          </w:tcPr>
          <w:p w14:paraId="46A35737"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w:t>
            </w:r>
            <w:r w:rsidRPr="00A70E42">
              <w:rPr>
                <w:rFonts w:ascii="Times New Roman" w:hAnsi="Times New Roman" w:cs="Times New Roman"/>
                <w:sz w:val="22"/>
                <w:szCs w:val="22"/>
              </w:rPr>
              <w:t>. Dr. Hakan S. SAYINER</w:t>
            </w:r>
          </w:p>
        </w:tc>
        <w:tc>
          <w:tcPr>
            <w:tcW w:w="778" w:type="dxa"/>
            <w:vMerge w:val="restart"/>
            <w:tcBorders>
              <w:top w:val="nil"/>
              <w:left w:val="single" w:sz="4" w:space="0" w:color="auto"/>
              <w:bottom w:val="single" w:sz="4" w:space="0" w:color="auto"/>
              <w:right w:val="single" w:sz="4" w:space="0" w:color="auto"/>
            </w:tcBorders>
            <w:vAlign w:val="center"/>
            <w:hideMark/>
          </w:tcPr>
          <w:p w14:paraId="0355C315"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739" w:type="dxa"/>
            <w:vMerge w:val="restart"/>
            <w:tcBorders>
              <w:top w:val="nil"/>
              <w:left w:val="single" w:sz="4" w:space="0" w:color="auto"/>
              <w:bottom w:val="single" w:sz="4" w:space="0" w:color="auto"/>
              <w:right w:val="single" w:sz="4" w:space="0" w:color="auto"/>
            </w:tcBorders>
            <w:vAlign w:val="center"/>
            <w:hideMark/>
          </w:tcPr>
          <w:p w14:paraId="0C29B7E7"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3780C008"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4</w:t>
            </w:r>
          </w:p>
        </w:tc>
      </w:tr>
      <w:tr w:rsidR="00103886" w:rsidRPr="00A70E42" w14:paraId="18BD6B4E"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65D45937"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1E6F701E"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Deri Yumuşak Doku  Enfeksiyonları</w:t>
            </w:r>
          </w:p>
        </w:tc>
        <w:tc>
          <w:tcPr>
            <w:tcW w:w="1800" w:type="dxa"/>
            <w:vMerge/>
            <w:tcBorders>
              <w:top w:val="nil"/>
              <w:left w:val="single" w:sz="4" w:space="0" w:color="auto"/>
              <w:bottom w:val="single" w:sz="4" w:space="0" w:color="auto"/>
              <w:right w:val="single" w:sz="4" w:space="0" w:color="auto"/>
            </w:tcBorders>
            <w:vAlign w:val="center"/>
            <w:hideMark/>
          </w:tcPr>
          <w:p w14:paraId="342D004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3D703AF2"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159234A0"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24F9A862"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74B428D0" w14:textId="77777777" w:rsidTr="00430C9B">
        <w:trPr>
          <w:trHeight w:val="155"/>
        </w:trPr>
        <w:tc>
          <w:tcPr>
            <w:tcW w:w="869" w:type="dxa"/>
            <w:vMerge/>
            <w:tcBorders>
              <w:top w:val="nil"/>
              <w:left w:val="single" w:sz="4" w:space="0" w:color="auto"/>
              <w:bottom w:val="single" w:sz="4" w:space="0" w:color="000000"/>
              <w:right w:val="single" w:sz="4" w:space="0" w:color="auto"/>
            </w:tcBorders>
            <w:vAlign w:val="center"/>
            <w:hideMark/>
          </w:tcPr>
          <w:p w14:paraId="35CA4F8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D5AA140"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Bası Yarası İlişkili Enfeksiyonlar</w:t>
            </w:r>
          </w:p>
        </w:tc>
        <w:tc>
          <w:tcPr>
            <w:tcW w:w="1800" w:type="dxa"/>
            <w:vMerge/>
            <w:tcBorders>
              <w:top w:val="nil"/>
              <w:left w:val="single" w:sz="4" w:space="0" w:color="auto"/>
              <w:bottom w:val="single" w:sz="4" w:space="0" w:color="auto"/>
              <w:right w:val="single" w:sz="4" w:space="0" w:color="auto"/>
            </w:tcBorders>
            <w:vAlign w:val="center"/>
            <w:hideMark/>
          </w:tcPr>
          <w:p w14:paraId="08E8E39A"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69704C2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14258F3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7FF4FDA9"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72AE08C0"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3E8EAD79"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vAlign w:val="center"/>
            <w:hideMark/>
          </w:tcPr>
          <w:p w14:paraId="02A1C2D1"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Bilinç değişiklikleri</w:t>
            </w:r>
          </w:p>
        </w:tc>
        <w:tc>
          <w:tcPr>
            <w:tcW w:w="1800" w:type="dxa"/>
            <w:vMerge w:val="restart"/>
            <w:tcBorders>
              <w:top w:val="nil"/>
              <w:left w:val="single" w:sz="4" w:space="0" w:color="auto"/>
              <w:bottom w:val="single" w:sz="4" w:space="0" w:color="auto"/>
              <w:right w:val="single" w:sz="4" w:space="0" w:color="auto"/>
            </w:tcBorders>
            <w:vAlign w:val="center"/>
            <w:hideMark/>
          </w:tcPr>
          <w:p w14:paraId="12BB86D3"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w:t>
            </w:r>
            <w:r w:rsidRPr="00A70E42">
              <w:rPr>
                <w:rFonts w:ascii="Times New Roman" w:hAnsi="Times New Roman" w:cs="Times New Roman"/>
                <w:sz w:val="22"/>
                <w:szCs w:val="22"/>
              </w:rPr>
              <w:t>. Dr. Hakan S. SAYINER</w:t>
            </w:r>
          </w:p>
        </w:tc>
        <w:tc>
          <w:tcPr>
            <w:tcW w:w="778" w:type="dxa"/>
            <w:vMerge w:val="restart"/>
            <w:tcBorders>
              <w:top w:val="nil"/>
              <w:left w:val="single" w:sz="4" w:space="0" w:color="auto"/>
              <w:bottom w:val="single" w:sz="4" w:space="0" w:color="auto"/>
              <w:right w:val="single" w:sz="4" w:space="0" w:color="auto"/>
            </w:tcBorders>
            <w:vAlign w:val="center"/>
            <w:hideMark/>
          </w:tcPr>
          <w:p w14:paraId="3F2FF74A"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c>
          <w:tcPr>
            <w:tcW w:w="739" w:type="dxa"/>
            <w:vMerge w:val="restart"/>
            <w:tcBorders>
              <w:top w:val="nil"/>
              <w:left w:val="single" w:sz="4" w:space="0" w:color="auto"/>
              <w:bottom w:val="single" w:sz="4" w:space="0" w:color="auto"/>
              <w:right w:val="single" w:sz="4" w:space="0" w:color="auto"/>
            </w:tcBorders>
            <w:vAlign w:val="center"/>
            <w:hideMark/>
          </w:tcPr>
          <w:p w14:paraId="2E2EA9E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4</w:t>
            </w:r>
          </w:p>
        </w:tc>
        <w:tc>
          <w:tcPr>
            <w:tcW w:w="874" w:type="dxa"/>
            <w:vMerge w:val="restart"/>
            <w:tcBorders>
              <w:top w:val="nil"/>
              <w:left w:val="single" w:sz="4" w:space="0" w:color="auto"/>
              <w:bottom w:val="single" w:sz="4" w:space="0" w:color="auto"/>
              <w:right w:val="single" w:sz="4" w:space="0" w:color="auto"/>
            </w:tcBorders>
            <w:vAlign w:val="center"/>
            <w:hideMark/>
          </w:tcPr>
          <w:p w14:paraId="4F39ACFB"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7</w:t>
            </w:r>
          </w:p>
        </w:tc>
      </w:tr>
      <w:tr w:rsidR="00103886" w:rsidRPr="00A70E42" w14:paraId="70F5DAAC"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1992995A"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811BEE1"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Menenjit, EnsefalitVeMeningoensefalit</w:t>
            </w:r>
          </w:p>
        </w:tc>
        <w:tc>
          <w:tcPr>
            <w:tcW w:w="1800" w:type="dxa"/>
            <w:vMerge/>
            <w:tcBorders>
              <w:top w:val="nil"/>
              <w:left w:val="single" w:sz="4" w:space="0" w:color="auto"/>
              <w:bottom w:val="single" w:sz="4" w:space="0" w:color="auto"/>
              <w:right w:val="single" w:sz="4" w:space="0" w:color="auto"/>
            </w:tcBorders>
            <w:vAlign w:val="center"/>
            <w:hideMark/>
          </w:tcPr>
          <w:p w14:paraId="4BD48585"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3313199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7ECA246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2BE450A0"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3F29DD04" w14:textId="77777777" w:rsidTr="00430C9B">
        <w:trPr>
          <w:trHeight w:val="126"/>
        </w:trPr>
        <w:tc>
          <w:tcPr>
            <w:tcW w:w="869" w:type="dxa"/>
            <w:vMerge/>
            <w:tcBorders>
              <w:top w:val="nil"/>
              <w:left w:val="single" w:sz="4" w:space="0" w:color="auto"/>
              <w:bottom w:val="single" w:sz="4" w:space="0" w:color="000000"/>
              <w:right w:val="single" w:sz="4" w:space="0" w:color="auto"/>
            </w:tcBorders>
            <w:vAlign w:val="center"/>
            <w:hideMark/>
          </w:tcPr>
          <w:p w14:paraId="22D2DC7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0E5F9A85"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Beyin Apsesi</w:t>
            </w:r>
          </w:p>
        </w:tc>
        <w:tc>
          <w:tcPr>
            <w:tcW w:w="1800" w:type="dxa"/>
            <w:vMerge/>
            <w:tcBorders>
              <w:top w:val="nil"/>
              <w:left w:val="single" w:sz="4" w:space="0" w:color="auto"/>
              <w:bottom w:val="single" w:sz="4" w:space="0" w:color="auto"/>
              <w:right w:val="single" w:sz="4" w:space="0" w:color="auto"/>
            </w:tcBorders>
            <w:vAlign w:val="center"/>
            <w:hideMark/>
          </w:tcPr>
          <w:p w14:paraId="04B78E07"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0D04E6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225B9CA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2F9696F4"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0B42BB23" w14:textId="77777777" w:rsidTr="00430C9B">
        <w:trPr>
          <w:trHeight w:val="157"/>
        </w:trPr>
        <w:tc>
          <w:tcPr>
            <w:tcW w:w="869" w:type="dxa"/>
            <w:vMerge w:val="restart"/>
            <w:tcBorders>
              <w:top w:val="nil"/>
              <w:left w:val="single" w:sz="4" w:space="0" w:color="auto"/>
              <w:bottom w:val="single" w:sz="4" w:space="0" w:color="000000"/>
              <w:right w:val="single" w:sz="4" w:space="0" w:color="auto"/>
            </w:tcBorders>
            <w:hideMark/>
          </w:tcPr>
          <w:p w14:paraId="4410BC24"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vAlign w:val="center"/>
            <w:hideMark/>
          </w:tcPr>
          <w:p w14:paraId="510E9B2D"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Splenomegali</w:t>
            </w:r>
          </w:p>
        </w:tc>
        <w:tc>
          <w:tcPr>
            <w:tcW w:w="1800" w:type="dxa"/>
            <w:vMerge w:val="restart"/>
            <w:tcBorders>
              <w:top w:val="nil"/>
              <w:left w:val="single" w:sz="4" w:space="0" w:color="auto"/>
              <w:bottom w:val="single" w:sz="4" w:space="0" w:color="auto"/>
              <w:right w:val="single" w:sz="4" w:space="0" w:color="auto"/>
            </w:tcBorders>
            <w:vAlign w:val="center"/>
            <w:hideMark/>
          </w:tcPr>
          <w:p w14:paraId="3863EEFB"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6CD3E0A8"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739" w:type="dxa"/>
            <w:vMerge w:val="restart"/>
            <w:tcBorders>
              <w:top w:val="nil"/>
              <w:left w:val="single" w:sz="4" w:space="0" w:color="auto"/>
              <w:bottom w:val="single" w:sz="4" w:space="0" w:color="auto"/>
              <w:right w:val="single" w:sz="4" w:space="0" w:color="auto"/>
            </w:tcBorders>
            <w:vAlign w:val="center"/>
            <w:hideMark/>
          </w:tcPr>
          <w:p w14:paraId="175E8631"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204ED4B4"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103886" w:rsidRPr="00A70E42" w14:paraId="0360BC16"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1A11D49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3915FC33"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Salmonelloz</w:t>
            </w:r>
          </w:p>
        </w:tc>
        <w:tc>
          <w:tcPr>
            <w:tcW w:w="1800" w:type="dxa"/>
            <w:vMerge/>
            <w:tcBorders>
              <w:top w:val="nil"/>
              <w:left w:val="single" w:sz="4" w:space="0" w:color="auto"/>
              <w:bottom w:val="single" w:sz="4" w:space="0" w:color="auto"/>
              <w:right w:val="single" w:sz="4" w:space="0" w:color="auto"/>
            </w:tcBorders>
            <w:hideMark/>
          </w:tcPr>
          <w:p w14:paraId="1B790BB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0DC3477F"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179A88B7"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1E7B8317"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024F0E8B" w14:textId="77777777" w:rsidTr="00430C9B">
        <w:trPr>
          <w:trHeight w:val="109"/>
        </w:trPr>
        <w:tc>
          <w:tcPr>
            <w:tcW w:w="869" w:type="dxa"/>
            <w:vMerge/>
            <w:tcBorders>
              <w:top w:val="nil"/>
              <w:left w:val="single" w:sz="4" w:space="0" w:color="auto"/>
              <w:bottom w:val="single" w:sz="4" w:space="0" w:color="000000"/>
              <w:right w:val="single" w:sz="4" w:space="0" w:color="auto"/>
            </w:tcBorders>
            <w:vAlign w:val="center"/>
            <w:hideMark/>
          </w:tcPr>
          <w:p w14:paraId="311C4A5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55CEE35"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Sıtma</w:t>
            </w:r>
          </w:p>
        </w:tc>
        <w:tc>
          <w:tcPr>
            <w:tcW w:w="1800" w:type="dxa"/>
            <w:vMerge/>
            <w:tcBorders>
              <w:top w:val="nil"/>
              <w:left w:val="single" w:sz="4" w:space="0" w:color="auto"/>
              <w:bottom w:val="single" w:sz="4" w:space="0" w:color="auto"/>
              <w:right w:val="single" w:sz="4" w:space="0" w:color="auto"/>
            </w:tcBorders>
            <w:hideMark/>
          </w:tcPr>
          <w:p w14:paraId="792B31B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091FC1E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225E9535"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218EE760"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107F388A" w14:textId="77777777" w:rsidTr="00430C9B">
        <w:trPr>
          <w:trHeight w:val="170"/>
        </w:trPr>
        <w:tc>
          <w:tcPr>
            <w:tcW w:w="869" w:type="dxa"/>
            <w:vMerge w:val="restart"/>
            <w:tcBorders>
              <w:top w:val="nil"/>
              <w:left w:val="single" w:sz="4" w:space="0" w:color="auto"/>
              <w:bottom w:val="single" w:sz="4" w:space="0" w:color="000000"/>
              <w:right w:val="single" w:sz="4" w:space="0" w:color="auto"/>
            </w:tcBorders>
            <w:hideMark/>
          </w:tcPr>
          <w:p w14:paraId="2DED949B"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vAlign w:val="center"/>
            <w:hideMark/>
          </w:tcPr>
          <w:p w14:paraId="0E6ADB4D"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Eklem ağrısı / şişliği</w:t>
            </w:r>
          </w:p>
        </w:tc>
        <w:tc>
          <w:tcPr>
            <w:tcW w:w="1800" w:type="dxa"/>
            <w:vMerge w:val="restart"/>
            <w:tcBorders>
              <w:top w:val="nil"/>
              <w:left w:val="single" w:sz="4" w:space="0" w:color="auto"/>
              <w:bottom w:val="single" w:sz="4" w:space="0" w:color="auto"/>
              <w:right w:val="single" w:sz="4" w:space="0" w:color="auto"/>
            </w:tcBorders>
            <w:vAlign w:val="center"/>
            <w:hideMark/>
          </w:tcPr>
          <w:p w14:paraId="346BCD0D"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26A6286B"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1</w:t>
            </w:r>
          </w:p>
        </w:tc>
        <w:tc>
          <w:tcPr>
            <w:tcW w:w="739" w:type="dxa"/>
            <w:vMerge w:val="restart"/>
            <w:tcBorders>
              <w:top w:val="nil"/>
              <w:left w:val="single" w:sz="4" w:space="0" w:color="auto"/>
              <w:bottom w:val="single" w:sz="4" w:space="0" w:color="auto"/>
              <w:right w:val="single" w:sz="4" w:space="0" w:color="auto"/>
            </w:tcBorders>
            <w:vAlign w:val="center"/>
            <w:hideMark/>
          </w:tcPr>
          <w:p w14:paraId="4F69494B"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1</w:t>
            </w:r>
          </w:p>
        </w:tc>
        <w:tc>
          <w:tcPr>
            <w:tcW w:w="874" w:type="dxa"/>
            <w:vMerge w:val="restart"/>
            <w:tcBorders>
              <w:top w:val="nil"/>
              <w:left w:val="single" w:sz="4" w:space="0" w:color="auto"/>
              <w:bottom w:val="single" w:sz="4" w:space="0" w:color="auto"/>
              <w:right w:val="single" w:sz="4" w:space="0" w:color="auto"/>
            </w:tcBorders>
            <w:vAlign w:val="center"/>
            <w:hideMark/>
          </w:tcPr>
          <w:p w14:paraId="152D9379"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r>
      <w:tr w:rsidR="00103886" w:rsidRPr="00A70E42" w14:paraId="3DF81AE1" w14:textId="77777777" w:rsidTr="00430C9B">
        <w:trPr>
          <w:trHeight w:val="188"/>
        </w:trPr>
        <w:tc>
          <w:tcPr>
            <w:tcW w:w="869" w:type="dxa"/>
            <w:vMerge/>
            <w:tcBorders>
              <w:top w:val="nil"/>
              <w:left w:val="single" w:sz="4" w:space="0" w:color="auto"/>
              <w:bottom w:val="single" w:sz="4" w:space="0" w:color="000000"/>
              <w:right w:val="single" w:sz="4" w:space="0" w:color="auto"/>
            </w:tcBorders>
            <w:vAlign w:val="center"/>
            <w:hideMark/>
          </w:tcPr>
          <w:p w14:paraId="7BA8C6B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14DC70B7"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Brucelloz</w:t>
            </w:r>
          </w:p>
        </w:tc>
        <w:tc>
          <w:tcPr>
            <w:tcW w:w="1800" w:type="dxa"/>
            <w:vMerge/>
            <w:tcBorders>
              <w:top w:val="nil"/>
              <w:left w:val="single" w:sz="4" w:space="0" w:color="auto"/>
              <w:bottom w:val="single" w:sz="4" w:space="0" w:color="auto"/>
              <w:right w:val="single" w:sz="4" w:space="0" w:color="auto"/>
            </w:tcBorders>
            <w:vAlign w:val="center"/>
            <w:hideMark/>
          </w:tcPr>
          <w:p w14:paraId="67DCD74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E3C6F0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0F7B3E8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061A6743"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3F2E0D01"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722C03A6"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noWrap/>
            <w:vAlign w:val="center"/>
            <w:hideMark/>
          </w:tcPr>
          <w:p w14:paraId="1D94F650"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Tetani</w:t>
            </w:r>
          </w:p>
        </w:tc>
        <w:tc>
          <w:tcPr>
            <w:tcW w:w="1800" w:type="dxa"/>
            <w:vMerge w:val="restart"/>
            <w:tcBorders>
              <w:top w:val="nil"/>
              <w:left w:val="single" w:sz="4" w:space="0" w:color="auto"/>
              <w:bottom w:val="single" w:sz="4" w:space="0" w:color="auto"/>
              <w:right w:val="single" w:sz="4" w:space="0" w:color="auto"/>
            </w:tcBorders>
            <w:vAlign w:val="center"/>
            <w:hideMark/>
          </w:tcPr>
          <w:p w14:paraId="76BA0A0A"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5A201D90"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1</w:t>
            </w:r>
          </w:p>
        </w:tc>
        <w:tc>
          <w:tcPr>
            <w:tcW w:w="739" w:type="dxa"/>
            <w:vMerge w:val="restart"/>
            <w:tcBorders>
              <w:top w:val="nil"/>
              <w:left w:val="single" w:sz="4" w:space="0" w:color="auto"/>
              <w:bottom w:val="single" w:sz="4" w:space="0" w:color="auto"/>
              <w:right w:val="single" w:sz="4" w:space="0" w:color="auto"/>
            </w:tcBorders>
            <w:vAlign w:val="center"/>
            <w:hideMark/>
          </w:tcPr>
          <w:p w14:paraId="1D1B07F0"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310C47DF"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r>
      <w:tr w:rsidR="00103886" w:rsidRPr="00A70E42" w14:paraId="72481535"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64B5B4C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9E53932"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Tetanoz</w:t>
            </w:r>
          </w:p>
        </w:tc>
        <w:tc>
          <w:tcPr>
            <w:tcW w:w="1800" w:type="dxa"/>
            <w:vMerge/>
            <w:tcBorders>
              <w:top w:val="nil"/>
              <w:left w:val="single" w:sz="4" w:space="0" w:color="auto"/>
              <w:bottom w:val="single" w:sz="4" w:space="0" w:color="auto"/>
              <w:right w:val="single" w:sz="4" w:space="0" w:color="auto"/>
            </w:tcBorders>
            <w:vAlign w:val="center"/>
            <w:hideMark/>
          </w:tcPr>
          <w:p w14:paraId="59CFF327"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9AFFDA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0FA2CB62"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73612EAA"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735CA440"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5262905C"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noWrap/>
            <w:vAlign w:val="center"/>
            <w:hideMark/>
          </w:tcPr>
          <w:p w14:paraId="2A48E7E0"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Halsizlik</w:t>
            </w:r>
          </w:p>
        </w:tc>
        <w:tc>
          <w:tcPr>
            <w:tcW w:w="1800" w:type="dxa"/>
            <w:vMerge w:val="restart"/>
            <w:tcBorders>
              <w:top w:val="nil"/>
              <w:left w:val="single" w:sz="4" w:space="0" w:color="auto"/>
              <w:bottom w:val="single" w:sz="4" w:space="0" w:color="000000"/>
              <w:right w:val="single" w:sz="4" w:space="0" w:color="auto"/>
            </w:tcBorders>
            <w:vAlign w:val="center"/>
            <w:hideMark/>
          </w:tcPr>
          <w:p w14:paraId="49F436AB"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w:t>
            </w:r>
            <w:r w:rsidRPr="00A70E42">
              <w:rPr>
                <w:rFonts w:ascii="Times New Roman" w:hAnsi="Times New Roman" w:cs="Times New Roman"/>
                <w:sz w:val="22"/>
                <w:szCs w:val="22"/>
              </w:rPr>
              <w:t>. Dr. Hakan S. SAYINER</w:t>
            </w:r>
          </w:p>
        </w:tc>
        <w:tc>
          <w:tcPr>
            <w:tcW w:w="778" w:type="dxa"/>
            <w:vMerge w:val="restart"/>
            <w:tcBorders>
              <w:top w:val="nil"/>
              <w:left w:val="single" w:sz="4" w:space="0" w:color="auto"/>
              <w:bottom w:val="single" w:sz="4" w:space="0" w:color="auto"/>
              <w:right w:val="single" w:sz="4" w:space="0" w:color="auto"/>
            </w:tcBorders>
            <w:vAlign w:val="center"/>
            <w:hideMark/>
          </w:tcPr>
          <w:p w14:paraId="38E22419"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1</w:t>
            </w:r>
          </w:p>
        </w:tc>
        <w:tc>
          <w:tcPr>
            <w:tcW w:w="739" w:type="dxa"/>
            <w:vMerge w:val="restart"/>
            <w:tcBorders>
              <w:top w:val="nil"/>
              <w:left w:val="single" w:sz="4" w:space="0" w:color="auto"/>
              <w:bottom w:val="single" w:sz="4" w:space="0" w:color="auto"/>
              <w:right w:val="single" w:sz="4" w:space="0" w:color="auto"/>
            </w:tcBorders>
            <w:vAlign w:val="center"/>
            <w:hideMark/>
          </w:tcPr>
          <w:p w14:paraId="568FB516"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vMerge w:val="restart"/>
            <w:tcBorders>
              <w:top w:val="nil"/>
              <w:left w:val="single" w:sz="4" w:space="0" w:color="auto"/>
              <w:bottom w:val="single" w:sz="4" w:space="0" w:color="auto"/>
              <w:right w:val="single" w:sz="4" w:space="0" w:color="auto"/>
            </w:tcBorders>
            <w:vAlign w:val="center"/>
            <w:hideMark/>
          </w:tcPr>
          <w:p w14:paraId="6222FD4F"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r>
      <w:tr w:rsidR="00103886" w:rsidRPr="00A70E42" w14:paraId="791236A2"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44162250"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02F22AB"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İnfluenza</w:t>
            </w:r>
          </w:p>
        </w:tc>
        <w:tc>
          <w:tcPr>
            <w:tcW w:w="1800" w:type="dxa"/>
            <w:vMerge/>
            <w:tcBorders>
              <w:top w:val="nil"/>
              <w:left w:val="single" w:sz="4" w:space="0" w:color="auto"/>
              <w:bottom w:val="single" w:sz="4" w:space="0" w:color="000000"/>
              <w:right w:val="single" w:sz="4" w:space="0" w:color="auto"/>
            </w:tcBorders>
            <w:vAlign w:val="center"/>
            <w:hideMark/>
          </w:tcPr>
          <w:p w14:paraId="4B51B829"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912E60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050F2197"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3088542E"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7023022D"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4AC6E175"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noWrap/>
            <w:vAlign w:val="center"/>
            <w:hideMark/>
          </w:tcPr>
          <w:p w14:paraId="4AC4220A"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Öksürük</w:t>
            </w:r>
          </w:p>
        </w:tc>
        <w:tc>
          <w:tcPr>
            <w:tcW w:w="1800" w:type="dxa"/>
            <w:vMerge w:val="restart"/>
            <w:tcBorders>
              <w:top w:val="nil"/>
              <w:left w:val="single" w:sz="4" w:space="0" w:color="auto"/>
              <w:bottom w:val="single" w:sz="4" w:space="0" w:color="auto"/>
              <w:right w:val="single" w:sz="4" w:space="0" w:color="auto"/>
            </w:tcBorders>
            <w:vAlign w:val="center"/>
            <w:hideMark/>
          </w:tcPr>
          <w:p w14:paraId="615ABFFC" w14:textId="77777777" w:rsidR="00103886" w:rsidRPr="00A70E42" w:rsidRDefault="00103886" w:rsidP="00430C9B">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w:t>
            </w:r>
            <w:r w:rsidRPr="00A70E42">
              <w:rPr>
                <w:rFonts w:ascii="Times New Roman" w:hAnsi="Times New Roman" w:cs="Times New Roman"/>
                <w:sz w:val="22"/>
                <w:szCs w:val="22"/>
              </w:rPr>
              <w:t>. Dr. Hakan S. SAYINER</w:t>
            </w:r>
          </w:p>
        </w:tc>
        <w:tc>
          <w:tcPr>
            <w:tcW w:w="778" w:type="dxa"/>
            <w:vMerge w:val="restart"/>
            <w:tcBorders>
              <w:top w:val="nil"/>
              <w:left w:val="single" w:sz="4" w:space="0" w:color="auto"/>
              <w:bottom w:val="single" w:sz="4" w:space="0" w:color="auto"/>
              <w:right w:val="single" w:sz="4" w:space="0" w:color="auto"/>
            </w:tcBorders>
            <w:vAlign w:val="center"/>
            <w:hideMark/>
          </w:tcPr>
          <w:p w14:paraId="71840507"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739" w:type="dxa"/>
            <w:vMerge w:val="restart"/>
            <w:tcBorders>
              <w:top w:val="nil"/>
              <w:left w:val="single" w:sz="4" w:space="0" w:color="auto"/>
              <w:bottom w:val="single" w:sz="4" w:space="0" w:color="auto"/>
              <w:right w:val="single" w:sz="4" w:space="0" w:color="auto"/>
            </w:tcBorders>
            <w:vAlign w:val="center"/>
            <w:hideMark/>
          </w:tcPr>
          <w:p w14:paraId="70C1DF9E"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874" w:type="dxa"/>
            <w:vMerge w:val="restart"/>
            <w:tcBorders>
              <w:top w:val="nil"/>
              <w:left w:val="single" w:sz="4" w:space="0" w:color="auto"/>
              <w:bottom w:val="single" w:sz="4" w:space="0" w:color="auto"/>
              <w:right w:val="single" w:sz="4" w:space="0" w:color="auto"/>
            </w:tcBorders>
            <w:vAlign w:val="center"/>
            <w:hideMark/>
          </w:tcPr>
          <w:p w14:paraId="58AC96D3" w14:textId="77777777" w:rsidR="00103886" w:rsidRPr="00A70E42" w:rsidRDefault="00103886"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r>
      <w:tr w:rsidR="00103886" w:rsidRPr="00A70E42" w14:paraId="007F9774"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0A177D46"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422DA2E6"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Üst solunum yolu enfeksiyonları</w:t>
            </w:r>
          </w:p>
        </w:tc>
        <w:tc>
          <w:tcPr>
            <w:tcW w:w="1800" w:type="dxa"/>
            <w:vMerge/>
            <w:tcBorders>
              <w:top w:val="nil"/>
              <w:left w:val="single" w:sz="4" w:space="0" w:color="auto"/>
              <w:bottom w:val="single" w:sz="4" w:space="0" w:color="auto"/>
              <w:right w:val="single" w:sz="4" w:space="0" w:color="auto"/>
            </w:tcBorders>
            <w:vAlign w:val="center"/>
            <w:hideMark/>
          </w:tcPr>
          <w:p w14:paraId="6BCF1B6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035C4EEA"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074C158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0CE32142"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41CAE34D" w14:textId="77777777" w:rsidTr="00430C9B">
        <w:trPr>
          <w:trHeight w:val="126"/>
        </w:trPr>
        <w:tc>
          <w:tcPr>
            <w:tcW w:w="869" w:type="dxa"/>
            <w:vMerge/>
            <w:tcBorders>
              <w:top w:val="nil"/>
              <w:left w:val="single" w:sz="4" w:space="0" w:color="auto"/>
              <w:bottom w:val="single" w:sz="4" w:space="0" w:color="000000"/>
              <w:right w:val="single" w:sz="4" w:space="0" w:color="auto"/>
            </w:tcBorders>
            <w:vAlign w:val="center"/>
            <w:hideMark/>
          </w:tcPr>
          <w:p w14:paraId="39E1F2A4"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C264B95"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Pnömoni</w:t>
            </w:r>
          </w:p>
        </w:tc>
        <w:tc>
          <w:tcPr>
            <w:tcW w:w="1800" w:type="dxa"/>
            <w:vMerge/>
            <w:tcBorders>
              <w:top w:val="nil"/>
              <w:left w:val="single" w:sz="4" w:space="0" w:color="auto"/>
              <w:bottom w:val="single" w:sz="4" w:space="0" w:color="auto"/>
              <w:right w:val="single" w:sz="4" w:space="0" w:color="auto"/>
            </w:tcBorders>
            <w:vAlign w:val="center"/>
            <w:hideMark/>
          </w:tcPr>
          <w:p w14:paraId="542E557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1090A06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176551E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2504BCC7"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62233DA5" w14:textId="77777777" w:rsidTr="00430C9B">
        <w:trPr>
          <w:trHeight w:val="299"/>
        </w:trPr>
        <w:tc>
          <w:tcPr>
            <w:tcW w:w="869" w:type="dxa"/>
            <w:vMerge w:val="restart"/>
            <w:tcBorders>
              <w:top w:val="nil"/>
              <w:left w:val="single" w:sz="4" w:space="0" w:color="auto"/>
              <w:bottom w:val="single" w:sz="4" w:space="0" w:color="000000"/>
              <w:right w:val="single" w:sz="4" w:space="0" w:color="auto"/>
            </w:tcBorders>
            <w:hideMark/>
          </w:tcPr>
          <w:p w14:paraId="1F7EE5FA"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502</w:t>
            </w:r>
          </w:p>
        </w:tc>
        <w:tc>
          <w:tcPr>
            <w:tcW w:w="4564" w:type="dxa"/>
            <w:tcBorders>
              <w:top w:val="nil"/>
              <w:left w:val="nil"/>
              <w:bottom w:val="single" w:sz="4" w:space="0" w:color="auto"/>
              <w:right w:val="single" w:sz="4" w:space="0" w:color="auto"/>
            </w:tcBorders>
            <w:noWrap/>
            <w:vAlign w:val="center"/>
            <w:hideMark/>
          </w:tcPr>
          <w:p w14:paraId="62497BF7" w14:textId="77777777" w:rsidR="00103886" w:rsidRPr="00A70E42" w:rsidRDefault="00103886" w:rsidP="00430C9B">
            <w:pPr>
              <w:widowControl/>
              <w:autoSpaceDE/>
              <w:autoSpaceDN/>
              <w:adjustRightInd/>
              <w:rPr>
                <w:rFonts w:ascii="Times New Roman" w:hAnsi="Times New Roman" w:cs="Times New Roman"/>
                <w:b/>
                <w:bCs/>
                <w:sz w:val="22"/>
                <w:szCs w:val="22"/>
              </w:rPr>
            </w:pPr>
            <w:r w:rsidRPr="00A70E42">
              <w:rPr>
                <w:rFonts w:ascii="Times New Roman" w:hAnsi="Times New Roman" w:cs="Times New Roman"/>
                <w:b/>
                <w:bCs/>
                <w:sz w:val="22"/>
                <w:szCs w:val="22"/>
              </w:rPr>
              <w:t>Sokmalar (böcek) / Isırıklar</w:t>
            </w:r>
          </w:p>
        </w:tc>
        <w:tc>
          <w:tcPr>
            <w:tcW w:w="1800" w:type="dxa"/>
            <w:vMerge w:val="restart"/>
            <w:tcBorders>
              <w:top w:val="nil"/>
              <w:left w:val="single" w:sz="4" w:space="0" w:color="auto"/>
              <w:bottom w:val="single" w:sz="4" w:space="0" w:color="auto"/>
              <w:right w:val="single" w:sz="4" w:space="0" w:color="auto"/>
            </w:tcBorders>
            <w:vAlign w:val="center"/>
            <w:hideMark/>
          </w:tcPr>
          <w:p w14:paraId="38258BE5"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Dr.</w:t>
            </w:r>
            <w:r>
              <w:rPr>
                <w:rFonts w:ascii="Times New Roman" w:hAnsi="Times New Roman" w:cs="Times New Roman"/>
                <w:sz w:val="22"/>
                <w:szCs w:val="22"/>
              </w:rPr>
              <w:t>Öğr Üy.</w:t>
            </w:r>
            <w:r w:rsidRPr="00A70E42">
              <w:rPr>
                <w:rFonts w:ascii="Times New Roman" w:hAnsi="Times New Roman" w:cs="Times New Roman"/>
                <w:sz w:val="22"/>
                <w:szCs w:val="22"/>
              </w:rPr>
              <w:t xml:space="preserve"> </w:t>
            </w:r>
            <w:r>
              <w:rPr>
                <w:rFonts w:ascii="Times New Roman" w:hAnsi="Times New Roman" w:cs="Times New Roman"/>
                <w:sz w:val="22"/>
                <w:szCs w:val="22"/>
              </w:rPr>
              <w:t>Sevgi Alan DOĞAN</w:t>
            </w:r>
          </w:p>
        </w:tc>
        <w:tc>
          <w:tcPr>
            <w:tcW w:w="778" w:type="dxa"/>
            <w:vMerge w:val="restart"/>
            <w:tcBorders>
              <w:top w:val="nil"/>
              <w:left w:val="single" w:sz="4" w:space="0" w:color="auto"/>
              <w:bottom w:val="single" w:sz="4" w:space="0" w:color="auto"/>
              <w:right w:val="single" w:sz="4" w:space="0" w:color="auto"/>
            </w:tcBorders>
            <w:vAlign w:val="center"/>
            <w:hideMark/>
          </w:tcPr>
          <w:p w14:paraId="1374AFE1"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3</w:t>
            </w:r>
          </w:p>
        </w:tc>
        <w:tc>
          <w:tcPr>
            <w:tcW w:w="739" w:type="dxa"/>
            <w:vMerge w:val="restart"/>
            <w:tcBorders>
              <w:top w:val="nil"/>
              <w:left w:val="single" w:sz="4" w:space="0" w:color="auto"/>
              <w:bottom w:val="single" w:sz="4" w:space="0" w:color="auto"/>
              <w:right w:val="single" w:sz="4" w:space="0" w:color="auto"/>
            </w:tcBorders>
            <w:vAlign w:val="center"/>
            <w:hideMark/>
          </w:tcPr>
          <w:p w14:paraId="7E8BFC7D"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874" w:type="dxa"/>
            <w:vMerge w:val="restart"/>
            <w:tcBorders>
              <w:top w:val="nil"/>
              <w:left w:val="single" w:sz="4" w:space="0" w:color="auto"/>
              <w:bottom w:val="single" w:sz="4" w:space="0" w:color="auto"/>
              <w:right w:val="single" w:sz="4" w:space="0" w:color="auto"/>
            </w:tcBorders>
            <w:vAlign w:val="center"/>
            <w:hideMark/>
          </w:tcPr>
          <w:p w14:paraId="5B6238A0"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5</w:t>
            </w:r>
          </w:p>
        </w:tc>
      </w:tr>
      <w:tr w:rsidR="00103886" w:rsidRPr="00A70E42" w14:paraId="04F842E5"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7D00D5E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241A0B02"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Kuduz</w:t>
            </w:r>
          </w:p>
        </w:tc>
        <w:tc>
          <w:tcPr>
            <w:tcW w:w="1800" w:type="dxa"/>
            <w:vMerge/>
            <w:tcBorders>
              <w:top w:val="nil"/>
              <w:left w:val="single" w:sz="4" w:space="0" w:color="auto"/>
              <w:bottom w:val="single" w:sz="4" w:space="0" w:color="auto"/>
              <w:right w:val="single" w:sz="4" w:space="0" w:color="auto"/>
            </w:tcBorders>
            <w:vAlign w:val="center"/>
            <w:hideMark/>
          </w:tcPr>
          <w:p w14:paraId="1624FF5B"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2464FF4E"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51A3247C"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7ABB7805"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00C934A9" w14:textId="77777777" w:rsidTr="00430C9B">
        <w:trPr>
          <w:trHeight w:val="299"/>
        </w:trPr>
        <w:tc>
          <w:tcPr>
            <w:tcW w:w="869" w:type="dxa"/>
            <w:vMerge/>
            <w:tcBorders>
              <w:top w:val="nil"/>
              <w:left w:val="single" w:sz="4" w:space="0" w:color="auto"/>
              <w:bottom w:val="single" w:sz="4" w:space="0" w:color="000000"/>
              <w:right w:val="single" w:sz="4" w:space="0" w:color="auto"/>
            </w:tcBorders>
            <w:vAlign w:val="center"/>
            <w:hideMark/>
          </w:tcPr>
          <w:p w14:paraId="432AEE0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60FA9480"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Kırım-Kongo kanamalı ateşi</w:t>
            </w:r>
          </w:p>
        </w:tc>
        <w:tc>
          <w:tcPr>
            <w:tcW w:w="1800" w:type="dxa"/>
            <w:vMerge/>
            <w:tcBorders>
              <w:top w:val="nil"/>
              <w:left w:val="single" w:sz="4" w:space="0" w:color="auto"/>
              <w:bottom w:val="single" w:sz="4" w:space="0" w:color="auto"/>
              <w:right w:val="single" w:sz="4" w:space="0" w:color="auto"/>
            </w:tcBorders>
            <w:vAlign w:val="center"/>
            <w:hideMark/>
          </w:tcPr>
          <w:p w14:paraId="081FEC69"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4BBD3FED"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364A4163"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59BB4815"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02860C2D" w14:textId="77777777" w:rsidTr="00430C9B">
        <w:trPr>
          <w:trHeight w:val="70"/>
        </w:trPr>
        <w:tc>
          <w:tcPr>
            <w:tcW w:w="869" w:type="dxa"/>
            <w:vMerge/>
            <w:tcBorders>
              <w:top w:val="nil"/>
              <w:left w:val="single" w:sz="4" w:space="0" w:color="auto"/>
              <w:bottom w:val="single" w:sz="4" w:space="0" w:color="000000"/>
              <w:right w:val="single" w:sz="4" w:space="0" w:color="auto"/>
            </w:tcBorders>
            <w:vAlign w:val="center"/>
            <w:hideMark/>
          </w:tcPr>
          <w:p w14:paraId="41F5E181"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4564" w:type="dxa"/>
            <w:tcBorders>
              <w:top w:val="nil"/>
              <w:left w:val="nil"/>
              <w:bottom w:val="single" w:sz="4" w:space="0" w:color="auto"/>
              <w:right w:val="single" w:sz="4" w:space="0" w:color="auto"/>
            </w:tcBorders>
            <w:noWrap/>
            <w:vAlign w:val="center"/>
            <w:hideMark/>
          </w:tcPr>
          <w:p w14:paraId="10D8EEDB"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Zoonozlar</w:t>
            </w:r>
          </w:p>
        </w:tc>
        <w:tc>
          <w:tcPr>
            <w:tcW w:w="1800" w:type="dxa"/>
            <w:vMerge/>
            <w:tcBorders>
              <w:top w:val="nil"/>
              <w:left w:val="single" w:sz="4" w:space="0" w:color="auto"/>
              <w:bottom w:val="single" w:sz="4" w:space="0" w:color="auto"/>
              <w:right w:val="single" w:sz="4" w:space="0" w:color="auto"/>
            </w:tcBorders>
            <w:vAlign w:val="center"/>
            <w:hideMark/>
          </w:tcPr>
          <w:p w14:paraId="6D4FF018"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78" w:type="dxa"/>
            <w:vMerge/>
            <w:tcBorders>
              <w:top w:val="nil"/>
              <w:left w:val="single" w:sz="4" w:space="0" w:color="auto"/>
              <w:bottom w:val="single" w:sz="4" w:space="0" w:color="auto"/>
              <w:right w:val="single" w:sz="4" w:space="0" w:color="auto"/>
            </w:tcBorders>
            <w:vAlign w:val="center"/>
            <w:hideMark/>
          </w:tcPr>
          <w:p w14:paraId="2EBAACD3"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739" w:type="dxa"/>
            <w:vMerge/>
            <w:tcBorders>
              <w:top w:val="nil"/>
              <w:left w:val="single" w:sz="4" w:space="0" w:color="auto"/>
              <w:bottom w:val="single" w:sz="4" w:space="0" w:color="auto"/>
              <w:right w:val="single" w:sz="4" w:space="0" w:color="auto"/>
            </w:tcBorders>
            <w:vAlign w:val="center"/>
            <w:hideMark/>
          </w:tcPr>
          <w:p w14:paraId="4A84E7E7" w14:textId="77777777" w:rsidR="00103886" w:rsidRPr="00A70E42" w:rsidRDefault="00103886" w:rsidP="00430C9B">
            <w:pPr>
              <w:widowControl/>
              <w:autoSpaceDE/>
              <w:autoSpaceDN/>
              <w:adjustRightInd/>
              <w:rPr>
                <w:rFonts w:ascii="Times New Roman" w:hAnsi="Times New Roman" w:cs="Times New Roman"/>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14:paraId="67C16D2B" w14:textId="77777777" w:rsidR="00103886" w:rsidRPr="00A70E42" w:rsidRDefault="00103886" w:rsidP="00430C9B">
            <w:pPr>
              <w:widowControl/>
              <w:autoSpaceDE/>
              <w:autoSpaceDN/>
              <w:adjustRightInd/>
              <w:rPr>
                <w:rFonts w:ascii="Times New Roman" w:hAnsi="Times New Roman" w:cs="Times New Roman"/>
                <w:sz w:val="22"/>
                <w:szCs w:val="22"/>
              </w:rPr>
            </w:pPr>
          </w:p>
        </w:tc>
      </w:tr>
      <w:tr w:rsidR="00103886" w:rsidRPr="00A70E42" w14:paraId="5AC29C9C" w14:textId="77777777" w:rsidTr="00430C9B">
        <w:trPr>
          <w:trHeight w:val="70"/>
        </w:trPr>
        <w:tc>
          <w:tcPr>
            <w:tcW w:w="869" w:type="dxa"/>
            <w:tcBorders>
              <w:top w:val="nil"/>
              <w:left w:val="single" w:sz="4" w:space="0" w:color="auto"/>
              <w:bottom w:val="single" w:sz="4" w:space="0" w:color="auto"/>
              <w:right w:val="nil"/>
            </w:tcBorders>
            <w:shd w:val="clear" w:color="000000" w:fill="DAEEF3"/>
            <w:noWrap/>
            <w:hideMark/>
          </w:tcPr>
          <w:p w14:paraId="6B8DCFFE" w14:textId="77777777" w:rsidR="00103886" w:rsidRPr="00A70E42" w:rsidRDefault="00103886"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 </w:t>
            </w:r>
          </w:p>
        </w:tc>
        <w:tc>
          <w:tcPr>
            <w:tcW w:w="4564" w:type="dxa"/>
            <w:tcBorders>
              <w:top w:val="nil"/>
              <w:left w:val="nil"/>
              <w:bottom w:val="single" w:sz="4" w:space="0" w:color="auto"/>
              <w:right w:val="nil"/>
            </w:tcBorders>
            <w:shd w:val="clear" w:color="000000" w:fill="DAEEF3"/>
            <w:vAlign w:val="center"/>
            <w:hideMark/>
          </w:tcPr>
          <w:p w14:paraId="3A714594" w14:textId="77777777" w:rsidR="00103886" w:rsidRPr="00A70E42" w:rsidRDefault="00103886"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1800" w:type="dxa"/>
            <w:tcBorders>
              <w:top w:val="nil"/>
              <w:left w:val="nil"/>
              <w:bottom w:val="single" w:sz="4" w:space="0" w:color="auto"/>
              <w:right w:val="single" w:sz="4" w:space="0" w:color="auto"/>
            </w:tcBorders>
            <w:shd w:val="clear" w:color="000000" w:fill="DAEEF3"/>
            <w:noWrap/>
            <w:vAlign w:val="center"/>
            <w:hideMark/>
          </w:tcPr>
          <w:p w14:paraId="26870460"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GENEL TOPLAM</w:t>
            </w:r>
          </w:p>
        </w:tc>
        <w:tc>
          <w:tcPr>
            <w:tcW w:w="778" w:type="dxa"/>
            <w:tcBorders>
              <w:top w:val="nil"/>
              <w:left w:val="nil"/>
              <w:bottom w:val="single" w:sz="4" w:space="0" w:color="auto"/>
              <w:right w:val="single" w:sz="4" w:space="0" w:color="auto"/>
            </w:tcBorders>
            <w:shd w:val="clear" w:color="000000" w:fill="DAEEF3"/>
            <w:noWrap/>
            <w:vAlign w:val="center"/>
            <w:hideMark/>
          </w:tcPr>
          <w:p w14:paraId="24BFA6E7"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37</w:t>
            </w:r>
          </w:p>
        </w:tc>
        <w:tc>
          <w:tcPr>
            <w:tcW w:w="739" w:type="dxa"/>
            <w:tcBorders>
              <w:top w:val="nil"/>
              <w:left w:val="nil"/>
              <w:bottom w:val="single" w:sz="4" w:space="0" w:color="auto"/>
              <w:right w:val="single" w:sz="4" w:space="0" w:color="auto"/>
            </w:tcBorders>
            <w:shd w:val="clear" w:color="000000" w:fill="DAEEF3"/>
            <w:noWrap/>
            <w:vAlign w:val="center"/>
            <w:hideMark/>
          </w:tcPr>
          <w:p w14:paraId="67729F18"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35</w:t>
            </w:r>
          </w:p>
        </w:tc>
        <w:tc>
          <w:tcPr>
            <w:tcW w:w="874" w:type="dxa"/>
            <w:tcBorders>
              <w:top w:val="nil"/>
              <w:left w:val="nil"/>
              <w:bottom w:val="single" w:sz="4" w:space="0" w:color="auto"/>
              <w:right w:val="single" w:sz="4" w:space="0" w:color="auto"/>
            </w:tcBorders>
            <w:shd w:val="clear" w:color="000000" w:fill="DAEEF3"/>
            <w:vAlign w:val="center"/>
            <w:hideMark/>
          </w:tcPr>
          <w:p w14:paraId="334E37E2" w14:textId="77777777" w:rsidR="00103886" w:rsidRPr="00A70E42" w:rsidRDefault="00103886"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72</w:t>
            </w:r>
          </w:p>
        </w:tc>
      </w:tr>
    </w:tbl>
    <w:p w14:paraId="059F5049" w14:textId="77777777" w:rsidR="00C25168" w:rsidRDefault="00C25168" w:rsidP="00C9695B">
      <w:pPr>
        <w:spacing w:line="276" w:lineRule="auto"/>
        <w:jc w:val="both"/>
        <w:rPr>
          <w:rFonts w:ascii="Times New Roman" w:eastAsia="Calibri" w:hAnsi="Times New Roman" w:cs="Times New Roman"/>
          <w:color w:val="000000"/>
          <w:sz w:val="24"/>
          <w:szCs w:val="24"/>
        </w:rPr>
        <w:sectPr w:rsidR="00C25168" w:rsidSect="0093247D">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6CCCC2" w14:textId="77777777" w:rsidR="00103886" w:rsidRDefault="00103886" w:rsidP="00103886">
      <w:pPr>
        <w:spacing w:line="276" w:lineRule="auto"/>
        <w:jc w:val="both"/>
        <w:rPr>
          <w:rFonts w:ascii="Times New Roman" w:eastAsia="Calibri" w:hAnsi="Times New Roman" w:cs="Times New Roman"/>
          <w:color w:val="000000"/>
          <w:sz w:val="24"/>
          <w:szCs w:val="24"/>
        </w:rPr>
      </w:pPr>
    </w:p>
    <w:tbl>
      <w:tblPr>
        <w:tblW w:w="4780" w:type="pct"/>
        <w:tblCellMar>
          <w:left w:w="70" w:type="dxa"/>
          <w:right w:w="70" w:type="dxa"/>
        </w:tblCellMar>
        <w:tblLook w:val="04A0" w:firstRow="1" w:lastRow="0" w:firstColumn="1" w:lastColumn="0" w:noHBand="0" w:noVBand="1"/>
      </w:tblPr>
      <w:tblGrid>
        <w:gridCol w:w="749"/>
        <w:gridCol w:w="819"/>
        <w:gridCol w:w="1547"/>
        <w:gridCol w:w="1869"/>
        <w:gridCol w:w="2813"/>
        <w:gridCol w:w="1524"/>
        <w:gridCol w:w="1869"/>
        <w:gridCol w:w="2813"/>
        <w:gridCol w:w="906"/>
        <w:gridCol w:w="369"/>
      </w:tblGrid>
      <w:tr w:rsidR="00103886" w:rsidRPr="00FD67AB" w14:paraId="4EF1904F" w14:textId="77777777" w:rsidTr="00103886">
        <w:trPr>
          <w:trHeight w:val="458"/>
        </w:trPr>
        <w:tc>
          <w:tcPr>
            <w:tcW w:w="5000" w:type="pct"/>
            <w:gridSpan w:val="10"/>
            <w:tcBorders>
              <w:top w:val="single" w:sz="8" w:space="0" w:color="auto"/>
              <w:left w:val="single" w:sz="8" w:space="0" w:color="auto"/>
              <w:bottom w:val="nil"/>
              <w:right w:val="single" w:sz="8" w:space="0" w:color="000000"/>
            </w:tcBorders>
            <w:shd w:val="clear" w:color="000000" w:fill="A1D8FF"/>
            <w:hideMark/>
          </w:tcPr>
          <w:p w14:paraId="71F7EAA4" w14:textId="77777777" w:rsidR="00103886" w:rsidRPr="00FD67AB" w:rsidRDefault="00103886" w:rsidP="00430C9B">
            <w:pPr>
              <w:widowControl/>
              <w:autoSpaceDE/>
              <w:autoSpaceDN/>
              <w:adjustRightInd/>
              <w:jc w:val="center"/>
              <w:rPr>
                <w:rFonts w:ascii="Times New Roman" w:hAnsi="Times New Roman" w:cs="Times New Roman"/>
                <w:b/>
                <w:bCs/>
              </w:rPr>
            </w:pPr>
            <w:r w:rsidRPr="00FD67AB">
              <w:rPr>
                <w:rFonts w:ascii="Times New Roman" w:hAnsi="Times New Roman" w:cs="Times New Roman"/>
                <w:b/>
                <w:bCs/>
              </w:rPr>
              <w:t>T.C.</w:t>
            </w:r>
          </w:p>
        </w:tc>
      </w:tr>
      <w:tr w:rsidR="00103886" w:rsidRPr="00FD67AB" w14:paraId="63415CA0" w14:textId="77777777" w:rsidTr="00103886">
        <w:trPr>
          <w:trHeight w:val="458"/>
        </w:trPr>
        <w:tc>
          <w:tcPr>
            <w:tcW w:w="5000" w:type="pct"/>
            <w:gridSpan w:val="10"/>
            <w:tcBorders>
              <w:top w:val="nil"/>
              <w:left w:val="single" w:sz="8" w:space="0" w:color="auto"/>
              <w:bottom w:val="single" w:sz="8" w:space="0" w:color="auto"/>
              <w:right w:val="single" w:sz="8" w:space="0" w:color="000000"/>
            </w:tcBorders>
            <w:shd w:val="clear" w:color="000000" w:fill="A1D8FF"/>
            <w:hideMark/>
          </w:tcPr>
          <w:p w14:paraId="243A14EC" w14:textId="77777777" w:rsidR="00103886" w:rsidRPr="00FD67AB" w:rsidRDefault="00103886" w:rsidP="00430C9B">
            <w:pPr>
              <w:widowControl/>
              <w:autoSpaceDE/>
              <w:autoSpaceDN/>
              <w:adjustRightInd/>
              <w:jc w:val="center"/>
              <w:rPr>
                <w:rFonts w:ascii="Times New Roman" w:hAnsi="Times New Roman" w:cs="Times New Roman"/>
                <w:b/>
                <w:bCs/>
              </w:rPr>
            </w:pPr>
            <w:r w:rsidRPr="00FD67AB">
              <w:rPr>
                <w:rFonts w:ascii="Times New Roman" w:hAnsi="Times New Roman" w:cs="Times New Roman"/>
                <w:b/>
                <w:bCs/>
              </w:rPr>
              <w:t>ADIYAMAN ÜNİVERSİTESİ TIP FAKÜLTESİ DÖNEM V DERS PROGRAMI</w:t>
            </w:r>
          </w:p>
        </w:tc>
      </w:tr>
      <w:tr w:rsidR="00103886" w:rsidRPr="00FD67AB" w14:paraId="468E4573" w14:textId="77777777" w:rsidTr="00103886">
        <w:trPr>
          <w:trHeight w:val="458"/>
        </w:trPr>
        <w:tc>
          <w:tcPr>
            <w:tcW w:w="5000" w:type="pct"/>
            <w:gridSpan w:val="10"/>
            <w:tcBorders>
              <w:top w:val="nil"/>
              <w:left w:val="single" w:sz="8" w:space="0" w:color="auto"/>
              <w:bottom w:val="single" w:sz="8" w:space="0" w:color="auto"/>
              <w:right w:val="single" w:sz="8" w:space="0" w:color="000000"/>
            </w:tcBorders>
            <w:shd w:val="clear" w:color="000000" w:fill="A1D8FF"/>
            <w:hideMark/>
          </w:tcPr>
          <w:p w14:paraId="5D8B5D7C"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DÖNEM V</w:t>
            </w:r>
            <w:r>
              <w:rPr>
                <w:rFonts w:ascii="Times New Roman" w:hAnsi="Times New Roman" w:cs="Times New Roman"/>
                <w:b/>
                <w:bCs/>
              </w:rPr>
              <w:t xml:space="preserve"> </w:t>
            </w:r>
            <w:r w:rsidRPr="00FD67AB">
              <w:rPr>
                <w:rFonts w:ascii="Times New Roman" w:hAnsi="Times New Roman" w:cs="Times New Roman"/>
                <w:b/>
                <w:bCs/>
              </w:rPr>
              <w:t>Enfeksiyon Hastalıkları ve Klinik Mikrobiyoloji Stajı</w:t>
            </w:r>
          </w:p>
        </w:tc>
      </w:tr>
      <w:tr w:rsidR="00103886" w:rsidRPr="00FD67AB" w14:paraId="53E6E350" w14:textId="77777777" w:rsidTr="00103886">
        <w:trPr>
          <w:trHeight w:val="458"/>
        </w:trPr>
        <w:tc>
          <w:tcPr>
            <w:tcW w:w="5000" w:type="pct"/>
            <w:gridSpan w:val="10"/>
            <w:tcBorders>
              <w:top w:val="single" w:sz="8" w:space="0" w:color="auto"/>
              <w:left w:val="single" w:sz="8" w:space="0" w:color="auto"/>
              <w:bottom w:val="single" w:sz="8" w:space="0" w:color="auto"/>
              <w:right w:val="single" w:sz="8" w:space="0" w:color="000000"/>
            </w:tcBorders>
            <w:hideMark/>
          </w:tcPr>
          <w:p w14:paraId="5B0B19BA"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BİRİNCİ HAFTA</w:t>
            </w:r>
          </w:p>
        </w:tc>
      </w:tr>
      <w:tr w:rsidR="00103886" w:rsidRPr="00FD67AB" w14:paraId="5E33138E" w14:textId="77777777" w:rsidTr="00103886">
        <w:trPr>
          <w:trHeight w:val="614"/>
        </w:trPr>
        <w:tc>
          <w:tcPr>
            <w:tcW w:w="245" w:type="pct"/>
            <w:tcBorders>
              <w:top w:val="nil"/>
              <w:left w:val="single" w:sz="8" w:space="0" w:color="auto"/>
              <w:bottom w:val="single" w:sz="8" w:space="0" w:color="auto"/>
              <w:right w:val="single" w:sz="8" w:space="0" w:color="auto"/>
            </w:tcBorders>
            <w:hideMark/>
          </w:tcPr>
          <w:p w14:paraId="5BAB5FBC" w14:textId="77777777" w:rsidR="00103886" w:rsidRPr="00FD67AB" w:rsidRDefault="00103886" w:rsidP="00430C9B">
            <w:pPr>
              <w:widowControl/>
              <w:autoSpaceDE/>
              <w:autoSpaceDN/>
              <w:adjustRightInd/>
              <w:rPr>
                <w:rFonts w:ascii="Times New Roman" w:hAnsi="Times New Roman" w:cs="Times New Roman"/>
                <w:b/>
                <w:bCs/>
              </w:rPr>
            </w:pPr>
          </w:p>
        </w:tc>
        <w:tc>
          <w:tcPr>
            <w:tcW w:w="268" w:type="pct"/>
            <w:tcBorders>
              <w:top w:val="nil"/>
              <w:left w:val="nil"/>
              <w:bottom w:val="single" w:sz="8" w:space="0" w:color="auto"/>
              <w:right w:val="single" w:sz="8" w:space="0" w:color="auto"/>
            </w:tcBorders>
            <w:hideMark/>
          </w:tcPr>
          <w:p w14:paraId="588489CF"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08</w:t>
            </w:r>
            <w:r w:rsidRPr="00FD67AB">
              <w:rPr>
                <w:rFonts w:ascii="Times New Roman" w:hAnsi="Times New Roman" w:cs="Times New Roman"/>
                <w:b/>
                <w:bCs/>
                <w:vertAlign w:val="superscript"/>
              </w:rPr>
              <w:t xml:space="preserve">15 </w:t>
            </w:r>
            <w:r w:rsidRPr="00FD67AB">
              <w:rPr>
                <w:rFonts w:ascii="Times New Roman" w:hAnsi="Times New Roman" w:cs="Times New Roman"/>
                <w:b/>
                <w:bCs/>
              </w:rPr>
              <w:t>– 09</w:t>
            </w:r>
            <w:r w:rsidRPr="00FD67AB">
              <w:rPr>
                <w:rFonts w:ascii="Times New Roman" w:hAnsi="Times New Roman" w:cs="Times New Roman"/>
                <w:b/>
                <w:bCs/>
                <w:vertAlign w:val="superscript"/>
              </w:rPr>
              <w:t>00</w:t>
            </w:r>
          </w:p>
        </w:tc>
        <w:tc>
          <w:tcPr>
            <w:tcW w:w="506" w:type="pct"/>
            <w:tcBorders>
              <w:top w:val="nil"/>
              <w:left w:val="nil"/>
              <w:bottom w:val="single" w:sz="8" w:space="0" w:color="auto"/>
              <w:right w:val="single" w:sz="8" w:space="0" w:color="auto"/>
            </w:tcBorders>
            <w:hideMark/>
          </w:tcPr>
          <w:p w14:paraId="6FA7B438"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9</w:t>
            </w:r>
            <w:r w:rsidRPr="00FD67AB">
              <w:rPr>
                <w:rFonts w:ascii="Times New Roman" w:hAnsi="Times New Roman" w:cs="Times New Roman"/>
                <w:b/>
                <w:bCs/>
                <w:vertAlign w:val="superscript"/>
              </w:rPr>
              <w:t xml:space="preserve">15 </w:t>
            </w:r>
            <w:r w:rsidRPr="00FD67AB">
              <w:rPr>
                <w:rFonts w:ascii="Times New Roman" w:hAnsi="Times New Roman" w:cs="Times New Roman"/>
                <w:b/>
                <w:bCs/>
              </w:rPr>
              <w:t>– 10</w:t>
            </w:r>
            <w:r w:rsidRPr="00FD67AB">
              <w:rPr>
                <w:rFonts w:ascii="Times New Roman" w:hAnsi="Times New Roman" w:cs="Times New Roman"/>
                <w:b/>
                <w:bCs/>
                <w:vertAlign w:val="superscript"/>
              </w:rPr>
              <w:t>00</w:t>
            </w:r>
          </w:p>
        </w:tc>
        <w:tc>
          <w:tcPr>
            <w:tcW w:w="611" w:type="pct"/>
            <w:tcBorders>
              <w:top w:val="nil"/>
              <w:left w:val="nil"/>
              <w:bottom w:val="single" w:sz="8" w:space="0" w:color="auto"/>
              <w:right w:val="single" w:sz="8" w:space="0" w:color="auto"/>
            </w:tcBorders>
            <w:hideMark/>
          </w:tcPr>
          <w:p w14:paraId="0FB9C960"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10</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11</w:t>
            </w:r>
            <w:r w:rsidRPr="00FD67AB">
              <w:rPr>
                <w:rFonts w:ascii="Times New Roman" w:hAnsi="Times New Roman" w:cs="Times New Roman"/>
                <w:b/>
                <w:bCs/>
                <w:vertAlign w:val="superscript"/>
              </w:rPr>
              <w:t>00</w:t>
            </w:r>
          </w:p>
        </w:tc>
        <w:tc>
          <w:tcPr>
            <w:tcW w:w="921" w:type="pct"/>
            <w:tcBorders>
              <w:top w:val="nil"/>
              <w:left w:val="nil"/>
              <w:bottom w:val="single" w:sz="8" w:space="0" w:color="auto"/>
              <w:right w:val="single" w:sz="8" w:space="0" w:color="auto"/>
            </w:tcBorders>
            <w:hideMark/>
          </w:tcPr>
          <w:p w14:paraId="656F1342"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11</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12</w:t>
            </w:r>
            <w:r w:rsidRPr="00FD67AB">
              <w:rPr>
                <w:rFonts w:ascii="Times New Roman" w:hAnsi="Times New Roman" w:cs="Times New Roman"/>
                <w:b/>
                <w:bCs/>
                <w:vertAlign w:val="superscript"/>
              </w:rPr>
              <w:t>00</w:t>
            </w:r>
          </w:p>
        </w:tc>
        <w:tc>
          <w:tcPr>
            <w:tcW w:w="498" w:type="pct"/>
            <w:tcBorders>
              <w:top w:val="nil"/>
              <w:left w:val="nil"/>
              <w:bottom w:val="single" w:sz="8" w:space="0" w:color="auto"/>
              <w:right w:val="single" w:sz="8" w:space="0" w:color="auto"/>
            </w:tcBorders>
            <w:hideMark/>
          </w:tcPr>
          <w:p w14:paraId="7142AB55"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13</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14</w:t>
            </w:r>
            <w:r w:rsidRPr="00FD67AB">
              <w:rPr>
                <w:rFonts w:ascii="Times New Roman" w:hAnsi="Times New Roman" w:cs="Times New Roman"/>
                <w:b/>
                <w:bCs/>
                <w:vertAlign w:val="superscript"/>
              </w:rPr>
              <w:t>00</w:t>
            </w:r>
          </w:p>
        </w:tc>
        <w:tc>
          <w:tcPr>
            <w:tcW w:w="611" w:type="pct"/>
            <w:tcBorders>
              <w:top w:val="nil"/>
              <w:left w:val="nil"/>
              <w:bottom w:val="single" w:sz="8" w:space="0" w:color="auto"/>
              <w:right w:val="single" w:sz="8" w:space="0" w:color="auto"/>
            </w:tcBorders>
            <w:hideMark/>
          </w:tcPr>
          <w:p w14:paraId="25B3CC59"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14</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15</w:t>
            </w:r>
            <w:r w:rsidRPr="00FD67AB">
              <w:rPr>
                <w:rFonts w:ascii="Times New Roman" w:hAnsi="Times New Roman" w:cs="Times New Roman"/>
                <w:b/>
                <w:bCs/>
                <w:vertAlign w:val="superscript"/>
              </w:rPr>
              <w:t>00</w:t>
            </w:r>
          </w:p>
        </w:tc>
        <w:tc>
          <w:tcPr>
            <w:tcW w:w="921" w:type="pct"/>
            <w:tcBorders>
              <w:top w:val="nil"/>
              <w:left w:val="nil"/>
              <w:bottom w:val="single" w:sz="8" w:space="0" w:color="auto"/>
              <w:right w:val="single" w:sz="8" w:space="0" w:color="auto"/>
            </w:tcBorders>
            <w:hideMark/>
          </w:tcPr>
          <w:p w14:paraId="7DB33E88"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15</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16</w:t>
            </w:r>
            <w:r w:rsidRPr="00FD67AB">
              <w:rPr>
                <w:rFonts w:ascii="Times New Roman" w:hAnsi="Times New Roman" w:cs="Times New Roman"/>
                <w:b/>
                <w:bCs/>
                <w:vertAlign w:val="superscript"/>
              </w:rPr>
              <w:t>00</w:t>
            </w:r>
          </w:p>
        </w:tc>
        <w:tc>
          <w:tcPr>
            <w:tcW w:w="296" w:type="pct"/>
            <w:tcBorders>
              <w:top w:val="nil"/>
              <w:left w:val="nil"/>
              <w:bottom w:val="single" w:sz="8" w:space="0" w:color="auto"/>
              <w:right w:val="single" w:sz="8" w:space="0" w:color="auto"/>
            </w:tcBorders>
            <w:hideMark/>
          </w:tcPr>
          <w:p w14:paraId="6072DD31"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16</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17</w:t>
            </w:r>
            <w:r w:rsidRPr="00FD67AB">
              <w:rPr>
                <w:rFonts w:ascii="Times New Roman" w:hAnsi="Times New Roman" w:cs="Times New Roman"/>
                <w:b/>
                <w:bCs/>
                <w:vertAlign w:val="superscript"/>
              </w:rPr>
              <w:t>00</w:t>
            </w:r>
          </w:p>
        </w:tc>
        <w:tc>
          <w:tcPr>
            <w:tcW w:w="121" w:type="pct"/>
            <w:tcBorders>
              <w:top w:val="nil"/>
              <w:left w:val="nil"/>
              <w:bottom w:val="single" w:sz="8" w:space="0" w:color="auto"/>
              <w:right w:val="single" w:sz="8" w:space="0" w:color="auto"/>
            </w:tcBorders>
            <w:hideMark/>
          </w:tcPr>
          <w:p w14:paraId="319C8F52"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NOT</w:t>
            </w:r>
          </w:p>
        </w:tc>
      </w:tr>
      <w:tr w:rsidR="00103886" w:rsidRPr="00FD67AB" w14:paraId="15238965" w14:textId="77777777" w:rsidTr="00103886">
        <w:trPr>
          <w:trHeight w:val="458"/>
        </w:trPr>
        <w:tc>
          <w:tcPr>
            <w:tcW w:w="245" w:type="pct"/>
            <w:tcBorders>
              <w:top w:val="nil"/>
              <w:left w:val="single" w:sz="8" w:space="0" w:color="auto"/>
              <w:bottom w:val="nil"/>
              <w:right w:val="single" w:sz="8" w:space="0" w:color="auto"/>
            </w:tcBorders>
            <w:hideMark/>
          </w:tcPr>
          <w:p w14:paraId="68821576"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PAZARTESİ</w:t>
            </w:r>
          </w:p>
        </w:tc>
        <w:tc>
          <w:tcPr>
            <w:tcW w:w="268" w:type="pct"/>
            <w:tcBorders>
              <w:top w:val="nil"/>
              <w:left w:val="single" w:sz="4" w:space="0" w:color="auto"/>
              <w:bottom w:val="nil"/>
              <w:right w:val="single" w:sz="4" w:space="0" w:color="auto"/>
            </w:tcBorders>
            <w:shd w:val="clear" w:color="000000" w:fill="FFFFFF"/>
            <w:noWrap/>
            <w:vAlign w:val="center"/>
            <w:hideMark/>
          </w:tcPr>
          <w:p w14:paraId="617E38C4"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single" w:sz="4" w:space="0" w:color="auto"/>
              <w:left w:val="nil"/>
              <w:bottom w:val="nil"/>
              <w:right w:val="single" w:sz="4" w:space="0" w:color="auto"/>
            </w:tcBorders>
            <w:shd w:val="clear" w:color="000000" w:fill="FFFFFF"/>
            <w:noWrap/>
            <w:vAlign w:val="bottom"/>
            <w:hideMark/>
          </w:tcPr>
          <w:p w14:paraId="42549C6E"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Nedeni Bilinmeyen Ateş</w:t>
            </w:r>
          </w:p>
        </w:tc>
        <w:tc>
          <w:tcPr>
            <w:tcW w:w="611" w:type="pct"/>
            <w:tcBorders>
              <w:top w:val="nil"/>
              <w:left w:val="nil"/>
              <w:bottom w:val="nil"/>
              <w:right w:val="single" w:sz="4" w:space="0" w:color="auto"/>
            </w:tcBorders>
            <w:shd w:val="clear" w:color="000000" w:fill="FFFFFF"/>
            <w:noWrap/>
            <w:vAlign w:val="bottom"/>
            <w:hideMark/>
          </w:tcPr>
          <w:p w14:paraId="43021103"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Döküntü İle Seyreden  Enfeksiyonlar</w:t>
            </w:r>
          </w:p>
        </w:tc>
        <w:tc>
          <w:tcPr>
            <w:tcW w:w="921" w:type="pct"/>
            <w:tcBorders>
              <w:top w:val="nil"/>
              <w:left w:val="nil"/>
              <w:bottom w:val="nil"/>
              <w:right w:val="nil"/>
            </w:tcBorders>
            <w:shd w:val="clear" w:color="000000" w:fill="FFFFFF"/>
            <w:noWrap/>
            <w:vAlign w:val="bottom"/>
            <w:hideMark/>
          </w:tcPr>
          <w:p w14:paraId="41536CE4"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Döküntü İle Seyreden  Enfeksiyonlar</w:t>
            </w:r>
          </w:p>
        </w:tc>
        <w:tc>
          <w:tcPr>
            <w:tcW w:w="498" w:type="pct"/>
            <w:tcBorders>
              <w:top w:val="single" w:sz="4" w:space="0" w:color="auto"/>
              <w:left w:val="single" w:sz="4" w:space="0" w:color="auto"/>
              <w:bottom w:val="nil"/>
              <w:right w:val="single" w:sz="4" w:space="0" w:color="auto"/>
            </w:tcBorders>
            <w:shd w:val="clear" w:color="000000" w:fill="FFFFFF"/>
            <w:noWrap/>
            <w:vAlign w:val="bottom"/>
            <w:hideMark/>
          </w:tcPr>
          <w:p w14:paraId="388547A3"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Tüberküloz (akciğer dışı)</w:t>
            </w:r>
          </w:p>
        </w:tc>
        <w:tc>
          <w:tcPr>
            <w:tcW w:w="611" w:type="pct"/>
            <w:tcBorders>
              <w:top w:val="nil"/>
              <w:left w:val="nil"/>
              <w:bottom w:val="nil"/>
              <w:right w:val="single" w:sz="4" w:space="0" w:color="auto"/>
            </w:tcBorders>
            <w:shd w:val="clear" w:color="000000" w:fill="FFFFFF"/>
            <w:noWrap/>
            <w:vAlign w:val="bottom"/>
            <w:hideMark/>
          </w:tcPr>
          <w:p w14:paraId="6C1A05C3"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Tüberküloz (akciğer dışı)</w:t>
            </w:r>
          </w:p>
        </w:tc>
        <w:tc>
          <w:tcPr>
            <w:tcW w:w="921" w:type="pct"/>
            <w:tcBorders>
              <w:top w:val="nil"/>
              <w:left w:val="nil"/>
              <w:bottom w:val="nil"/>
              <w:right w:val="single" w:sz="8" w:space="0" w:color="auto"/>
            </w:tcBorders>
            <w:shd w:val="clear" w:color="000000" w:fill="FFFFFF"/>
            <w:vAlign w:val="center"/>
            <w:hideMark/>
          </w:tcPr>
          <w:p w14:paraId="3D5C09F8"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296" w:type="pct"/>
            <w:tcBorders>
              <w:top w:val="nil"/>
              <w:left w:val="nil"/>
              <w:bottom w:val="nil"/>
              <w:right w:val="single" w:sz="8" w:space="0" w:color="auto"/>
            </w:tcBorders>
            <w:shd w:val="clear" w:color="000000" w:fill="FFFFFF"/>
            <w:vAlign w:val="center"/>
            <w:hideMark/>
          </w:tcPr>
          <w:p w14:paraId="0EF739F3"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121" w:type="pct"/>
            <w:tcBorders>
              <w:top w:val="nil"/>
              <w:left w:val="nil"/>
              <w:bottom w:val="nil"/>
              <w:right w:val="single" w:sz="8" w:space="0" w:color="auto"/>
            </w:tcBorders>
            <w:hideMark/>
          </w:tcPr>
          <w:p w14:paraId="3D76E45D"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66AB0F2E" w14:textId="77777777" w:rsidTr="00103886">
        <w:trPr>
          <w:trHeight w:val="458"/>
        </w:trPr>
        <w:tc>
          <w:tcPr>
            <w:tcW w:w="245" w:type="pct"/>
            <w:tcBorders>
              <w:top w:val="nil"/>
              <w:left w:val="single" w:sz="8" w:space="0" w:color="auto"/>
              <w:bottom w:val="single" w:sz="8" w:space="0" w:color="auto"/>
              <w:right w:val="single" w:sz="8" w:space="0" w:color="auto"/>
            </w:tcBorders>
            <w:hideMark/>
          </w:tcPr>
          <w:p w14:paraId="0F5AB7B8"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 </w:t>
            </w:r>
          </w:p>
        </w:tc>
        <w:tc>
          <w:tcPr>
            <w:tcW w:w="268" w:type="pct"/>
            <w:tcBorders>
              <w:top w:val="nil"/>
              <w:left w:val="single" w:sz="4" w:space="0" w:color="auto"/>
              <w:bottom w:val="single" w:sz="8" w:space="0" w:color="auto"/>
              <w:right w:val="single" w:sz="4" w:space="0" w:color="auto"/>
            </w:tcBorders>
            <w:shd w:val="clear" w:color="000000" w:fill="FFFFFF"/>
            <w:vAlign w:val="bottom"/>
            <w:hideMark/>
          </w:tcPr>
          <w:p w14:paraId="2646C106"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506" w:type="pct"/>
            <w:tcBorders>
              <w:top w:val="nil"/>
              <w:left w:val="nil"/>
              <w:bottom w:val="single" w:sz="8" w:space="0" w:color="auto"/>
              <w:right w:val="single" w:sz="4" w:space="0" w:color="auto"/>
            </w:tcBorders>
            <w:shd w:val="clear" w:color="000000" w:fill="FFFFFF"/>
            <w:vAlign w:val="bottom"/>
            <w:hideMark/>
          </w:tcPr>
          <w:p w14:paraId="0367B8FB"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hideMark/>
          </w:tcPr>
          <w:p w14:paraId="3D3038B2"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nil"/>
            </w:tcBorders>
            <w:shd w:val="clear" w:color="000000" w:fill="FFFFFF"/>
            <w:vAlign w:val="bottom"/>
            <w:hideMark/>
          </w:tcPr>
          <w:p w14:paraId="7DFBD163"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498" w:type="pct"/>
            <w:tcBorders>
              <w:top w:val="nil"/>
              <w:left w:val="single" w:sz="4" w:space="0" w:color="auto"/>
              <w:bottom w:val="single" w:sz="8" w:space="0" w:color="auto"/>
              <w:right w:val="single" w:sz="4" w:space="0" w:color="auto"/>
            </w:tcBorders>
            <w:shd w:val="clear" w:color="000000" w:fill="FFFFFF"/>
            <w:vAlign w:val="bottom"/>
            <w:hideMark/>
          </w:tcPr>
          <w:p w14:paraId="409CC32B"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hideMark/>
          </w:tcPr>
          <w:p w14:paraId="58F81A5E"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single" w:sz="8" w:space="0" w:color="auto"/>
            </w:tcBorders>
            <w:shd w:val="clear" w:color="000000" w:fill="FFFFFF"/>
            <w:vAlign w:val="bottom"/>
            <w:hideMark/>
          </w:tcPr>
          <w:p w14:paraId="41186882"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296" w:type="pct"/>
            <w:tcBorders>
              <w:top w:val="nil"/>
              <w:left w:val="nil"/>
              <w:bottom w:val="single" w:sz="8" w:space="0" w:color="auto"/>
              <w:right w:val="single" w:sz="8" w:space="0" w:color="auto"/>
            </w:tcBorders>
            <w:shd w:val="clear" w:color="000000" w:fill="FFFFFF"/>
            <w:vAlign w:val="bottom"/>
            <w:hideMark/>
          </w:tcPr>
          <w:p w14:paraId="606E0D54"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121" w:type="pct"/>
            <w:tcBorders>
              <w:top w:val="nil"/>
              <w:left w:val="nil"/>
              <w:bottom w:val="single" w:sz="8" w:space="0" w:color="auto"/>
              <w:right w:val="single" w:sz="8" w:space="0" w:color="auto"/>
            </w:tcBorders>
            <w:hideMark/>
          </w:tcPr>
          <w:p w14:paraId="79024201"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12827E01" w14:textId="77777777" w:rsidTr="00103886">
        <w:trPr>
          <w:trHeight w:val="458"/>
        </w:trPr>
        <w:tc>
          <w:tcPr>
            <w:tcW w:w="245" w:type="pct"/>
            <w:tcBorders>
              <w:top w:val="nil"/>
              <w:left w:val="single" w:sz="8" w:space="0" w:color="auto"/>
              <w:bottom w:val="nil"/>
              <w:right w:val="single" w:sz="8" w:space="0" w:color="auto"/>
            </w:tcBorders>
            <w:hideMark/>
          </w:tcPr>
          <w:p w14:paraId="4B724A6D"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SALI</w:t>
            </w:r>
          </w:p>
        </w:tc>
        <w:tc>
          <w:tcPr>
            <w:tcW w:w="268" w:type="pct"/>
            <w:tcBorders>
              <w:top w:val="nil"/>
              <w:left w:val="nil"/>
              <w:bottom w:val="nil"/>
              <w:right w:val="nil"/>
            </w:tcBorders>
            <w:shd w:val="clear" w:color="000000" w:fill="FFFFFF"/>
            <w:noWrap/>
            <w:vAlign w:val="center"/>
          </w:tcPr>
          <w:p w14:paraId="7A9E14F4"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nil"/>
              <w:left w:val="single" w:sz="4" w:space="0" w:color="auto"/>
              <w:bottom w:val="nil"/>
              <w:right w:val="single" w:sz="4" w:space="0" w:color="auto"/>
            </w:tcBorders>
            <w:shd w:val="clear" w:color="000000" w:fill="FFFFFF"/>
            <w:noWrap/>
            <w:vAlign w:val="bottom"/>
          </w:tcPr>
          <w:p w14:paraId="1D96E149"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color w:val="000000"/>
              </w:rPr>
              <w:t xml:space="preserve">Bası Yarası İlişkili Enfeksiyonlar </w:t>
            </w:r>
          </w:p>
        </w:tc>
        <w:tc>
          <w:tcPr>
            <w:tcW w:w="611" w:type="pct"/>
            <w:tcBorders>
              <w:top w:val="nil"/>
              <w:left w:val="nil"/>
              <w:bottom w:val="nil"/>
              <w:right w:val="single" w:sz="4" w:space="0" w:color="auto"/>
            </w:tcBorders>
            <w:shd w:val="clear" w:color="000000" w:fill="FFFFFF"/>
            <w:noWrap/>
            <w:vAlign w:val="bottom"/>
          </w:tcPr>
          <w:p w14:paraId="404D5EBF"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Menenjit, Ensefalit Ve Meningoensefalit</w:t>
            </w:r>
          </w:p>
        </w:tc>
        <w:tc>
          <w:tcPr>
            <w:tcW w:w="921" w:type="pct"/>
            <w:tcBorders>
              <w:top w:val="nil"/>
              <w:left w:val="nil"/>
              <w:bottom w:val="nil"/>
              <w:right w:val="nil"/>
            </w:tcBorders>
            <w:shd w:val="clear" w:color="000000" w:fill="FFFFFF"/>
            <w:noWrap/>
            <w:vAlign w:val="bottom"/>
          </w:tcPr>
          <w:p w14:paraId="7338AC2F"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Menenjit, Ensefalit Ve Meningoensefalit</w:t>
            </w:r>
          </w:p>
        </w:tc>
        <w:tc>
          <w:tcPr>
            <w:tcW w:w="498" w:type="pct"/>
            <w:tcBorders>
              <w:top w:val="nil"/>
              <w:left w:val="single" w:sz="4" w:space="0" w:color="auto"/>
              <w:bottom w:val="nil"/>
              <w:right w:val="single" w:sz="4" w:space="0" w:color="auto"/>
            </w:tcBorders>
            <w:shd w:val="clear" w:color="000000" w:fill="FFFFFF"/>
            <w:noWrap/>
            <w:vAlign w:val="bottom"/>
          </w:tcPr>
          <w:p w14:paraId="60328F5E"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Beyin Apsesi</w:t>
            </w:r>
          </w:p>
        </w:tc>
        <w:tc>
          <w:tcPr>
            <w:tcW w:w="611" w:type="pct"/>
            <w:tcBorders>
              <w:top w:val="nil"/>
              <w:left w:val="nil"/>
              <w:bottom w:val="nil"/>
              <w:right w:val="single" w:sz="4" w:space="0" w:color="auto"/>
            </w:tcBorders>
            <w:shd w:val="clear" w:color="000000" w:fill="FFFFFF"/>
            <w:noWrap/>
            <w:vAlign w:val="center"/>
          </w:tcPr>
          <w:p w14:paraId="0EB2F293"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rPr>
              <w:t>Genel ve Soruna Yönelik Fizik Muayene</w:t>
            </w:r>
          </w:p>
        </w:tc>
        <w:tc>
          <w:tcPr>
            <w:tcW w:w="921" w:type="pct"/>
            <w:tcBorders>
              <w:top w:val="nil"/>
              <w:left w:val="nil"/>
              <w:bottom w:val="nil"/>
              <w:right w:val="single" w:sz="8" w:space="0" w:color="auto"/>
            </w:tcBorders>
            <w:shd w:val="clear" w:color="000000" w:fill="FFFFFF"/>
            <w:noWrap/>
            <w:vAlign w:val="center"/>
          </w:tcPr>
          <w:p w14:paraId="0210BAB0"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 xml:space="preserve">Laboratuvar örneğini uygun koşullarda alabilme </w:t>
            </w:r>
          </w:p>
        </w:tc>
        <w:tc>
          <w:tcPr>
            <w:tcW w:w="296" w:type="pct"/>
            <w:tcBorders>
              <w:top w:val="nil"/>
              <w:left w:val="nil"/>
              <w:bottom w:val="nil"/>
              <w:right w:val="single" w:sz="8" w:space="0" w:color="auto"/>
            </w:tcBorders>
            <w:shd w:val="clear" w:color="000000" w:fill="FFFFFF"/>
            <w:vAlign w:val="center"/>
          </w:tcPr>
          <w:p w14:paraId="56D697C6"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121" w:type="pct"/>
            <w:tcBorders>
              <w:top w:val="nil"/>
              <w:left w:val="nil"/>
              <w:bottom w:val="nil"/>
              <w:right w:val="single" w:sz="8" w:space="0" w:color="auto"/>
            </w:tcBorders>
            <w:hideMark/>
          </w:tcPr>
          <w:p w14:paraId="01897CB9"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30474AB4" w14:textId="77777777" w:rsidTr="00103886">
        <w:trPr>
          <w:trHeight w:val="458"/>
        </w:trPr>
        <w:tc>
          <w:tcPr>
            <w:tcW w:w="245" w:type="pct"/>
            <w:tcBorders>
              <w:top w:val="nil"/>
              <w:left w:val="single" w:sz="8" w:space="0" w:color="auto"/>
              <w:bottom w:val="single" w:sz="8" w:space="0" w:color="auto"/>
              <w:right w:val="single" w:sz="8" w:space="0" w:color="auto"/>
            </w:tcBorders>
            <w:hideMark/>
          </w:tcPr>
          <w:p w14:paraId="3328BA11"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 </w:t>
            </w:r>
          </w:p>
        </w:tc>
        <w:tc>
          <w:tcPr>
            <w:tcW w:w="268" w:type="pct"/>
            <w:tcBorders>
              <w:top w:val="nil"/>
              <w:left w:val="single" w:sz="4" w:space="0" w:color="auto"/>
              <w:bottom w:val="single" w:sz="8" w:space="0" w:color="auto"/>
              <w:right w:val="single" w:sz="4" w:space="0" w:color="auto"/>
            </w:tcBorders>
            <w:shd w:val="clear" w:color="000000" w:fill="FFFFFF"/>
            <w:vAlign w:val="bottom"/>
          </w:tcPr>
          <w:p w14:paraId="3C76EB04"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506" w:type="pct"/>
            <w:tcBorders>
              <w:top w:val="nil"/>
              <w:left w:val="nil"/>
              <w:bottom w:val="single" w:sz="8" w:space="0" w:color="auto"/>
              <w:right w:val="single" w:sz="4" w:space="0" w:color="auto"/>
            </w:tcBorders>
            <w:shd w:val="clear" w:color="000000" w:fill="FFFFFF"/>
            <w:vAlign w:val="bottom"/>
          </w:tcPr>
          <w:p w14:paraId="3922C990"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tcPr>
          <w:p w14:paraId="069B7807"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single" w:sz="4" w:space="0" w:color="auto"/>
            </w:tcBorders>
            <w:shd w:val="clear" w:color="000000" w:fill="FFFFFF"/>
            <w:vAlign w:val="bottom"/>
          </w:tcPr>
          <w:p w14:paraId="15584870"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498" w:type="pct"/>
            <w:tcBorders>
              <w:top w:val="nil"/>
              <w:left w:val="nil"/>
              <w:bottom w:val="single" w:sz="8" w:space="0" w:color="auto"/>
              <w:right w:val="single" w:sz="4" w:space="0" w:color="auto"/>
            </w:tcBorders>
            <w:shd w:val="clear" w:color="000000" w:fill="FFFFFF"/>
            <w:vAlign w:val="bottom"/>
          </w:tcPr>
          <w:p w14:paraId="76DFA463"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tcPr>
          <w:p w14:paraId="7CB2508A"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single" w:sz="4" w:space="0" w:color="auto"/>
            </w:tcBorders>
            <w:shd w:val="clear" w:color="000000" w:fill="FFFFFF"/>
            <w:vAlign w:val="bottom"/>
          </w:tcPr>
          <w:p w14:paraId="5FC8B198"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296" w:type="pct"/>
            <w:tcBorders>
              <w:top w:val="nil"/>
              <w:left w:val="nil"/>
              <w:bottom w:val="single" w:sz="8" w:space="0" w:color="auto"/>
              <w:right w:val="single" w:sz="4" w:space="0" w:color="auto"/>
            </w:tcBorders>
            <w:shd w:val="clear" w:color="000000" w:fill="FFFFFF"/>
            <w:vAlign w:val="bottom"/>
          </w:tcPr>
          <w:p w14:paraId="315210FA"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121" w:type="pct"/>
            <w:tcBorders>
              <w:top w:val="nil"/>
              <w:left w:val="single" w:sz="8" w:space="0" w:color="auto"/>
              <w:bottom w:val="single" w:sz="8" w:space="0" w:color="auto"/>
              <w:right w:val="single" w:sz="8" w:space="0" w:color="auto"/>
            </w:tcBorders>
            <w:hideMark/>
          </w:tcPr>
          <w:p w14:paraId="34620ADB"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1D8A0EF2" w14:textId="77777777" w:rsidTr="00103886">
        <w:trPr>
          <w:trHeight w:val="458"/>
        </w:trPr>
        <w:tc>
          <w:tcPr>
            <w:tcW w:w="245" w:type="pct"/>
            <w:tcBorders>
              <w:top w:val="nil"/>
              <w:left w:val="single" w:sz="8" w:space="0" w:color="auto"/>
              <w:bottom w:val="nil"/>
              <w:right w:val="single" w:sz="8" w:space="0" w:color="auto"/>
            </w:tcBorders>
            <w:hideMark/>
          </w:tcPr>
          <w:p w14:paraId="3A099862"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ÇARŞAMBA</w:t>
            </w:r>
          </w:p>
        </w:tc>
        <w:tc>
          <w:tcPr>
            <w:tcW w:w="268" w:type="pct"/>
            <w:tcBorders>
              <w:top w:val="nil"/>
              <w:left w:val="single" w:sz="4" w:space="0" w:color="auto"/>
              <w:bottom w:val="nil"/>
              <w:right w:val="single" w:sz="4" w:space="0" w:color="auto"/>
            </w:tcBorders>
            <w:shd w:val="clear" w:color="000000" w:fill="FFFFFF"/>
            <w:noWrap/>
            <w:vAlign w:val="center"/>
            <w:hideMark/>
          </w:tcPr>
          <w:p w14:paraId="1D27BBE6"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nil"/>
              <w:left w:val="nil"/>
              <w:bottom w:val="nil"/>
              <w:right w:val="single" w:sz="4" w:space="0" w:color="auto"/>
            </w:tcBorders>
            <w:shd w:val="clear" w:color="000000" w:fill="FFFFFF"/>
            <w:noWrap/>
            <w:vAlign w:val="center"/>
            <w:hideMark/>
          </w:tcPr>
          <w:p w14:paraId="1860274C"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611" w:type="pct"/>
            <w:tcBorders>
              <w:top w:val="nil"/>
              <w:left w:val="nil"/>
              <w:bottom w:val="nil"/>
              <w:right w:val="single" w:sz="4" w:space="0" w:color="auto"/>
            </w:tcBorders>
            <w:shd w:val="clear" w:color="000000" w:fill="FFFFFF"/>
            <w:noWrap/>
            <w:vAlign w:val="bottom"/>
            <w:hideMark/>
          </w:tcPr>
          <w:p w14:paraId="3BD03FB0"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Viral Solunum Yolu Enfeksiyonları</w:t>
            </w:r>
          </w:p>
        </w:tc>
        <w:tc>
          <w:tcPr>
            <w:tcW w:w="921" w:type="pct"/>
            <w:tcBorders>
              <w:top w:val="nil"/>
              <w:left w:val="nil"/>
              <w:bottom w:val="nil"/>
              <w:right w:val="nil"/>
            </w:tcBorders>
            <w:shd w:val="clear" w:color="000000" w:fill="FFFFFF"/>
            <w:noWrap/>
            <w:vAlign w:val="bottom"/>
            <w:hideMark/>
          </w:tcPr>
          <w:p w14:paraId="3F281BCE"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Pnömoni</w:t>
            </w:r>
          </w:p>
        </w:tc>
        <w:tc>
          <w:tcPr>
            <w:tcW w:w="498" w:type="pct"/>
            <w:tcBorders>
              <w:top w:val="nil"/>
              <w:left w:val="single" w:sz="4" w:space="0" w:color="auto"/>
              <w:bottom w:val="nil"/>
              <w:right w:val="single" w:sz="4" w:space="0" w:color="auto"/>
            </w:tcBorders>
            <w:shd w:val="clear" w:color="000000" w:fill="FFFFFF"/>
            <w:noWrap/>
            <w:vAlign w:val="bottom"/>
            <w:hideMark/>
          </w:tcPr>
          <w:p w14:paraId="00BF71A6"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İnfluenza</w:t>
            </w:r>
          </w:p>
        </w:tc>
        <w:tc>
          <w:tcPr>
            <w:tcW w:w="611" w:type="pct"/>
            <w:tcBorders>
              <w:top w:val="nil"/>
              <w:left w:val="nil"/>
              <w:bottom w:val="nil"/>
              <w:right w:val="single" w:sz="4" w:space="0" w:color="auto"/>
            </w:tcBorders>
            <w:shd w:val="clear" w:color="000000" w:fill="FFFFFF"/>
            <w:vAlign w:val="center"/>
            <w:hideMark/>
          </w:tcPr>
          <w:p w14:paraId="4B77AF8A"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Genel ve Soruna Yönelik Fizik Muayene</w:t>
            </w:r>
          </w:p>
        </w:tc>
        <w:tc>
          <w:tcPr>
            <w:tcW w:w="921" w:type="pct"/>
            <w:tcBorders>
              <w:top w:val="nil"/>
              <w:left w:val="nil"/>
              <w:bottom w:val="nil"/>
              <w:right w:val="single" w:sz="8" w:space="0" w:color="auto"/>
            </w:tcBorders>
            <w:shd w:val="clear" w:color="000000" w:fill="FFFFFF"/>
            <w:noWrap/>
            <w:vAlign w:val="center"/>
            <w:hideMark/>
          </w:tcPr>
          <w:p w14:paraId="499630DA"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Solunum sistemi muayenesi</w:t>
            </w:r>
          </w:p>
        </w:tc>
        <w:tc>
          <w:tcPr>
            <w:tcW w:w="296" w:type="pct"/>
            <w:tcBorders>
              <w:top w:val="nil"/>
              <w:left w:val="nil"/>
              <w:bottom w:val="nil"/>
              <w:right w:val="single" w:sz="8" w:space="0" w:color="auto"/>
            </w:tcBorders>
            <w:shd w:val="clear" w:color="000000" w:fill="FFFFFF"/>
            <w:vAlign w:val="center"/>
            <w:hideMark/>
          </w:tcPr>
          <w:p w14:paraId="21DCF9D5"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Direkt radyografileri okuma ve değerlendirebilme</w:t>
            </w:r>
          </w:p>
        </w:tc>
        <w:tc>
          <w:tcPr>
            <w:tcW w:w="121" w:type="pct"/>
            <w:tcBorders>
              <w:top w:val="nil"/>
              <w:left w:val="nil"/>
              <w:bottom w:val="nil"/>
              <w:right w:val="single" w:sz="8" w:space="0" w:color="auto"/>
            </w:tcBorders>
            <w:hideMark/>
          </w:tcPr>
          <w:p w14:paraId="356923AA"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412312DE" w14:textId="77777777" w:rsidTr="00103886">
        <w:trPr>
          <w:trHeight w:val="458"/>
        </w:trPr>
        <w:tc>
          <w:tcPr>
            <w:tcW w:w="245" w:type="pct"/>
            <w:tcBorders>
              <w:top w:val="nil"/>
              <w:left w:val="single" w:sz="8" w:space="0" w:color="auto"/>
              <w:bottom w:val="single" w:sz="8" w:space="0" w:color="auto"/>
              <w:right w:val="single" w:sz="8" w:space="0" w:color="auto"/>
            </w:tcBorders>
            <w:hideMark/>
          </w:tcPr>
          <w:p w14:paraId="546C19C1"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lastRenderedPageBreak/>
              <w:t> </w:t>
            </w:r>
          </w:p>
        </w:tc>
        <w:tc>
          <w:tcPr>
            <w:tcW w:w="268" w:type="pct"/>
            <w:tcBorders>
              <w:top w:val="nil"/>
              <w:left w:val="single" w:sz="4" w:space="0" w:color="auto"/>
              <w:bottom w:val="single" w:sz="8" w:space="0" w:color="auto"/>
              <w:right w:val="single" w:sz="4" w:space="0" w:color="auto"/>
            </w:tcBorders>
            <w:shd w:val="clear" w:color="000000" w:fill="FFFFFF"/>
            <w:vAlign w:val="bottom"/>
            <w:hideMark/>
          </w:tcPr>
          <w:p w14:paraId="5224D1A9"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506" w:type="pct"/>
            <w:tcBorders>
              <w:top w:val="nil"/>
              <w:left w:val="nil"/>
              <w:bottom w:val="single" w:sz="8" w:space="0" w:color="auto"/>
              <w:right w:val="single" w:sz="4" w:space="0" w:color="auto"/>
            </w:tcBorders>
            <w:shd w:val="clear" w:color="000000" w:fill="FFFFFF"/>
            <w:vAlign w:val="bottom"/>
            <w:hideMark/>
          </w:tcPr>
          <w:p w14:paraId="698C2459"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hideMark/>
          </w:tcPr>
          <w:p w14:paraId="405B5003"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nil"/>
            </w:tcBorders>
            <w:shd w:val="clear" w:color="000000" w:fill="FFFFFF"/>
            <w:vAlign w:val="bottom"/>
            <w:hideMark/>
          </w:tcPr>
          <w:p w14:paraId="0A19493A"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498" w:type="pct"/>
            <w:tcBorders>
              <w:top w:val="nil"/>
              <w:left w:val="single" w:sz="4" w:space="0" w:color="auto"/>
              <w:bottom w:val="single" w:sz="8" w:space="0" w:color="auto"/>
              <w:right w:val="single" w:sz="4" w:space="0" w:color="auto"/>
            </w:tcBorders>
            <w:shd w:val="clear" w:color="000000" w:fill="FFFFFF"/>
            <w:vAlign w:val="bottom"/>
            <w:hideMark/>
          </w:tcPr>
          <w:p w14:paraId="071AEA26"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hideMark/>
          </w:tcPr>
          <w:p w14:paraId="2E95707F"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single" w:sz="8" w:space="0" w:color="auto"/>
            </w:tcBorders>
            <w:shd w:val="clear" w:color="000000" w:fill="FFFFFF"/>
            <w:vAlign w:val="bottom"/>
            <w:hideMark/>
          </w:tcPr>
          <w:p w14:paraId="360996EC"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296" w:type="pct"/>
            <w:tcBorders>
              <w:top w:val="nil"/>
              <w:left w:val="nil"/>
              <w:bottom w:val="single" w:sz="8" w:space="0" w:color="auto"/>
              <w:right w:val="single" w:sz="8" w:space="0" w:color="auto"/>
            </w:tcBorders>
            <w:shd w:val="clear" w:color="000000" w:fill="FFFFFF"/>
            <w:vAlign w:val="bottom"/>
            <w:hideMark/>
          </w:tcPr>
          <w:p w14:paraId="28EFACF5"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121" w:type="pct"/>
            <w:tcBorders>
              <w:top w:val="nil"/>
              <w:left w:val="nil"/>
              <w:bottom w:val="single" w:sz="8" w:space="0" w:color="auto"/>
              <w:right w:val="single" w:sz="8" w:space="0" w:color="auto"/>
            </w:tcBorders>
            <w:hideMark/>
          </w:tcPr>
          <w:p w14:paraId="0DCB08F3"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344721A4" w14:textId="77777777" w:rsidTr="00103886">
        <w:trPr>
          <w:trHeight w:val="458"/>
        </w:trPr>
        <w:tc>
          <w:tcPr>
            <w:tcW w:w="245" w:type="pct"/>
            <w:tcBorders>
              <w:top w:val="nil"/>
              <w:left w:val="single" w:sz="8" w:space="0" w:color="auto"/>
              <w:bottom w:val="nil"/>
              <w:right w:val="nil"/>
            </w:tcBorders>
            <w:hideMark/>
          </w:tcPr>
          <w:p w14:paraId="79979826"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PERŞEMBE</w:t>
            </w:r>
          </w:p>
        </w:tc>
        <w:tc>
          <w:tcPr>
            <w:tcW w:w="268" w:type="pct"/>
            <w:tcBorders>
              <w:top w:val="nil"/>
              <w:left w:val="single" w:sz="4" w:space="0" w:color="auto"/>
              <w:bottom w:val="nil"/>
              <w:right w:val="single" w:sz="4" w:space="0" w:color="auto"/>
            </w:tcBorders>
            <w:shd w:val="clear" w:color="000000" w:fill="FFFFFF"/>
            <w:noWrap/>
            <w:vAlign w:val="center"/>
          </w:tcPr>
          <w:p w14:paraId="47B4F146"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nil"/>
              <w:left w:val="nil"/>
              <w:bottom w:val="nil"/>
              <w:right w:val="single" w:sz="4" w:space="0" w:color="auto"/>
            </w:tcBorders>
            <w:shd w:val="clear" w:color="000000" w:fill="FFFFFF"/>
            <w:noWrap/>
            <w:vAlign w:val="bottom"/>
          </w:tcPr>
          <w:p w14:paraId="0398F3DC"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Osteomyelit</w:t>
            </w:r>
          </w:p>
        </w:tc>
        <w:tc>
          <w:tcPr>
            <w:tcW w:w="611" w:type="pct"/>
            <w:tcBorders>
              <w:top w:val="nil"/>
              <w:left w:val="nil"/>
              <w:bottom w:val="nil"/>
              <w:right w:val="single" w:sz="4" w:space="0" w:color="auto"/>
            </w:tcBorders>
            <w:shd w:val="clear" w:color="000000" w:fill="FFFFFF"/>
            <w:noWrap/>
            <w:vAlign w:val="bottom"/>
          </w:tcPr>
          <w:p w14:paraId="1DCFE1D7"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Deri Yumuşak Doku  Enfeksiyonları</w:t>
            </w:r>
          </w:p>
        </w:tc>
        <w:tc>
          <w:tcPr>
            <w:tcW w:w="921" w:type="pct"/>
            <w:tcBorders>
              <w:top w:val="nil"/>
              <w:left w:val="nil"/>
              <w:bottom w:val="nil"/>
              <w:right w:val="nil"/>
            </w:tcBorders>
            <w:shd w:val="clear" w:color="000000" w:fill="FFFFFF"/>
            <w:noWrap/>
            <w:vAlign w:val="bottom"/>
          </w:tcPr>
          <w:p w14:paraId="4B17C14F"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Diyabetik Ayak</w:t>
            </w:r>
          </w:p>
        </w:tc>
        <w:tc>
          <w:tcPr>
            <w:tcW w:w="498" w:type="pct"/>
            <w:tcBorders>
              <w:top w:val="nil"/>
              <w:left w:val="single" w:sz="4" w:space="0" w:color="000000"/>
              <w:bottom w:val="nil"/>
              <w:right w:val="single" w:sz="4" w:space="0" w:color="000000"/>
            </w:tcBorders>
            <w:shd w:val="clear" w:color="000000" w:fill="FFFFFF"/>
            <w:noWrap/>
            <w:vAlign w:val="bottom"/>
          </w:tcPr>
          <w:p w14:paraId="695FC31F"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Diyabetik Ayak</w:t>
            </w:r>
          </w:p>
        </w:tc>
        <w:tc>
          <w:tcPr>
            <w:tcW w:w="611" w:type="pct"/>
            <w:tcBorders>
              <w:top w:val="nil"/>
              <w:left w:val="nil"/>
              <w:bottom w:val="nil"/>
              <w:right w:val="single" w:sz="4" w:space="0" w:color="auto"/>
            </w:tcBorders>
            <w:shd w:val="clear" w:color="000000" w:fill="FFFFFF"/>
            <w:noWrap/>
            <w:vAlign w:val="center"/>
          </w:tcPr>
          <w:p w14:paraId="19CD6AC9"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rPr>
              <w:t>Genel ve Soruna Yönelik Fizik Muayene</w:t>
            </w:r>
          </w:p>
        </w:tc>
        <w:tc>
          <w:tcPr>
            <w:tcW w:w="921" w:type="pct"/>
            <w:tcBorders>
              <w:top w:val="nil"/>
              <w:left w:val="nil"/>
              <w:bottom w:val="nil"/>
              <w:right w:val="single" w:sz="8" w:space="0" w:color="auto"/>
            </w:tcBorders>
            <w:shd w:val="clear" w:color="000000" w:fill="FFFFFF"/>
            <w:noWrap/>
            <w:vAlign w:val="center"/>
          </w:tcPr>
          <w:p w14:paraId="7886516C"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296" w:type="pct"/>
            <w:tcBorders>
              <w:top w:val="nil"/>
              <w:left w:val="nil"/>
              <w:bottom w:val="nil"/>
              <w:right w:val="single" w:sz="8" w:space="0" w:color="auto"/>
            </w:tcBorders>
            <w:shd w:val="clear" w:color="000000" w:fill="FFFFFF"/>
            <w:vAlign w:val="center"/>
          </w:tcPr>
          <w:p w14:paraId="53EE831C"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Direkt radyografileri okuma ve değerlendirebilme</w:t>
            </w:r>
          </w:p>
        </w:tc>
        <w:tc>
          <w:tcPr>
            <w:tcW w:w="121" w:type="pct"/>
            <w:tcBorders>
              <w:top w:val="nil"/>
              <w:left w:val="nil"/>
              <w:bottom w:val="nil"/>
              <w:right w:val="single" w:sz="8" w:space="0" w:color="auto"/>
            </w:tcBorders>
            <w:hideMark/>
          </w:tcPr>
          <w:p w14:paraId="0028B227"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4A858B0B" w14:textId="77777777" w:rsidTr="00103886">
        <w:trPr>
          <w:trHeight w:val="458"/>
        </w:trPr>
        <w:tc>
          <w:tcPr>
            <w:tcW w:w="245" w:type="pct"/>
            <w:tcBorders>
              <w:top w:val="nil"/>
              <w:left w:val="single" w:sz="8" w:space="0" w:color="auto"/>
              <w:bottom w:val="single" w:sz="8" w:space="0" w:color="auto"/>
              <w:right w:val="nil"/>
            </w:tcBorders>
            <w:hideMark/>
          </w:tcPr>
          <w:p w14:paraId="27E24F26"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 </w:t>
            </w:r>
          </w:p>
        </w:tc>
        <w:tc>
          <w:tcPr>
            <w:tcW w:w="268" w:type="pct"/>
            <w:tcBorders>
              <w:top w:val="nil"/>
              <w:left w:val="single" w:sz="4" w:space="0" w:color="auto"/>
              <w:bottom w:val="single" w:sz="8" w:space="0" w:color="auto"/>
              <w:right w:val="single" w:sz="4" w:space="0" w:color="auto"/>
            </w:tcBorders>
            <w:shd w:val="clear" w:color="000000" w:fill="FFFFFF"/>
            <w:vAlign w:val="bottom"/>
          </w:tcPr>
          <w:p w14:paraId="30031A01"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506" w:type="pct"/>
            <w:tcBorders>
              <w:top w:val="nil"/>
              <w:left w:val="nil"/>
              <w:bottom w:val="single" w:sz="8" w:space="0" w:color="auto"/>
              <w:right w:val="single" w:sz="4" w:space="0" w:color="auto"/>
            </w:tcBorders>
            <w:shd w:val="clear" w:color="000000" w:fill="FFFFFF"/>
            <w:vAlign w:val="bottom"/>
          </w:tcPr>
          <w:p w14:paraId="020970DC"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tcPr>
          <w:p w14:paraId="3F3B48E4"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single" w:sz="4" w:space="0" w:color="auto"/>
            </w:tcBorders>
            <w:shd w:val="clear" w:color="000000" w:fill="FFFFFF"/>
            <w:vAlign w:val="bottom"/>
          </w:tcPr>
          <w:p w14:paraId="606829AC"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498" w:type="pct"/>
            <w:tcBorders>
              <w:top w:val="nil"/>
              <w:left w:val="nil"/>
              <w:bottom w:val="single" w:sz="8" w:space="0" w:color="auto"/>
              <w:right w:val="single" w:sz="4" w:space="0" w:color="auto"/>
            </w:tcBorders>
            <w:shd w:val="clear" w:color="000000" w:fill="FFFFFF"/>
            <w:vAlign w:val="bottom"/>
          </w:tcPr>
          <w:p w14:paraId="171389F9"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auto"/>
            </w:tcBorders>
            <w:shd w:val="clear" w:color="000000" w:fill="FFFFFF"/>
            <w:vAlign w:val="bottom"/>
          </w:tcPr>
          <w:p w14:paraId="63A0CACE"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921" w:type="pct"/>
            <w:tcBorders>
              <w:top w:val="nil"/>
              <w:left w:val="nil"/>
              <w:bottom w:val="single" w:sz="8" w:space="0" w:color="auto"/>
              <w:right w:val="single" w:sz="4" w:space="0" w:color="auto"/>
            </w:tcBorders>
            <w:shd w:val="clear" w:color="000000" w:fill="FFFFFF"/>
            <w:vAlign w:val="bottom"/>
          </w:tcPr>
          <w:p w14:paraId="2A912744"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296" w:type="pct"/>
            <w:tcBorders>
              <w:top w:val="nil"/>
              <w:left w:val="nil"/>
              <w:bottom w:val="single" w:sz="8" w:space="0" w:color="auto"/>
              <w:right w:val="single" w:sz="4" w:space="0" w:color="auto"/>
            </w:tcBorders>
            <w:shd w:val="clear" w:color="000000" w:fill="FFFFFF"/>
            <w:vAlign w:val="bottom"/>
          </w:tcPr>
          <w:p w14:paraId="1D9C1ACC"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121" w:type="pct"/>
            <w:tcBorders>
              <w:top w:val="nil"/>
              <w:left w:val="single" w:sz="8" w:space="0" w:color="auto"/>
              <w:bottom w:val="single" w:sz="8" w:space="0" w:color="auto"/>
              <w:right w:val="single" w:sz="8" w:space="0" w:color="auto"/>
            </w:tcBorders>
            <w:hideMark/>
          </w:tcPr>
          <w:p w14:paraId="08BCB557"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33BD736B" w14:textId="77777777" w:rsidTr="00103886">
        <w:trPr>
          <w:trHeight w:val="458"/>
        </w:trPr>
        <w:tc>
          <w:tcPr>
            <w:tcW w:w="245" w:type="pct"/>
            <w:tcBorders>
              <w:top w:val="nil"/>
              <w:left w:val="single" w:sz="8" w:space="0" w:color="auto"/>
              <w:bottom w:val="nil"/>
              <w:right w:val="nil"/>
            </w:tcBorders>
            <w:hideMark/>
          </w:tcPr>
          <w:p w14:paraId="003406EE"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CUMA</w:t>
            </w:r>
          </w:p>
        </w:tc>
        <w:tc>
          <w:tcPr>
            <w:tcW w:w="268" w:type="pct"/>
            <w:tcBorders>
              <w:top w:val="nil"/>
              <w:left w:val="single" w:sz="4" w:space="0" w:color="000000"/>
              <w:bottom w:val="nil"/>
              <w:right w:val="single" w:sz="4" w:space="0" w:color="000000"/>
            </w:tcBorders>
            <w:shd w:val="clear" w:color="000000" w:fill="FFFFFF"/>
            <w:noWrap/>
            <w:vAlign w:val="center"/>
          </w:tcPr>
          <w:p w14:paraId="66FA9B72"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nil"/>
              <w:left w:val="nil"/>
              <w:bottom w:val="nil"/>
              <w:right w:val="single" w:sz="4" w:space="0" w:color="000000"/>
            </w:tcBorders>
            <w:shd w:val="clear" w:color="000000" w:fill="FFFFFF"/>
            <w:noWrap/>
            <w:vAlign w:val="bottom"/>
          </w:tcPr>
          <w:p w14:paraId="372A4D17"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Hastane Enfeksiyonları</w:t>
            </w:r>
          </w:p>
        </w:tc>
        <w:tc>
          <w:tcPr>
            <w:tcW w:w="611" w:type="pct"/>
            <w:tcBorders>
              <w:top w:val="nil"/>
              <w:left w:val="nil"/>
              <w:bottom w:val="nil"/>
              <w:right w:val="single" w:sz="4" w:space="0" w:color="000000"/>
            </w:tcBorders>
            <w:shd w:val="clear" w:color="000000" w:fill="FFFFFF"/>
            <w:noWrap/>
            <w:vAlign w:val="center"/>
          </w:tcPr>
          <w:p w14:paraId="6CDC4A10"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rPr>
              <w:t>Genel ve Soruna Yönelik Fizik Muayene</w:t>
            </w:r>
          </w:p>
        </w:tc>
        <w:tc>
          <w:tcPr>
            <w:tcW w:w="921" w:type="pct"/>
            <w:tcBorders>
              <w:top w:val="nil"/>
              <w:left w:val="nil"/>
              <w:bottom w:val="nil"/>
              <w:right w:val="single" w:sz="4" w:space="0" w:color="000000"/>
            </w:tcBorders>
            <w:shd w:val="clear" w:color="000000" w:fill="FFFFFF"/>
            <w:noWrap/>
            <w:vAlign w:val="center"/>
          </w:tcPr>
          <w:p w14:paraId="5A12386E"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rPr>
              <w:t>Tarama ve tanısal amaçlı inceleme sonuçlarını yorumlayabilme</w:t>
            </w:r>
          </w:p>
        </w:tc>
        <w:tc>
          <w:tcPr>
            <w:tcW w:w="498" w:type="pct"/>
            <w:tcBorders>
              <w:top w:val="nil"/>
              <w:left w:val="nil"/>
              <w:bottom w:val="nil"/>
              <w:right w:val="single" w:sz="4" w:space="0" w:color="000000"/>
            </w:tcBorders>
            <w:shd w:val="clear" w:color="000000" w:fill="FFFFFF"/>
            <w:noWrap/>
            <w:vAlign w:val="bottom"/>
          </w:tcPr>
          <w:p w14:paraId="080BAE1A"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Cinsel Yolla Bulaşan Hastalıklar</w:t>
            </w:r>
          </w:p>
        </w:tc>
        <w:tc>
          <w:tcPr>
            <w:tcW w:w="611" w:type="pct"/>
            <w:tcBorders>
              <w:top w:val="nil"/>
              <w:left w:val="nil"/>
              <w:bottom w:val="nil"/>
              <w:right w:val="single" w:sz="4" w:space="0" w:color="000000"/>
            </w:tcBorders>
            <w:shd w:val="clear" w:color="000000" w:fill="FFFFFF"/>
            <w:vAlign w:val="bottom"/>
          </w:tcPr>
          <w:p w14:paraId="4322E2A1"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color w:val="000000"/>
              </w:rPr>
              <w:t>Cinsel Yolla Bulaşan Hastalıklar</w:t>
            </w:r>
          </w:p>
        </w:tc>
        <w:tc>
          <w:tcPr>
            <w:tcW w:w="921" w:type="pct"/>
            <w:tcBorders>
              <w:top w:val="nil"/>
              <w:left w:val="nil"/>
              <w:bottom w:val="nil"/>
              <w:right w:val="single" w:sz="4" w:space="0" w:color="000000"/>
            </w:tcBorders>
            <w:shd w:val="clear" w:color="000000" w:fill="FFFFFF"/>
            <w:vAlign w:val="bottom"/>
          </w:tcPr>
          <w:p w14:paraId="2C5D0365"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color w:val="000000"/>
              </w:rPr>
              <w:t>Pelvik İnflamatuar Hastalıklar</w:t>
            </w:r>
          </w:p>
        </w:tc>
        <w:tc>
          <w:tcPr>
            <w:tcW w:w="296" w:type="pct"/>
            <w:tcBorders>
              <w:top w:val="nil"/>
              <w:left w:val="nil"/>
              <w:bottom w:val="nil"/>
              <w:right w:val="single" w:sz="8" w:space="0" w:color="auto"/>
            </w:tcBorders>
            <w:shd w:val="clear" w:color="000000" w:fill="FFFFFF"/>
            <w:vAlign w:val="center"/>
          </w:tcPr>
          <w:p w14:paraId="0758096B"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Batın muayenesi</w:t>
            </w:r>
          </w:p>
        </w:tc>
        <w:tc>
          <w:tcPr>
            <w:tcW w:w="121" w:type="pct"/>
            <w:tcBorders>
              <w:top w:val="nil"/>
              <w:left w:val="nil"/>
              <w:bottom w:val="nil"/>
              <w:right w:val="single" w:sz="8" w:space="0" w:color="auto"/>
            </w:tcBorders>
            <w:hideMark/>
          </w:tcPr>
          <w:p w14:paraId="576E0B89"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09DA98FF" w14:textId="77777777" w:rsidTr="00103886">
        <w:trPr>
          <w:trHeight w:val="458"/>
        </w:trPr>
        <w:tc>
          <w:tcPr>
            <w:tcW w:w="245" w:type="pct"/>
            <w:tcBorders>
              <w:top w:val="nil"/>
              <w:left w:val="single" w:sz="8" w:space="0" w:color="auto"/>
              <w:bottom w:val="single" w:sz="8" w:space="0" w:color="auto"/>
              <w:right w:val="nil"/>
            </w:tcBorders>
            <w:hideMark/>
          </w:tcPr>
          <w:p w14:paraId="060191E3"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 </w:t>
            </w:r>
          </w:p>
        </w:tc>
        <w:tc>
          <w:tcPr>
            <w:tcW w:w="268" w:type="pct"/>
            <w:tcBorders>
              <w:top w:val="nil"/>
              <w:left w:val="single" w:sz="4" w:space="0" w:color="000000"/>
              <w:bottom w:val="single" w:sz="8" w:space="0" w:color="auto"/>
              <w:right w:val="single" w:sz="4" w:space="0" w:color="000000"/>
            </w:tcBorders>
            <w:shd w:val="clear" w:color="000000" w:fill="FFFFFF"/>
            <w:vAlign w:val="bottom"/>
          </w:tcPr>
          <w:p w14:paraId="054665EB"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506" w:type="pct"/>
            <w:tcBorders>
              <w:top w:val="nil"/>
              <w:left w:val="nil"/>
              <w:bottom w:val="single" w:sz="8" w:space="0" w:color="auto"/>
              <w:right w:val="single" w:sz="4" w:space="0" w:color="000000"/>
            </w:tcBorders>
            <w:shd w:val="clear" w:color="000000" w:fill="FFFFFF"/>
            <w:vAlign w:val="bottom"/>
          </w:tcPr>
          <w:p w14:paraId="78C0A18A"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w:t>
            </w:r>
            <w:r w:rsidRPr="00FD67AB">
              <w:rPr>
                <w:rFonts w:ascii="Times New Roman" w:hAnsi="Times New Roman" w:cs="Times New Roman"/>
                <w:color w:val="000000"/>
              </w:rPr>
              <w:t>.Dr. Hakan S. Sayiner</w:t>
            </w:r>
          </w:p>
        </w:tc>
        <w:tc>
          <w:tcPr>
            <w:tcW w:w="611" w:type="pct"/>
            <w:tcBorders>
              <w:top w:val="nil"/>
              <w:left w:val="nil"/>
              <w:bottom w:val="single" w:sz="8" w:space="0" w:color="auto"/>
              <w:right w:val="single" w:sz="4" w:space="0" w:color="000000"/>
            </w:tcBorders>
            <w:shd w:val="clear" w:color="000000" w:fill="FFFFFF"/>
            <w:vAlign w:val="bottom"/>
          </w:tcPr>
          <w:p w14:paraId="11021BAE"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Prof.Dr. Hakan S. Sayiner</w:t>
            </w:r>
          </w:p>
        </w:tc>
        <w:tc>
          <w:tcPr>
            <w:tcW w:w="921" w:type="pct"/>
            <w:tcBorders>
              <w:top w:val="nil"/>
              <w:left w:val="nil"/>
              <w:bottom w:val="single" w:sz="8" w:space="0" w:color="auto"/>
              <w:right w:val="single" w:sz="4" w:space="0" w:color="000000"/>
            </w:tcBorders>
            <w:shd w:val="clear" w:color="000000" w:fill="FFFFFF"/>
            <w:vAlign w:val="bottom"/>
          </w:tcPr>
          <w:p w14:paraId="18EC8F18"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498" w:type="pct"/>
            <w:tcBorders>
              <w:top w:val="nil"/>
              <w:left w:val="nil"/>
              <w:bottom w:val="single" w:sz="8" w:space="0" w:color="auto"/>
              <w:right w:val="single" w:sz="4" w:space="0" w:color="000000"/>
            </w:tcBorders>
            <w:shd w:val="clear" w:color="000000" w:fill="FFFFFF"/>
            <w:vAlign w:val="bottom"/>
          </w:tcPr>
          <w:p w14:paraId="463A5DFD"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8" w:space="0" w:color="auto"/>
              <w:right w:val="single" w:sz="4" w:space="0" w:color="000000"/>
            </w:tcBorders>
            <w:shd w:val="clear" w:color="000000" w:fill="FFFFFF"/>
            <w:vAlign w:val="bottom"/>
          </w:tcPr>
          <w:p w14:paraId="48349DAF"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8" w:space="0" w:color="auto"/>
              <w:right w:val="single" w:sz="4" w:space="0" w:color="000000"/>
            </w:tcBorders>
            <w:shd w:val="clear" w:color="000000" w:fill="FFFFFF"/>
            <w:vAlign w:val="bottom"/>
          </w:tcPr>
          <w:p w14:paraId="25921632"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296" w:type="pct"/>
            <w:tcBorders>
              <w:top w:val="nil"/>
              <w:left w:val="nil"/>
              <w:bottom w:val="single" w:sz="8" w:space="0" w:color="auto"/>
              <w:right w:val="single" w:sz="8" w:space="0" w:color="auto"/>
            </w:tcBorders>
            <w:shd w:val="clear" w:color="000000" w:fill="FFFFFF"/>
            <w:vAlign w:val="bottom"/>
          </w:tcPr>
          <w:p w14:paraId="706A4AE9"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121" w:type="pct"/>
            <w:tcBorders>
              <w:top w:val="nil"/>
              <w:left w:val="nil"/>
              <w:bottom w:val="single" w:sz="8" w:space="0" w:color="auto"/>
              <w:right w:val="single" w:sz="8" w:space="0" w:color="auto"/>
            </w:tcBorders>
            <w:hideMark/>
          </w:tcPr>
          <w:p w14:paraId="38C8C92D"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15E6413A" w14:textId="77777777" w:rsidTr="00103886">
        <w:trPr>
          <w:trHeight w:val="458"/>
        </w:trPr>
        <w:tc>
          <w:tcPr>
            <w:tcW w:w="245" w:type="pct"/>
            <w:tcBorders>
              <w:top w:val="nil"/>
              <w:left w:val="nil"/>
              <w:bottom w:val="single" w:sz="8" w:space="0" w:color="auto"/>
              <w:right w:val="nil"/>
            </w:tcBorders>
            <w:hideMark/>
          </w:tcPr>
          <w:p w14:paraId="222C135B"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 </w:t>
            </w:r>
          </w:p>
        </w:tc>
        <w:tc>
          <w:tcPr>
            <w:tcW w:w="268" w:type="pct"/>
            <w:tcBorders>
              <w:top w:val="nil"/>
              <w:left w:val="nil"/>
              <w:bottom w:val="single" w:sz="8" w:space="0" w:color="auto"/>
              <w:right w:val="nil"/>
            </w:tcBorders>
            <w:hideMark/>
          </w:tcPr>
          <w:p w14:paraId="0FEF3DB0"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506" w:type="pct"/>
            <w:tcBorders>
              <w:top w:val="nil"/>
              <w:left w:val="nil"/>
              <w:bottom w:val="single" w:sz="8" w:space="0" w:color="auto"/>
              <w:right w:val="nil"/>
            </w:tcBorders>
            <w:hideMark/>
          </w:tcPr>
          <w:p w14:paraId="681E422E"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611" w:type="pct"/>
            <w:tcBorders>
              <w:top w:val="nil"/>
              <w:left w:val="nil"/>
              <w:bottom w:val="single" w:sz="8" w:space="0" w:color="auto"/>
              <w:right w:val="nil"/>
            </w:tcBorders>
            <w:hideMark/>
          </w:tcPr>
          <w:p w14:paraId="6BDDD638"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921" w:type="pct"/>
            <w:tcBorders>
              <w:top w:val="nil"/>
              <w:left w:val="nil"/>
              <w:bottom w:val="single" w:sz="8" w:space="0" w:color="auto"/>
              <w:right w:val="nil"/>
            </w:tcBorders>
            <w:hideMark/>
          </w:tcPr>
          <w:p w14:paraId="387017AF"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498" w:type="pct"/>
            <w:tcBorders>
              <w:top w:val="nil"/>
              <w:left w:val="nil"/>
              <w:bottom w:val="single" w:sz="8" w:space="0" w:color="auto"/>
              <w:right w:val="nil"/>
            </w:tcBorders>
            <w:hideMark/>
          </w:tcPr>
          <w:p w14:paraId="3F49596F"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611" w:type="pct"/>
            <w:tcBorders>
              <w:top w:val="nil"/>
              <w:left w:val="nil"/>
              <w:bottom w:val="single" w:sz="8" w:space="0" w:color="auto"/>
              <w:right w:val="nil"/>
            </w:tcBorders>
            <w:hideMark/>
          </w:tcPr>
          <w:p w14:paraId="7BF8CE63"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921" w:type="pct"/>
            <w:tcBorders>
              <w:top w:val="nil"/>
              <w:left w:val="nil"/>
              <w:bottom w:val="single" w:sz="8" w:space="0" w:color="auto"/>
              <w:right w:val="nil"/>
            </w:tcBorders>
            <w:hideMark/>
          </w:tcPr>
          <w:p w14:paraId="1312AEB8"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296" w:type="pct"/>
            <w:tcBorders>
              <w:top w:val="nil"/>
              <w:left w:val="nil"/>
              <w:bottom w:val="single" w:sz="8" w:space="0" w:color="auto"/>
              <w:right w:val="nil"/>
            </w:tcBorders>
            <w:hideMark/>
          </w:tcPr>
          <w:p w14:paraId="4EC57AF8"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c>
          <w:tcPr>
            <w:tcW w:w="121" w:type="pct"/>
            <w:tcBorders>
              <w:top w:val="nil"/>
              <w:left w:val="nil"/>
              <w:bottom w:val="single" w:sz="8" w:space="0" w:color="auto"/>
              <w:right w:val="nil"/>
            </w:tcBorders>
            <w:hideMark/>
          </w:tcPr>
          <w:p w14:paraId="090B69CB"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5084A700" w14:textId="77777777" w:rsidTr="00103886">
        <w:trPr>
          <w:trHeight w:val="458"/>
        </w:trPr>
        <w:tc>
          <w:tcPr>
            <w:tcW w:w="5000" w:type="pct"/>
            <w:gridSpan w:val="10"/>
            <w:tcBorders>
              <w:top w:val="single" w:sz="8" w:space="0" w:color="auto"/>
              <w:left w:val="single" w:sz="8" w:space="0" w:color="auto"/>
              <w:bottom w:val="single" w:sz="8" w:space="0" w:color="auto"/>
              <w:right w:val="single" w:sz="8" w:space="0" w:color="000000"/>
            </w:tcBorders>
            <w:shd w:val="clear" w:color="000000" w:fill="A1D8FF"/>
            <w:hideMark/>
          </w:tcPr>
          <w:p w14:paraId="3D61158D"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DÖNEM V</w:t>
            </w:r>
            <w:r>
              <w:rPr>
                <w:rFonts w:ascii="Times New Roman" w:hAnsi="Times New Roman" w:cs="Times New Roman"/>
                <w:b/>
                <w:bCs/>
              </w:rPr>
              <w:t xml:space="preserve"> </w:t>
            </w:r>
            <w:r w:rsidRPr="00FD67AB">
              <w:rPr>
                <w:rFonts w:ascii="Times New Roman" w:hAnsi="Times New Roman" w:cs="Times New Roman"/>
                <w:b/>
                <w:bCs/>
              </w:rPr>
              <w:t>Enfeksiyon Hastalıkları ve Klinik Mikrobiyoloji Stajı</w:t>
            </w:r>
          </w:p>
        </w:tc>
      </w:tr>
      <w:tr w:rsidR="00103886" w:rsidRPr="00FD67AB" w14:paraId="1943497A" w14:textId="77777777" w:rsidTr="00103886">
        <w:trPr>
          <w:trHeight w:val="458"/>
        </w:trPr>
        <w:tc>
          <w:tcPr>
            <w:tcW w:w="5000" w:type="pct"/>
            <w:gridSpan w:val="10"/>
            <w:tcBorders>
              <w:top w:val="single" w:sz="8" w:space="0" w:color="auto"/>
              <w:left w:val="single" w:sz="8" w:space="0" w:color="auto"/>
              <w:bottom w:val="single" w:sz="8" w:space="0" w:color="auto"/>
              <w:right w:val="single" w:sz="8" w:space="0" w:color="000000"/>
            </w:tcBorders>
            <w:hideMark/>
          </w:tcPr>
          <w:p w14:paraId="0C07909B"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İKİNCİ  HAFTA</w:t>
            </w:r>
          </w:p>
        </w:tc>
      </w:tr>
      <w:tr w:rsidR="00103886" w:rsidRPr="00FD67AB" w14:paraId="00F913CA" w14:textId="77777777" w:rsidTr="00103886">
        <w:trPr>
          <w:trHeight w:val="600"/>
        </w:trPr>
        <w:tc>
          <w:tcPr>
            <w:tcW w:w="245" w:type="pct"/>
            <w:tcBorders>
              <w:top w:val="nil"/>
              <w:left w:val="single" w:sz="8" w:space="0" w:color="auto"/>
              <w:bottom w:val="single" w:sz="8" w:space="0" w:color="auto"/>
              <w:right w:val="single" w:sz="8" w:space="0" w:color="auto"/>
            </w:tcBorders>
            <w:hideMark/>
          </w:tcPr>
          <w:p w14:paraId="45668584" w14:textId="77777777" w:rsidR="00103886" w:rsidRPr="00FD67AB" w:rsidRDefault="00103886" w:rsidP="00430C9B">
            <w:pPr>
              <w:widowControl/>
              <w:autoSpaceDE/>
              <w:autoSpaceDN/>
              <w:adjustRightInd/>
              <w:rPr>
                <w:rFonts w:ascii="Times New Roman" w:hAnsi="Times New Roman" w:cs="Times New Roman"/>
                <w:b/>
                <w:bCs/>
              </w:rPr>
            </w:pPr>
          </w:p>
        </w:tc>
        <w:tc>
          <w:tcPr>
            <w:tcW w:w="268" w:type="pct"/>
            <w:tcBorders>
              <w:top w:val="nil"/>
              <w:left w:val="nil"/>
              <w:bottom w:val="single" w:sz="8" w:space="0" w:color="auto"/>
              <w:right w:val="single" w:sz="8" w:space="0" w:color="auto"/>
            </w:tcBorders>
            <w:hideMark/>
          </w:tcPr>
          <w:p w14:paraId="091CFBA3"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08</w:t>
            </w:r>
            <w:r w:rsidRPr="00FD67AB">
              <w:rPr>
                <w:rFonts w:ascii="Times New Roman" w:hAnsi="Times New Roman" w:cs="Times New Roman"/>
                <w:b/>
                <w:bCs/>
                <w:vertAlign w:val="superscript"/>
              </w:rPr>
              <w:t xml:space="preserve">15 </w:t>
            </w:r>
            <w:r w:rsidRPr="00FD67AB">
              <w:rPr>
                <w:rFonts w:ascii="Times New Roman" w:hAnsi="Times New Roman" w:cs="Times New Roman"/>
                <w:b/>
                <w:bCs/>
              </w:rPr>
              <w:t>– 09</w:t>
            </w:r>
            <w:r w:rsidRPr="00FD67AB">
              <w:rPr>
                <w:rFonts w:ascii="Times New Roman" w:hAnsi="Times New Roman" w:cs="Times New Roman"/>
                <w:b/>
                <w:bCs/>
                <w:vertAlign w:val="superscript"/>
              </w:rPr>
              <w:t>00</w:t>
            </w:r>
          </w:p>
        </w:tc>
        <w:tc>
          <w:tcPr>
            <w:tcW w:w="506" w:type="pct"/>
            <w:tcBorders>
              <w:top w:val="nil"/>
              <w:left w:val="nil"/>
              <w:bottom w:val="single" w:sz="8" w:space="0" w:color="auto"/>
              <w:right w:val="single" w:sz="8" w:space="0" w:color="auto"/>
            </w:tcBorders>
            <w:hideMark/>
          </w:tcPr>
          <w:p w14:paraId="37EE5829"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9</w:t>
            </w:r>
            <w:r w:rsidRPr="00FD67AB">
              <w:rPr>
                <w:rFonts w:ascii="Times New Roman" w:hAnsi="Times New Roman" w:cs="Times New Roman"/>
                <w:b/>
                <w:bCs/>
                <w:vertAlign w:val="superscript"/>
              </w:rPr>
              <w:t xml:space="preserve">15 </w:t>
            </w:r>
            <w:r w:rsidRPr="00FD67AB">
              <w:rPr>
                <w:rFonts w:ascii="Times New Roman" w:hAnsi="Times New Roman" w:cs="Times New Roman"/>
                <w:b/>
                <w:bCs/>
              </w:rPr>
              <w:t>– 10</w:t>
            </w:r>
            <w:r w:rsidRPr="00FD67AB">
              <w:rPr>
                <w:rFonts w:ascii="Times New Roman" w:hAnsi="Times New Roman" w:cs="Times New Roman"/>
                <w:b/>
                <w:bCs/>
                <w:vertAlign w:val="superscript"/>
              </w:rPr>
              <w:t>00</w:t>
            </w:r>
          </w:p>
        </w:tc>
        <w:tc>
          <w:tcPr>
            <w:tcW w:w="611" w:type="pct"/>
            <w:tcBorders>
              <w:top w:val="nil"/>
              <w:left w:val="nil"/>
              <w:bottom w:val="single" w:sz="8" w:space="0" w:color="auto"/>
              <w:right w:val="single" w:sz="8" w:space="0" w:color="auto"/>
            </w:tcBorders>
            <w:hideMark/>
          </w:tcPr>
          <w:p w14:paraId="4DB8DC5C"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10</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11</w:t>
            </w:r>
            <w:r w:rsidRPr="00FD67AB">
              <w:rPr>
                <w:rFonts w:ascii="Times New Roman" w:hAnsi="Times New Roman" w:cs="Times New Roman"/>
                <w:b/>
                <w:bCs/>
                <w:vertAlign w:val="superscript"/>
              </w:rPr>
              <w:t>00</w:t>
            </w:r>
          </w:p>
        </w:tc>
        <w:tc>
          <w:tcPr>
            <w:tcW w:w="921" w:type="pct"/>
            <w:tcBorders>
              <w:top w:val="nil"/>
              <w:left w:val="nil"/>
              <w:bottom w:val="single" w:sz="8" w:space="0" w:color="auto"/>
              <w:right w:val="single" w:sz="8" w:space="0" w:color="auto"/>
            </w:tcBorders>
            <w:hideMark/>
          </w:tcPr>
          <w:p w14:paraId="47EA897E"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11</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12</w:t>
            </w:r>
            <w:r w:rsidRPr="00FD67AB">
              <w:rPr>
                <w:rFonts w:ascii="Times New Roman" w:hAnsi="Times New Roman" w:cs="Times New Roman"/>
                <w:b/>
                <w:bCs/>
                <w:vertAlign w:val="superscript"/>
              </w:rPr>
              <w:t>00</w:t>
            </w:r>
          </w:p>
        </w:tc>
        <w:tc>
          <w:tcPr>
            <w:tcW w:w="498" w:type="pct"/>
            <w:tcBorders>
              <w:top w:val="nil"/>
              <w:left w:val="nil"/>
              <w:bottom w:val="single" w:sz="8" w:space="0" w:color="auto"/>
              <w:right w:val="single" w:sz="8" w:space="0" w:color="auto"/>
            </w:tcBorders>
            <w:hideMark/>
          </w:tcPr>
          <w:p w14:paraId="0BA978F9"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13</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14</w:t>
            </w:r>
            <w:r w:rsidRPr="00FD67AB">
              <w:rPr>
                <w:rFonts w:ascii="Times New Roman" w:hAnsi="Times New Roman" w:cs="Times New Roman"/>
                <w:b/>
                <w:bCs/>
                <w:vertAlign w:val="superscript"/>
              </w:rPr>
              <w:t>00</w:t>
            </w:r>
          </w:p>
        </w:tc>
        <w:tc>
          <w:tcPr>
            <w:tcW w:w="611" w:type="pct"/>
            <w:tcBorders>
              <w:top w:val="nil"/>
              <w:left w:val="nil"/>
              <w:bottom w:val="single" w:sz="8" w:space="0" w:color="auto"/>
              <w:right w:val="single" w:sz="8" w:space="0" w:color="auto"/>
            </w:tcBorders>
            <w:hideMark/>
          </w:tcPr>
          <w:p w14:paraId="7F92A5E5"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14</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15</w:t>
            </w:r>
            <w:r w:rsidRPr="00FD67AB">
              <w:rPr>
                <w:rFonts w:ascii="Times New Roman" w:hAnsi="Times New Roman" w:cs="Times New Roman"/>
                <w:b/>
                <w:bCs/>
                <w:vertAlign w:val="superscript"/>
              </w:rPr>
              <w:t>00</w:t>
            </w:r>
          </w:p>
        </w:tc>
        <w:tc>
          <w:tcPr>
            <w:tcW w:w="921" w:type="pct"/>
            <w:tcBorders>
              <w:top w:val="nil"/>
              <w:left w:val="nil"/>
              <w:bottom w:val="single" w:sz="8" w:space="0" w:color="auto"/>
              <w:right w:val="single" w:sz="8" w:space="0" w:color="auto"/>
            </w:tcBorders>
            <w:hideMark/>
          </w:tcPr>
          <w:p w14:paraId="37F3404C"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15</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16</w:t>
            </w:r>
            <w:r w:rsidRPr="00FD67AB">
              <w:rPr>
                <w:rFonts w:ascii="Times New Roman" w:hAnsi="Times New Roman" w:cs="Times New Roman"/>
                <w:b/>
                <w:bCs/>
                <w:vertAlign w:val="superscript"/>
              </w:rPr>
              <w:t>00</w:t>
            </w:r>
          </w:p>
        </w:tc>
        <w:tc>
          <w:tcPr>
            <w:tcW w:w="296" w:type="pct"/>
            <w:tcBorders>
              <w:top w:val="nil"/>
              <w:left w:val="nil"/>
              <w:bottom w:val="single" w:sz="8" w:space="0" w:color="auto"/>
              <w:right w:val="single" w:sz="8" w:space="0" w:color="auto"/>
            </w:tcBorders>
            <w:hideMark/>
          </w:tcPr>
          <w:p w14:paraId="09F67210"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16</w:t>
            </w:r>
            <w:r w:rsidRPr="00FD67AB">
              <w:rPr>
                <w:rFonts w:ascii="Times New Roman" w:hAnsi="Times New Roman" w:cs="Times New Roman"/>
                <w:b/>
                <w:bCs/>
                <w:vertAlign w:val="superscript"/>
              </w:rPr>
              <w:t>15</w:t>
            </w:r>
            <w:r w:rsidRPr="00FD67AB">
              <w:rPr>
                <w:rFonts w:ascii="Times New Roman" w:hAnsi="Times New Roman" w:cs="Times New Roman"/>
                <w:b/>
                <w:bCs/>
              </w:rPr>
              <w:t xml:space="preserve"> – 17</w:t>
            </w:r>
            <w:r w:rsidRPr="00FD67AB">
              <w:rPr>
                <w:rFonts w:ascii="Times New Roman" w:hAnsi="Times New Roman" w:cs="Times New Roman"/>
                <w:b/>
                <w:bCs/>
                <w:vertAlign w:val="superscript"/>
              </w:rPr>
              <w:t>00</w:t>
            </w:r>
          </w:p>
        </w:tc>
        <w:tc>
          <w:tcPr>
            <w:tcW w:w="121" w:type="pct"/>
            <w:tcBorders>
              <w:top w:val="nil"/>
              <w:left w:val="nil"/>
              <w:bottom w:val="single" w:sz="8" w:space="0" w:color="auto"/>
              <w:right w:val="single" w:sz="8" w:space="0" w:color="auto"/>
            </w:tcBorders>
            <w:hideMark/>
          </w:tcPr>
          <w:p w14:paraId="4E828A1B"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NOT</w:t>
            </w:r>
          </w:p>
        </w:tc>
      </w:tr>
      <w:tr w:rsidR="00103886" w:rsidRPr="00FD67AB" w14:paraId="0870F868" w14:textId="77777777" w:rsidTr="00103886">
        <w:trPr>
          <w:trHeight w:val="458"/>
        </w:trPr>
        <w:tc>
          <w:tcPr>
            <w:tcW w:w="245" w:type="pct"/>
            <w:vMerge w:val="restart"/>
            <w:tcBorders>
              <w:top w:val="nil"/>
              <w:left w:val="single" w:sz="8" w:space="0" w:color="auto"/>
              <w:bottom w:val="single" w:sz="8" w:space="0" w:color="000000"/>
              <w:right w:val="single" w:sz="8" w:space="0" w:color="auto"/>
            </w:tcBorders>
            <w:hideMark/>
          </w:tcPr>
          <w:p w14:paraId="6E78E806"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PAZARTESİ</w:t>
            </w:r>
          </w:p>
        </w:tc>
        <w:tc>
          <w:tcPr>
            <w:tcW w:w="268" w:type="pct"/>
            <w:tcBorders>
              <w:top w:val="nil"/>
              <w:left w:val="single" w:sz="4" w:space="0" w:color="auto"/>
              <w:bottom w:val="nil"/>
              <w:right w:val="single" w:sz="4" w:space="0" w:color="auto"/>
            </w:tcBorders>
            <w:shd w:val="clear" w:color="000000" w:fill="FFFFFF"/>
            <w:noWrap/>
            <w:vAlign w:val="center"/>
            <w:hideMark/>
          </w:tcPr>
          <w:p w14:paraId="2F6A1E80"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single" w:sz="4" w:space="0" w:color="auto"/>
              <w:left w:val="nil"/>
              <w:bottom w:val="nil"/>
              <w:right w:val="single" w:sz="4" w:space="0" w:color="auto"/>
            </w:tcBorders>
            <w:shd w:val="clear" w:color="000000" w:fill="FFFFFF"/>
            <w:noWrap/>
            <w:vAlign w:val="bottom"/>
            <w:hideMark/>
          </w:tcPr>
          <w:p w14:paraId="1520DE4F"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Gastroenteritler</w:t>
            </w:r>
          </w:p>
        </w:tc>
        <w:tc>
          <w:tcPr>
            <w:tcW w:w="611" w:type="pct"/>
            <w:tcBorders>
              <w:top w:val="nil"/>
              <w:left w:val="nil"/>
              <w:bottom w:val="nil"/>
              <w:right w:val="single" w:sz="4" w:space="0" w:color="auto"/>
            </w:tcBorders>
            <w:shd w:val="clear" w:color="000000" w:fill="FFFFFF"/>
            <w:noWrap/>
            <w:vAlign w:val="bottom"/>
            <w:hideMark/>
          </w:tcPr>
          <w:p w14:paraId="28FD2CF4"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Üriner sistem enfeksiyonları</w:t>
            </w:r>
          </w:p>
        </w:tc>
        <w:tc>
          <w:tcPr>
            <w:tcW w:w="921" w:type="pct"/>
            <w:tcBorders>
              <w:top w:val="nil"/>
              <w:left w:val="nil"/>
              <w:bottom w:val="nil"/>
              <w:right w:val="single" w:sz="4" w:space="0" w:color="000000"/>
            </w:tcBorders>
            <w:shd w:val="clear" w:color="000000" w:fill="FFFFFF"/>
            <w:noWrap/>
            <w:vAlign w:val="bottom"/>
            <w:hideMark/>
          </w:tcPr>
          <w:p w14:paraId="13B26595"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Salmonelloz</w:t>
            </w:r>
          </w:p>
        </w:tc>
        <w:tc>
          <w:tcPr>
            <w:tcW w:w="498" w:type="pct"/>
            <w:tcBorders>
              <w:top w:val="nil"/>
              <w:left w:val="nil"/>
              <w:bottom w:val="nil"/>
              <w:right w:val="single" w:sz="4" w:space="0" w:color="auto"/>
            </w:tcBorders>
            <w:hideMark/>
          </w:tcPr>
          <w:p w14:paraId="3DEFCFE8"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Kuduz</w:t>
            </w:r>
          </w:p>
        </w:tc>
        <w:tc>
          <w:tcPr>
            <w:tcW w:w="611" w:type="pct"/>
            <w:tcBorders>
              <w:top w:val="nil"/>
              <w:left w:val="nil"/>
              <w:bottom w:val="nil"/>
              <w:right w:val="single" w:sz="4" w:space="0" w:color="auto"/>
            </w:tcBorders>
            <w:shd w:val="clear" w:color="000000" w:fill="FFFFFF"/>
            <w:noWrap/>
            <w:vAlign w:val="bottom"/>
            <w:hideMark/>
          </w:tcPr>
          <w:p w14:paraId="3407DBC3"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Kırım</w:t>
            </w:r>
            <w:r w:rsidRPr="00FD67AB">
              <w:rPr>
                <w:rFonts w:ascii="Cambria Math" w:hAnsi="Cambria Math" w:cs="Times New Roman"/>
                <w:color w:val="000000"/>
              </w:rPr>
              <w:t>‐</w:t>
            </w:r>
            <w:r w:rsidRPr="00FD67AB">
              <w:rPr>
                <w:rFonts w:ascii="Times New Roman" w:hAnsi="Times New Roman" w:cs="Times New Roman"/>
                <w:color w:val="000000"/>
              </w:rPr>
              <w:t>Kongo kanamalı ateşi</w:t>
            </w:r>
          </w:p>
        </w:tc>
        <w:tc>
          <w:tcPr>
            <w:tcW w:w="921" w:type="pct"/>
            <w:tcBorders>
              <w:top w:val="nil"/>
              <w:left w:val="nil"/>
              <w:bottom w:val="nil"/>
              <w:right w:val="single" w:sz="8" w:space="0" w:color="auto"/>
            </w:tcBorders>
            <w:shd w:val="clear" w:color="000000" w:fill="FFFFFF"/>
            <w:vAlign w:val="center"/>
            <w:hideMark/>
          </w:tcPr>
          <w:p w14:paraId="2C869192"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Genel ve Soruna Yönelik Fizik Muayene</w:t>
            </w:r>
          </w:p>
        </w:tc>
        <w:tc>
          <w:tcPr>
            <w:tcW w:w="296" w:type="pct"/>
            <w:tcBorders>
              <w:top w:val="nil"/>
              <w:left w:val="nil"/>
              <w:bottom w:val="nil"/>
              <w:right w:val="single" w:sz="8" w:space="0" w:color="auto"/>
            </w:tcBorders>
            <w:shd w:val="clear" w:color="000000" w:fill="FFFFFF"/>
            <w:vAlign w:val="center"/>
            <w:hideMark/>
          </w:tcPr>
          <w:p w14:paraId="418B5DB0"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121" w:type="pct"/>
            <w:tcBorders>
              <w:top w:val="nil"/>
              <w:left w:val="nil"/>
              <w:bottom w:val="nil"/>
              <w:right w:val="single" w:sz="8" w:space="0" w:color="auto"/>
            </w:tcBorders>
            <w:hideMark/>
          </w:tcPr>
          <w:p w14:paraId="1A960600"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067870DF" w14:textId="77777777" w:rsidTr="00103886">
        <w:trPr>
          <w:trHeight w:val="458"/>
        </w:trPr>
        <w:tc>
          <w:tcPr>
            <w:tcW w:w="245" w:type="pct"/>
            <w:vMerge/>
            <w:tcBorders>
              <w:top w:val="nil"/>
              <w:left w:val="single" w:sz="8" w:space="0" w:color="auto"/>
              <w:bottom w:val="single" w:sz="8" w:space="0" w:color="000000"/>
              <w:right w:val="single" w:sz="8" w:space="0" w:color="auto"/>
            </w:tcBorders>
            <w:vAlign w:val="center"/>
            <w:hideMark/>
          </w:tcPr>
          <w:p w14:paraId="70F66F6A" w14:textId="77777777" w:rsidR="00103886" w:rsidRPr="00FD67AB" w:rsidRDefault="00103886" w:rsidP="00430C9B">
            <w:pPr>
              <w:widowControl/>
              <w:autoSpaceDE/>
              <w:autoSpaceDN/>
              <w:adjustRightInd/>
              <w:rPr>
                <w:rFonts w:ascii="Times New Roman" w:hAnsi="Times New Roman" w:cs="Times New Roman"/>
                <w:b/>
                <w:bCs/>
              </w:rPr>
            </w:pPr>
          </w:p>
        </w:tc>
        <w:tc>
          <w:tcPr>
            <w:tcW w:w="268" w:type="pct"/>
            <w:tcBorders>
              <w:top w:val="nil"/>
              <w:left w:val="single" w:sz="4" w:space="0" w:color="auto"/>
              <w:bottom w:val="single" w:sz="8" w:space="0" w:color="auto"/>
              <w:right w:val="single" w:sz="4" w:space="0" w:color="auto"/>
            </w:tcBorders>
            <w:shd w:val="clear" w:color="000000" w:fill="FFFFFF"/>
            <w:vAlign w:val="bottom"/>
            <w:hideMark/>
          </w:tcPr>
          <w:p w14:paraId="391D3A35"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506" w:type="pct"/>
            <w:tcBorders>
              <w:top w:val="nil"/>
              <w:left w:val="nil"/>
              <w:bottom w:val="single" w:sz="8" w:space="0" w:color="auto"/>
              <w:right w:val="single" w:sz="4" w:space="0" w:color="auto"/>
            </w:tcBorders>
            <w:shd w:val="clear" w:color="000000" w:fill="FFFFFF"/>
            <w:vAlign w:val="bottom"/>
            <w:hideMark/>
          </w:tcPr>
          <w:p w14:paraId="314ED11B"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8" w:space="0" w:color="auto"/>
              <w:right w:val="single" w:sz="4" w:space="0" w:color="auto"/>
            </w:tcBorders>
            <w:shd w:val="clear" w:color="000000" w:fill="FFFFFF"/>
            <w:vAlign w:val="bottom"/>
            <w:hideMark/>
          </w:tcPr>
          <w:p w14:paraId="37B8C815"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8" w:space="0" w:color="auto"/>
              <w:right w:val="single" w:sz="4" w:space="0" w:color="auto"/>
            </w:tcBorders>
            <w:shd w:val="clear" w:color="000000" w:fill="FFFFFF"/>
            <w:vAlign w:val="bottom"/>
            <w:hideMark/>
          </w:tcPr>
          <w:p w14:paraId="46E0AE36"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498" w:type="pct"/>
            <w:tcBorders>
              <w:top w:val="nil"/>
              <w:left w:val="nil"/>
              <w:bottom w:val="single" w:sz="8" w:space="0" w:color="auto"/>
              <w:right w:val="single" w:sz="4" w:space="0" w:color="auto"/>
            </w:tcBorders>
            <w:shd w:val="clear" w:color="000000" w:fill="FFFFFF"/>
            <w:vAlign w:val="bottom"/>
            <w:hideMark/>
          </w:tcPr>
          <w:p w14:paraId="34882CA1"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8" w:space="0" w:color="auto"/>
              <w:right w:val="single" w:sz="4" w:space="0" w:color="auto"/>
            </w:tcBorders>
            <w:shd w:val="clear" w:color="000000" w:fill="FFFFFF"/>
            <w:vAlign w:val="bottom"/>
            <w:hideMark/>
          </w:tcPr>
          <w:p w14:paraId="6724DC40"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8" w:space="0" w:color="auto"/>
              <w:right w:val="single" w:sz="4" w:space="0" w:color="auto"/>
            </w:tcBorders>
            <w:shd w:val="clear" w:color="000000" w:fill="FFFFFF"/>
            <w:vAlign w:val="bottom"/>
            <w:hideMark/>
          </w:tcPr>
          <w:p w14:paraId="0C227332"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296" w:type="pct"/>
            <w:tcBorders>
              <w:top w:val="nil"/>
              <w:left w:val="nil"/>
              <w:bottom w:val="single" w:sz="8" w:space="0" w:color="auto"/>
              <w:right w:val="single" w:sz="4" w:space="0" w:color="auto"/>
            </w:tcBorders>
            <w:shd w:val="clear" w:color="000000" w:fill="FFFFFF"/>
            <w:vAlign w:val="bottom"/>
            <w:hideMark/>
          </w:tcPr>
          <w:p w14:paraId="20AA06E1"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121" w:type="pct"/>
            <w:tcBorders>
              <w:top w:val="nil"/>
              <w:left w:val="single" w:sz="8" w:space="0" w:color="auto"/>
              <w:bottom w:val="single" w:sz="8" w:space="0" w:color="auto"/>
              <w:right w:val="single" w:sz="8" w:space="0" w:color="auto"/>
            </w:tcBorders>
            <w:hideMark/>
          </w:tcPr>
          <w:p w14:paraId="35D6A4AE"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668004B3" w14:textId="77777777" w:rsidTr="00103886">
        <w:trPr>
          <w:trHeight w:val="458"/>
        </w:trPr>
        <w:tc>
          <w:tcPr>
            <w:tcW w:w="245" w:type="pct"/>
            <w:vMerge w:val="restart"/>
            <w:tcBorders>
              <w:top w:val="nil"/>
              <w:left w:val="single" w:sz="8" w:space="0" w:color="auto"/>
              <w:bottom w:val="single" w:sz="8" w:space="0" w:color="000000"/>
              <w:right w:val="single" w:sz="8" w:space="0" w:color="auto"/>
            </w:tcBorders>
            <w:hideMark/>
          </w:tcPr>
          <w:p w14:paraId="558EBD54"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lastRenderedPageBreak/>
              <w:t>SALI</w:t>
            </w:r>
          </w:p>
        </w:tc>
        <w:tc>
          <w:tcPr>
            <w:tcW w:w="268" w:type="pct"/>
            <w:tcBorders>
              <w:top w:val="nil"/>
              <w:left w:val="single" w:sz="4" w:space="0" w:color="000000"/>
              <w:bottom w:val="nil"/>
              <w:right w:val="single" w:sz="4" w:space="0" w:color="000000"/>
            </w:tcBorders>
            <w:shd w:val="clear" w:color="000000" w:fill="FFFFFF"/>
            <w:noWrap/>
            <w:vAlign w:val="center"/>
            <w:hideMark/>
          </w:tcPr>
          <w:p w14:paraId="600220B2"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nil"/>
              <w:left w:val="nil"/>
              <w:bottom w:val="nil"/>
              <w:right w:val="nil"/>
            </w:tcBorders>
            <w:hideMark/>
          </w:tcPr>
          <w:p w14:paraId="4CAD3D0E"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Tetanoz</w:t>
            </w:r>
          </w:p>
        </w:tc>
        <w:tc>
          <w:tcPr>
            <w:tcW w:w="611" w:type="pct"/>
            <w:tcBorders>
              <w:top w:val="nil"/>
              <w:left w:val="single" w:sz="4" w:space="0" w:color="000000"/>
              <w:bottom w:val="nil"/>
              <w:right w:val="single" w:sz="4" w:space="0" w:color="000000"/>
            </w:tcBorders>
            <w:shd w:val="clear" w:color="000000" w:fill="FFFFFF"/>
            <w:noWrap/>
            <w:vAlign w:val="bottom"/>
            <w:hideMark/>
          </w:tcPr>
          <w:p w14:paraId="2D0C2D9C"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Sepsis</w:t>
            </w:r>
          </w:p>
        </w:tc>
        <w:tc>
          <w:tcPr>
            <w:tcW w:w="921" w:type="pct"/>
            <w:tcBorders>
              <w:top w:val="nil"/>
              <w:left w:val="nil"/>
              <w:bottom w:val="nil"/>
              <w:right w:val="single" w:sz="4" w:space="0" w:color="000000"/>
            </w:tcBorders>
            <w:shd w:val="clear" w:color="000000" w:fill="FFFFFF"/>
            <w:noWrap/>
            <w:vAlign w:val="bottom"/>
            <w:hideMark/>
          </w:tcPr>
          <w:p w14:paraId="473E8640"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Endokardit</w:t>
            </w:r>
          </w:p>
        </w:tc>
        <w:tc>
          <w:tcPr>
            <w:tcW w:w="498" w:type="pct"/>
            <w:tcBorders>
              <w:top w:val="nil"/>
              <w:left w:val="nil"/>
              <w:bottom w:val="nil"/>
              <w:right w:val="single" w:sz="4" w:space="0" w:color="000000"/>
            </w:tcBorders>
            <w:shd w:val="clear" w:color="000000" w:fill="FFFFFF"/>
            <w:noWrap/>
            <w:vAlign w:val="bottom"/>
            <w:hideMark/>
          </w:tcPr>
          <w:p w14:paraId="44B11127"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Leishmaniasis</w:t>
            </w:r>
          </w:p>
        </w:tc>
        <w:tc>
          <w:tcPr>
            <w:tcW w:w="611" w:type="pct"/>
            <w:tcBorders>
              <w:top w:val="nil"/>
              <w:left w:val="nil"/>
              <w:bottom w:val="nil"/>
              <w:right w:val="single" w:sz="4" w:space="0" w:color="000000"/>
            </w:tcBorders>
            <w:shd w:val="clear" w:color="000000" w:fill="FFFFFF"/>
            <w:vAlign w:val="center"/>
            <w:hideMark/>
          </w:tcPr>
          <w:p w14:paraId="57EBDF15"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 xml:space="preserve">Laboratuvar örneğini uygun koşullarda alabilme </w:t>
            </w:r>
          </w:p>
        </w:tc>
        <w:tc>
          <w:tcPr>
            <w:tcW w:w="921" w:type="pct"/>
            <w:tcBorders>
              <w:top w:val="nil"/>
              <w:left w:val="nil"/>
              <w:bottom w:val="nil"/>
              <w:right w:val="single" w:sz="4" w:space="0" w:color="000000"/>
            </w:tcBorders>
            <w:shd w:val="clear" w:color="000000" w:fill="FFFFFF"/>
            <w:vAlign w:val="center"/>
            <w:hideMark/>
          </w:tcPr>
          <w:p w14:paraId="0EDA0146"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296" w:type="pct"/>
            <w:tcBorders>
              <w:top w:val="nil"/>
              <w:left w:val="nil"/>
              <w:bottom w:val="nil"/>
              <w:right w:val="single" w:sz="8" w:space="0" w:color="auto"/>
            </w:tcBorders>
            <w:shd w:val="clear" w:color="000000" w:fill="FFFFFF"/>
            <w:vAlign w:val="center"/>
            <w:hideMark/>
          </w:tcPr>
          <w:p w14:paraId="5C6F8955"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Direkt radyografileri okuma ve değerlendirebilme</w:t>
            </w:r>
          </w:p>
        </w:tc>
        <w:tc>
          <w:tcPr>
            <w:tcW w:w="121" w:type="pct"/>
            <w:tcBorders>
              <w:top w:val="nil"/>
              <w:left w:val="nil"/>
              <w:bottom w:val="nil"/>
              <w:right w:val="single" w:sz="8" w:space="0" w:color="auto"/>
            </w:tcBorders>
            <w:hideMark/>
          </w:tcPr>
          <w:p w14:paraId="3DF476D8"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0DCD7416" w14:textId="77777777" w:rsidTr="00103886">
        <w:trPr>
          <w:trHeight w:val="458"/>
        </w:trPr>
        <w:tc>
          <w:tcPr>
            <w:tcW w:w="245" w:type="pct"/>
            <w:vMerge/>
            <w:tcBorders>
              <w:top w:val="nil"/>
              <w:left w:val="single" w:sz="8" w:space="0" w:color="auto"/>
              <w:bottom w:val="single" w:sz="8" w:space="0" w:color="000000"/>
              <w:right w:val="single" w:sz="8" w:space="0" w:color="auto"/>
            </w:tcBorders>
            <w:vAlign w:val="center"/>
            <w:hideMark/>
          </w:tcPr>
          <w:p w14:paraId="584124C3" w14:textId="77777777" w:rsidR="00103886" w:rsidRPr="00FD67AB" w:rsidRDefault="00103886" w:rsidP="00430C9B">
            <w:pPr>
              <w:widowControl/>
              <w:autoSpaceDE/>
              <w:autoSpaceDN/>
              <w:adjustRightInd/>
              <w:rPr>
                <w:rFonts w:ascii="Times New Roman" w:hAnsi="Times New Roman" w:cs="Times New Roman"/>
                <w:b/>
                <w:bCs/>
              </w:rPr>
            </w:pPr>
          </w:p>
        </w:tc>
        <w:tc>
          <w:tcPr>
            <w:tcW w:w="268" w:type="pct"/>
            <w:tcBorders>
              <w:top w:val="nil"/>
              <w:left w:val="single" w:sz="4" w:space="0" w:color="000000"/>
              <w:bottom w:val="single" w:sz="8" w:space="0" w:color="auto"/>
              <w:right w:val="single" w:sz="4" w:space="0" w:color="000000"/>
            </w:tcBorders>
            <w:shd w:val="clear" w:color="000000" w:fill="FFFFFF"/>
            <w:vAlign w:val="bottom"/>
            <w:hideMark/>
          </w:tcPr>
          <w:p w14:paraId="562C2F98"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506" w:type="pct"/>
            <w:tcBorders>
              <w:top w:val="nil"/>
              <w:left w:val="nil"/>
              <w:bottom w:val="single" w:sz="8" w:space="0" w:color="auto"/>
              <w:right w:val="single" w:sz="4" w:space="0" w:color="000000"/>
            </w:tcBorders>
            <w:shd w:val="clear" w:color="000000" w:fill="FFFFFF"/>
            <w:vAlign w:val="bottom"/>
            <w:hideMark/>
          </w:tcPr>
          <w:p w14:paraId="782AC37D"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8" w:space="0" w:color="auto"/>
              <w:right w:val="single" w:sz="4" w:space="0" w:color="000000"/>
            </w:tcBorders>
            <w:shd w:val="clear" w:color="000000" w:fill="FFFFFF"/>
            <w:vAlign w:val="bottom"/>
            <w:hideMark/>
          </w:tcPr>
          <w:p w14:paraId="1B9A9A7C"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8" w:space="0" w:color="auto"/>
              <w:right w:val="single" w:sz="4" w:space="0" w:color="000000"/>
            </w:tcBorders>
            <w:shd w:val="clear" w:color="000000" w:fill="FFFFFF"/>
            <w:vAlign w:val="bottom"/>
            <w:hideMark/>
          </w:tcPr>
          <w:p w14:paraId="15253521"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498" w:type="pct"/>
            <w:tcBorders>
              <w:top w:val="nil"/>
              <w:left w:val="nil"/>
              <w:bottom w:val="single" w:sz="8" w:space="0" w:color="auto"/>
              <w:right w:val="single" w:sz="4" w:space="0" w:color="000000"/>
            </w:tcBorders>
            <w:shd w:val="clear" w:color="000000" w:fill="FFFFFF"/>
            <w:vAlign w:val="bottom"/>
            <w:hideMark/>
          </w:tcPr>
          <w:p w14:paraId="4F7401AA"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8" w:space="0" w:color="auto"/>
              <w:right w:val="single" w:sz="4" w:space="0" w:color="000000"/>
            </w:tcBorders>
            <w:shd w:val="clear" w:color="000000" w:fill="FFFFFF"/>
            <w:vAlign w:val="bottom"/>
            <w:hideMark/>
          </w:tcPr>
          <w:p w14:paraId="3070A5F5"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8" w:space="0" w:color="auto"/>
              <w:right w:val="single" w:sz="4" w:space="0" w:color="000000"/>
            </w:tcBorders>
            <w:shd w:val="clear" w:color="000000" w:fill="FFFFFF"/>
            <w:vAlign w:val="bottom"/>
            <w:hideMark/>
          </w:tcPr>
          <w:p w14:paraId="6C9B819E"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296" w:type="pct"/>
            <w:tcBorders>
              <w:top w:val="nil"/>
              <w:left w:val="nil"/>
              <w:bottom w:val="single" w:sz="8" w:space="0" w:color="auto"/>
              <w:right w:val="single" w:sz="8" w:space="0" w:color="auto"/>
            </w:tcBorders>
            <w:shd w:val="clear" w:color="000000" w:fill="FFFFFF"/>
            <w:vAlign w:val="bottom"/>
            <w:hideMark/>
          </w:tcPr>
          <w:p w14:paraId="24C86D88"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121" w:type="pct"/>
            <w:tcBorders>
              <w:top w:val="nil"/>
              <w:left w:val="nil"/>
              <w:bottom w:val="single" w:sz="8" w:space="0" w:color="auto"/>
              <w:right w:val="single" w:sz="8" w:space="0" w:color="auto"/>
            </w:tcBorders>
            <w:hideMark/>
          </w:tcPr>
          <w:p w14:paraId="381EB9DF"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10D698A3" w14:textId="77777777" w:rsidTr="00103886">
        <w:trPr>
          <w:trHeight w:val="458"/>
        </w:trPr>
        <w:tc>
          <w:tcPr>
            <w:tcW w:w="245" w:type="pct"/>
            <w:vMerge w:val="restart"/>
            <w:tcBorders>
              <w:top w:val="nil"/>
              <w:left w:val="single" w:sz="8" w:space="0" w:color="auto"/>
              <w:bottom w:val="single" w:sz="8" w:space="0" w:color="000000"/>
              <w:right w:val="single" w:sz="8" w:space="0" w:color="auto"/>
            </w:tcBorders>
            <w:hideMark/>
          </w:tcPr>
          <w:p w14:paraId="1DEB1BD4"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ÇARŞAMBA</w:t>
            </w:r>
          </w:p>
        </w:tc>
        <w:tc>
          <w:tcPr>
            <w:tcW w:w="268" w:type="pct"/>
            <w:tcBorders>
              <w:top w:val="nil"/>
              <w:left w:val="single" w:sz="4" w:space="0" w:color="000000"/>
              <w:bottom w:val="nil"/>
              <w:right w:val="single" w:sz="4" w:space="0" w:color="000000"/>
            </w:tcBorders>
            <w:shd w:val="clear" w:color="000000" w:fill="FFFFFF"/>
            <w:noWrap/>
            <w:vAlign w:val="center"/>
          </w:tcPr>
          <w:p w14:paraId="5F975175"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nil"/>
              <w:left w:val="nil"/>
              <w:bottom w:val="nil"/>
              <w:right w:val="single" w:sz="4" w:space="0" w:color="000000"/>
            </w:tcBorders>
            <w:shd w:val="clear" w:color="000000" w:fill="FFFFFF"/>
            <w:noWrap/>
            <w:vAlign w:val="center"/>
          </w:tcPr>
          <w:p w14:paraId="4B1CCD3F"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rPr>
              <w:t>Akut Viral Hepatit</w:t>
            </w:r>
          </w:p>
        </w:tc>
        <w:tc>
          <w:tcPr>
            <w:tcW w:w="611" w:type="pct"/>
            <w:tcBorders>
              <w:top w:val="nil"/>
              <w:left w:val="nil"/>
              <w:bottom w:val="nil"/>
              <w:right w:val="single" w:sz="4" w:space="0" w:color="000000"/>
            </w:tcBorders>
            <w:shd w:val="clear" w:color="000000" w:fill="FFFFFF"/>
            <w:vAlign w:val="bottom"/>
          </w:tcPr>
          <w:p w14:paraId="2AFAB843"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color w:val="000000"/>
              </w:rPr>
              <w:t>Kronik Viral Hepatit</w:t>
            </w:r>
          </w:p>
        </w:tc>
        <w:tc>
          <w:tcPr>
            <w:tcW w:w="921" w:type="pct"/>
            <w:tcBorders>
              <w:top w:val="nil"/>
              <w:left w:val="nil"/>
              <w:bottom w:val="nil"/>
              <w:right w:val="single" w:sz="4" w:space="0" w:color="000000"/>
            </w:tcBorders>
            <w:shd w:val="clear" w:color="000000" w:fill="FFFFFF"/>
            <w:vAlign w:val="bottom"/>
          </w:tcPr>
          <w:p w14:paraId="6F7BBC07"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color w:val="000000"/>
              </w:rPr>
              <w:t>Nötropenik  Ateş</w:t>
            </w:r>
          </w:p>
        </w:tc>
        <w:tc>
          <w:tcPr>
            <w:tcW w:w="498" w:type="pct"/>
            <w:tcBorders>
              <w:top w:val="nil"/>
              <w:left w:val="nil"/>
              <w:bottom w:val="nil"/>
              <w:right w:val="single" w:sz="4" w:space="0" w:color="000000"/>
            </w:tcBorders>
            <w:shd w:val="clear" w:color="000000" w:fill="FFFFFF"/>
            <w:noWrap/>
            <w:vAlign w:val="bottom"/>
          </w:tcPr>
          <w:p w14:paraId="78E942A3"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HIV Ve İlişkili Enfeksiyonlar</w:t>
            </w:r>
          </w:p>
        </w:tc>
        <w:tc>
          <w:tcPr>
            <w:tcW w:w="611" w:type="pct"/>
            <w:tcBorders>
              <w:top w:val="nil"/>
              <w:left w:val="nil"/>
              <w:bottom w:val="nil"/>
              <w:right w:val="single" w:sz="4" w:space="0" w:color="000000"/>
            </w:tcBorders>
            <w:shd w:val="clear" w:color="000000" w:fill="FFFFFF"/>
            <w:vAlign w:val="bottom"/>
          </w:tcPr>
          <w:p w14:paraId="27AE6F36"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color w:val="000000"/>
              </w:rPr>
              <w:t>HIV Ve İlişkili Enfeksiyonlar</w:t>
            </w:r>
          </w:p>
        </w:tc>
        <w:tc>
          <w:tcPr>
            <w:tcW w:w="921" w:type="pct"/>
            <w:tcBorders>
              <w:top w:val="nil"/>
              <w:left w:val="nil"/>
              <w:bottom w:val="nil"/>
              <w:right w:val="single" w:sz="4" w:space="0" w:color="000000"/>
            </w:tcBorders>
            <w:shd w:val="clear" w:color="000000" w:fill="FFFFFF"/>
            <w:vAlign w:val="center"/>
          </w:tcPr>
          <w:p w14:paraId="69ED382A"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Batın muayenesi</w:t>
            </w:r>
          </w:p>
        </w:tc>
        <w:tc>
          <w:tcPr>
            <w:tcW w:w="296" w:type="pct"/>
            <w:tcBorders>
              <w:top w:val="nil"/>
              <w:left w:val="nil"/>
              <w:bottom w:val="nil"/>
              <w:right w:val="single" w:sz="8" w:space="0" w:color="auto"/>
            </w:tcBorders>
            <w:shd w:val="clear" w:color="000000" w:fill="FFFFFF"/>
            <w:vAlign w:val="center"/>
          </w:tcPr>
          <w:p w14:paraId="4C90A362"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121" w:type="pct"/>
            <w:tcBorders>
              <w:top w:val="nil"/>
              <w:left w:val="nil"/>
              <w:bottom w:val="nil"/>
              <w:right w:val="single" w:sz="8" w:space="0" w:color="auto"/>
            </w:tcBorders>
            <w:hideMark/>
          </w:tcPr>
          <w:p w14:paraId="63D8D7AB"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4FB20D73" w14:textId="77777777" w:rsidTr="00103886">
        <w:trPr>
          <w:trHeight w:val="458"/>
        </w:trPr>
        <w:tc>
          <w:tcPr>
            <w:tcW w:w="245" w:type="pct"/>
            <w:vMerge/>
            <w:tcBorders>
              <w:top w:val="nil"/>
              <w:left w:val="single" w:sz="8" w:space="0" w:color="auto"/>
              <w:bottom w:val="single" w:sz="8" w:space="0" w:color="000000"/>
              <w:right w:val="single" w:sz="8" w:space="0" w:color="auto"/>
            </w:tcBorders>
            <w:vAlign w:val="center"/>
            <w:hideMark/>
          </w:tcPr>
          <w:p w14:paraId="13AA4CB5" w14:textId="77777777" w:rsidR="00103886" w:rsidRPr="00FD67AB" w:rsidRDefault="00103886" w:rsidP="00430C9B">
            <w:pPr>
              <w:widowControl/>
              <w:autoSpaceDE/>
              <w:autoSpaceDN/>
              <w:adjustRightInd/>
              <w:rPr>
                <w:rFonts w:ascii="Times New Roman" w:hAnsi="Times New Roman" w:cs="Times New Roman"/>
                <w:b/>
                <w:bCs/>
              </w:rPr>
            </w:pPr>
          </w:p>
        </w:tc>
        <w:tc>
          <w:tcPr>
            <w:tcW w:w="268" w:type="pct"/>
            <w:tcBorders>
              <w:top w:val="nil"/>
              <w:left w:val="single" w:sz="4" w:space="0" w:color="auto"/>
              <w:bottom w:val="single" w:sz="8" w:space="0" w:color="auto"/>
              <w:right w:val="single" w:sz="4" w:space="0" w:color="auto"/>
            </w:tcBorders>
            <w:shd w:val="clear" w:color="000000" w:fill="FFFFFF"/>
            <w:vAlign w:val="bottom"/>
          </w:tcPr>
          <w:p w14:paraId="074D64AB"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506" w:type="pct"/>
            <w:tcBorders>
              <w:top w:val="nil"/>
              <w:left w:val="nil"/>
              <w:bottom w:val="single" w:sz="8" w:space="0" w:color="auto"/>
              <w:right w:val="single" w:sz="4" w:space="0" w:color="auto"/>
            </w:tcBorders>
            <w:shd w:val="clear" w:color="000000" w:fill="FFFFFF"/>
            <w:vAlign w:val="bottom"/>
          </w:tcPr>
          <w:p w14:paraId="3F1BAE57"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8" w:space="0" w:color="auto"/>
              <w:right w:val="single" w:sz="4" w:space="0" w:color="auto"/>
            </w:tcBorders>
            <w:shd w:val="clear" w:color="000000" w:fill="FFFFFF"/>
            <w:vAlign w:val="bottom"/>
          </w:tcPr>
          <w:p w14:paraId="23FC1E9E"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8" w:space="0" w:color="auto"/>
              <w:right w:val="single" w:sz="4" w:space="0" w:color="auto"/>
            </w:tcBorders>
            <w:shd w:val="clear" w:color="000000" w:fill="FFFFFF"/>
            <w:vAlign w:val="bottom"/>
          </w:tcPr>
          <w:p w14:paraId="1A2F532A"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498" w:type="pct"/>
            <w:tcBorders>
              <w:top w:val="nil"/>
              <w:left w:val="nil"/>
              <w:bottom w:val="single" w:sz="8" w:space="0" w:color="auto"/>
              <w:right w:val="single" w:sz="4" w:space="0" w:color="auto"/>
            </w:tcBorders>
            <w:shd w:val="clear" w:color="000000" w:fill="FFFFFF"/>
            <w:vAlign w:val="bottom"/>
          </w:tcPr>
          <w:p w14:paraId="24963BD7"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8" w:space="0" w:color="auto"/>
              <w:right w:val="single" w:sz="4" w:space="0" w:color="auto"/>
            </w:tcBorders>
            <w:shd w:val="clear" w:color="000000" w:fill="FFFFFF"/>
            <w:vAlign w:val="bottom"/>
          </w:tcPr>
          <w:p w14:paraId="328268D2"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8" w:space="0" w:color="auto"/>
              <w:right w:val="single" w:sz="4" w:space="0" w:color="auto"/>
            </w:tcBorders>
            <w:shd w:val="clear" w:color="000000" w:fill="FFFFFF"/>
            <w:vAlign w:val="bottom"/>
          </w:tcPr>
          <w:p w14:paraId="4FFBFF3A"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296" w:type="pct"/>
            <w:tcBorders>
              <w:top w:val="nil"/>
              <w:left w:val="nil"/>
              <w:bottom w:val="single" w:sz="8" w:space="0" w:color="auto"/>
              <w:right w:val="single" w:sz="4" w:space="0" w:color="auto"/>
            </w:tcBorders>
            <w:shd w:val="clear" w:color="000000" w:fill="FFFFFF"/>
            <w:vAlign w:val="bottom"/>
          </w:tcPr>
          <w:p w14:paraId="117B4417"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121" w:type="pct"/>
            <w:tcBorders>
              <w:top w:val="nil"/>
              <w:left w:val="single" w:sz="8" w:space="0" w:color="auto"/>
              <w:bottom w:val="single" w:sz="8" w:space="0" w:color="auto"/>
              <w:right w:val="single" w:sz="8" w:space="0" w:color="auto"/>
            </w:tcBorders>
            <w:hideMark/>
          </w:tcPr>
          <w:p w14:paraId="40EFEF09"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26EE904A" w14:textId="77777777" w:rsidTr="00103886">
        <w:trPr>
          <w:trHeight w:val="458"/>
        </w:trPr>
        <w:tc>
          <w:tcPr>
            <w:tcW w:w="245" w:type="pct"/>
            <w:vMerge w:val="restart"/>
            <w:tcBorders>
              <w:top w:val="nil"/>
              <w:left w:val="single" w:sz="8" w:space="0" w:color="auto"/>
              <w:bottom w:val="single" w:sz="8" w:space="0" w:color="000000"/>
              <w:right w:val="single" w:sz="8" w:space="0" w:color="auto"/>
            </w:tcBorders>
            <w:hideMark/>
          </w:tcPr>
          <w:p w14:paraId="7CBAE52B"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PERŞEMBE</w:t>
            </w:r>
          </w:p>
        </w:tc>
        <w:tc>
          <w:tcPr>
            <w:tcW w:w="268" w:type="pct"/>
            <w:tcBorders>
              <w:top w:val="nil"/>
              <w:left w:val="single" w:sz="4" w:space="0" w:color="000000"/>
              <w:bottom w:val="nil"/>
              <w:right w:val="single" w:sz="4" w:space="0" w:color="000000"/>
            </w:tcBorders>
            <w:shd w:val="clear" w:color="000000" w:fill="FFFFFF"/>
            <w:noWrap/>
            <w:vAlign w:val="center"/>
          </w:tcPr>
          <w:p w14:paraId="28F68E25"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Hasta başı viziti</w:t>
            </w:r>
          </w:p>
        </w:tc>
        <w:tc>
          <w:tcPr>
            <w:tcW w:w="506" w:type="pct"/>
            <w:tcBorders>
              <w:top w:val="nil"/>
              <w:left w:val="nil"/>
              <w:bottom w:val="nil"/>
              <w:right w:val="single" w:sz="4" w:space="0" w:color="000000"/>
            </w:tcBorders>
            <w:shd w:val="clear" w:color="000000" w:fill="FFFFFF"/>
            <w:noWrap/>
            <w:vAlign w:val="bottom"/>
          </w:tcPr>
          <w:p w14:paraId="15B7EE19"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Sıtma</w:t>
            </w:r>
          </w:p>
        </w:tc>
        <w:tc>
          <w:tcPr>
            <w:tcW w:w="611" w:type="pct"/>
            <w:tcBorders>
              <w:top w:val="nil"/>
              <w:left w:val="nil"/>
              <w:bottom w:val="nil"/>
              <w:right w:val="single" w:sz="4" w:space="0" w:color="000000"/>
            </w:tcBorders>
            <w:shd w:val="clear" w:color="000000" w:fill="FFFFFF"/>
            <w:noWrap/>
            <w:vAlign w:val="bottom"/>
          </w:tcPr>
          <w:p w14:paraId="4C35E197"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Brucelloz</w:t>
            </w:r>
          </w:p>
        </w:tc>
        <w:tc>
          <w:tcPr>
            <w:tcW w:w="921" w:type="pct"/>
            <w:tcBorders>
              <w:top w:val="nil"/>
              <w:left w:val="nil"/>
              <w:bottom w:val="nil"/>
              <w:right w:val="single" w:sz="4" w:space="0" w:color="000000"/>
            </w:tcBorders>
            <w:shd w:val="clear" w:color="000000" w:fill="FFFFFF"/>
            <w:noWrap/>
            <w:vAlign w:val="center"/>
          </w:tcPr>
          <w:p w14:paraId="4A1C33A6"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rPr>
              <w:t>Tarama ve tanısal amaçlı inceleme sonuçlarını yorumlayabilme</w:t>
            </w:r>
          </w:p>
        </w:tc>
        <w:tc>
          <w:tcPr>
            <w:tcW w:w="498" w:type="pct"/>
            <w:tcBorders>
              <w:top w:val="nil"/>
              <w:left w:val="nil"/>
              <w:bottom w:val="nil"/>
              <w:right w:val="single" w:sz="4" w:space="0" w:color="000000"/>
            </w:tcBorders>
            <w:shd w:val="clear" w:color="000000" w:fill="FFFFFF"/>
            <w:noWrap/>
            <w:vAlign w:val="bottom"/>
          </w:tcPr>
          <w:p w14:paraId="36F64052" w14:textId="77777777" w:rsidR="00103886" w:rsidRPr="00FD67AB" w:rsidRDefault="00103886" w:rsidP="00430C9B">
            <w:pPr>
              <w:widowControl/>
              <w:autoSpaceDE/>
              <w:autoSpaceDN/>
              <w:adjustRightInd/>
              <w:rPr>
                <w:rFonts w:ascii="Times New Roman" w:hAnsi="Times New Roman" w:cs="Times New Roman"/>
                <w:color w:val="000000"/>
              </w:rPr>
            </w:pPr>
            <w:r w:rsidRPr="00FD67AB">
              <w:rPr>
                <w:rFonts w:ascii="Times New Roman" w:hAnsi="Times New Roman" w:cs="Times New Roman"/>
                <w:color w:val="000000"/>
              </w:rPr>
              <w:t>Zoonozlar</w:t>
            </w:r>
          </w:p>
        </w:tc>
        <w:tc>
          <w:tcPr>
            <w:tcW w:w="611" w:type="pct"/>
            <w:tcBorders>
              <w:top w:val="nil"/>
              <w:left w:val="nil"/>
              <w:bottom w:val="nil"/>
              <w:right w:val="single" w:sz="4" w:space="0" w:color="000000"/>
            </w:tcBorders>
            <w:shd w:val="clear" w:color="000000" w:fill="FFFFFF"/>
            <w:vAlign w:val="center"/>
          </w:tcPr>
          <w:p w14:paraId="200E5B8A"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Genel ve Soruna Yönelik Fizik Muayene</w:t>
            </w:r>
          </w:p>
        </w:tc>
        <w:tc>
          <w:tcPr>
            <w:tcW w:w="921" w:type="pct"/>
            <w:tcBorders>
              <w:top w:val="nil"/>
              <w:left w:val="nil"/>
              <w:bottom w:val="nil"/>
              <w:right w:val="single" w:sz="4" w:space="0" w:color="000000"/>
            </w:tcBorders>
            <w:shd w:val="clear" w:color="000000" w:fill="FFFFFF"/>
            <w:vAlign w:val="center"/>
          </w:tcPr>
          <w:p w14:paraId="61DA7720"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 xml:space="preserve">Laboratuvar örneğini uygun koşullarda alabilme </w:t>
            </w:r>
          </w:p>
        </w:tc>
        <w:tc>
          <w:tcPr>
            <w:tcW w:w="296" w:type="pct"/>
            <w:tcBorders>
              <w:top w:val="nil"/>
              <w:left w:val="nil"/>
              <w:bottom w:val="nil"/>
              <w:right w:val="single" w:sz="8" w:space="0" w:color="auto"/>
            </w:tcBorders>
            <w:shd w:val="clear" w:color="000000" w:fill="FFFFFF"/>
            <w:vAlign w:val="center"/>
          </w:tcPr>
          <w:p w14:paraId="1518F718" w14:textId="77777777" w:rsidR="00103886" w:rsidRPr="00FD67AB" w:rsidRDefault="00103886" w:rsidP="00430C9B">
            <w:pPr>
              <w:widowControl/>
              <w:autoSpaceDE/>
              <w:autoSpaceDN/>
              <w:adjustRightInd/>
              <w:jc w:val="center"/>
              <w:rPr>
                <w:rFonts w:ascii="Times New Roman" w:hAnsi="Times New Roman" w:cs="Times New Roman"/>
              </w:rPr>
            </w:pPr>
            <w:r w:rsidRPr="00FD67AB">
              <w:rPr>
                <w:rFonts w:ascii="Times New Roman" w:hAnsi="Times New Roman" w:cs="Times New Roman"/>
              </w:rPr>
              <w:t>Tarama ve tanısal amaçlı inceleme sonuçlarını yorumlayabilme</w:t>
            </w:r>
          </w:p>
        </w:tc>
        <w:tc>
          <w:tcPr>
            <w:tcW w:w="121" w:type="pct"/>
            <w:tcBorders>
              <w:top w:val="nil"/>
              <w:left w:val="nil"/>
              <w:bottom w:val="nil"/>
              <w:right w:val="single" w:sz="8" w:space="0" w:color="auto"/>
            </w:tcBorders>
            <w:hideMark/>
          </w:tcPr>
          <w:p w14:paraId="79CC1FD8"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5BDCF3B0" w14:textId="77777777" w:rsidTr="00103886">
        <w:trPr>
          <w:trHeight w:val="458"/>
        </w:trPr>
        <w:tc>
          <w:tcPr>
            <w:tcW w:w="245" w:type="pct"/>
            <w:vMerge/>
            <w:tcBorders>
              <w:top w:val="nil"/>
              <w:left w:val="single" w:sz="8" w:space="0" w:color="auto"/>
              <w:bottom w:val="single" w:sz="8" w:space="0" w:color="000000"/>
              <w:right w:val="single" w:sz="8" w:space="0" w:color="auto"/>
            </w:tcBorders>
            <w:vAlign w:val="center"/>
            <w:hideMark/>
          </w:tcPr>
          <w:p w14:paraId="2922333D" w14:textId="77777777" w:rsidR="00103886" w:rsidRPr="00FD67AB" w:rsidRDefault="00103886" w:rsidP="00430C9B">
            <w:pPr>
              <w:widowControl/>
              <w:autoSpaceDE/>
              <w:autoSpaceDN/>
              <w:adjustRightInd/>
              <w:rPr>
                <w:rFonts w:ascii="Times New Roman" w:hAnsi="Times New Roman" w:cs="Times New Roman"/>
                <w:b/>
                <w:bCs/>
              </w:rPr>
            </w:pPr>
          </w:p>
        </w:tc>
        <w:tc>
          <w:tcPr>
            <w:tcW w:w="268" w:type="pct"/>
            <w:tcBorders>
              <w:top w:val="nil"/>
              <w:left w:val="single" w:sz="4" w:space="0" w:color="000000"/>
              <w:bottom w:val="single" w:sz="4" w:space="0" w:color="auto"/>
              <w:right w:val="single" w:sz="4" w:space="0" w:color="000000"/>
            </w:tcBorders>
            <w:shd w:val="clear" w:color="000000" w:fill="FFFFFF"/>
            <w:vAlign w:val="bottom"/>
          </w:tcPr>
          <w:p w14:paraId="20146229"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506" w:type="pct"/>
            <w:tcBorders>
              <w:top w:val="nil"/>
              <w:left w:val="nil"/>
              <w:bottom w:val="single" w:sz="4" w:space="0" w:color="auto"/>
              <w:right w:val="single" w:sz="4" w:space="0" w:color="000000"/>
            </w:tcBorders>
            <w:shd w:val="clear" w:color="000000" w:fill="FFFFFF"/>
            <w:vAlign w:val="bottom"/>
          </w:tcPr>
          <w:p w14:paraId="49067ECF"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4" w:space="0" w:color="auto"/>
              <w:right w:val="single" w:sz="4" w:space="0" w:color="000000"/>
            </w:tcBorders>
            <w:shd w:val="clear" w:color="000000" w:fill="FFFFFF"/>
            <w:vAlign w:val="bottom"/>
          </w:tcPr>
          <w:p w14:paraId="193BA2B8"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4" w:space="0" w:color="auto"/>
              <w:right w:val="single" w:sz="4" w:space="0" w:color="000000"/>
            </w:tcBorders>
            <w:shd w:val="clear" w:color="000000" w:fill="FFFFFF"/>
            <w:vAlign w:val="bottom"/>
          </w:tcPr>
          <w:p w14:paraId="1FDE2651"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498" w:type="pct"/>
            <w:tcBorders>
              <w:top w:val="nil"/>
              <w:left w:val="nil"/>
              <w:bottom w:val="single" w:sz="4" w:space="0" w:color="auto"/>
              <w:right w:val="single" w:sz="4" w:space="0" w:color="000000"/>
            </w:tcBorders>
            <w:shd w:val="clear" w:color="000000" w:fill="FFFFFF"/>
            <w:vAlign w:val="bottom"/>
          </w:tcPr>
          <w:p w14:paraId="2870B11E"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611" w:type="pct"/>
            <w:tcBorders>
              <w:top w:val="nil"/>
              <w:left w:val="nil"/>
              <w:bottom w:val="single" w:sz="4" w:space="0" w:color="auto"/>
              <w:right w:val="single" w:sz="4" w:space="0" w:color="000000"/>
            </w:tcBorders>
            <w:shd w:val="clear" w:color="000000" w:fill="FFFFFF"/>
            <w:vAlign w:val="bottom"/>
          </w:tcPr>
          <w:p w14:paraId="06478E83"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921" w:type="pct"/>
            <w:tcBorders>
              <w:top w:val="nil"/>
              <w:left w:val="nil"/>
              <w:bottom w:val="single" w:sz="4" w:space="0" w:color="auto"/>
              <w:right w:val="single" w:sz="4" w:space="0" w:color="000000"/>
            </w:tcBorders>
            <w:shd w:val="clear" w:color="000000" w:fill="FFFFFF"/>
            <w:vAlign w:val="bottom"/>
          </w:tcPr>
          <w:p w14:paraId="0232FD6D"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296" w:type="pct"/>
            <w:tcBorders>
              <w:top w:val="nil"/>
              <w:left w:val="nil"/>
              <w:bottom w:val="single" w:sz="4" w:space="0" w:color="auto"/>
              <w:right w:val="single" w:sz="8" w:space="0" w:color="auto"/>
            </w:tcBorders>
            <w:shd w:val="clear" w:color="000000" w:fill="FFFFFF"/>
            <w:vAlign w:val="bottom"/>
          </w:tcPr>
          <w:p w14:paraId="7930FD29" w14:textId="77777777" w:rsidR="00103886" w:rsidRPr="00FD67AB" w:rsidRDefault="00103886" w:rsidP="00430C9B">
            <w:pPr>
              <w:widowControl/>
              <w:autoSpaceDE/>
              <w:autoSpaceDN/>
              <w:adjustRightInd/>
              <w:rPr>
                <w:rFonts w:ascii="Times New Roman" w:hAnsi="Times New Roman" w:cs="Times New Roman"/>
                <w:color w:val="000000"/>
              </w:rPr>
            </w:pPr>
            <w:r>
              <w:rPr>
                <w:rFonts w:ascii="Times New Roman" w:hAnsi="Times New Roman" w:cs="Times New Roman"/>
                <w:color w:val="000000"/>
              </w:rPr>
              <w:t>Dr.Öğr Üy Sevgi A. Doğan</w:t>
            </w:r>
          </w:p>
        </w:tc>
        <w:tc>
          <w:tcPr>
            <w:tcW w:w="121" w:type="pct"/>
            <w:tcBorders>
              <w:top w:val="nil"/>
              <w:left w:val="nil"/>
              <w:bottom w:val="single" w:sz="4" w:space="0" w:color="auto"/>
              <w:right w:val="single" w:sz="8" w:space="0" w:color="auto"/>
            </w:tcBorders>
            <w:hideMark/>
          </w:tcPr>
          <w:p w14:paraId="676D016F"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r w:rsidR="00103886" w:rsidRPr="00FD67AB" w14:paraId="4FAB509C" w14:textId="77777777" w:rsidTr="00103886">
        <w:trPr>
          <w:trHeight w:val="458"/>
        </w:trPr>
        <w:tc>
          <w:tcPr>
            <w:tcW w:w="245" w:type="pct"/>
            <w:tcBorders>
              <w:top w:val="nil"/>
              <w:left w:val="single" w:sz="8" w:space="0" w:color="auto"/>
              <w:bottom w:val="single" w:sz="8" w:space="0" w:color="000000"/>
              <w:right w:val="single" w:sz="4" w:space="0" w:color="auto"/>
            </w:tcBorders>
            <w:hideMark/>
          </w:tcPr>
          <w:p w14:paraId="467D8426" w14:textId="77777777" w:rsidR="00103886" w:rsidRPr="00FD67AB" w:rsidRDefault="00103886" w:rsidP="00430C9B">
            <w:pPr>
              <w:widowControl/>
              <w:autoSpaceDE/>
              <w:autoSpaceDN/>
              <w:adjustRightInd/>
              <w:rPr>
                <w:rFonts w:ascii="Times New Roman" w:hAnsi="Times New Roman" w:cs="Times New Roman"/>
                <w:b/>
                <w:bCs/>
              </w:rPr>
            </w:pPr>
            <w:r w:rsidRPr="00FD67AB">
              <w:rPr>
                <w:rFonts w:ascii="Times New Roman" w:hAnsi="Times New Roman" w:cs="Times New Roman"/>
                <w:b/>
                <w:bCs/>
              </w:rPr>
              <w:t>CUMA</w:t>
            </w:r>
          </w:p>
        </w:tc>
        <w:tc>
          <w:tcPr>
            <w:tcW w:w="4634" w:type="pct"/>
            <w:gridSpan w:val="8"/>
            <w:tcBorders>
              <w:top w:val="single" w:sz="4" w:space="0" w:color="auto"/>
              <w:left w:val="single" w:sz="4" w:space="0" w:color="auto"/>
              <w:bottom w:val="single" w:sz="4" w:space="0" w:color="auto"/>
              <w:right w:val="single" w:sz="4" w:space="0" w:color="auto"/>
            </w:tcBorders>
            <w:hideMark/>
          </w:tcPr>
          <w:p w14:paraId="58437E25" w14:textId="77777777" w:rsidR="00103886" w:rsidRPr="00FD67AB" w:rsidRDefault="00103886" w:rsidP="00430C9B">
            <w:pPr>
              <w:widowControl/>
              <w:autoSpaceDE/>
              <w:autoSpaceDN/>
              <w:adjustRightInd/>
              <w:jc w:val="center"/>
              <w:rPr>
                <w:rFonts w:ascii="Times New Roman" w:hAnsi="Times New Roman" w:cs="Times New Roman"/>
                <w:b/>
                <w:bCs/>
              </w:rPr>
            </w:pPr>
            <w:r w:rsidRPr="00FD67AB">
              <w:rPr>
                <w:rFonts w:ascii="Times New Roman" w:hAnsi="Times New Roman" w:cs="Times New Roman"/>
                <w:b/>
                <w:bCs/>
              </w:rPr>
              <w:t>SINAV</w:t>
            </w:r>
          </w:p>
        </w:tc>
        <w:tc>
          <w:tcPr>
            <w:tcW w:w="121" w:type="pct"/>
            <w:tcBorders>
              <w:top w:val="single" w:sz="4" w:space="0" w:color="auto"/>
              <w:left w:val="single" w:sz="4" w:space="0" w:color="auto"/>
              <w:bottom w:val="single" w:sz="4" w:space="0" w:color="auto"/>
              <w:right w:val="single" w:sz="4" w:space="0" w:color="auto"/>
            </w:tcBorders>
            <w:hideMark/>
          </w:tcPr>
          <w:p w14:paraId="304B3133" w14:textId="77777777" w:rsidR="00103886" w:rsidRPr="00FD67AB" w:rsidRDefault="00103886" w:rsidP="00430C9B">
            <w:pPr>
              <w:widowControl/>
              <w:autoSpaceDE/>
              <w:autoSpaceDN/>
              <w:adjustRightInd/>
              <w:rPr>
                <w:rFonts w:ascii="Times New Roman" w:hAnsi="Times New Roman" w:cs="Times New Roman"/>
              </w:rPr>
            </w:pPr>
            <w:r w:rsidRPr="00FD67AB">
              <w:rPr>
                <w:rFonts w:ascii="Times New Roman" w:hAnsi="Times New Roman" w:cs="Times New Roman"/>
              </w:rPr>
              <w:t> </w:t>
            </w:r>
          </w:p>
        </w:tc>
      </w:tr>
    </w:tbl>
    <w:p w14:paraId="7A405DC4" w14:textId="77777777" w:rsidR="00103886" w:rsidRDefault="00103886" w:rsidP="00103886"/>
    <w:p w14:paraId="13EBD0EB" w14:textId="77777777" w:rsidR="003F1BF0" w:rsidRDefault="003F1BF0" w:rsidP="00C9695B">
      <w:pPr>
        <w:spacing w:line="276" w:lineRule="auto"/>
        <w:jc w:val="both"/>
        <w:rPr>
          <w:rFonts w:ascii="Times New Roman" w:eastAsia="Calibri" w:hAnsi="Times New Roman" w:cs="Times New Roman"/>
          <w:color w:val="000000"/>
          <w:sz w:val="24"/>
          <w:szCs w:val="24"/>
        </w:rPr>
        <w:sectPr w:rsidR="003F1BF0" w:rsidSect="00C25168">
          <w:pgSz w:w="16838" w:h="11906" w:orient="landscape"/>
          <w:pgMar w:top="567" w:right="720" w:bottom="720" w:left="8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BA8449" w14:textId="77777777" w:rsidR="003F1BF0" w:rsidRPr="00E820F8" w:rsidRDefault="003F1BF0" w:rsidP="003F1BF0">
      <w:pPr>
        <w:widowControl/>
        <w:shd w:val="clear" w:color="auto" w:fill="B8CCE4"/>
        <w:spacing w:line="360" w:lineRule="auto"/>
        <w:jc w:val="center"/>
        <w:rPr>
          <w:rFonts w:ascii="Times New Roman" w:eastAsia="Calibri" w:hAnsi="Times New Roman" w:cs="Times New Roman"/>
          <w:b/>
          <w:bCs/>
          <w:color w:val="000000"/>
          <w:sz w:val="28"/>
          <w:szCs w:val="24"/>
        </w:rPr>
      </w:pPr>
      <w:r w:rsidRPr="00E820F8">
        <w:rPr>
          <w:rFonts w:ascii="Times New Roman" w:eastAsia="Calibri" w:hAnsi="Times New Roman" w:cs="Times New Roman"/>
          <w:b/>
          <w:bCs/>
          <w:color w:val="000000"/>
          <w:sz w:val="28"/>
          <w:szCs w:val="24"/>
        </w:rPr>
        <w:lastRenderedPageBreak/>
        <w:t>DÖNEM V</w:t>
      </w:r>
    </w:p>
    <w:p w14:paraId="0671D836" w14:textId="77777777" w:rsidR="003F1BF0" w:rsidRPr="00E820F8" w:rsidRDefault="003F1BF0" w:rsidP="003F1BF0">
      <w:pPr>
        <w:widowControl/>
        <w:shd w:val="clear" w:color="auto" w:fill="B8CCE4"/>
        <w:spacing w:line="360" w:lineRule="auto"/>
        <w:jc w:val="center"/>
        <w:rPr>
          <w:rFonts w:ascii="Times New Roman" w:eastAsia="Calibri" w:hAnsi="Times New Roman" w:cs="Times New Roman"/>
          <w:b/>
          <w:bCs/>
          <w:color w:val="000000"/>
          <w:sz w:val="28"/>
          <w:szCs w:val="24"/>
        </w:rPr>
      </w:pPr>
      <w:r w:rsidRPr="00E820F8">
        <w:rPr>
          <w:rFonts w:ascii="Times New Roman" w:eastAsia="Calibri" w:hAnsi="Times New Roman" w:cs="Times New Roman"/>
          <w:b/>
          <w:bCs/>
          <w:color w:val="000000"/>
          <w:sz w:val="28"/>
          <w:szCs w:val="24"/>
        </w:rPr>
        <w:t>PLASTİK, REKONSTRÜKTİF VE ESTETİK CERRAHİ ANABİLİM DALI</w:t>
      </w:r>
    </w:p>
    <w:p w14:paraId="5880547A" w14:textId="77777777" w:rsidR="003F1BF0" w:rsidRPr="00E820F8" w:rsidRDefault="003F1BF0" w:rsidP="003F1BF0">
      <w:pPr>
        <w:widowControl/>
        <w:shd w:val="clear" w:color="auto" w:fill="B8CCE4"/>
        <w:spacing w:line="360" w:lineRule="auto"/>
        <w:jc w:val="center"/>
        <w:rPr>
          <w:rFonts w:ascii="Times New Roman" w:eastAsia="Calibri" w:hAnsi="Times New Roman" w:cs="Times New Roman"/>
          <w:b/>
          <w:bCs/>
          <w:color w:val="000000"/>
          <w:sz w:val="28"/>
          <w:szCs w:val="24"/>
        </w:rPr>
      </w:pPr>
      <w:r w:rsidRPr="00E820F8">
        <w:rPr>
          <w:rFonts w:ascii="Times New Roman" w:eastAsia="Calibri" w:hAnsi="Times New Roman" w:cs="Times New Roman"/>
          <w:b/>
          <w:bCs/>
          <w:color w:val="000000"/>
          <w:sz w:val="28"/>
          <w:szCs w:val="24"/>
        </w:rPr>
        <w:t>STAJ AMAÇ, ÖĞRENİM HEDEFLERİ VE DERS İÇERİĞİ</w:t>
      </w:r>
    </w:p>
    <w:p w14:paraId="4E35A363" w14:textId="77777777" w:rsidR="003F1BF0" w:rsidRPr="00E820F8" w:rsidRDefault="003F1BF0" w:rsidP="003F1BF0">
      <w:pPr>
        <w:spacing w:line="360" w:lineRule="auto"/>
        <w:jc w:val="both"/>
        <w:rPr>
          <w:rFonts w:ascii="Times New Roman" w:eastAsia="Calibri" w:hAnsi="Times New Roman" w:cs="Times New Roman"/>
          <w:color w:val="000000"/>
          <w:sz w:val="24"/>
          <w:szCs w:val="24"/>
        </w:rPr>
      </w:pPr>
    </w:p>
    <w:p w14:paraId="7AC9E959" w14:textId="77777777" w:rsidR="003F1BF0" w:rsidRPr="00BE5D4E" w:rsidRDefault="003F1BF0" w:rsidP="00BE5D4E">
      <w:pPr>
        <w:spacing w:line="360" w:lineRule="auto"/>
        <w:jc w:val="both"/>
        <w:rPr>
          <w:rFonts w:ascii="Times New Roman" w:eastAsia="Calibri" w:hAnsi="Times New Roman" w:cs="Times New Roman"/>
          <w:b/>
          <w:bCs/>
          <w:sz w:val="24"/>
          <w:szCs w:val="24"/>
        </w:rPr>
      </w:pPr>
      <w:r w:rsidRPr="00BE5D4E">
        <w:rPr>
          <w:rFonts w:ascii="Times New Roman" w:eastAsia="Calibri" w:hAnsi="Times New Roman" w:cs="Times New Roman"/>
          <w:b/>
          <w:bCs/>
          <w:sz w:val="24"/>
          <w:szCs w:val="24"/>
        </w:rPr>
        <w:t>Amaç:</w:t>
      </w:r>
      <w:r w:rsidRPr="00BE5D4E">
        <w:rPr>
          <w:rFonts w:ascii="Times New Roman" w:eastAsia="Calibri" w:hAnsi="Times New Roman" w:cs="Times New Roman"/>
          <w:bCs/>
          <w:sz w:val="24"/>
          <w:szCs w:val="24"/>
        </w:rPr>
        <w:t>Plastik,  Rekonstrüktif ve Estetik Cerrahi branşını tanımak,  yara bakımı,  yanık, maksillofasiyal yaralanmalar konusunda bilgi edinmek, bası yaraları ve bunların önlenmesi konusunda öğrencileri bilinçlendirmek.</w:t>
      </w:r>
    </w:p>
    <w:p w14:paraId="2F09FA1D" w14:textId="77777777" w:rsidR="003F1BF0" w:rsidRPr="00E820F8" w:rsidRDefault="003F1BF0" w:rsidP="003F1BF0">
      <w:pPr>
        <w:spacing w:line="360" w:lineRule="auto"/>
        <w:jc w:val="both"/>
        <w:rPr>
          <w:rFonts w:ascii="Times New Roman" w:eastAsia="Calibri" w:hAnsi="Times New Roman" w:cs="Times New Roman"/>
          <w:b/>
          <w:bCs/>
          <w:sz w:val="24"/>
          <w:szCs w:val="24"/>
        </w:rPr>
      </w:pPr>
    </w:p>
    <w:p w14:paraId="2CCCEAE6" w14:textId="77777777" w:rsidR="003F1BF0" w:rsidRPr="00E820F8" w:rsidRDefault="003F1BF0" w:rsidP="003F1BF0">
      <w:pPr>
        <w:spacing w:line="360" w:lineRule="auto"/>
        <w:jc w:val="both"/>
        <w:rPr>
          <w:rFonts w:ascii="Times New Roman" w:eastAsia="Calibri" w:hAnsi="Times New Roman" w:cs="Times New Roman"/>
          <w:b/>
          <w:bCs/>
          <w:sz w:val="24"/>
          <w:szCs w:val="24"/>
        </w:rPr>
      </w:pPr>
      <w:r w:rsidRPr="00E820F8">
        <w:rPr>
          <w:rFonts w:ascii="Times New Roman" w:eastAsia="Calibri" w:hAnsi="Times New Roman" w:cs="Times New Roman"/>
          <w:b/>
          <w:bCs/>
          <w:sz w:val="24"/>
          <w:szCs w:val="24"/>
        </w:rPr>
        <w:t>Öğrenim Hedefleri</w:t>
      </w:r>
    </w:p>
    <w:p w14:paraId="4C5C5484" w14:textId="77777777" w:rsidR="003F1BF0" w:rsidRPr="00E820F8" w:rsidRDefault="003F1BF0" w:rsidP="002279C4">
      <w:pPr>
        <w:numPr>
          <w:ilvl w:val="0"/>
          <w:numId w:val="20"/>
        </w:numPr>
        <w:spacing w:line="360" w:lineRule="auto"/>
        <w:ind w:left="360"/>
        <w:jc w:val="both"/>
        <w:rPr>
          <w:rFonts w:ascii="Times New Roman" w:eastAsia="Calibri" w:hAnsi="Times New Roman" w:cs="Times New Roman"/>
          <w:b/>
          <w:bCs/>
          <w:sz w:val="24"/>
          <w:szCs w:val="24"/>
        </w:rPr>
      </w:pPr>
      <w:r w:rsidRPr="00E820F8">
        <w:rPr>
          <w:rFonts w:ascii="Times New Roman" w:eastAsia="Calibri" w:hAnsi="Times New Roman" w:cs="Times New Roman"/>
          <w:b/>
          <w:bCs/>
          <w:sz w:val="24"/>
          <w:szCs w:val="24"/>
        </w:rPr>
        <w:t>Bilgi hedefleri</w:t>
      </w:r>
    </w:p>
    <w:p w14:paraId="0D23396D" w14:textId="77777777" w:rsidR="003F1BF0" w:rsidRPr="00E820F8" w:rsidRDefault="003F1BF0" w:rsidP="003F1BF0">
      <w:pPr>
        <w:spacing w:line="360" w:lineRule="auto"/>
        <w:ind w:left="360"/>
        <w:jc w:val="both"/>
        <w:rPr>
          <w:rFonts w:ascii="Times New Roman" w:eastAsia="Calibri" w:hAnsi="Times New Roman" w:cs="Times New Roman"/>
          <w:b/>
          <w:bCs/>
          <w:sz w:val="24"/>
          <w:szCs w:val="24"/>
        </w:rPr>
      </w:pPr>
    </w:p>
    <w:p w14:paraId="1B5ECC8A" w14:textId="77777777" w:rsidR="003F1BF0" w:rsidRPr="00E820F8" w:rsidRDefault="003F1BF0" w:rsidP="002279C4">
      <w:pPr>
        <w:pStyle w:val="ListeParagraf"/>
        <w:widowControl/>
        <w:numPr>
          <w:ilvl w:val="0"/>
          <w:numId w:val="6"/>
        </w:numPr>
        <w:autoSpaceDE/>
        <w:autoSpaceDN/>
        <w:adjustRightInd/>
        <w:spacing w:after="200" w:line="360" w:lineRule="auto"/>
        <w:rPr>
          <w:rFonts w:ascii="Times New Roman" w:hAnsi="Times New Roman" w:cs="Times New Roman"/>
          <w:color w:val="000000"/>
          <w:sz w:val="24"/>
          <w:szCs w:val="24"/>
        </w:rPr>
      </w:pPr>
      <w:r w:rsidRPr="00E820F8">
        <w:rPr>
          <w:rFonts w:ascii="Times New Roman" w:hAnsi="Times New Roman" w:cs="Times New Roman"/>
          <w:color w:val="000000"/>
          <w:sz w:val="24"/>
          <w:szCs w:val="24"/>
        </w:rPr>
        <w:t xml:space="preserve">Plastik,  Rekonstrüktif ve Estetik Cerrahi stajı plastik cerrahinin uygulama alanları ile ilgili  genel  bir  bilgi  vermeyi  hedefler. Staj süresi içinde  öncelikle  bir  hekimin  bilgi  sahibi olması gereken konular üzerinde durulmaktadır.  Bunlar arasında yara iyileşmesi, yara  bakımı  öncelik  taşır.  Öğrenciler serviste çok değişik yara türlerini görür ve  bu  konuda  bilgi  sahibi  olurlar.  </w:t>
      </w:r>
    </w:p>
    <w:p w14:paraId="1ED9779E" w14:textId="77777777" w:rsidR="003F1BF0" w:rsidRPr="00E820F8" w:rsidRDefault="003F1BF0" w:rsidP="002279C4">
      <w:pPr>
        <w:pStyle w:val="ListeParagraf"/>
        <w:widowControl/>
        <w:numPr>
          <w:ilvl w:val="0"/>
          <w:numId w:val="6"/>
        </w:numPr>
        <w:autoSpaceDE/>
        <w:autoSpaceDN/>
        <w:adjustRightInd/>
        <w:spacing w:after="200" w:line="360" w:lineRule="auto"/>
        <w:rPr>
          <w:rFonts w:ascii="Times New Roman" w:hAnsi="Times New Roman" w:cs="Times New Roman"/>
          <w:color w:val="000000"/>
          <w:sz w:val="24"/>
          <w:szCs w:val="24"/>
        </w:rPr>
      </w:pPr>
      <w:r w:rsidRPr="00E820F8">
        <w:rPr>
          <w:rFonts w:ascii="Times New Roman" w:hAnsi="Times New Roman" w:cs="Times New Roman"/>
          <w:color w:val="000000"/>
          <w:sz w:val="24"/>
          <w:szCs w:val="24"/>
        </w:rPr>
        <w:t xml:space="preserve">Yanık ve maksillofasiyal yaralanması olan hastalara ilk müdahale konusunda kritik bilgiler alırlar. </w:t>
      </w:r>
    </w:p>
    <w:p w14:paraId="17CEA5B1" w14:textId="77777777" w:rsidR="003F1BF0" w:rsidRPr="00E820F8" w:rsidRDefault="003F1BF0" w:rsidP="002279C4">
      <w:pPr>
        <w:pStyle w:val="ListeParagraf"/>
        <w:widowControl/>
        <w:numPr>
          <w:ilvl w:val="0"/>
          <w:numId w:val="6"/>
        </w:numPr>
        <w:autoSpaceDE/>
        <w:autoSpaceDN/>
        <w:adjustRightInd/>
        <w:spacing w:after="200" w:line="360" w:lineRule="auto"/>
        <w:rPr>
          <w:rFonts w:ascii="Times New Roman" w:hAnsi="Times New Roman" w:cs="Times New Roman"/>
          <w:color w:val="000000"/>
          <w:sz w:val="24"/>
          <w:szCs w:val="24"/>
        </w:rPr>
      </w:pPr>
      <w:r w:rsidRPr="00E820F8">
        <w:rPr>
          <w:rFonts w:ascii="Times New Roman" w:hAnsi="Times New Roman" w:cs="Times New Roman"/>
          <w:color w:val="000000"/>
          <w:sz w:val="24"/>
          <w:szCs w:val="24"/>
        </w:rPr>
        <w:t>Deri kanserlerinin nedenleri ve tanısı da hekimlik  açısından  bir  diğer  önemli  konudur ve klinikte bu  tür hastalara nasıl yaklaşıldığı konusunda kısa ve öz bilgiler alırlar</w:t>
      </w:r>
    </w:p>
    <w:p w14:paraId="6DB7411A" w14:textId="77777777" w:rsidR="003F1BF0" w:rsidRPr="00E820F8" w:rsidRDefault="003F1BF0" w:rsidP="002279C4">
      <w:pPr>
        <w:pStyle w:val="ListeParagraf"/>
        <w:widowControl/>
        <w:numPr>
          <w:ilvl w:val="0"/>
          <w:numId w:val="6"/>
        </w:numPr>
        <w:autoSpaceDE/>
        <w:autoSpaceDN/>
        <w:adjustRightInd/>
        <w:spacing w:after="200" w:line="360" w:lineRule="auto"/>
        <w:rPr>
          <w:rFonts w:ascii="Times New Roman" w:hAnsi="Times New Roman" w:cs="Times New Roman"/>
          <w:color w:val="000000"/>
          <w:sz w:val="24"/>
          <w:szCs w:val="24"/>
        </w:rPr>
      </w:pPr>
      <w:r w:rsidRPr="00E820F8">
        <w:rPr>
          <w:rFonts w:ascii="Times New Roman" w:hAnsi="Times New Roman" w:cs="Times New Roman"/>
          <w:color w:val="000000"/>
          <w:sz w:val="24"/>
          <w:szCs w:val="24"/>
        </w:rPr>
        <w:t xml:space="preserve">Bası  yaraları  ve  bunların  önlenmesi konusunda  yine  öz  ama  önemli  bilgiler  alırlar.  </w:t>
      </w:r>
    </w:p>
    <w:p w14:paraId="2A497F6D" w14:textId="77777777" w:rsidR="003F1BF0" w:rsidRPr="00E820F8" w:rsidRDefault="003F1BF0" w:rsidP="002279C4">
      <w:pPr>
        <w:pStyle w:val="ListeParagraf"/>
        <w:widowControl/>
        <w:numPr>
          <w:ilvl w:val="0"/>
          <w:numId w:val="6"/>
        </w:numPr>
        <w:autoSpaceDE/>
        <w:autoSpaceDN/>
        <w:adjustRightInd/>
        <w:spacing w:after="200" w:line="360" w:lineRule="auto"/>
        <w:rPr>
          <w:rFonts w:ascii="Times New Roman" w:hAnsi="Times New Roman" w:cs="Times New Roman"/>
          <w:color w:val="000000"/>
          <w:sz w:val="24"/>
          <w:szCs w:val="24"/>
        </w:rPr>
      </w:pPr>
      <w:r w:rsidRPr="00E820F8">
        <w:rPr>
          <w:rFonts w:ascii="Times New Roman" w:hAnsi="Times New Roman" w:cs="Times New Roman"/>
          <w:color w:val="000000"/>
          <w:sz w:val="24"/>
          <w:szCs w:val="24"/>
        </w:rPr>
        <w:t xml:space="preserve">Dudak damak yarıkları plastik cerrahinin önemli bir alanıdır, bu konuda öğrencilere temel ve pratik bilgiler verilir. </w:t>
      </w:r>
    </w:p>
    <w:p w14:paraId="60AA5189" w14:textId="77777777" w:rsidR="003F1BF0" w:rsidRPr="00E820F8" w:rsidRDefault="003F1BF0" w:rsidP="002279C4">
      <w:pPr>
        <w:pStyle w:val="ListeParagraf"/>
        <w:widowControl/>
        <w:numPr>
          <w:ilvl w:val="0"/>
          <w:numId w:val="6"/>
        </w:numPr>
        <w:autoSpaceDE/>
        <w:autoSpaceDN/>
        <w:adjustRightInd/>
        <w:spacing w:after="200" w:line="360" w:lineRule="auto"/>
        <w:rPr>
          <w:rFonts w:ascii="Times New Roman" w:hAnsi="Times New Roman" w:cs="Times New Roman"/>
          <w:color w:val="000000"/>
          <w:sz w:val="24"/>
          <w:szCs w:val="24"/>
        </w:rPr>
      </w:pPr>
      <w:r w:rsidRPr="00E820F8">
        <w:rPr>
          <w:rFonts w:ascii="Times New Roman" w:hAnsi="Times New Roman" w:cs="Times New Roman"/>
          <w:color w:val="000000"/>
          <w:sz w:val="24"/>
          <w:szCs w:val="24"/>
        </w:rPr>
        <w:t xml:space="preserve">Pratik uygulama olarak, hemen her gün serviste hasta vizitine katılıp, belirtilen saatlerde polikliniğe gelen hastaları öğretim üyesi ile birlikte muayene  edip değerlendirirler.  </w:t>
      </w:r>
    </w:p>
    <w:p w14:paraId="0106E5EA" w14:textId="77777777" w:rsidR="003F1BF0" w:rsidRPr="00E820F8" w:rsidRDefault="003F1BF0" w:rsidP="003F1BF0">
      <w:pPr>
        <w:spacing w:line="360" w:lineRule="auto"/>
        <w:ind w:left="360"/>
        <w:jc w:val="both"/>
        <w:rPr>
          <w:rFonts w:ascii="Times New Roman" w:eastAsia="Calibri" w:hAnsi="Times New Roman" w:cs="Times New Roman"/>
          <w:b/>
          <w:bCs/>
          <w:sz w:val="24"/>
          <w:szCs w:val="24"/>
        </w:rPr>
      </w:pPr>
    </w:p>
    <w:p w14:paraId="00AF0021" w14:textId="77777777" w:rsidR="003F1BF0" w:rsidRPr="00E820F8" w:rsidRDefault="003F1BF0" w:rsidP="002279C4">
      <w:pPr>
        <w:numPr>
          <w:ilvl w:val="0"/>
          <w:numId w:val="20"/>
        </w:numPr>
        <w:spacing w:line="360" w:lineRule="auto"/>
        <w:ind w:left="360"/>
        <w:jc w:val="both"/>
        <w:rPr>
          <w:rFonts w:ascii="Times New Roman" w:hAnsi="Times New Roman" w:cs="Times New Roman"/>
          <w:sz w:val="24"/>
          <w:szCs w:val="24"/>
        </w:rPr>
      </w:pPr>
      <w:r w:rsidRPr="00E820F8">
        <w:rPr>
          <w:rFonts w:ascii="Times New Roman" w:eastAsia="Calibri" w:hAnsi="Times New Roman" w:cs="Times New Roman"/>
          <w:b/>
          <w:bCs/>
          <w:sz w:val="24"/>
          <w:szCs w:val="24"/>
        </w:rPr>
        <w:t>Beceri hedefleri</w:t>
      </w:r>
    </w:p>
    <w:p w14:paraId="54A4955B" w14:textId="77777777" w:rsidR="003F1BF0" w:rsidRPr="00E820F8" w:rsidRDefault="003F1BF0"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E820F8">
        <w:rPr>
          <w:rFonts w:ascii="Times New Roman" w:hAnsi="Times New Roman" w:cs="Times New Roman"/>
          <w:color w:val="000000"/>
          <w:sz w:val="24"/>
          <w:szCs w:val="24"/>
        </w:rPr>
        <w:t>Temel klinik becerileri ve girişimleri yapabilme.</w:t>
      </w:r>
    </w:p>
    <w:p w14:paraId="49029F35" w14:textId="77777777" w:rsidR="003F1BF0" w:rsidRPr="00E820F8" w:rsidRDefault="003F1BF0"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E820F8">
        <w:rPr>
          <w:rFonts w:ascii="Times New Roman" w:hAnsi="Times New Roman" w:cs="Times New Roman"/>
          <w:color w:val="000000"/>
          <w:sz w:val="24"/>
          <w:szCs w:val="24"/>
        </w:rPr>
        <w:t>Tanı, tedavi, rehabilitasyon ve izlem basamakları dâhil olmak üzere hasta ve hastalık sürecini etik ve maliyet</w:t>
      </w:r>
      <w:r w:rsidRPr="00E820F8">
        <w:rPr>
          <w:rFonts w:ascii="Cambria Math" w:hAnsi="Cambria Math" w:cs="Cambria Math"/>
          <w:color w:val="000000"/>
          <w:sz w:val="24"/>
          <w:szCs w:val="24"/>
        </w:rPr>
        <w:t>‐</w:t>
      </w:r>
      <w:r w:rsidRPr="00E820F8">
        <w:rPr>
          <w:rFonts w:ascii="Times New Roman" w:hAnsi="Times New Roman" w:cs="Times New Roman"/>
          <w:color w:val="000000"/>
          <w:sz w:val="24"/>
          <w:szCs w:val="24"/>
        </w:rPr>
        <w:t>etkin olarak planlayabilme ve yönetebilme.</w:t>
      </w:r>
    </w:p>
    <w:p w14:paraId="04A28900" w14:textId="77777777" w:rsidR="003F1BF0" w:rsidRPr="00E820F8" w:rsidRDefault="003F1BF0"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E820F8">
        <w:rPr>
          <w:rFonts w:ascii="Times New Roman" w:hAnsi="Times New Roman" w:cs="Times New Roman"/>
          <w:sz w:val="24"/>
          <w:szCs w:val="24"/>
        </w:rPr>
        <w:t>Sağlıkla ilgili süreçlerde hasta ve çalışan güvenliğini sağlayabilme ve geliştirebilme,</w:t>
      </w:r>
    </w:p>
    <w:p w14:paraId="6A6E892F" w14:textId="77777777" w:rsidR="003F1BF0" w:rsidRPr="00E820F8" w:rsidRDefault="003F1BF0"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E820F8">
        <w:rPr>
          <w:rFonts w:ascii="Times New Roman" w:hAnsi="Times New Roman" w:cs="Times New Roman"/>
          <w:sz w:val="24"/>
          <w:szCs w:val="24"/>
        </w:rPr>
        <w:t>Hastalıklardan korunma, sağlığın korunması ve geliştirilmesi süreçlerini planlayabilme ve yönetebilme.</w:t>
      </w:r>
      <w:r w:rsidRPr="00E820F8">
        <w:rPr>
          <w:rFonts w:ascii="Times New Roman" w:hAnsi="Times New Roman" w:cs="Times New Roman"/>
          <w:sz w:val="24"/>
          <w:szCs w:val="24"/>
        </w:rPr>
        <w:t></w:t>
      </w:r>
    </w:p>
    <w:p w14:paraId="2D91B527" w14:textId="77777777" w:rsidR="003F1BF0" w:rsidRPr="00E820F8" w:rsidRDefault="003F1BF0" w:rsidP="002279C4">
      <w:pPr>
        <w:pStyle w:val="ListeParagraf"/>
        <w:widowControl/>
        <w:numPr>
          <w:ilvl w:val="0"/>
          <w:numId w:val="3"/>
        </w:numPr>
        <w:spacing w:line="360" w:lineRule="auto"/>
        <w:jc w:val="both"/>
        <w:rPr>
          <w:rFonts w:ascii="Times New Roman" w:hAnsi="Times New Roman" w:cs="Times New Roman"/>
          <w:color w:val="000000"/>
          <w:sz w:val="24"/>
          <w:szCs w:val="24"/>
        </w:rPr>
      </w:pPr>
      <w:r w:rsidRPr="00E820F8">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49DF7448" w14:textId="77777777" w:rsidR="003F1BF0" w:rsidRPr="00E820F8" w:rsidRDefault="003F1BF0" w:rsidP="003F1BF0">
      <w:pPr>
        <w:spacing w:line="360" w:lineRule="auto"/>
        <w:ind w:left="360"/>
        <w:jc w:val="both"/>
        <w:rPr>
          <w:rFonts w:ascii="Times New Roman" w:hAnsi="Times New Roman" w:cs="Times New Roman"/>
          <w:sz w:val="24"/>
          <w:szCs w:val="24"/>
        </w:rPr>
      </w:pPr>
    </w:p>
    <w:p w14:paraId="1C7CC334" w14:textId="77777777" w:rsidR="003F1BF0" w:rsidRPr="00E820F8" w:rsidRDefault="003F1BF0" w:rsidP="002279C4">
      <w:pPr>
        <w:numPr>
          <w:ilvl w:val="0"/>
          <w:numId w:val="20"/>
        </w:numPr>
        <w:spacing w:line="360" w:lineRule="auto"/>
        <w:ind w:left="360"/>
        <w:jc w:val="both"/>
        <w:rPr>
          <w:rFonts w:ascii="Times New Roman" w:hAnsi="Times New Roman" w:cs="Times New Roman"/>
          <w:sz w:val="24"/>
          <w:szCs w:val="24"/>
        </w:rPr>
      </w:pPr>
      <w:r w:rsidRPr="00E820F8">
        <w:rPr>
          <w:rFonts w:ascii="Times New Roman" w:eastAsia="Calibri" w:hAnsi="Times New Roman" w:cs="Times New Roman"/>
          <w:b/>
          <w:bCs/>
          <w:sz w:val="24"/>
          <w:szCs w:val="24"/>
        </w:rPr>
        <w:lastRenderedPageBreak/>
        <w:t>Tutum hedefleri</w:t>
      </w:r>
    </w:p>
    <w:p w14:paraId="79595B95" w14:textId="77777777" w:rsidR="003F1BF0" w:rsidRPr="00E820F8" w:rsidRDefault="003F1BF0" w:rsidP="002279C4">
      <w:pPr>
        <w:pStyle w:val="ListeParagraf"/>
        <w:widowControl/>
        <w:numPr>
          <w:ilvl w:val="0"/>
          <w:numId w:val="4"/>
        </w:numPr>
        <w:spacing w:line="360" w:lineRule="auto"/>
        <w:jc w:val="both"/>
        <w:rPr>
          <w:rFonts w:ascii="Times New Roman" w:hAnsi="Times New Roman" w:cs="Times New Roman"/>
          <w:sz w:val="24"/>
          <w:szCs w:val="24"/>
        </w:rPr>
      </w:pPr>
      <w:r w:rsidRPr="00E820F8">
        <w:rPr>
          <w:rFonts w:ascii="Times New Roman" w:hAnsi="Times New Roman" w:cs="Times New Roman"/>
          <w:sz w:val="24"/>
          <w:szCs w:val="24"/>
        </w:rPr>
        <w:t>Kişilerarası ilişkileri etkin bir şekilde yürütebilme, ekiple birlikte karar almaya ve çalışmaya açık olabilme;tüm ekip üyeleri için olumlu, destekleyici, öğrenmeye ve gelişime açık çalışma ortamları oluşturabilme, farklılıklara saygı duyma ve yönetebilme.</w:t>
      </w:r>
    </w:p>
    <w:p w14:paraId="741B5E15" w14:textId="77777777" w:rsidR="003F1BF0" w:rsidRPr="00E820F8" w:rsidRDefault="003F1BF0" w:rsidP="002279C4">
      <w:pPr>
        <w:pStyle w:val="ListeParagraf"/>
        <w:widowControl/>
        <w:numPr>
          <w:ilvl w:val="0"/>
          <w:numId w:val="4"/>
        </w:numPr>
        <w:spacing w:line="360" w:lineRule="auto"/>
        <w:jc w:val="both"/>
        <w:rPr>
          <w:rFonts w:ascii="Times New Roman" w:hAnsi="Times New Roman" w:cs="Times New Roman"/>
          <w:sz w:val="24"/>
          <w:szCs w:val="24"/>
        </w:rPr>
      </w:pPr>
      <w:r w:rsidRPr="00E820F8">
        <w:rPr>
          <w:rFonts w:ascii="Times New Roman" w:hAnsi="Times New Roman" w:cs="Times New Roman"/>
          <w:sz w:val="24"/>
          <w:szCs w:val="24"/>
        </w:rPr>
        <w:t>Sağlıkla ilgili tüm süreçlerde ve uygulamalarda insani, toplumsal ve kültürel değerleri gözetebilme</w:t>
      </w:r>
    </w:p>
    <w:p w14:paraId="58F54EAD" w14:textId="77777777" w:rsidR="003F1BF0" w:rsidRPr="00E820F8" w:rsidRDefault="003F1BF0" w:rsidP="002279C4">
      <w:pPr>
        <w:pStyle w:val="ListeParagraf"/>
        <w:widowControl/>
        <w:numPr>
          <w:ilvl w:val="0"/>
          <w:numId w:val="4"/>
        </w:numPr>
        <w:spacing w:line="360" w:lineRule="auto"/>
        <w:jc w:val="both"/>
        <w:rPr>
          <w:rFonts w:ascii="Times New Roman" w:hAnsi="Times New Roman" w:cs="Times New Roman"/>
          <w:sz w:val="24"/>
          <w:szCs w:val="24"/>
        </w:rPr>
      </w:pPr>
      <w:r w:rsidRPr="00E820F8">
        <w:rPr>
          <w:rFonts w:ascii="Times New Roman" w:hAnsi="Times New Roman" w:cs="Times New Roman"/>
          <w:sz w:val="24"/>
          <w:szCs w:val="24"/>
        </w:rPr>
        <w:t>Etik ve mesleki değerleri gözetme, sağlıkla ilgili tüm süreçlerde ve uygulamalarda bu değerlere uygun davranış sergileyebilme</w:t>
      </w:r>
    </w:p>
    <w:p w14:paraId="55D83736" w14:textId="77777777" w:rsidR="003F1BF0" w:rsidRPr="00E820F8" w:rsidRDefault="003F1BF0" w:rsidP="002279C4">
      <w:pPr>
        <w:pStyle w:val="ListeParagraf"/>
        <w:widowControl/>
        <w:numPr>
          <w:ilvl w:val="0"/>
          <w:numId w:val="4"/>
        </w:numPr>
        <w:spacing w:line="360" w:lineRule="auto"/>
        <w:jc w:val="both"/>
        <w:rPr>
          <w:rFonts w:ascii="Times New Roman" w:hAnsi="Times New Roman" w:cs="Times New Roman"/>
          <w:sz w:val="24"/>
          <w:szCs w:val="24"/>
        </w:rPr>
      </w:pPr>
      <w:r w:rsidRPr="00E820F8">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62CAEFD4" w14:textId="77777777" w:rsidR="003F1BF0" w:rsidRPr="00E820F8" w:rsidRDefault="003F1BF0" w:rsidP="002279C4">
      <w:pPr>
        <w:pStyle w:val="ListeParagraf"/>
        <w:widowControl/>
        <w:numPr>
          <w:ilvl w:val="0"/>
          <w:numId w:val="4"/>
        </w:numPr>
        <w:spacing w:line="360" w:lineRule="auto"/>
        <w:jc w:val="both"/>
        <w:rPr>
          <w:rFonts w:ascii="Times New Roman" w:hAnsi="Times New Roman" w:cs="Times New Roman"/>
          <w:sz w:val="24"/>
          <w:szCs w:val="24"/>
        </w:rPr>
      </w:pPr>
      <w:r w:rsidRPr="00E820F8">
        <w:rPr>
          <w:rFonts w:ascii="Times New Roman" w:hAnsi="Times New Roman" w:cs="Times New Roman"/>
          <w:sz w:val="24"/>
          <w:szCs w:val="24"/>
        </w:rPr>
        <w:t>Reflektif düşünme ve uygulama ile bireysel ve mesleki rollerinin, sınırlarının ve gelişim alanlarının farkında olabilme; çevresinden aldığı geribildirimlerle sürekli gelişime ve değişime açık olabilme, gelişimini planlama ve yönetebilme.</w:t>
      </w:r>
    </w:p>
    <w:p w14:paraId="1E5F705C" w14:textId="77777777" w:rsidR="003F1BF0" w:rsidRPr="00E820F8" w:rsidRDefault="003F1BF0" w:rsidP="002279C4">
      <w:pPr>
        <w:pStyle w:val="ListeParagraf"/>
        <w:widowControl/>
        <w:numPr>
          <w:ilvl w:val="0"/>
          <w:numId w:val="4"/>
        </w:numPr>
        <w:spacing w:line="360" w:lineRule="auto"/>
        <w:jc w:val="both"/>
        <w:rPr>
          <w:rFonts w:ascii="Times New Roman" w:hAnsi="Times New Roman" w:cs="Times New Roman"/>
          <w:sz w:val="24"/>
          <w:szCs w:val="24"/>
        </w:rPr>
      </w:pPr>
      <w:r w:rsidRPr="00E820F8">
        <w:rPr>
          <w:rFonts w:ascii="Times New Roman" w:hAnsi="Times New Roman" w:cs="Times New Roman"/>
          <w:sz w:val="24"/>
          <w:szCs w:val="24"/>
        </w:rPr>
        <w:t>Sağlıkla ilgili tüm süreçlerde zamanı ve kaynakları etkin şekilde planlayabilme, öncelikleri belirleme, optimize edebilme; kaynakları rasyonel bir şekilde yerinde ve dengeli kullanma, güçlendirme / iyileştirebilme.</w:t>
      </w:r>
    </w:p>
    <w:p w14:paraId="4E6632D1" w14:textId="77777777" w:rsidR="003F1BF0" w:rsidRPr="00E820F8" w:rsidRDefault="003F1BF0" w:rsidP="003F1BF0">
      <w:pPr>
        <w:spacing w:line="360" w:lineRule="auto"/>
        <w:ind w:left="1080"/>
        <w:jc w:val="both"/>
        <w:rPr>
          <w:rFonts w:ascii="Times New Roman" w:hAnsi="Times New Roman" w:cs="Times New Roman"/>
          <w:sz w:val="24"/>
          <w:szCs w:val="24"/>
        </w:rPr>
      </w:pPr>
    </w:p>
    <w:p w14:paraId="41B85B03" w14:textId="77777777" w:rsidR="003F1BF0" w:rsidRPr="00E820F8" w:rsidRDefault="003F1BF0" w:rsidP="003F1BF0">
      <w:pPr>
        <w:widowControl/>
        <w:shd w:val="clear" w:color="auto" w:fill="B8CCE4"/>
        <w:spacing w:line="360" w:lineRule="auto"/>
        <w:jc w:val="center"/>
        <w:rPr>
          <w:rFonts w:ascii="Times New Roman" w:eastAsia="Calibri" w:hAnsi="Times New Roman" w:cs="Times New Roman"/>
          <w:b/>
          <w:bCs/>
          <w:color w:val="000000"/>
          <w:sz w:val="28"/>
          <w:szCs w:val="24"/>
        </w:rPr>
      </w:pPr>
      <w:r w:rsidRPr="00E820F8">
        <w:rPr>
          <w:rFonts w:ascii="Times New Roman" w:eastAsia="Calibri" w:hAnsi="Times New Roman" w:cs="Times New Roman"/>
          <w:b/>
          <w:bCs/>
          <w:color w:val="000000"/>
          <w:sz w:val="28"/>
          <w:szCs w:val="24"/>
        </w:rPr>
        <w:t xml:space="preserve">PLASTİK, REKONSTRÜKTİF VE ESTETİK CERRAHİ ANABİLİM DALI </w:t>
      </w:r>
    </w:p>
    <w:p w14:paraId="588848D2" w14:textId="77777777" w:rsidR="003F1BF0" w:rsidRPr="00E820F8" w:rsidRDefault="003F1BF0" w:rsidP="003F1BF0">
      <w:pPr>
        <w:widowControl/>
        <w:shd w:val="clear" w:color="auto" w:fill="B8CCE4"/>
        <w:spacing w:line="360" w:lineRule="auto"/>
        <w:jc w:val="center"/>
        <w:rPr>
          <w:rFonts w:ascii="Times New Roman" w:eastAsia="Calibri" w:hAnsi="Times New Roman" w:cs="Times New Roman"/>
          <w:b/>
          <w:bCs/>
          <w:color w:val="000000"/>
          <w:sz w:val="28"/>
          <w:szCs w:val="24"/>
        </w:rPr>
      </w:pPr>
      <w:r w:rsidRPr="00E820F8">
        <w:rPr>
          <w:rFonts w:ascii="Times New Roman" w:eastAsia="Calibri" w:hAnsi="Times New Roman" w:cs="Times New Roman"/>
          <w:b/>
          <w:bCs/>
          <w:color w:val="000000"/>
          <w:sz w:val="28"/>
          <w:szCs w:val="24"/>
        </w:rPr>
        <w:t>DÖNEM V STAJ GRUPLARI SINAV YÖNETMELİĞİ</w:t>
      </w:r>
    </w:p>
    <w:p w14:paraId="7F5E8C1B" w14:textId="77777777" w:rsidR="003F1BF0" w:rsidRPr="00E820F8" w:rsidRDefault="003F1BF0" w:rsidP="003F1BF0">
      <w:pPr>
        <w:spacing w:line="360" w:lineRule="auto"/>
        <w:jc w:val="center"/>
        <w:rPr>
          <w:rFonts w:ascii="Times New Roman" w:hAnsi="Times New Roman" w:cs="Times New Roman"/>
          <w:b/>
          <w:sz w:val="24"/>
          <w:szCs w:val="24"/>
        </w:rPr>
      </w:pPr>
    </w:p>
    <w:p w14:paraId="6931F69F" w14:textId="77777777" w:rsidR="003F1BF0" w:rsidRPr="00E820F8" w:rsidRDefault="003F1BF0" w:rsidP="003F1BF0">
      <w:pPr>
        <w:spacing w:line="360" w:lineRule="auto"/>
        <w:rPr>
          <w:rFonts w:ascii="Times New Roman" w:hAnsi="Times New Roman" w:cs="Times New Roman"/>
          <w:sz w:val="24"/>
          <w:szCs w:val="24"/>
        </w:rPr>
      </w:pPr>
      <w:r w:rsidRPr="00E820F8">
        <w:rPr>
          <w:rFonts w:ascii="Times New Roman" w:hAnsi="Times New Roman" w:cs="Times New Roman"/>
          <w:sz w:val="24"/>
          <w:szCs w:val="24"/>
        </w:rPr>
        <w:t>Dönem V öğrencilerinin Plastik, RekonstrüktifVe Estetik Cerrahi staj sonundaki değerlendirmeleri aşağıdaki şekilde yapılacaktır.</w:t>
      </w:r>
    </w:p>
    <w:p w14:paraId="3CCF13B2" w14:textId="77777777" w:rsidR="003F1BF0" w:rsidRPr="00E820F8" w:rsidRDefault="003F1BF0" w:rsidP="002279C4">
      <w:pPr>
        <w:pStyle w:val="ListeParagraf"/>
        <w:widowControl/>
        <w:numPr>
          <w:ilvl w:val="0"/>
          <w:numId w:val="20"/>
        </w:numPr>
        <w:autoSpaceDE/>
        <w:autoSpaceDN/>
        <w:adjustRightInd/>
        <w:spacing w:after="200" w:line="360" w:lineRule="auto"/>
        <w:rPr>
          <w:rFonts w:ascii="Times New Roman" w:hAnsi="Times New Roman" w:cs="Times New Roman"/>
          <w:sz w:val="24"/>
          <w:szCs w:val="24"/>
        </w:rPr>
      </w:pPr>
      <w:r w:rsidRPr="00E820F8">
        <w:rPr>
          <w:rFonts w:ascii="Times New Roman" w:hAnsi="Times New Roman" w:cs="Times New Roman"/>
          <w:sz w:val="24"/>
          <w:szCs w:val="24"/>
        </w:rPr>
        <w:t xml:space="preserve">Her staj döneminin </w:t>
      </w:r>
      <w:r w:rsidRPr="00E820F8">
        <w:rPr>
          <w:rFonts w:ascii="Times New Roman" w:hAnsi="Times New Roman" w:cs="Times New Roman"/>
          <w:b/>
          <w:sz w:val="24"/>
          <w:szCs w:val="24"/>
        </w:rPr>
        <w:t xml:space="preserve">son bir günü sözlü sınav yapılacaktır. </w:t>
      </w:r>
    </w:p>
    <w:p w14:paraId="6F3356A6" w14:textId="77777777" w:rsidR="003F1BF0" w:rsidRPr="00E820F8" w:rsidRDefault="003F1BF0" w:rsidP="002279C4">
      <w:pPr>
        <w:pStyle w:val="ListeParagraf"/>
        <w:widowControl/>
        <w:numPr>
          <w:ilvl w:val="0"/>
          <w:numId w:val="20"/>
        </w:numPr>
        <w:autoSpaceDE/>
        <w:autoSpaceDN/>
        <w:adjustRightInd/>
        <w:spacing w:after="200" w:line="360" w:lineRule="auto"/>
        <w:rPr>
          <w:rFonts w:ascii="Times New Roman" w:hAnsi="Times New Roman" w:cs="Times New Roman"/>
          <w:sz w:val="24"/>
          <w:szCs w:val="24"/>
        </w:rPr>
      </w:pPr>
      <w:r w:rsidRPr="00E820F8">
        <w:rPr>
          <w:rFonts w:ascii="Times New Roman" w:hAnsi="Times New Roman" w:cs="Times New Roman"/>
          <w:sz w:val="24"/>
          <w:szCs w:val="24"/>
        </w:rPr>
        <w:t>Sözlü sınav yer ve saati staj sonunda öğrencilere bildirilecektir</w:t>
      </w:r>
      <w:r w:rsidRPr="00E820F8">
        <w:rPr>
          <w:rFonts w:ascii="Times New Roman" w:hAnsi="Times New Roman" w:cs="Times New Roman"/>
          <w:b/>
          <w:sz w:val="24"/>
          <w:szCs w:val="24"/>
        </w:rPr>
        <w:t xml:space="preserve">. </w:t>
      </w:r>
    </w:p>
    <w:p w14:paraId="1F9006FB" w14:textId="77777777" w:rsidR="003F1BF0" w:rsidRPr="00E820F8" w:rsidRDefault="003F1BF0" w:rsidP="002279C4">
      <w:pPr>
        <w:pStyle w:val="ListeParagraf"/>
        <w:widowControl/>
        <w:numPr>
          <w:ilvl w:val="0"/>
          <w:numId w:val="20"/>
        </w:numPr>
        <w:autoSpaceDE/>
        <w:autoSpaceDN/>
        <w:adjustRightInd/>
        <w:spacing w:after="200" w:line="360" w:lineRule="auto"/>
        <w:rPr>
          <w:rFonts w:ascii="Times New Roman" w:hAnsi="Times New Roman" w:cs="Times New Roman"/>
          <w:sz w:val="24"/>
          <w:szCs w:val="24"/>
        </w:rPr>
      </w:pPr>
      <w:r w:rsidRPr="00E820F8">
        <w:rPr>
          <w:rFonts w:ascii="Times New Roman" w:hAnsi="Times New Roman" w:cs="Times New Roman"/>
          <w:b/>
          <w:sz w:val="24"/>
          <w:szCs w:val="24"/>
        </w:rPr>
        <w:t xml:space="preserve">Sınavdan başarılı geçme notu 60 puandır. </w:t>
      </w:r>
    </w:p>
    <w:p w14:paraId="73689B94" w14:textId="77777777" w:rsidR="003F1BF0" w:rsidRDefault="003F1BF0" w:rsidP="00C9695B">
      <w:pPr>
        <w:spacing w:line="276" w:lineRule="auto"/>
        <w:jc w:val="both"/>
        <w:rPr>
          <w:rFonts w:ascii="Times New Roman" w:eastAsia="Calibri" w:hAnsi="Times New Roman" w:cs="Times New Roman"/>
          <w:color w:val="000000"/>
          <w:sz w:val="24"/>
          <w:szCs w:val="24"/>
        </w:rPr>
      </w:pPr>
    </w:p>
    <w:p w14:paraId="0F257926"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2BA56E5D"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0487AB2C"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63BE721A"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1C2C355A"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6707725E"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23BB7497"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697482AB"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35C5D4B4"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017DDD87"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54A8393E"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54A8D804"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6C73E43F" w14:textId="77777777" w:rsidR="0093247D" w:rsidRDefault="0093247D" w:rsidP="00C9695B">
      <w:pPr>
        <w:spacing w:line="276" w:lineRule="auto"/>
        <w:jc w:val="both"/>
        <w:rPr>
          <w:rFonts w:ascii="Times New Roman" w:eastAsia="Calibri" w:hAnsi="Times New Roman" w:cs="Times New Roman"/>
          <w:color w:val="000000"/>
          <w:sz w:val="24"/>
          <w:szCs w:val="24"/>
        </w:rPr>
      </w:pPr>
    </w:p>
    <w:p w14:paraId="456A92F2" w14:textId="77777777" w:rsidR="003F1BF0" w:rsidRDefault="003F1BF0" w:rsidP="00C9695B">
      <w:pPr>
        <w:spacing w:line="276" w:lineRule="auto"/>
        <w:jc w:val="both"/>
        <w:rPr>
          <w:rFonts w:ascii="Times New Roman" w:eastAsia="Calibri" w:hAnsi="Times New Roman" w:cs="Times New Roman"/>
          <w:color w:val="000000"/>
          <w:sz w:val="24"/>
          <w:szCs w:val="24"/>
        </w:rPr>
      </w:pPr>
    </w:p>
    <w:tbl>
      <w:tblPr>
        <w:tblW w:w="5000" w:type="pct"/>
        <w:tblCellMar>
          <w:left w:w="70" w:type="dxa"/>
          <w:right w:w="70" w:type="dxa"/>
        </w:tblCellMar>
        <w:tblLook w:val="04A0" w:firstRow="1" w:lastRow="0" w:firstColumn="1" w:lastColumn="0" w:noHBand="0" w:noVBand="1"/>
      </w:tblPr>
      <w:tblGrid>
        <w:gridCol w:w="1646"/>
        <w:gridCol w:w="4074"/>
        <w:gridCol w:w="2442"/>
        <w:gridCol w:w="782"/>
        <w:gridCol w:w="746"/>
        <w:gridCol w:w="909"/>
      </w:tblGrid>
      <w:tr w:rsidR="00C32737" w:rsidRPr="00A70E42" w14:paraId="01B79366" w14:textId="77777777" w:rsidTr="00C32737">
        <w:trPr>
          <w:trHeight w:val="657"/>
        </w:trPr>
        <w:tc>
          <w:tcPr>
            <w:tcW w:w="776" w:type="pct"/>
            <w:vMerge w:val="restart"/>
            <w:tcBorders>
              <w:top w:val="single" w:sz="8" w:space="0" w:color="auto"/>
              <w:left w:val="single" w:sz="8" w:space="0" w:color="auto"/>
              <w:bottom w:val="single" w:sz="8" w:space="0" w:color="000000"/>
              <w:right w:val="nil"/>
            </w:tcBorders>
            <w:shd w:val="clear" w:color="000000" w:fill="DAEEF3"/>
            <w:vAlign w:val="center"/>
            <w:hideMark/>
          </w:tcPr>
          <w:p w14:paraId="0D0A5E25"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DERS/</w:t>
            </w:r>
            <w:r w:rsidRPr="00A70E42">
              <w:rPr>
                <w:rFonts w:ascii="Times New Roman" w:hAnsi="Times New Roman" w:cs="Times New Roman"/>
                <w:b/>
                <w:bCs/>
                <w:sz w:val="22"/>
                <w:szCs w:val="22"/>
              </w:rPr>
              <w:br/>
              <w:t>STAJ</w:t>
            </w:r>
            <w:r w:rsidRPr="00A70E42">
              <w:rPr>
                <w:rFonts w:ascii="Times New Roman" w:hAnsi="Times New Roman" w:cs="Times New Roman"/>
                <w:b/>
                <w:bCs/>
                <w:sz w:val="22"/>
                <w:szCs w:val="22"/>
              </w:rPr>
              <w:br/>
              <w:t xml:space="preserve"> KODU</w:t>
            </w:r>
          </w:p>
        </w:tc>
        <w:tc>
          <w:tcPr>
            <w:tcW w:w="1922" w:type="pct"/>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61CA6C42"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DERSİN KONUSU</w:t>
            </w:r>
          </w:p>
        </w:tc>
        <w:tc>
          <w:tcPr>
            <w:tcW w:w="1152" w:type="pct"/>
            <w:tcBorders>
              <w:top w:val="single" w:sz="8" w:space="0" w:color="auto"/>
              <w:left w:val="nil"/>
              <w:bottom w:val="nil"/>
              <w:right w:val="nil"/>
            </w:tcBorders>
            <w:shd w:val="clear" w:color="000000" w:fill="DAEEF3"/>
            <w:vAlign w:val="center"/>
            <w:hideMark/>
          </w:tcPr>
          <w:p w14:paraId="2DA8105F"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ÖĞRETİM ÜYESİ</w:t>
            </w:r>
          </w:p>
        </w:tc>
        <w:tc>
          <w:tcPr>
            <w:tcW w:w="369" w:type="pct"/>
            <w:tcBorders>
              <w:top w:val="single" w:sz="8" w:space="0" w:color="auto"/>
              <w:left w:val="single" w:sz="8" w:space="0" w:color="auto"/>
              <w:bottom w:val="nil"/>
              <w:right w:val="single" w:sz="8" w:space="0" w:color="auto"/>
            </w:tcBorders>
            <w:shd w:val="clear" w:color="000000" w:fill="DAEEF3"/>
            <w:vAlign w:val="center"/>
            <w:hideMark/>
          </w:tcPr>
          <w:p w14:paraId="2388D1AC"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 xml:space="preserve">Teorik </w:t>
            </w:r>
          </w:p>
        </w:tc>
        <w:tc>
          <w:tcPr>
            <w:tcW w:w="352" w:type="pct"/>
            <w:tcBorders>
              <w:top w:val="single" w:sz="8" w:space="0" w:color="auto"/>
              <w:left w:val="nil"/>
              <w:bottom w:val="nil"/>
              <w:right w:val="nil"/>
            </w:tcBorders>
            <w:shd w:val="clear" w:color="000000" w:fill="DAEEF3"/>
            <w:vAlign w:val="center"/>
            <w:hideMark/>
          </w:tcPr>
          <w:p w14:paraId="52E0800F"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Pratik</w:t>
            </w:r>
          </w:p>
        </w:tc>
        <w:tc>
          <w:tcPr>
            <w:tcW w:w="429" w:type="pct"/>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099DB1B8"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Toplam</w:t>
            </w:r>
          </w:p>
        </w:tc>
      </w:tr>
      <w:tr w:rsidR="00C32737" w:rsidRPr="00A70E42" w14:paraId="34085BB5" w14:textId="77777777" w:rsidTr="00C32737">
        <w:trPr>
          <w:trHeight w:val="1136"/>
        </w:trPr>
        <w:tc>
          <w:tcPr>
            <w:tcW w:w="776" w:type="pct"/>
            <w:vMerge/>
            <w:tcBorders>
              <w:top w:val="single" w:sz="8" w:space="0" w:color="auto"/>
              <w:left w:val="single" w:sz="8" w:space="0" w:color="auto"/>
              <w:bottom w:val="single" w:sz="8" w:space="0" w:color="000000"/>
              <w:right w:val="nil"/>
            </w:tcBorders>
            <w:vAlign w:val="center"/>
            <w:hideMark/>
          </w:tcPr>
          <w:p w14:paraId="7A9E6254" w14:textId="77777777" w:rsidR="00C32737" w:rsidRPr="00A70E42" w:rsidRDefault="00C32737" w:rsidP="00430C9B">
            <w:pPr>
              <w:widowControl/>
              <w:autoSpaceDE/>
              <w:autoSpaceDN/>
              <w:adjustRightInd/>
              <w:rPr>
                <w:rFonts w:ascii="Times New Roman" w:hAnsi="Times New Roman" w:cs="Times New Roman"/>
                <w:b/>
                <w:bCs/>
                <w:sz w:val="22"/>
                <w:szCs w:val="22"/>
              </w:rPr>
            </w:pPr>
          </w:p>
        </w:tc>
        <w:tc>
          <w:tcPr>
            <w:tcW w:w="1922" w:type="pct"/>
            <w:vMerge/>
            <w:tcBorders>
              <w:top w:val="single" w:sz="8" w:space="0" w:color="auto"/>
              <w:left w:val="single" w:sz="8" w:space="0" w:color="auto"/>
              <w:bottom w:val="single" w:sz="8" w:space="0" w:color="000000"/>
              <w:right w:val="single" w:sz="8" w:space="0" w:color="auto"/>
            </w:tcBorders>
            <w:vAlign w:val="center"/>
            <w:hideMark/>
          </w:tcPr>
          <w:p w14:paraId="292F2C27" w14:textId="77777777" w:rsidR="00C32737" w:rsidRPr="00A70E42" w:rsidRDefault="00C32737" w:rsidP="00430C9B">
            <w:pPr>
              <w:widowControl/>
              <w:autoSpaceDE/>
              <w:autoSpaceDN/>
              <w:adjustRightInd/>
              <w:rPr>
                <w:rFonts w:ascii="Times New Roman" w:hAnsi="Times New Roman" w:cs="Times New Roman"/>
                <w:b/>
                <w:bCs/>
                <w:sz w:val="22"/>
                <w:szCs w:val="22"/>
              </w:rPr>
            </w:pPr>
          </w:p>
        </w:tc>
        <w:tc>
          <w:tcPr>
            <w:tcW w:w="1152" w:type="pct"/>
            <w:tcBorders>
              <w:top w:val="nil"/>
              <w:left w:val="nil"/>
              <w:bottom w:val="single" w:sz="8" w:space="0" w:color="auto"/>
              <w:right w:val="nil"/>
            </w:tcBorders>
            <w:shd w:val="clear" w:color="000000" w:fill="DAEEF3"/>
            <w:vAlign w:val="center"/>
            <w:hideMark/>
          </w:tcPr>
          <w:p w14:paraId="11BD937C"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Unvan /Adı-Soyadı</w:t>
            </w:r>
          </w:p>
        </w:tc>
        <w:tc>
          <w:tcPr>
            <w:tcW w:w="369" w:type="pct"/>
            <w:tcBorders>
              <w:top w:val="nil"/>
              <w:left w:val="single" w:sz="8" w:space="0" w:color="auto"/>
              <w:bottom w:val="single" w:sz="8" w:space="0" w:color="auto"/>
              <w:right w:val="single" w:sz="8" w:space="0" w:color="auto"/>
            </w:tcBorders>
            <w:shd w:val="clear" w:color="000000" w:fill="DAEEF3"/>
            <w:vAlign w:val="center"/>
            <w:hideMark/>
          </w:tcPr>
          <w:p w14:paraId="30CFC22E"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 xml:space="preserve">Ders </w:t>
            </w:r>
            <w:r w:rsidRPr="00A70E42">
              <w:rPr>
                <w:rFonts w:ascii="Times New Roman" w:hAnsi="Times New Roman" w:cs="Times New Roman"/>
                <w:b/>
                <w:bCs/>
                <w:sz w:val="22"/>
                <w:szCs w:val="22"/>
              </w:rPr>
              <w:br/>
              <w:t>Saati</w:t>
            </w:r>
          </w:p>
        </w:tc>
        <w:tc>
          <w:tcPr>
            <w:tcW w:w="352" w:type="pct"/>
            <w:tcBorders>
              <w:top w:val="nil"/>
              <w:left w:val="nil"/>
              <w:bottom w:val="single" w:sz="8" w:space="0" w:color="auto"/>
              <w:right w:val="nil"/>
            </w:tcBorders>
            <w:shd w:val="clear" w:color="000000" w:fill="DAEEF3"/>
            <w:vAlign w:val="center"/>
            <w:hideMark/>
          </w:tcPr>
          <w:p w14:paraId="2D593927"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 xml:space="preserve">Ders </w:t>
            </w:r>
            <w:r w:rsidRPr="00A70E42">
              <w:rPr>
                <w:rFonts w:ascii="Times New Roman" w:hAnsi="Times New Roman" w:cs="Times New Roman"/>
                <w:b/>
                <w:bCs/>
                <w:sz w:val="22"/>
                <w:szCs w:val="22"/>
              </w:rPr>
              <w:br/>
              <w:t>Saati</w:t>
            </w:r>
          </w:p>
        </w:tc>
        <w:tc>
          <w:tcPr>
            <w:tcW w:w="429" w:type="pct"/>
            <w:vMerge/>
            <w:tcBorders>
              <w:top w:val="single" w:sz="8" w:space="0" w:color="auto"/>
              <w:left w:val="single" w:sz="8" w:space="0" w:color="auto"/>
              <w:bottom w:val="single" w:sz="8" w:space="0" w:color="000000"/>
              <w:right w:val="single" w:sz="8" w:space="0" w:color="auto"/>
            </w:tcBorders>
            <w:vAlign w:val="center"/>
            <w:hideMark/>
          </w:tcPr>
          <w:p w14:paraId="52F249DC" w14:textId="77777777" w:rsidR="00C32737" w:rsidRPr="00A70E42" w:rsidRDefault="00C32737" w:rsidP="00430C9B">
            <w:pPr>
              <w:widowControl/>
              <w:autoSpaceDE/>
              <w:autoSpaceDN/>
              <w:adjustRightInd/>
              <w:rPr>
                <w:rFonts w:ascii="Times New Roman" w:hAnsi="Times New Roman" w:cs="Times New Roman"/>
                <w:b/>
                <w:bCs/>
                <w:sz w:val="22"/>
                <w:szCs w:val="22"/>
              </w:rPr>
            </w:pPr>
          </w:p>
        </w:tc>
      </w:tr>
      <w:tr w:rsidR="00C32737" w:rsidRPr="00A70E42" w14:paraId="27F00D54" w14:textId="77777777" w:rsidTr="00C32737">
        <w:trPr>
          <w:trHeight w:val="1224"/>
        </w:trPr>
        <w:tc>
          <w:tcPr>
            <w:tcW w:w="776" w:type="pct"/>
            <w:tcBorders>
              <w:top w:val="nil"/>
              <w:left w:val="single" w:sz="4" w:space="0" w:color="auto"/>
              <w:bottom w:val="single" w:sz="4" w:space="0" w:color="auto"/>
              <w:right w:val="single" w:sz="4" w:space="0" w:color="auto"/>
            </w:tcBorders>
            <w:vAlign w:val="center"/>
            <w:hideMark/>
          </w:tcPr>
          <w:p w14:paraId="3FB2FFFA"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5112EFC3"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Plastik Cerrahide Temel Teknik ve Prensipler</w:t>
            </w:r>
          </w:p>
        </w:tc>
        <w:tc>
          <w:tcPr>
            <w:tcW w:w="1152" w:type="pct"/>
            <w:tcBorders>
              <w:top w:val="nil"/>
              <w:left w:val="nil"/>
              <w:bottom w:val="single" w:sz="4" w:space="0" w:color="auto"/>
              <w:right w:val="single" w:sz="4" w:space="0" w:color="auto"/>
            </w:tcBorders>
            <w:vAlign w:val="center"/>
          </w:tcPr>
          <w:p w14:paraId="5E84F2CA"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PROF.DR. HAMİT SİNAN HATİPOĞLU</w:t>
            </w:r>
          </w:p>
        </w:tc>
        <w:tc>
          <w:tcPr>
            <w:tcW w:w="369" w:type="pct"/>
            <w:tcBorders>
              <w:top w:val="nil"/>
              <w:left w:val="nil"/>
              <w:bottom w:val="single" w:sz="4" w:space="0" w:color="auto"/>
              <w:right w:val="single" w:sz="4" w:space="0" w:color="auto"/>
            </w:tcBorders>
            <w:vAlign w:val="center"/>
            <w:hideMark/>
          </w:tcPr>
          <w:p w14:paraId="2D631F41"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352" w:type="pct"/>
            <w:tcBorders>
              <w:top w:val="nil"/>
              <w:left w:val="nil"/>
              <w:bottom w:val="single" w:sz="4" w:space="0" w:color="auto"/>
              <w:right w:val="single" w:sz="4" w:space="0" w:color="auto"/>
            </w:tcBorders>
            <w:vAlign w:val="center"/>
            <w:hideMark/>
          </w:tcPr>
          <w:p w14:paraId="4EB2BB5B"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429" w:type="pct"/>
            <w:tcBorders>
              <w:top w:val="nil"/>
              <w:left w:val="nil"/>
              <w:bottom w:val="single" w:sz="4" w:space="0" w:color="auto"/>
              <w:right w:val="single" w:sz="4" w:space="0" w:color="auto"/>
            </w:tcBorders>
            <w:shd w:val="clear" w:color="000000" w:fill="DAEEF3"/>
            <w:vAlign w:val="center"/>
            <w:hideMark/>
          </w:tcPr>
          <w:p w14:paraId="39CA7B7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r>
      <w:tr w:rsidR="00C32737" w:rsidRPr="00A70E42" w14:paraId="7C6F81E6"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3F3C1BB8"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00003146"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xml:space="preserve">Yanık Genel Prensipleri </w:t>
            </w:r>
          </w:p>
        </w:tc>
        <w:tc>
          <w:tcPr>
            <w:tcW w:w="1152" w:type="pct"/>
            <w:tcBorders>
              <w:top w:val="nil"/>
              <w:left w:val="nil"/>
              <w:bottom w:val="single" w:sz="4" w:space="0" w:color="auto"/>
              <w:right w:val="single" w:sz="4" w:space="0" w:color="auto"/>
            </w:tcBorders>
            <w:vAlign w:val="center"/>
          </w:tcPr>
          <w:p w14:paraId="226EEC39"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DOÇ.DR. SABRİ ÖZDAŞ</w:t>
            </w:r>
          </w:p>
        </w:tc>
        <w:tc>
          <w:tcPr>
            <w:tcW w:w="369" w:type="pct"/>
            <w:tcBorders>
              <w:top w:val="nil"/>
              <w:left w:val="nil"/>
              <w:bottom w:val="single" w:sz="4" w:space="0" w:color="auto"/>
              <w:right w:val="single" w:sz="4" w:space="0" w:color="auto"/>
            </w:tcBorders>
            <w:vAlign w:val="center"/>
            <w:hideMark/>
          </w:tcPr>
          <w:p w14:paraId="14691D7A"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352" w:type="pct"/>
            <w:tcBorders>
              <w:top w:val="nil"/>
              <w:left w:val="nil"/>
              <w:bottom w:val="single" w:sz="4" w:space="0" w:color="auto"/>
              <w:right w:val="single" w:sz="4" w:space="0" w:color="auto"/>
            </w:tcBorders>
            <w:vAlign w:val="center"/>
            <w:hideMark/>
          </w:tcPr>
          <w:p w14:paraId="1F9C9F9F"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429" w:type="pct"/>
            <w:tcBorders>
              <w:top w:val="nil"/>
              <w:left w:val="nil"/>
              <w:bottom w:val="single" w:sz="4" w:space="0" w:color="auto"/>
              <w:right w:val="single" w:sz="4" w:space="0" w:color="auto"/>
            </w:tcBorders>
            <w:shd w:val="clear" w:color="000000" w:fill="DAEEF3"/>
            <w:vAlign w:val="center"/>
            <w:hideMark/>
          </w:tcPr>
          <w:p w14:paraId="56A4697B"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8</w:t>
            </w:r>
          </w:p>
        </w:tc>
      </w:tr>
      <w:tr w:rsidR="00C32737" w:rsidRPr="00A70E42" w14:paraId="7C54C44B"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5CD75C2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4CF7FB7F"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Maksillofasial</w:t>
            </w:r>
            <w:r>
              <w:rPr>
                <w:rFonts w:ascii="Times New Roman" w:hAnsi="Times New Roman" w:cs="Times New Roman"/>
                <w:sz w:val="22"/>
                <w:szCs w:val="22"/>
              </w:rPr>
              <w:t>Yaralanmalar</w:t>
            </w:r>
          </w:p>
        </w:tc>
        <w:tc>
          <w:tcPr>
            <w:tcW w:w="1152" w:type="pct"/>
            <w:tcBorders>
              <w:top w:val="nil"/>
              <w:left w:val="nil"/>
              <w:bottom w:val="single" w:sz="4" w:space="0" w:color="auto"/>
              <w:right w:val="single" w:sz="4" w:space="0" w:color="auto"/>
            </w:tcBorders>
            <w:vAlign w:val="center"/>
          </w:tcPr>
          <w:p w14:paraId="6078061C"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DR.ÖĞR.ÜYESİ YILDIRAY DADÜK</w:t>
            </w:r>
          </w:p>
        </w:tc>
        <w:tc>
          <w:tcPr>
            <w:tcW w:w="369" w:type="pct"/>
            <w:tcBorders>
              <w:top w:val="nil"/>
              <w:left w:val="nil"/>
              <w:bottom w:val="single" w:sz="4" w:space="0" w:color="auto"/>
              <w:right w:val="single" w:sz="4" w:space="0" w:color="auto"/>
            </w:tcBorders>
            <w:vAlign w:val="center"/>
            <w:hideMark/>
          </w:tcPr>
          <w:p w14:paraId="778F4B3E"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352" w:type="pct"/>
            <w:tcBorders>
              <w:top w:val="nil"/>
              <w:left w:val="nil"/>
              <w:bottom w:val="single" w:sz="4" w:space="0" w:color="auto"/>
              <w:right w:val="single" w:sz="4" w:space="0" w:color="auto"/>
            </w:tcBorders>
            <w:vAlign w:val="center"/>
            <w:hideMark/>
          </w:tcPr>
          <w:p w14:paraId="4F467904"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429" w:type="pct"/>
            <w:tcBorders>
              <w:top w:val="nil"/>
              <w:left w:val="nil"/>
              <w:bottom w:val="single" w:sz="4" w:space="0" w:color="auto"/>
              <w:right w:val="single" w:sz="4" w:space="0" w:color="auto"/>
            </w:tcBorders>
            <w:shd w:val="clear" w:color="000000" w:fill="DAEEF3"/>
            <w:vAlign w:val="center"/>
            <w:hideMark/>
          </w:tcPr>
          <w:p w14:paraId="5D9D7315"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8</w:t>
            </w:r>
          </w:p>
        </w:tc>
      </w:tr>
      <w:tr w:rsidR="00C32737" w:rsidRPr="00A70E42" w14:paraId="71C32962" w14:textId="77777777" w:rsidTr="00C32737">
        <w:trPr>
          <w:trHeight w:val="1224"/>
        </w:trPr>
        <w:tc>
          <w:tcPr>
            <w:tcW w:w="776" w:type="pct"/>
            <w:tcBorders>
              <w:top w:val="nil"/>
              <w:left w:val="single" w:sz="4" w:space="0" w:color="auto"/>
              <w:bottom w:val="single" w:sz="4" w:space="0" w:color="auto"/>
              <w:right w:val="single" w:sz="4" w:space="0" w:color="auto"/>
            </w:tcBorders>
            <w:vAlign w:val="center"/>
            <w:hideMark/>
          </w:tcPr>
          <w:p w14:paraId="5AFB5F04"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7878FA56"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Kimyasal yaralanmalar, Donuk ve Elektrik Yanıkları</w:t>
            </w:r>
          </w:p>
        </w:tc>
        <w:tc>
          <w:tcPr>
            <w:tcW w:w="1152" w:type="pct"/>
            <w:tcBorders>
              <w:top w:val="nil"/>
              <w:left w:val="nil"/>
              <w:bottom w:val="single" w:sz="4" w:space="0" w:color="auto"/>
              <w:right w:val="single" w:sz="4" w:space="0" w:color="auto"/>
            </w:tcBorders>
            <w:vAlign w:val="center"/>
          </w:tcPr>
          <w:p w14:paraId="5428A5EF"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DOÇ.DR. SABRİ ÖZDAŞ</w:t>
            </w:r>
          </w:p>
        </w:tc>
        <w:tc>
          <w:tcPr>
            <w:tcW w:w="369" w:type="pct"/>
            <w:tcBorders>
              <w:top w:val="nil"/>
              <w:left w:val="nil"/>
              <w:bottom w:val="single" w:sz="4" w:space="0" w:color="auto"/>
              <w:right w:val="single" w:sz="4" w:space="0" w:color="auto"/>
            </w:tcBorders>
            <w:vAlign w:val="center"/>
            <w:hideMark/>
          </w:tcPr>
          <w:p w14:paraId="3672A2DB"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66DE8E03"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02FAFCD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C32737" w:rsidRPr="00A70E42" w14:paraId="743B1E6D" w14:textId="77777777" w:rsidTr="00C32737">
        <w:trPr>
          <w:trHeight w:val="1224"/>
        </w:trPr>
        <w:tc>
          <w:tcPr>
            <w:tcW w:w="776" w:type="pct"/>
            <w:tcBorders>
              <w:top w:val="nil"/>
              <w:left w:val="single" w:sz="4" w:space="0" w:color="auto"/>
              <w:bottom w:val="single" w:sz="4" w:space="0" w:color="auto"/>
              <w:right w:val="single" w:sz="4" w:space="0" w:color="auto"/>
            </w:tcBorders>
            <w:vAlign w:val="center"/>
            <w:hideMark/>
          </w:tcPr>
          <w:p w14:paraId="67178DE9"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0DAC176A"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Plastik Cerrahi Açısından Konjenital Anomaliler Dudak Damak Yarıkları</w:t>
            </w:r>
          </w:p>
        </w:tc>
        <w:tc>
          <w:tcPr>
            <w:tcW w:w="1152" w:type="pct"/>
            <w:tcBorders>
              <w:top w:val="nil"/>
              <w:left w:val="nil"/>
              <w:bottom w:val="single" w:sz="4" w:space="0" w:color="auto"/>
              <w:right w:val="single" w:sz="4" w:space="0" w:color="auto"/>
            </w:tcBorders>
            <w:vAlign w:val="center"/>
          </w:tcPr>
          <w:p w14:paraId="1E0AE2F9"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DR.ÖĞR.ÜYESİ YILDIRAY DADÜK</w:t>
            </w:r>
          </w:p>
        </w:tc>
        <w:tc>
          <w:tcPr>
            <w:tcW w:w="369" w:type="pct"/>
            <w:tcBorders>
              <w:top w:val="nil"/>
              <w:left w:val="nil"/>
              <w:bottom w:val="single" w:sz="4" w:space="0" w:color="auto"/>
              <w:right w:val="single" w:sz="4" w:space="0" w:color="auto"/>
            </w:tcBorders>
            <w:vAlign w:val="center"/>
            <w:hideMark/>
          </w:tcPr>
          <w:p w14:paraId="22B23D68"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2AEA752E"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7F9E3A9A"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C32737" w:rsidRPr="00A70E42" w14:paraId="61A7B859"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1B0B3ECD"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1974F40D"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Vasküler anomaliler</w:t>
            </w:r>
          </w:p>
        </w:tc>
        <w:tc>
          <w:tcPr>
            <w:tcW w:w="1152" w:type="pct"/>
            <w:tcBorders>
              <w:top w:val="nil"/>
              <w:left w:val="nil"/>
              <w:bottom w:val="single" w:sz="4" w:space="0" w:color="auto"/>
              <w:right w:val="single" w:sz="4" w:space="0" w:color="auto"/>
            </w:tcBorders>
            <w:vAlign w:val="center"/>
          </w:tcPr>
          <w:p w14:paraId="36C34554"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DR.ÖĞR.ÜYESİ YILDIRAY DADÜK</w:t>
            </w:r>
          </w:p>
        </w:tc>
        <w:tc>
          <w:tcPr>
            <w:tcW w:w="369" w:type="pct"/>
            <w:tcBorders>
              <w:top w:val="nil"/>
              <w:left w:val="nil"/>
              <w:bottom w:val="single" w:sz="4" w:space="0" w:color="auto"/>
              <w:right w:val="single" w:sz="4" w:space="0" w:color="auto"/>
            </w:tcBorders>
            <w:vAlign w:val="center"/>
            <w:hideMark/>
          </w:tcPr>
          <w:p w14:paraId="7C47809A"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5E1D9306"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2F9E296B"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C32737" w:rsidRPr="00A70E42" w14:paraId="08CA200C"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7A581D4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2168ED30"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Derinin Fiziksel Özellikleri Flepler ve Greftler</w:t>
            </w:r>
          </w:p>
        </w:tc>
        <w:tc>
          <w:tcPr>
            <w:tcW w:w="1152" w:type="pct"/>
            <w:tcBorders>
              <w:top w:val="nil"/>
              <w:left w:val="nil"/>
              <w:bottom w:val="single" w:sz="4" w:space="0" w:color="auto"/>
              <w:right w:val="single" w:sz="4" w:space="0" w:color="auto"/>
            </w:tcBorders>
            <w:vAlign w:val="center"/>
          </w:tcPr>
          <w:p w14:paraId="51601896"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DOÇ.DR. SABRİ ÖZDAŞ</w:t>
            </w:r>
          </w:p>
        </w:tc>
        <w:tc>
          <w:tcPr>
            <w:tcW w:w="369" w:type="pct"/>
            <w:tcBorders>
              <w:top w:val="nil"/>
              <w:left w:val="nil"/>
              <w:bottom w:val="single" w:sz="4" w:space="0" w:color="auto"/>
              <w:right w:val="single" w:sz="4" w:space="0" w:color="auto"/>
            </w:tcBorders>
            <w:vAlign w:val="center"/>
            <w:hideMark/>
          </w:tcPr>
          <w:p w14:paraId="6E9C1DA3"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7629ECA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4169896E"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C32737" w:rsidRPr="00A70E42" w14:paraId="344AB80E"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4D3C3317"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1980E52E"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Estetik Cerrahiye Genel Bakış</w:t>
            </w:r>
          </w:p>
        </w:tc>
        <w:tc>
          <w:tcPr>
            <w:tcW w:w="1152" w:type="pct"/>
            <w:tcBorders>
              <w:top w:val="nil"/>
              <w:left w:val="nil"/>
              <w:bottom w:val="single" w:sz="4" w:space="0" w:color="auto"/>
              <w:right w:val="single" w:sz="4" w:space="0" w:color="auto"/>
            </w:tcBorders>
            <w:vAlign w:val="center"/>
          </w:tcPr>
          <w:p w14:paraId="00E4D7CD"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PROF.DR. HAMİT SİNAN HATİPOĞLU</w:t>
            </w:r>
          </w:p>
        </w:tc>
        <w:tc>
          <w:tcPr>
            <w:tcW w:w="369" w:type="pct"/>
            <w:tcBorders>
              <w:top w:val="nil"/>
              <w:left w:val="nil"/>
              <w:bottom w:val="single" w:sz="4" w:space="0" w:color="auto"/>
              <w:right w:val="single" w:sz="4" w:space="0" w:color="auto"/>
            </w:tcBorders>
            <w:vAlign w:val="center"/>
            <w:hideMark/>
          </w:tcPr>
          <w:p w14:paraId="66378EE4"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352" w:type="pct"/>
            <w:tcBorders>
              <w:top w:val="nil"/>
              <w:left w:val="nil"/>
              <w:bottom w:val="single" w:sz="4" w:space="0" w:color="auto"/>
              <w:right w:val="single" w:sz="4" w:space="0" w:color="auto"/>
            </w:tcBorders>
            <w:vAlign w:val="center"/>
            <w:hideMark/>
          </w:tcPr>
          <w:p w14:paraId="7C719C3D"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429" w:type="pct"/>
            <w:tcBorders>
              <w:top w:val="nil"/>
              <w:left w:val="nil"/>
              <w:bottom w:val="single" w:sz="4" w:space="0" w:color="auto"/>
              <w:right w:val="single" w:sz="4" w:space="0" w:color="auto"/>
            </w:tcBorders>
            <w:shd w:val="clear" w:color="000000" w:fill="DAEEF3"/>
            <w:vAlign w:val="center"/>
            <w:hideMark/>
          </w:tcPr>
          <w:p w14:paraId="2D83CC8B"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r>
      <w:tr w:rsidR="00C32737" w:rsidRPr="00A70E42" w14:paraId="0CD8E91E"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3183B679"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24FBFB14"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Bası yaraları</w:t>
            </w:r>
          </w:p>
        </w:tc>
        <w:tc>
          <w:tcPr>
            <w:tcW w:w="1152" w:type="pct"/>
            <w:tcBorders>
              <w:top w:val="nil"/>
              <w:left w:val="nil"/>
              <w:bottom w:val="single" w:sz="4" w:space="0" w:color="auto"/>
              <w:right w:val="single" w:sz="4" w:space="0" w:color="auto"/>
            </w:tcBorders>
            <w:vAlign w:val="center"/>
          </w:tcPr>
          <w:p w14:paraId="71DBEDCD"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DOÇ.DR. SABRİ ÖZDAŞ</w:t>
            </w:r>
          </w:p>
        </w:tc>
        <w:tc>
          <w:tcPr>
            <w:tcW w:w="369" w:type="pct"/>
            <w:tcBorders>
              <w:top w:val="nil"/>
              <w:left w:val="nil"/>
              <w:bottom w:val="single" w:sz="4" w:space="0" w:color="auto"/>
              <w:right w:val="single" w:sz="4" w:space="0" w:color="auto"/>
            </w:tcBorders>
            <w:vAlign w:val="center"/>
            <w:hideMark/>
          </w:tcPr>
          <w:p w14:paraId="1D3ED2E0"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0E2CA987"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627064D3"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4</w:t>
            </w:r>
          </w:p>
        </w:tc>
      </w:tr>
      <w:tr w:rsidR="00C32737" w:rsidRPr="00A70E42" w14:paraId="43D8B5BD"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7873DE0A"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101A240A"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Derinin Premalign Lezyonları</w:t>
            </w:r>
          </w:p>
        </w:tc>
        <w:tc>
          <w:tcPr>
            <w:tcW w:w="1152" w:type="pct"/>
            <w:tcBorders>
              <w:top w:val="nil"/>
              <w:left w:val="nil"/>
              <w:bottom w:val="single" w:sz="4" w:space="0" w:color="auto"/>
              <w:right w:val="single" w:sz="4" w:space="0" w:color="auto"/>
            </w:tcBorders>
            <w:vAlign w:val="center"/>
          </w:tcPr>
          <w:p w14:paraId="55E55797"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DR.ÖĞR.ÜYESİ YILDIRAY DADÜK</w:t>
            </w:r>
          </w:p>
        </w:tc>
        <w:tc>
          <w:tcPr>
            <w:tcW w:w="369" w:type="pct"/>
            <w:tcBorders>
              <w:top w:val="nil"/>
              <w:left w:val="nil"/>
              <w:bottom w:val="single" w:sz="4" w:space="0" w:color="auto"/>
              <w:right w:val="single" w:sz="4" w:space="0" w:color="auto"/>
            </w:tcBorders>
            <w:vAlign w:val="center"/>
            <w:hideMark/>
          </w:tcPr>
          <w:p w14:paraId="5A5E3264"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6AC00DCD"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64DE6BC1"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C32737" w:rsidRPr="00A70E42" w14:paraId="07F80771"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6BC0D957"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605EDBF5"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Derinin Melanom Dışı Malign lezyonları</w:t>
            </w:r>
          </w:p>
        </w:tc>
        <w:tc>
          <w:tcPr>
            <w:tcW w:w="1152" w:type="pct"/>
            <w:tcBorders>
              <w:top w:val="nil"/>
              <w:left w:val="nil"/>
              <w:bottom w:val="single" w:sz="4" w:space="0" w:color="auto"/>
              <w:right w:val="single" w:sz="4" w:space="0" w:color="auto"/>
            </w:tcBorders>
            <w:vAlign w:val="center"/>
          </w:tcPr>
          <w:p w14:paraId="322941DD"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DR.ÖĞR.ÜYESİ YILDIRAY DADÜK</w:t>
            </w:r>
          </w:p>
        </w:tc>
        <w:tc>
          <w:tcPr>
            <w:tcW w:w="369" w:type="pct"/>
            <w:tcBorders>
              <w:top w:val="nil"/>
              <w:left w:val="nil"/>
              <w:bottom w:val="single" w:sz="4" w:space="0" w:color="auto"/>
              <w:right w:val="single" w:sz="4" w:space="0" w:color="auto"/>
            </w:tcBorders>
            <w:vAlign w:val="center"/>
            <w:hideMark/>
          </w:tcPr>
          <w:p w14:paraId="73D0786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1FA8CFD5"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2A39D6F4"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C32737" w:rsidRPr="00A70E42" w14:paraId="3B94E19D" w14:textId="77777777" w:rsidTr="00C32737">
        <w:trPr>
          <w:trHeight w:val="611"/>
        </w:trPr>
        <w:tc>
          <w:tcPr>
            <w:tcW w:w="776" w:type="pct"/>
            <w:tcBorders>
              <w:top w:val="nil"/>
              <w:left w:val="single" w:sz="4" w:space="0" w:color="auto"/>
              <w:bottom w:val="single" w:sz="4" w:space="0" w:color="auto"/>
              <w:right w:val="single" w:sz="4" w:space="0" w:color="auto"/>
            </w:tcBorders>
            <w:vAlign w:val="center"/>
            <w:hideMark/>
          </w:tcPr>
          <w:p w14:paraId="51422163"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7107BAAA"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xml:space="preserve">El </w:t>
            </w:r>
            <w:r>
              <w:rPr>
                <w:rFonts w:ascii="Times New Roman" w:hAnsi="Times New Roman" w:cs="Times New Roman"/>
                <w:sz w:val="22"/>
                <w:szCs w:val="22"/>
              </w:rPr>
              <w:t xml:space="preserve">ve Yumuşak Doku </w:t>
            </w:r>
            <w:r w:rsidRPr="00A70E42">
              <w:rPr>
                <w:rFonts w:ascii="Times New Roman" w:hAnsi="Times New Roman" w:cs="Times New Roman"/>
                <w:sz w:val="22"/>
                <w:szCs w:val="22"/>
              </w:rPr>
              <w:t>Yaralanmaları</w:t>
            </w:r>
          </w:p>
        </w:tc>
        <w:tc>
          <w:tcPr>
            <w:tcW w:w="1152" w:type="pct"/>
            <w:tcBorders>
              <w:top w:val="nil"/>
              <w:left w:val="nil"/>
              <w:bottom w:val="single" w:sz="4" w:space="0" w:color="auto"/>
              <w:right w:val="single" w:sz="4" w:space="0" w:color="auto"/>
            </w:tcBorders>
            <w:vAlign w:val="center"/>
          </w:tcPr>
          <w:p w14:paraId="5090F495"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DOÇ.DR. SABRİ ÖZDAŞ</w:t>
            </w:r>
          </w:p>
        </w:tc>
        <w:tc>
          <w:tcPr>
            <w:tcW w:w="369" w:type="pct"/>
            <w:tcBorders>
              <w:top w:val="nil"/>
              <w:left w:val="nil"/>
              <w:bottom w:val="single" w:sz="4" w:space="0" w:color="auto"/>
              <w:right w:val="single" w:sz="4" w:space="0" w:color="auto"/>
            </w:tcBorders>
            <w:vAlign w:val="center"/>
            <w:hideMark/>
          </w:tcPr>
          <w:p w14:paraId="6403D676"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352" w:type="pct"/>
            <w:tcBorders>
              <w:top w:val="nil"/>
              <w:left w:val="nil"/>
              <w:bottom w:val="single" w:sz="4" w:space="0" w:color="auto"/>
              <w:right w:val="single" w:sz="4" w:space="0" w:color="auto"/>
            </w:tcBorders>
            <w:vAlign w:val="center"/>
            <w:hideMark/>
          </w:tcPr>
          <w:p w14:paraId="02476103"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29" w:type="pct"/>
            <w:tcBorders>
              <w:top w:val="nil"/>
              <w:left w:val="nil"/>
              <w:bottom w:val="single" w:sz="4" w:space="0" w:color="auto"/>
              <w:right w:val="single" w:sz="4" w:space="0" w:color="auto"/>
            </w:tcBorders>
            <w:shd w:val="clear" w:color="000000" w:fill="DAEEF3"/>
            <w:vAlign w:val="center"/>
            <w:hideMark/>
          </w:tcPr>
          <w:p w14:paraId="07615209"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r>
      <w:tr w:rsidR="00C32737" w:rsidRPr="00A70E42" w14:paraId="7525433C" w14:textId="77777777" w:rsidTr="00C32737">
        <w:trPr>
          <w:trHeight w:val="1224"/>
        </w:trPr>
        <w:tc>
          <w:tcPr>
            <w:tcW w:w="776" w:type="pct"/>
            <w:tcBorders>
              <w:top w:val="nil"/>
              <w:left w:val="single" w:sz="4" w:space="0" w:color="auto"/>
              <w:bottom w:val="single" w:sz="4" w:space="0" w:color="auto"/>
              <w:right w:val="single" w:sz="4" w:space="0" w:color="auto"/>
            </w:tcBorders>
            <w:vAlign w:val="center"/>
            <w:hideMark/>
          </w:tcPr>
          <w:p w14:paraId="59A0134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TIP 515</w:t>
            </w:r>
          </w:p>
        </w:tc>
        <w:tc>
          <w:tcPr>
            <w:tcW w:w="1922" w:type="pct"/>
            <w:tcBorders>
              <w:top w:val="nil"/>
              <w:left w:val="nil"/>
              <w:bottom w:val="single" w:sz="4" w:space="0" w:color="auto"/>
              <w:right w:val="single" w:sz="4" w:space="0" w:color="auto"/>
            </w:tcBorders>
            <w:vAlign w:val="center"/>
            <w:hideMark/>
          </w:tcPr>
          <w:p w14:paraId="6D114244"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Malign Melanoma ve Yumuşak doku Karsinomaları</w:t>
            </w:r>
          </w:p>
        </w:tc>
        <w:tc>
          <w:tcPr>
            <w:tcW w:w="1152" w:type="pct"/>
            <w:tcBorders>
              <w:top w:val="nil"/>
              <w:left w:val="nil"/>
              <w:bottom w:val="single" w:sz="4" w:space="0" w:color="auto"/>
              <w:right w:val="single" w:sz="4" w:space="0" w:color="auto"/>
            </w:tcBorders>
            <w:vAlign w:val="center"/>
          </w:tcPr>
          <w:p w14:paraId="4A282DFA" w14:textId="77777777" w:rsidR="00C32737" w:rsidRPr="00A70E42" w:rsidRDefault="00C32737" w:rsidP="00430C9B">
            <w:pPr>
              <w:widowControl/>
              <w:autoSpaceDE/>
              <w:autoSpaceDN/>
              <w:adjustRightInd/>
              <w:rPr>
                <w:rFonts w:ascii="Times New Roman" w:hAnsi="Times New Roman" w:cs="Times New Roman"/>
                <w:sz w:val="22"/>
                <w:szCs w:val="22"/>
              </w:rPr>
            </w:pPr>
            <w:r>
              <w:rPr>
                <w:rFonts w:ascii="Times New Roman" w:hAnsi="Times New Roman" w:cs="Times New Roman"/>
                <w:bCs/>
                <w:iCs/>
                <w:sz w:val="22"/>
                <w:szCs w:val="22"/>
              </w:rPr>
              <w:t>DR.ÖĞR.ÜYESİ YILDIRAY DADÜK</w:t>
            </w:r>
          </w:p>
        </w:tc>
        <w:tc>
          <w:tcPr>
            <w:tcW w:w="369" w:type="pct"/>
            <w:tcBorders>
              <w:top w:val="nil"/>
              <w:left w:val="nil"/>
              <w:bottom w:val="single" w:sz="4" w:space="0" w:color="auto"/>
              <w:right w:val="single" w:sz="4" w:space="0" w:color="auto"/>
            </w:tcBorders>
            <w:vAlign w:val="center"/>
            <w:hideMark/>
          </w:tcPr>
          <w:p w14:paraId="0278B2A8"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352" w:type="pct"/>
            <w:tcBorders>
              <w:top w:val="nil"/>
              <w:left w:val="nil"/>
              <w:bottom w:val="single" w:sz="4" w:space="0" w:color="auto"/>
              <w:right w:val="single" w:sz="4" w:space="0" w:color="auto"/>
            </w:tcBorders>
            <w:vAlign w:val="center"/>
            <w:hideMark/>
          </w:tcPr>
          <w:p w14:paraId="6B6A7A8C" w14:textId="77777777" w:rsidR="00C32737" w:rsidRPr="00A70E42" w:rsidRDefault="00C32737" w:rsidP="00430C9B">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4</w:t>
            </w:r>
          </w:p>
        </w:tc>
        <w:tc>
          <w:tcPr>
            <w:tcW w:w="429" w:type="pct"/>
            <w:tcBorders>
              <w:top w:val="nil"/>
              <w:left w:val="nil"/>
              <w:bottom w:val="single" w:sz="4" w:space="0" w:color="auto"/>
              <w:right w:val="single" w:sz="4" w:space="0" w:color="auto"/>
            </w:tcBorders>
            <w:shd w:val="clear" w:color="000000" w:fill="DAEEF3"/>
            <w:vAlign w:val="center"/>
            <w:hideMark/>
          </w:tcPr>
          <w:p w14:paraId="6EEC2A72" w14:textId="77777777" w:rsidR="00C32737" w:rsidRPr="00A70E42" w:rsidRDefault="00C32737" w:rsidP="00430C9B">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r>
      <w:tr w:rsidR="00C32737" w:rsidRPr="00A70E42" w14:paraId="1BDD6759" w14:textId="77777777" w:rsidTr="00C32737">
        <w:trPr>
          <w:trHeight w:val="657"/>
        </w:trPr>
        <w:tc>
          <w:tcPr>
            <w:tcW w:w="776" w:type="pct"/>
            <w:tcBorders>
              <w:top w:val="nil"/>
              <w:left w:val="single" w:sz="4" w:space="0" w:color="auto"/>
              <w:bottom w:val="single" w:sz="4" w:space="0" w:color="auto"/>
              <w:right w:val="nil"/>
            </w:tcBorders>
            <w:shd w:val="clear" w:color="000000" w:fill="DAEEF3"/>
            <w:noWrap/>
            <w:vAlign w:val="bottom"/>
            <w:hideMark/>
          </w:tcPr>
          <w:p w14:paraId="31913D53"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1922" w:type="pct"/>
            <w:tcBorders>
              <w:top w:val="nil"/>
              <w:left w:val="nil"/>
              <w:bottom w:val="single" w:sz="4" w:space="0" w:color="auto"/>
              <w:right w:val="nil"/>
            </w:tcBorders>
            <w:shd w:val="clear" w:color="000000" w:fill="DAEEF3"/>
            <w:vAlign w:val="bottom"/>
            <w:hideMark/>
          </w:tcPr>
          <w:p w14:paraId="2BEA5B9E" w14:textId="77777777" w:rsidR="00C32737" w:rsidRPr="00A70E42" w:rsidRDefault="00C32737" w:rsidP="00430C9B">
            <w:pPr>
              <w:widowControl/>
              <w:autoSpaceDE/>
              <w:autoSpaceDN/>
              <w:adjustRightInd/>
              <w:rPr>
                <w:rFonts w:ascii="Times New Roman" w:hAnsi="Times New Roman" w:cs="Times New Roman"/>
                <w:sz w:val="22"/>
                <w:szCs w:val="22"/>
              </w:rPr>
            </w:pPr>
            <w:r w:rsidRPr="00A70E42">
              <w:rPr>
                <w:rFonts w:ascii="Times New Roman" w:hAnsi="Times New Roman" w:cs="Times New Roman"/>
                <w:sz w:val="22"/>
                <w:szCs w:val="22"/>
              </w:rPr>
              <w:t> </w:t>
            </w:r>
          </w:p>
        </w:tc>
        <w:tc>
          <w:tcPr>
            <w:tcW w:w="1152" w:type="pct"/>
            <w:tcBorders>
              <w:top w:val="nil"/>
              <w:left w:val="nil"/>
              <w:bottom w:val="single" w:sz="4" w:space="0" w:color="auto"/>
              <w:right w:val="single" w:sz="4" w:space="0" w:color="auto"/>
            </w:tcBorders>
            <w:shd w:val="clear" w:color="000000" w:fill="DAEEF3"/>
            <w:noWrap/>
            <w:vAlign w:val="center"/>
            <w:hideMark/>
          </w:tcPr>
          <w:p w14:paraId="58C9744B"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sidRPr="00A70E42">
              <w:rPr>
                <w:rFonts w:ascii="Times New Roman" w:hAnsi="Times New Roman" w:cs="Times New Roman"/>
                <w:b/>
                <w:bCs/>
                <w:sz w:val="22"/>
                <w:szCs w:val="22"/>
              </w:rPr>
              <w:t>GENEL TOPLAM</w:t>
            </w:r>
          </w:p>
        </w:tc>
        <w:tc>
          <w:tcPr>
            <w:tcW w:w="369" w:type="pct"/>
            <w:tcBorders>
              <w:top w:val="nil"/>
              <w:left w:val="nil"/>
              <w:bottom w:val="single" w:sz="4" w:space="0" w:color="auto"/>
              <w:right w:val="single" w:sz="4" w:space="0" w:color="auto"/>
            </w:tcBorders>
            <w:shd w:val="clear" w:color="000000" w:fill="DAEEF3"/>
            <w:noWrap/>
            <w:vAlign w:val="center"/>
            <w:hideMark/>
          </w:tcPr>
          <w:p w14:paraId="437F4E6B"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352" w:type="pct"/>
            <w:tcBorders>
              <w:top w:val="nil"/>
              <w:left w:val="nil"/>
              <w:bottom w:val="single" w:sz="4" w:space="0" w:color="auto"/>
              <w:right w:val="single" w:sz="4" w:space="0" w:color="auto"/>
            </w:tcBorders>
            <w:shd w:val="clear" w:color="000000" w:fill="DAEEF3"/>
            <w:noWrap/>
            <w:vAlign w:val="center"/>
            <w:hideMark/>
          </w:tcPr>
          <w:p w14:paraId="05F02B4D"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36</w:t>
            </w:r>
          </w:p>
        </w:tc>
        <w:tc>
          <w:tcPr>
            <w:tcW w:w="429" w:type="pct"/>
            <w:tcBorders>
              <w:top w:val="nil"/>
              <w:left w:val="nil"/>
              <w:bottom w:val="single" w:sz="4" w:space="0" w:color="auto"/>
              <w:right w:val="single" w:sz="4" w:space="0" w:color="auto"/>
            </w:tcBorders>
            <w:shd w:val="clear" w:color="000000" w:fill="DAEEF3"/>
            <w:vAlign w:val="center"/>
            <w:hideMark/>
          </w:tcPr>
          <w:p w14:paraId="69B9E6F0" w14:textId="77777777" w:rsidR="00C32737" w:rsidRPr="00A70E42" w:rsidRDefault="00C32737" w:rsidP="00430C9B">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72</w:t>
            </w:r>
          </w:p>
        </w:tc>
      </w:tr>
    </w:tbl>
    <w:p w14:paraId="24942C07" w14:textId="77777777" w:rsidR="003F1BF0" w:rsidRDefault="003F1BF0" w:rsidP="00C9695B">
      <w:pPr>
        <w:spacing w:line="276" w:lineRule="auto"/>
        <w:jc w:val="both"/>
        <w:rPr>
          <w:rFonts w:ascii="Times New Roman" w:eastAsia="Calibri" w:hAnsi="Times New Roman" w:cs="Times New Roman"/>
          <w:color w:val="000000"/>
          <w:sz w:val="24"/>
          <w:szCs w:val="24"/>
        </w:rPr>
      </w:pPr>
    </w:p>
    <w:p w14:paraId="6369C169" w14:textId="77777777" w:rsidR="003F1BF0" w:rsidRDefault="003F1BF0" w:rsidP="00C9695B">
      <w:pPr>
        <w:spacing w:line="276" w:lineRule="auto"/>
        <w:jc w:val="both"/>
        <w:rPr>
          <w:rFonts w:ascii="Times New Roman" w:eastAsia="Calibri" w:hAnsi="Times New Roman" w:cs="Times New Roman"/>
          <w:color w:val="000000"/>
          <w:sz w:val="24"/>
          <w:szCs w:val="24"/>
        </w:rPr>
      </w:pPr>
    </w:p>
    <w:p w14:paraId="6B2DD42D" w14:textId="77777777" w:rsidR="003F1BF0" w:rsidRDefault="003F1BF0" w:rsidP="00C9695B">
      <w:pPr>
        <w:spacing w:line="276" w:lineRule="auto"/>
        <w:jc w:val="both"/>
        <w:rPr>
          <w:rFonts w:ascii="Times New Roman" w:eastAsia="Calibri" w:hAnsi="Times New Roman" w:cs="Times New Roman"/>
          <w:color w:val="000000"/>
          <w:sz w:val="24"/>
          <w:szCs w:val="24"/>
        </w:rPr>
      </w:pPr>
    </w:p>
    <w:p w14:paraId="5831A5ED" w14:textId="77777777" w:rsidR="003F1BF0" w:rsidRDefault="003F1BF0" w:rsidP="00C9695B">
      <w:pPr>
        <w:spacing w:line="276" w:lineRule="auto"/>
        <w:jc w:val="both"/>
        <w:rPr>
          <w:rFonts w:ascii="Times New Roman" w:eastAsia="Calibri" w:hAnsi="Times New Roman" w:cs="Times New Roman"/>
          <w:color w:val="000000"/>
          <w:sz w:val="24"/>
          <w:szCs w:val="24"/>
        </w:rPr>
      </w:pPr>
    </w:p>
    <w:p w14:paraId="03B75E60" w14:textId="77777777" w:rsidR="003F1BF0" w:rsidRDefault="003F1BF0" w:rsidP="00C9695B">
      <w:pPr>
        <w:spacing w:line="276" w:lineRule="auto"/>
        <w:jc w:val="both"/>
        <w:rPr>
          <w:rFonts w:ascii="Times New Roman" w:eastAsia="Calibri" w:hAnsi="Times New Roman" w:cs="Times New Roman"/>
          <w:color w:val="000000"/>
          <w:sz w:val="24"/>
          <w:szCs w:val="24"/>
        </w:rPr>
        <w:sectPr w:rsidR="003F1BF0"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4736" w:type="dxa"/>
        <w:tblInd w:w="55" w:type="dxa"/>
        <w:tblCellMar>
          <w:left w:w="70" w:type="dxa"/>
          <w:right w:w="70" w:type="dxa"/>
        </w:tblCellMar>
        <w:tblLook w:val="04A0" w:firstRow="1" w:lastRow="0" w:firstColumn="1" w:lastColumn="0" w:noHBand="0" w:noVBand="1"/>
      </w:tblPr>
      <w:tblGrid>
        <w:gridCol w:w="1020"/>
        <w:gridCol w:w="1399"/>
        <w:gridCol w:w="3075"/>
        <w:gridCol w:w="1262"/>
        <w:gridCol w:w="1611"/>
        <w:gridCol w:w="3194"/>
        <w:gridCol w:w="1466"/>
        <w:gridCol w:w="1709"/>
      </w:tblGrid>
      <w:tr w:rsidR="003F1BF0" w:rsidRPr="00A70E42" w14:paraId="38ACE9CC" w14:textId="77777777" w:rsidTr="00BE5D4E">
        <w:trPr>
          <w:trHeight w:val="838"/>
        </w:trPr>
        <w:tc>
          <w:tcPr>
            <w:tcW w:w="1015" w:type="dxa"/>
            <w:tcBorders>
              <w:top w:val="single" w:sz="8" w:space="0" w:color="auto"/>
              <w:left w:val="single" w:sz="8" w:space="0" w:color="auto"/>
              <w:bottom w:val="nil"/>
              <w:right w:val="single" w:sz="8" w:space="0" w:color="auto"/>
            </w:tcBorders>
            <w:vAlign w:val="center"/>
            <w:hideMark/>
          </w:tcPr>
          <w:p w14:paraId="2CAC4438"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lastRenderedPageBreak/>
              <w:t>Ders/Staj</w:t>
            </w:r>
            <w:r w:rsidRPr="00A70E42">
              <w:rPr>
                <w:rFonts w:ascii="Times New Roman" w:hAnsi="Times New Roman" w:cs="Times New Roman"/>
                <w:b/>
                <w:bCs/>
                <w:color w:val="000000"/>
                <w:sz w:val="22"/>
                <w:szCs w:val="22"/>
              </w:rPr>
              <w:br/>
              <w:t>Kodu</w:t>
            </w:r>
          </w:p>
        </w:tc>
        <w:tc>
          <w:tcPr>
            <w:tcW w:w="1400" w:type="dxa"/>
            <w:tcBorders>
              <w:top w:val="single" w:sz="8" w:space="0" w:color="auto"/>
              <w:left w:val="nil"/>
              <w:bottom w:val="nil"/>
              <w:right w:val="single" w:sz="8" w:space="0" w:color="auto"/>
            </w:tcBorders>
            <w:vAlign w:val="center"/>
            <w:hideMark/>
          </w:tcPr>
          <w:p w14:paraId="67C1ECC9"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Semptom /Durum</w:t>
            </w:r>
          </w:p>
        </w:tc>
        <w:tc>
          <w:tcPr>
            <w:tcW w:w="3076" w:type="dxa"/>
            <w:tcBorders>
              <w:top w:val="single" w:sz="8" w:space="0" w:color="auto"/>
              <w:left w:val="nil"/>
              <w:bottom w:val="nil"/>
              <w:right w:val="single" w:sz="8" w:space="0" w:color="auto"/>
            </w:tcBorders>
            <w:vAlign w:val="center"/>
            <w:hideMark/>
          </w:tcPr>
          <w:p w14:paraId="15A5D00F"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Hastalık /Klinik Problem</w:t>
            </w:r>
          </w:p>
        </w:tc>
        <w:tc>
          <w:tcPr>
            <w:tcW w:w="1262" w:type="dxa"/>
            <w:tcBorders>
              <w:top w:val="single" w:sz="8" w:space="0" w:color="auto"/>
              <w:left w:val="nil"/>
              <w:bottom w:val="nil"/>
              <w:right w:val="single" w:sz="8" w:space="0" w:color="auto"/>
            </w:tcBorders>
            <w:vAlign w:val="center"/>
            <w:hideMark/>
          </w:tcPr>
          <w:p w14:paraId="152B9EA7"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w:t>
            </w:r>
            <w:r w:rsidRPr="00A70E42">
              <w:rPr>
                <w:rFonts w:ascii="Times New Roman" w:hAnsi="Times New Roman" w:cs="Times New Roman"/>
                <w:b/>
                <w:bCs/>
                <w:color w:val="000000"/>
                <w:sz w:val="22"/>
                <w:szCs w:val="22"/>
              </w:rPr>
              <w:br/>
              <w:t>Düzeyi</w:t>
            </w:r>
          </w:p>
        </w:tc>
        <w:tc>
          <w:tcPr>
            <w:tcW w:w="1612" w:type="dxa"/>
            <w:tcBorders>
              <w:top w:val="single" w:sz="8" w:space="0" w:color="auto"/>
              <w:left w:val="nil"/>
              <w:bottom w:val="nil"/>
              <w:right w:val="single" w:sz="8" w:space="0" w:color="auto"/>
            </w:tcBorders>
            <w:vAlign w:val="center"/>
            <w:hideMark/>
          </w:tcPr>
          <w:p w14:paraId="45721FEB"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Organ sistemi</w:t>
            </w:r>
          </w:p>
        </w:tc>
        <w:tc>
          <w:tcPr>
            <w:tcW w:w="3196" w:type="dxa"/>
            <w:tcBorders>
              <w:top w:val="single" w:sz="8" w:space="0" w:color="auto"/>
              <w:left w:val="nil"/>
              <w:bottom w:val="nil"/>
              <w:right w:val="single" w:sz="8" w:space="0" w:color="auto"/>
            </w:tcBorders>
            <w:vAlign w:val="center"/>
            <w:hideMark/>
          </w:tcPr>
          <w:p w14:paraId="463F5D80"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Hekimlik uygulamaları</w:t>
            </w:r>
          </w:p>
        </w:tc>
        <w:tc>
          <w:tcPr>
            <w:tcW w:w="1466" w:type="dxa"/>
            <w:tcBorders>
              <w:top w:val="single" w:sz="8" w:space="0" w:color="auto"/>
              <w:left w:val="nil"/>
              <w:bottom w:val="nil"/>
              <w:right w:val="single" w:sz="8" w:space="0" w:color="auto"/>
            </w:tcBorders>
            <w:vAlign w:val="center"/>
            <w:hideMark/>
          </w:tcPr>
          <w:p w14:paraId="07F2DD42"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Öğrenme yöntemi</w:t>
            </w:r>
          </w:p>
        </w:tc>
        <w:tc>
          <w:tcPr>
            <w:tcW w:w="1709" w:type="dxa"/>
            <w:tcBorders>
              <w:top w:val="single" w:sz="8" w:space="0" w:color="auto"/>
              <w:left w:val="nil"/>
              <w:bottom w:val="nil"/>
              <w:right w:val="single" w:sz="8" w:space="0" w:color="auto"/>
            </w:tcBorders>
            <w:vAlign w:val="center"/>
            <w:hideMark/>
          </w:tcPr>
          <w:p w14:paraId="0B1ED3B8" w14:textId="77777777" w:rsidR="003F1BF0" w:rsidRPr="00A70E42" w:rsidRDefault="003F1BF0" w:rsidP="003F1BF0">
            <w:pPr>
              <w:widowControl/>
              <w:autoSpaceDE/>
              <w:autoSpaceDN/>
              <w:adjustRightInd/>
              <w:jc w:val="center"/>
              <w:rPr>
                <w:rFonts w:ascii="Times New Roman" w:hAnsi="Times New Roman" w:cs="Times New Roman"/>
                <w:b/>
                <w:bCs/>
                <w:color w:val="000000"/>
                <w:sz w:val="22"/>
                <w:szCs w:val="22"/>
              </w:rPr>
            </w:pPr>
            <w:r w:rsidRPr="00A70E42">
              <w:rPr>
                <w:rFonts w:ascii="Times New Roman" w:hAnsi="Times New Roman" w:cs="Times New Roman"/>
                <w:b/>
                <w:bCs/>
                <w:color w:val="000000"/>
                <w:sz w:val="22"/>
                <w:szCs w:val="22"/>
              </w:rPr>
              <w:t>Ölçme Değerlendirme</w:t>
            </w:r>
            <w:r w:rsidRPr="00A70E42">
              <w:rPr>
                <w:rFonts w:ascii="Times New Roman" w:hAnsi="Times New Roman" w:cs="Times New Roman"/>
                <w:b/>
                <w:bCs/>
                <w:color w:val="000000"/>
                <w:sz w:val="22"/>
                <w:szCs w:val="22"/>
              </w:rPr>
              <w:br/>
              <w:t>Yöntemi</w:t>
            </w:r>
          </w:p>
        </w:tc>
      </w:tr>
      <w:tr w:rsidR="003F1BF0" w:rsidRPr="00A70E42" w14:paraId="2C889E47" w14:textId="77777777" w:rsidTr="00BE5D4E">
        <w:trPr>
          <w:trHeight w:val="882"/>
        </w:trPr>
        <w:tc>
          <w:tcPr>
            <w:tcW w:w="1015" w:type="dxa"/>
            <w:tcBorders>
              <w:top w:val="single" w:sz="4" w:space="0" w:color="auto"/>
              <w:left w:val="single" w:sz="4" w:space="0" w:color="auto"/>
              <w:bottom w:val="nil"/>
              <w:right w:val="nil"/>
            </w:tcBorders>
            <w:hideMark/>
          </w:tcPr>
          <w:p w14:paraId="5C921A8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515</w:t>
            </w:r>
          </w:p>
        </w:tc>
        <w:tc>
          <w:tcPr>
            <w:tcW w:w="1400" w:type="dxa"/>
            <w:vMerge w:val="restart"/>
            <w:tcBorders>
              <w:top w:val="single" w:sz="4" w:space="0" w:color="auto"/>
              <w:left w:val="nil"/>
              <w:bottom w:val="nil"/>
              <w:right w:val="nil"/>
            </w:tcBorders>
            <w:hideMark/>
          </w:tcPr>
          <w:p w14:paraId="6C10FB6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Kazalar</w:t>
            </w:r>
          </w:p>
        </w:tc>
        <w:tc>
          <w:tcPr>
            <w:tcW w:w="3076" w:type="dxa"/>
            <w:tcBorders>
              <w:top w:val="single" w:sz="4" w:space="0" w:color="auto"/>
              <w:left w:val="nil"/>
              <w:bottom w:val="nil"/>
              <w:right w:val="nil"/>
            </w:tcBorders>
            <w:vAlign w:val="bottom"/>
            <w:hideMark/>
          </w:tcPr>
          <w:p w14:paraId="628934A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Plastik Cerrahide Temel Teknik ve Prensipler</w:t>
            </w:r>
          </w:p>
        </w:tc>
        <w:tc>
          <w:tcPr>
            <w:tcW w:w="1262" w:type="dxa"/>
            <w:tcBorders>
              <w:top w:val="single" w:sz="4" w:space="0" w:color="auto"/>
              <w:left w:val="nil"/>
              <w:bottom w:val="nil"/>
              <w:right w:val="nil"/>
            </w:tcBorders>
            <w:vAlign w:val="bottom"/>
            <w:hideMark/>
          </w:tcPr>
          <w:p w14:paraId="44B6826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w:t>
            </w:r>
          </w:p>
        </w:tc>
        <w:tc>
          <w:tcPr>
            <w:tcW w:w="1612" w:type="dxa"/>
            <w:tcBorders>
              <w:top w:val="single" w:sz="4" w:space="0" w:color="auto"/>
              <w:left w:val="nil"/>
              <w:bottom w:val="nil"/>
              <w:right w:val="nil"/>
            </w:tcBorders>
            <w:vAlign w:val="bottom"/>
            <w:hideMark/>
          </w:tcPr>
          <w:p w14:paraId="28B4793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96" w:type="dxa"/>
            <w:tcBorders>
              <w:top w:val="single" w:sz="4" w:space="0" w:color="auto"/>
              <w:left w:val="nil"/>
              <w:bottom w:val="nil"/>
              <w:right w:val="nil"/>
            </w:tcBorders>
            <w:vAlign w:val="bottom"/>
            <w:hideMark/>
          </w:tcPr>
          <w:p w14:paraId="2E99F7E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466" w:type="dxa"/>
            <w:tcBorders>
              <w:top w:val="single" w:sz="4" w:space="0" w:color="auto"/>
              <w:left w:val="nil"/>
              <w:bottom w:val="nil"/>
              <w:right w:val="nil"/>
            </w:tcBorders>
            <w:vAlign w:val="bottom"/>
            <w:hideMark/>
          </w:tcPr>
          <w:p w14:paraId="63C783F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709" w:type="dxa"/>
            <w:tcBorders>
              <w:top w:val="single" w:sz="4" w:space="0" w:color="auto"/>
              <w:left w:val="nil"/>
              <w:bottom w:val="nil"/>
              <w:right w:val="single" w:sz="4" w:space="0" w:color="auto"/>
            </w:tcBorders>
            <w:vAlign w:val="bottom"/>
            <w:hideMark/>
          </w:tcPr>
          <w:p w14:paraId="781DDBD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gözlem ve değerlendirme</w:t>
            </w:r>
          </w:p>
        </w:tc>
      </w:tr>
      <w:tr w:rsidR="003F1BF0" w:rsidRPr="00A70E42" w14:paraId="0BB11E35" w14:textId="77777777" w:rsidTr="00BE5D4E">
        <w:trPr>
          <w:trHeight w:val="882"/>
        </w:trPr>
        <w:tc>
          <w:tcPr>
            <w:tcW w:w="1015" w:type="dxa"/>
            <w:tcBorders>
              <w:top w:val="nil"/>
              <w:left w:val="single" w:sz="4" w:space="0" w:color="auto"/>
              <w:bottom w:val="nil"/>
              <w:right w:val="nil"/>
            </w:tcBorders>
            <w:hideMark/>
          </w:tcPr>
          <w:p w14:paraId="102CE05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vMerge/>
            <w:tcBorders>
              <w:top w:val="single" w:sz="4" w:space="0" w:color="auto"/>
              <w:left w:val="nil"/>
              <w:bottom w:val="nil"/>
              <w:right w:val="nil"/>
            </w:tcBorders>
            <w:vAlign w:val="center"/>
            <w:hideMark/>
          </w:tcPr>
          <w:p w14:paraId="24A71537"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38E5ADE1"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Yanık Genel Prensipleri I</w:t>
            </w:r>
          </w:p>
        </w:tc>
        <w:tc>
          <w:tcPr>
            <w:tcW w:w="1262" w:type="dxa"/>
            <w:tcBorders>
              <w:top w:val="nil"/>
              <w:left w:val="nil"/>
              <w:bottom w:val="nil"/>
              <w:right w:val="nil"/>
            </w:tcBorders>
            <w:vAlign w:val="bottom"/>
            <w:hideMark/>
          </w:tcPr>
          <w:p w14:paraId="5E4C74D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A</w:t>
            </w:r>
          </w:p>
        </w:tc>
        <w:tc>
          <w:tcPr>
            <w:tcW w:w="1612" w:type="dxa"/>
            <w:tcBorders>
              <w:top w:val="nil"/>
              <w:left w:val="nil"/>
              <w:bottom w:val="nil"/>
              <w:right w:val="nil"/>
            </w:tcBorders>
            <w:vAlign w:val="bottom"/>
            <w:hideMark/>
          </w:tcPr>
          <w:p w14:paraId="362B4FB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 Doku</w:t>
            </w:r>
          </w:p>
        </w:tc>
        <w:tc>
          <w:tcPr>
            <w:tcW w:w="3196" w:type="dxa"/>
            <w:tcBorders>
              <w:top w:val="nil"/>
              <w:left w:val="nil"/>
              <w:bottom w:val="nil"/>
              <w:right w:val="nil"/>
            </w:tcBorders>
            <w:vAlign w:val="bottom"/>
            <w:hideMark/>
          </w:tcPr>
          <w:p w14:paraId="369E2A1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Fizik Muayene</w:t>
            </w:r>
          </w:p>
        </w:tc>
        <w:tc>
          <w:tcPr>
            <w:tcW w:w="1466" w:type="dxa"/>
            <w:tcBorders>
              <w:top w:val="nil"/>
              <w:left w:val="nil"/>
              <w:bottom w:val="nil"/>
              <w:right w:val="nil"/>
            </w:tcBorders>
            <w:vAlign w:val="bottom"/>
            <w:hideMark/>
          </w:tcPr>
          <w:p w14:paraId="6CC1DC4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09" w:type="dxa"/>
            <w:tcBorders>
              <w:top w:val="nil"/>
              <w:left w:val="nil"/>
              <w:bottom w:val="nil"/>
              <w:right w:val="single" w:sz="4" w:space="0" w:color="auto"/>
            </w:tcBorders>
            <w:vAlign w:val="bottom"/>
            <w:hideMark/>
          </w:tcPr>
          <w:p w14:paraId="642C1F1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3F1BF0" w:rsidRPr="00A70E42" w14:paraId="44BC732C" w14:textId="77777777" w:rsidTr="00BE5D4E">
        <w:trPr>
          <w:trHeight w:val="588"/>
        </w:trPr>
        <w:tc>
          <w:tcPr>
            <w:tcW w:w="1015" w:type="dxa"/>
            <w:tcBorders>
              <w:top w:val="nil"/>
              <w:left w:val="single" w:sz="4" w:space="0" w:color="auto"/>
              <w:bottom w:val="nil"/>
              <w:right w:val="nil"/>
            </w:tcBorders>
            <w:hideMark/>
          </w:tcPr>
          <w:p w14:paraId="24E085D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vMerge/>
            <w:tcBorders>
              <w:top w:val="single" w:sz="4" w:space="0" w:color="auto"/>
              <w:left w:val="nil"/>
              <w:bottom w:val="nil"/>
              <w:right w:val="nil"/>
            </w:tcBorders>
            <w:vAlign w:val="center"/>
            <w:hideMark/>
          </w:tcPr>
          <w:p w14:paraId="547C2203"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3931A5C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Maksillofasial</w:t>
            </w:r>
            <w:r w:rsidR="003C4836">
              <w:rPr>
                <w:rFonts w:ascii="Times New Roman" w:hAnsi="Times New Roman" w:cs="Times New Roman"/>
                <w:color w:val="000000"/>
                <w:sz w:val="22"/>
                <w:szCs w:val="22"/>
              </w:rPr>
              <w:t>Yaralanmalar</w:t>
            </w:r>
          </w:p>
        </w:tc>
        <w:tc>
          <w:tcPr>
            <w:tcW w:w="1262" w:type="dxa"/>
            <w:tcBorders>
              <w:top w:val="nil"/>
              <w:left w:val="nil"/>
              <w:bottom w:val="nil"/>
              <w:right w:val="nil"/>
            </w:tcBorders>
            <w:vAlign w:val="bottom"/>
            <w:hideMark/>
          </w:tcPr>
          <w:p w14:paraId="40B2AC1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T-A</w:t>
            </w:r>
          </w:p>
        </w:tc>
        <w:tc>
          <w:tcPr>
            <w:tcW w:w="1612" w:type="dxa"/>
            <w:tcBorders>
              <w:top w:val="nil"/>
              <w:left w:val="nil"/>
              <w:bottom w:val="nil"/>
              <w:right w:val="nil"/>
            </w:tcBorders>
            <w:vAlign w:val="bottom"/>
            <w:hideMark/>
          </w:tcPr>
          <w:p w14:paraId="21801F6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Kas-İskelet</w:t>
            </w:r>
          </w:p>
        </w:tc>
        <w:tc>
          <w:tcPr>
            <w:tcW w:w="3196" w:type="dxa"/>
            <w:tcBorders>
              <w:top w:val="nil"/>
              <w:left w:val="nil"/>
              <w:bottom w:val="nil"/>
              <w:right w:val="nil"/>
            </w:tcBorders>
            <w:vAlign w:val="bottom"/>
            <w:hideMark/>
          </w:tcPr>
          <w:p w14:paraId="4B40BB3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Kayıt Tutma, Raporlama ve Bildirim</w:t>
            </w:r>
          </w:p>
        </w:tc>
        <w:tc>
          <w:tcPr>
            <w:tcW w:w="1466" w:type="dxa"/>
            <w:tcBorders>
              <w:top w:val="nil"/>
              <w:left w:val="nil"/>
              <w:bottom w:val="nil"/>
              <w:right w:val="nil"/>
            </w:tcBorders>
            <w:vAlign w:val="bottom"/>
            <w:hideMark/>
          </w:tcPr>
          <w:p w14:paraId="0D5ABA7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09" w:type="dxa"/>
            <w:tcBorders>
              <w:top w:val="nil"/>
              <w:left w:val="nil"/>
              <w:bottom w:val="nil"/>
              <w:right w:val="single" w:sz="4" w:space="0" w:color="auto"/>
            </w:tcBorders>
            <w:vAlign w:val="bottom"/>
            <w:hideMark/>
          </w:tcPr>
          <w:p w14:paraId="6CB05BB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3F1BF0" w:rsidRPr="00A70E42" w14:paraId="76CFF334" w14:textId="77777777" w:rsidTr="00BE5D4E">
        <w:trPr>
          <w:trHeight w:val="882"/>
        </w:trPr>
        <w:tc>
          <w:tcPr>
            <w:tcW w:w="1015" w:type="dxa"/>
            <w:tcBorders>
              <w:top w:val="nil"/>
              <w:left w:val="single" w:sz="4" w:space="0" w:color="auto"/>
              <w:bottom w:val="nil"/>
              <w:right w:val="nil"/>
            </w:tcBorders>
            <w:hideMark/>
          </w:tcPr>
          <w:p w14:paraId="0C9B2F3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vMerge/>
            <w:tcBorders>
              <w:top w:val="single" w:sz="4" w:space="0" w:color="auto"/>
              <w:left w:val="nil"/>
              <w:bottom w:val="nil"/>
              <w:right w:val="nil"/>
            </w:tcBorders>
            <w:vAlign w:val="center"/>
            <w:hideMark/>
          </w:tcPr>
          <w:p w14:paraId="386FD8E1"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35DFFF8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Donuk ve Kimyasal Yaralanmalar </w:t>
            </w:r>
          </w:p>
        </w:tc>
        <w:tc>
          <w:tcPr>
            <w:tcW w:w="1262" w:type="dxa"/>
            <w:tcBorders>
              <w:top w:val="nil"/>
              <w:left w:val="nil"/>
              <w:bottom w:val="nil"/>
              <w:right w:val="nil"/>
            </w:tcBorders>
            <w:vAlign w:val="bottom"/>
            <w:hideMark/>
          </w:tcPr>
          <w:p w14:paraId="6D5B15C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A</w:t>
            </w:r>
          </w:p>
        </w:tc>
        <w:tc>
          <w:tcPr>
            <w:tcW w:w="1612" w:type="dxa"/>
            <w:tcBorders>
              <w:top w:val="nil"/>
              <w:left w:val="nil"/>
              <w:bottom w:val="nil"/>
              <w:right w:val="nil"/>
            </w:tcBorders>
            <w:vAlign w:val="bottom"/>
            <w:hideMark/>
          </w:tcPr>
          <w:p w14:paraId="5A5EE8B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96" w:type="dxa"/>
            <w:tcBorders>
              <w:top w:val="nil"/>
              <w:left w:val="nil"/>
              <w:bottom w:val="nil"/>
              <w:right w:val="nil"/>
            </w:tcBorders>
            <w:vAlign w:val="bottom"/>
            <w:hideMark/>
          </w:tcPr>
          <w:p w14:paraId="0613106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1466" w:type="dxa"/>
            <w:tcBorders>
              <w:top w:val="nil"/>
              <w:left w:val="nil"/>
              <w:bottom w:val="nil"/>
              <w:right w:val="nil"/>
            </w:tcBorders>
            <w:vAlign w:val="bottom"/>
            <w:hideMark/>
          </w:tcPr>
          <w:p w14:paraId="2468D0F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09" w:type="dxa"/>
            <w:tcBorders>
              <w:top w:val="nil"/>
              <w:left w:val="nil"/>
              <w:bottom w:val="nil"/>
              <w:right w:val="single" w:sz="4" w:space="0" w:color="auto"/>
            </w:tcBorders>
            <w:vAlign w:val="bottom"/>
            <w:hideMark/>
          </w:tcPr>
          <w:p w14:paraId="6424E77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15BBE565" w14:textId="77777777" w:rsidTr="00BE5D4E">
        <w:trPr>
          <w:trHeight w:val="1176"/>
        </w:trPr>
        <w:tc>
          <w:tcPr>
            <w:tcW w:w="1015" w:type="dxa"/>
            <w:tcBorders>
              <w:top w:val="nil"/>
              <w:left w:val="single" w:sz="4" w:space="0" w:color="auto"/>
              <w:bottom w:val="nil"/>
              <w:right w:val="nil"/>
            </w:tcBorders>
            <w:hideMark/>
          </w:tcPr>
          <w:p w14:paraId="22B1F63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203FA494"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44997A4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Elektrik yaralanmasları</w:t>
            </w:r>
          </w:p>
        </w:tc>
        <w:tc>
          <w:tcPr>
            <w:tcW w:w="1262" w:type="dxa"/>
            <w:tcBorders>
              <w:top w:val="nil"/>
              <w:left w:val="nil"/>
              <w:bottom w:val="nil"/>
              <w:right w:val="nil"/>
            </w:tcBorders>
            <w:vAlign w:val="bottom"/>
            <w:hideMark/>
          </w:tcPr>
          <w:p w14:paraId="4EF4348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TT-A</w:t>
            </w:r>
          </w:p>
        </w:tc>
        <w:tc>
          <w:tcPr>
            <w:tcW w:w="1612" w:type="dxa"/>
            <w:tcBorders>
              <w:top w:val="nil"/>
              <w:left w:val="nil"/>
              <w:bottom w:val="nil"/>
              <w:right w:val="nil"/>
            </w:tcBorders>
            <w:vAlign w:val="bottom"/>
            <w:hideMark/>
          </w:tcPr>
          <w:p w14:paraId="0990173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96" w:type="dxa"/>
            <w:tcBorders>
              <w:top w:val="nil"/>
              <w:left w:val="nil"/>
              <w:bottom w:val="nil"/>
              <w:right w:val="nil"/>
            </w:tcBorders>
            <w:vAlign w:val="bottom"/>
            <w:hideMark/>
          </w:tcPr>
          <w:p w14:paraId="77D7F36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inceleme için istek formunu doldurabilme</w:t>
            </w:r>
          </w:p>
        </w:tc>
        <w:tc>
          <w:tcPr>
            <w:tcW w:w="1466" w:type="dxa"/>
            <w:tcBorders>
              <w:top w:val="nil"/>
              <w:left w:val="nil"/>
              <w:bottom w:val="nil"/>
              <w:right w:val="nil"/>
            </w:tcBorders>
            <w:vAlign w:val="bottom"/>
            <w:hideMark/>
          </w:tcPr>
          <w:p w14:paraId="32A1560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 (MiniPET)</w:t>
            </w:r>
          </w:p>
        </w:tc>
        <w:tc>
          <w:tcPr>
            <w:tcW w:w="1709" w:type="dxa"/>
            <w:tcBorders>
              <w:top w:val="nil"/>
              <w:left w:val="nil"/>
              <w:bottom w:val="nil"/>
              <w:right w:val="single" w:sz="4" w:space="0" w:color="auto"/>
            </w:tcBorders>
            <w:vAlign w:val="bottom"/>
            <w:hideMark/>
          </w:tcPr>
          <w:p w14:paraId="726E8A4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755DF0EC" w14:textId="77777777" w:rsidTr="00BE5D4E">
        <w:trPr>
          <w:trHeight w:val="882"/>
        </w:trPr>
        <w:tc>
          <w:tcPr>
            <w:tcW w:w="1015" w:type="dxa"/>
            <w:tcBorders>
              <w:top w:val="nil"/>
              <w:left w:val="single" w:sz="4" w:space="0" w:color="auto"/>
              <w:bottom w:val="nil"/>
              <w:right w:val="nil"/>
            </w:tcBorders>
            <w:hideMark/>
          </w:tcPr>
          <w:p w14:paraId="645C034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38F65505"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5D286A52"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7283ACE5"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408CB69E"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714694C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Laboratuvar örneğini uygun koşullarda alabilme ve laboratuvara</w:t>
            </w:r>
          </w:p>
        </w:tc>
        <w:tc>
          <w:tcPr>
            <w:tcW w:w="1466" w:type="dxa"/>
            <w:tcBorders>
              <w:top w:val="nil"/>
              <w:left w:val="nil"/>
              <w:bottom w:val="nil"/>
              <w:right w:val="nil"/>
            </w:tcBorders>
            <w:vAlign w:val="bottom"/>
            <w:hideMark/>
          </w:tcPr>
          <w:p w14:paraId="3BC58349"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234A52F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67BC7950" w14:textId="77777777" w:rsidTr="00BE5D4E">
        <w:trPr>
          <w:trHeight w:val="294"/>
        </w:trPr>
        <w:tc>
          <w:tcPr>
            <w:tcW w:w="1015" w:type="dxa"/>
            <w:tcBorders>
              <w:top w:val="nil"/>
              <w:left w:val="single" w:sz="4" w:space="0" w:color="auto"/>
              <w:bottom w:val="nil"/>
              <w:right w:val="nil"/>
            </w:tcBorders>
            <w:hideMark/>
          </w:tcPr>
          <w:p w14:paraId="2FF07F1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3848DB8B"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5E1B27D4"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52D3E308"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25B97CC7"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57F4B41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ulaştırabilme</w:t>
            </w:r>
          </w:p>
        </w:tc>
        <w:tc>
          <w:tcPr>
            <w:tcW w:w="1466" w:type="dxa"/>
            <w:tcBorders>
              <w:top w:val="nil"/>
              <w:left w:val="nil"/>
              <w:bottom w:val="nil"/>
              <w:right w:val="nil"/>
            </w:tcBorders>
            <w:vAlign w:val="bottom"/>
            <w:hideMark/>
          </w:tcPr>
          <w:p w14:paraId="61AD8901"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596DE37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5CC4DF84" w14:textId="77777777" w:rsidTr="00BE5D4E">
        <w:trPr>
          <w:trHeight w:val="294"/>
        </w:trPr>
        <w:tc>
          <w:tcPr>
            <w:tcW w:w="1015" w:type="dxa"/>
            <w:tcBorders>
              <w:top w:val="nil"/>
              <w:left w:val="single" w:sz="4" w:space="0" w:color="auto"/>
              <w:bottom w:val="nil"/>
              <w:right w:val="nil"/>
            </w:tcBorders>
            <w:hideMark/>
          </w:tcPr>
          <w:p w14:paraId="4486E28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05AD478A"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639E1B39"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43874C59"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3888C8BA"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72894B9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Damar yolu açabilme</w:t>
            </w:r>
          </w:p>
        </w:tc>
        <w:tc>
          <w:tcPr>
            <w:tcW w:w="1466" w:type="dxa"/>
            <w:tcBorders>
              <w:top w:val="nil"/>
              <w:left w:val="nil"/>
              <w:bottom w:val="nil"/>
              <w:right w:val="nil"/>
            </w:tcBorders>
            <w:vAlign w:val="bottom"/>
            <w:hideMark/>
          </w:tcPr>
          <w:p w14:paraId="18265074"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10E92F3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7C75336D" w14:textId="77777777" w:rsidTr="00BE5D4E">
        <w:trPr>
          <w:trHeight w:val="294"/>
        </w:trPr>
        <w:tc>
          <w:tcPr>
            <w:tcW w:w="1015" w:type="dxa"/>
            <w:tcBorders>
              <w:top w:val="nil"/>
              <w:left w:val="single" w:sz="4" w:space="0" w:color="auto"/>
              <w:bottom w:val="nil"/>
              <w:right w:val="nil"/>
            </w:tcBorders>
            <w:hideMark/>
          </w:tcPr>
          <w:p w14:paraId="07BFADF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5F8081A3"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5FFA45EB"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1F59444E"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3E9E2872"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54827B8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İdrar sondası takabilme</w:t>
            </w:r>
          </w:p>
        </w:tc>
        <w:tc>
          <w:tcPr>
            <w:tcW w:w="1466" w:type="dxa"/>
            <w:tcBorders>
              <w:top w:val="nil"/>
              <w:left w:val="nil"/>
              <w:bottom w:val="nil"/>
              <w:right w:val="nil"/>
            </w:tcBorders>
            <w:vAlign w:val="bottom"/>
            <w:hideMark/>
          </w:tcPr>
          <w:p w14:paraId="2CC9A2EA"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4E7BBFA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7847C528" w14:textId="77777777" w:rsidTr="00BE5D4E">
        <w:trPr>
          <w:trHeight w:val="294"/>
        </w:trPr>
        <w:tc>
          <w:tcPr>
            <w:tcW w:w="1015" w:type="dxa"/>
            <w:tcBorders>
              <w:top w:val="nil"/>
              <w:left w:val="single" w:sz="4" w:space="0" w:color="auto"/>
              <w:bottom w:val="nil"/>
              <w:right w:val="nil"/>
            </w:tcBorders>
            <w:hideMark/>
          </w:tcPr>
          <w:p w14:paraId="3742C5C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17AAFDDA"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15D94666"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4B6E855B"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69FEC6C7"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6E1CAE8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Kan transfüzyonu yapabilme</w:t>
            </w:r>
          </w:p>
        </w:tc>
        <w:tc>
          <w:tcPr>
            <w:tcW w:w="1466" w:type="dxa"/>
            <w:tcBorders>
              <w:top w:val="nil"/>
              <w:left w:val="nil"/>
              <w:bottom w:val="nil"/>
              <w:right w:val="nil"/>
            </w:tcBorders>
            <w:vAlign w:val="bottom"/>
            <w:hideMark/>
          </w:tcPr>
          <w:p w14:paraId="5D5FB8D8"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3C432DF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516C23B1" w14:textId="77777777" w:rsidTr="00BE5D4E">
        <w:trPr>
          <w:trHeight w:val="588"/>
        </w:trPr>
        <w:tc>
          <w:tcPr>
            <w:tcW w:w="1015" w:type="dxa"/>
            <w:tcBorders>
              <w:top w:val="nil"/>
              <w:left w:val="single" w:sz="4" w:space="0" w:color="auto"/>
              <w:bottom w:val="nil"/>
              <w:right w:val="nil"/>
            </w:tcBorders>
            <w:hideMark/>
          </w:tcPr>
          <w:p w14:paraId="74637A9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27635584"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28D46E43"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7896DADA"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4E56C738"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72258A1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Nazogastrik sonda uygulayabilme</w:t>
            </w:r>
          </w:p>
        </w:tc>
        <w:tc>
          <w:tcPr>
            <w:tcW w:w="1466" w:type="dxa"/>
            <w:tcBorders>
              <w:top w:val="nil"/>
              <w:left w:val="nil"/>
              <w:bottom w:val="nil"/>
              <w:right w:val="nil"/>
            </w:tcBorders>
            <w:vAlign w:val="bottom"/>
            <w:hideMark/>
          </w:tcPr>
          <w:p w14:paraId="252F2032"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1BF2EC9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5A9E8852" w14:textId="77777777" w:rsidTr="00BE5D4E">
        <w:trPr>
          <w:trHeight w:val="294"/>
        </w:trPr>
        <w:tc>
          <w:tcPr>
            <w:tcW w:w="1015" w:type="dxa"/>
            <w:tcBorders>
              <w:top w:val="nil"/>
              <w:left w:val="single" w:sz="4" w:space="0" w:color="auto"/>
              <w:bottom w:val="nil"/>
              <w:right w:val="nil"/>
            </w:tcBorders>
            <w:hideMark/>
          </w:tcPr>
          <w:p w14:paraId="3CA2234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33303CCD"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5C994E6D"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00629028"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6040F8DD"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3798282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Dikiş atabilme</w:t>
            </w:r>
          </w:p>
        </w:tc>
        <w:tc>
          <w:tcPr>
            <w:tcW w:w="1466" w:type="dxa"/>
            <w:tcBorders>
              <w:top w:val="nil"/>
              <w:left w:val="nil"/>
              <w:bottom w:val="nil"/>
              <w:right w:val="nil"/>
            </w:tcBorders>
            <w:vAlign w:val="bottom"/>
            <w:hideMark/>
          </w:tcPr>
          <w:p w14:paraId="634A322B"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3073841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48AA466F" w14:textId="77777777" w:rsidTr="00BE5D4E">
        <w:trPr>
          <w:trHeight w:val="78"/>
        </w:trPr>
        <w:tc>
          <w:tcPr>
            <w:tcW w:w="1015" w:type="dxa"/>
            <w:tcBorders>
              <w:top w:val="nil"/>
              <w:left w:val="single" w:sz="4" w:space="0" w:color="auto"/>
              <w:bottom w:val="single" w:sz="4" w:space="0" w:color="auto"/>
              <w:right w:val="nil"/>
            </w:tcBorders>
            <w:hideMark/>
          </w:tcPr>
          <w:p w14:paraId="0EE08D3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single" w:sz="4" w:space="0" w:color="auto"/>
              <w:right w:val="nil"/>
            </w:tcBorders>
            <w:vAlign w:val="bottom"/>
            <w:hideMark/>
          </w:tcPr>
          <w:p w14:paraId="5795CE71"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76" w:type="dxa"/>
            <w:tcBorders>
              <w:top w:val="nil"/>
              <w:left w:val="nil"/>
              <w:bottom w:val="single" w:sz="4" w:space="0" w:color="auto"/>
              <w:right w:val="nil"/>
            </w:tcBorders>
            <w:vAlign w:val="bottom"/>
            <w:hideMark/>
          </w:tcPr>
          <w:p w14:paraId="291DBAF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262" w:type="dxa"/>
            <w:tcBorders>
              <w:top w:val="nil"/>
              <w:left w:val="nil"/>
              <w:bottom w:val="single" w:sz="4" w:space="0" w:color="auto"/>
              <w:right w:val="nil"/>
            </w:tcBorders>
            <w:vAlign w:val="bottom"/>
            <w:hideMark/>
          </w:tcPr>
          <w:p w14:paraId="749B520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12" w:type="dxa"/>
            <w:tcBorders>
              <w:top w:val="nil"/>
              <w:left w:val="nil"/>
              <w:bottom w:val="single" w:sz="4" w:space="0" w:color="auto"/>
              <w:right w:val="nil"/>
            </w:tcBorders>
            <w:vAlign w:val="bottom"/>
            <w:hideMark/>
          </w:tcPr>
          <w:p w14:paraId="05A5BEE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96" w:type="dxa"/>
            <w:tcBorders>
              <w:top w:val="nil"/>
              <w:left w:val="nil"/>
              <w:bottom w:val="single" w:sz="4" w:space="0" w:color="auto"/>
              <w:right w:val="nil"/>
            </w:tcBorders>
            <w:vAlign w:val="bottom"/>
            <w:hideMark/>
          </w:tcPr>
          <w:p w14:paraId="4298F21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Yüz muayenesi yapabilme</w:t>
            </w:r>
          </w:p>
        </w:tc>
        <w:tc>
          <w:tcPr>
            <w:tcW w:w="1466" w:type="dxa"/>
            <w:tcBorders>
              <w:top w:val="nil"/>
              <w:left w:val="nil"/>
              <w:bottom w:val="single" w:sz="4" w:space="0" w:color="auto"/>
              <w:right w:val="nil"/>
            </w:tcBorders>
            <w:vAlign w:val="bottom"/>
            <w:hideMark/>
          </w:tcPr>
          <w:p w14:paraId="008C3E3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09" w:type="dxa"/>
            <w:tcBorders>
              <w:top w:val="nil"/>
              <w:left w:val="nil"/>
              <w:bottom w:val="single" w:sz="4" w:space="0" w:color="auto"/>
              <w:right w:val="single" w:sz="4" w:space="0" w:color="auto"/>
            </w:tcBorders>
            <w:vAlign w:val="bottom"/>
            <w:hideMark/>
          </w:tcPr>
          <w:p w14:paraId="1F3B800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24FC9BF5" w14:textId="77777777" w:rsidTr="00BE5D4E">
        <w:trPr>
          <w:trHeight w:val="882"/>
        </w:trPr>
        <w:tc>
          <w:tcPr>
            <w:tcW w:w="1015" w:type="dxa"/>
            <w:tcBorders>
              <w:top w:val="nil"/>
              <w:left w:val="single" w:sz="4" w:space="0" w:color="auto"/>
              <w:bottom w:val="nil"/>
              <w:right w:val="nil"/>
            </w:tcBorders>
            <w:hideMark/>
          </w:tcPr>
          <w:p w14:paraId="475CEBC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515</w:t>
            </w:r>
          </w:p>
        </w:tc>
        <w:tc>
          <w:tcPr>
            <w:tcW w:w="1400" w:type="dxa"/>
            <w:tcBorders>
              <w:top w:val="nil"/>
              <w:left w:val="nil"/>
              <w:bottom w:val="nil"/>
              <w:right w:val="nil"/>
            </w:tcBorders>
            <w:hideMark/>
          </w:tcPr>
          <w:p w14:paraId="52CDEC3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Emme güçlüğü</w:t>
            </w:r>
          </w:p>
        </w:tc>
        <w:tc>
          <w:tcPr>
            <w:tcW w:w="3076" w:type="dxa"/>
            <w:tcBorders>
              <w:top w:val="nil"/>
              <w:left w:val="nil"/>
              <w:bottom w:val="nil"/>
              <w:right w:val="nil"/>
            </w:tcBorders>
            <w:vAlign w:val="bottom"/>
            <w:hideMark/>
          </w:tcPr>
          <w:p w14:paraId="40EABE6F" w14:textId="77777777" w:rsidR="003F1BF0" w:rsidRPr="00A70E42" w:rsidRDefault="003F1BF0" w:rsidP="003F1BF0">
            <w:pPr>
              <w:widowControl/>
              <w:autoSpaceDE/>
              <w:autoSpaceDN/>
              <w:adjustRightInd/>
              <w:jc w:val="center"/>
              <w:rPr>
                <w:rFonts w:ascii="Times New Roman" w:hAnsi="Times New Roman" w:cs="Times New Roman"/>
                <w:color w:val="000000"/>
                <w:sz w:val="22"/>
                <w:szCs w:val="22"/>
              </w:rPr>
            </w:pPr>
            <w:r w:rsidRPr="00A70E42">
              <w:rPr>
                <w:rFonts w:ascii="Times New Roman" w:hAnsi="Times New Roman" w:cs="Times New Roman"/>
                <w:color w:val="000000"/>
                <w:sz w:val="22"/>
                <w:szCs w:val="22"/>
              </w:rPr>
              <w:t>Plastik Cerrahi Açısından Konjenital Anomaliler Dudak Damak Yarıkları</w:t>
            </w:r>
          </w:p>
        </w:tc>
        <w:tc>
          <w:tcPr>
            <w:tcW w:w="1262" w:type="dxa"/>
            <w:tcBorders>
              <w:top w:val="nil"/>
              <w:left w:val="nil"/>
              <w:bottom w:val="nil"/>
              <w:right w:val="nil"/>
            </w:tcBorders>
            <w:vAlign w:val="bottom"/>
            <w:hideMark/>
          </w:tcPr>
          <w:p w14:paraId="08988FB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nil"/>
              <w:right w:val="nil"/>
            </w:tcBorders>
            <w:vAlign w:val="bottom"/>
            <w:hideMark/>
          </w:tcPr>
          <w:p w14:paraId="5FCE9F8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96" w:type="dxa"/>
            <w:tcBorders>
              <w:top w:val="nil"/>
              <w:left w:val="nil"/>
              <w:bottom w:val="nil"/>
              <w:right w:val="nil"/>
            </w:tcBorders>
            <w:vAlign w:val="bottom"/>
            <w:hideMark/>
          </w:tcPr>
          <w:p w14:paraId="14CAA01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466" w:type="dxa"/>
            <w:tcBorders>
              <w:top w:val="nil"/>
              <w:left w:val="nil"/>
              <w:bottom w:val="nil"/>
              <w:right w:val="nil"/>
            </w:tcBorders>
            <w:hideMark/>
          </w:tcPr>
          <w:p w14:paraId="3C6B4B1F"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09" w:type="dxa"/>
            <w:tcBorders>
              <w:top w:val="nil"/>
              <w:left w:val="nil"/>
              <w:bottom w:val="nil"/>
              <w:right w:val="single" w:sz="4" w:space="0" w:color="auto"/>
            </w:tcBorders>
            <w:vAlign w:val="bottom"/>
            <w:hideMark/>
          </w:tcPr>
          <w:p w14:paraId="7B2DBEC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3F1BF0" w:rsidRPr="00A70E42" w14:paraId="795E6982" w14:textId="77777777" w:rsidTr="00BE5D4E">
        <w:trPr>
          <w:trHeight w:val="588"/>
        </w:trPr>
        <w:tc>
          <w:tcPr>
            <w:tcW w:w="1015" w:type="dxa"/>
            <w:tcBorders>
              <w:top w:val="nil"/>
              <w:left w:val="single" w:sz="4" w:space="0" w:color="auto"/>
              <w:bottom w:val="nil"/>
              <w:right w:val="nil"/>
            </w:tcBorders>
            <w:hideMark/>
          </w:tcPr>
          <w:p w14:paraId="09F7BA6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hideMark/>
          </w:tcPr>
          <w:p w14:paraId="7FB5F3CD"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0256F42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Vasküler anomaliler</w:t>
            </w:r>
          </w:p>
        </w:tc>
        <w:tc>
          <w:tcPr>
            <w:tcW w:w="1262" w:type="dxa"/>
            <w:tcBorders>
              <w:top w:val="nil"/>
              <w:left w:val="nil"/>
              <w:bottom w:val="nil"/>
              <w:right w:val="nil"/>
            </w:tcBorders>
            <w:vAlign w:val="bottom"/>
            <w:hideMark/>
          </w:tcPr>
          <w:p w14:paraId="5CE0B58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nil"/>
              <w:right w:val="nil"/>
            </w:tcBorders>
            <w:vAlign w:val="bottom"/>
            <w:hideMark/>
          </w:tcPr>
          <w:p w14:paraId="33A0316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Multisistem</w:t>
            </w:r>
          </w:p>
        </w:tc>
        <w:tc>
          <w:tcPr>
            <w:tcW w:w="3196" w:type="dxa"/>
            <w:tcBorders>
              <w:top w:val="nil"/>
              <w:left w:val="nil"/>
              <w:bottom w:val="nil"/>
              <w:right w:val="nil"/>
            </w:tcBorders>
            <w:vAlign w:val="bottom"/>
            <w:hideMark/>
          </w:tcPr>
          <w:p w14:paraId="2394A3A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Baş</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 xml:space="preserve">boyun </w:t>
            </w:r>
          </w:p>
        </w:tc>
        <w:tc>
          <w:tcPr>
            <w:tcW w:w="1466" w:type="dxa"/>
            <w:tcBorders>
              <w:top w:val="nil"/>
              <w:left w:val="nil"/>
              <w:bottom w:val="nil"/>
              <w:right w:val="nil"/>
            </w:tcBorders>
            <w:hideMark/>
          </w:tcPr>
          <w:p w14:paraId="1856DF9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09" w:type="dxa"/>
            <w:tcBorders>
              <w:top w:val="nil"/>
              <w:left w:val="nil"/>
              <w:bottom w:val="nil"/>
              <w:right w:val="single" w:sz="4" w:space="0" w:color="auto"/>
            </w:tcBorders>
            <w:vAlign w:val="bottom"/>
            <w:hideMark/>
          </w:tcPr>
          <w:p w14:paraId="57CD486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3F1BF0" w:rsidRPr="00A70E42" w14:paraId="2631A261" w14:textId="77777777" w:rsidTr="00BE5D4E">
        <w:trPr>
          <w:trHeight w:val="563"/>
        </w:trPr>
        <w:tc>
          <w:tcPr>
            <w:tcW w:w="1015" w:type="dxa"/>
            <w:tcBorders>
              <w:top w:val="nil"/>
              <w:left w:val="single" w:sz="4" w:space="0" w:color="auto"/>
              <w:bottom w:val="single" w:sz="4" w:space="0" w:color="auto"/>
              <w:right w:val="nil"/>
            </w:tcBorders>
            <w:hideMark/>
          </w:tcPr>
          <w:p w14:paraId="360289E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00" w:type="dxa"/>
            <w:tcBorders>
              <w:top w:val="nil"/>
              <w:left w:val="nil"/>
              <w:bottom w:val="single" w:sz="4" w:space="0" w:color="auto"/>
              <w:right w:val="nil"/>
            </w:tcBorders>
            <w:hideMark/>
          </w:tcPr>
          <w:p w14:paraId="1A7034B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76" w:type="dxa"/>
            <w:tcBorders>
              <w:top w:val="nil"/>
              <w:left w:val="nil"/>
              <w:bottom w:val="single" w:sz="4" w:space="0" w:color="auto"/>
              <w:right w:val="nil"/>
            </w:tcBorders>
            <w:vAlign w:val="bottom"/>
            <w:hideMark/>
          </w:tcPr>
          <w:p w14:paraId="5DA2F7E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Derinin Fiziksel Özellikleri Flepler ve Greftler</w:t>
            </w:r>
          </w:p>
        </w:tc>
        <w:tc>
          <w:tcPr>
            <w:tcW w:w="1262" w:type="dxa"/>
            <w:tcBorders>
              <w:top w:val="nil"/>
              <w:left w:val="nil"/>
              <w:bottom w:val="single" w:sz="4" w:space="0" w:color="auto"/>
              <w:right w:val="nil"/>
            </w:tcBorders>
            <w:vAlign w:val="bottom"/>
            <w:hideMark/>
          </w:tcPr>
          <w:p w14:paraId="500CD47F"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single" w:sz="4" w:space="0" w:color="auto"/>
              <w:right w:val="nil"/>
            </w:tcBorders>
            <w:vAlign w:val="bottom"/>
            <w:hideMark/>
          </w:tcPr>
          <w:p w14:paraId="1740F0D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Y.Doku</w:t>
            </w:r>
          </w:p>
        </w:tc>
        <w:tc>
          <w:tcPr>
            <w:tcW w:w="3196" w:type="dxa"/>
            <w:tcBorders>
              <w:top w:val="nil"/>
              <w:left w:val="nil"/>
              <w:bottom w:val="single" w:sz="4" w:space="0" w:color="auto"/>
              <w:right w:val="nil"/>
            </w:tcBorders>
            <w:vAlign w:val="bottom"/>
            <w:hideMark/>
          </w:tcPr>
          <w:p w14:paraId="316446B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Hastaları uygun biçimde sevk edebilme</w:t>
            </w:r>
          </w:p>
        </w:tc>
        <w:tc>
          <w:tcPr>
            <w:tcW w:w="1466" w:type="dxa"/>
            <w:tcBorders>
              <w:top w:val="nil"/>
              <w:left w:val="nil"/>
              <w:bottom w:val="single" w:sz="4" w:space="0" w:color="auto"/>
              <w:right w:val="nil"/>
            </w:tcBorders>
            <w:hideMark/>
          </w:tcPr>
          <w:p w14:paraId="6EFAAA4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09" w:type="dxa"/>
            <w:tcBorders>
              <w:top w:val="nil"/>
              <w:left w:val="nil"/>
              <w:bottom w:val="single" w:sz="4" w:space="0" w:color="auto"/>
              <w:right w:val="single" w:sz="4" w:space="0" w:color="auto"/>
            </w:tcBorders>
            <w:vAlign w:val="bottom"/>
            <w:hideMark/>
          </w:tcPr>
          <w:p w14:paraId="216476E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1502FA04" w14:textId="77777777" w:rsidTr="00BE5D4E">
        <w:trPr>
          <w:trHeight w:val="882"/>
        </w:trPr>
        <w:tc>
          <w:tcPr>
            <w:tcW w:w="1015" w:type="dxa"/>
            <w:tcBorders>
              <w:top w:val="nil"/>
              <w:left w:val="single" w:sz="4" w:space="0" w:color="auto"/>
              <w:bottom w:val="nil"/>
              <w:right w:val="nil"/>
            </w:tcBorders>
            <w:hideMark/>
          </w:tcPr>
          <w:p w14:paraId="592F3AC1"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515</w:t>
            </w:r>
          </w:p>
        </w:tc>
        <w:tc>
          <w:tcPr>
            <w:tcW w:w="1400" w:type="dxa"/>
            <w:tcBorders>
              <w:top w:val="nil"/>
              <w:left w:val="nil"/>
              <w:bottom w:val="nil"/>
              <w:right w:val="nil"/>
            </w:tcBorders>
            <w:vAlign w:val="center"/>
            <w:hideMark/>
          </w:tcPr>
          <w:p w14:paraId="03EDDDF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Kazalar</w:t>
            </w:r>
          </w:p>
        </w:tc>
        <w:tc>
          <w:tcPr>
            <w:tcW w:w="3076" w:type="dxa"/>
            <w:tcBorders>
              <w:top w:val="nil"/>
              <w:left w:val="nil"/>
              <w:bottom w:val="nil"/>
              <w:right w:val="nil"/>
            </w:tcBorders>
            <w:vAlign w:val="center"/>
            <w:hideMark/>
          </w:tcPr>
          <w:p w14:paraId="576872F7" w14:textId="77777777" w:rsidR="003F1BF0" w:rsidRPr="00A70E42" w:rsidRDefault="003F1BF0" w:rsidP="003F1BF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Kronik Yara, Yara iyileşmesini Kötü Etkileyen Faktörler</w:t>
            </w:r>
          </w:p>
        </w:tc>
        <w:tc>
          <w:tcPr>
            <w:tcW w:w="1262" w:type="dxa"/>
            <w:tcBorders>
              <w:top w:val="nil"/>
              <w:left w:val="nil"/>
              <w:bottom w:val="nil"/>
              <w:right w:val="nil"/>
            </w:tcBorders>
            <w:vAlign w:val="bottom"/>
            <w:hideMark/>
          </w:tcPr>
          <w:p w14:paraId="5D0F56B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p>
        </w:tc>
        <w:tc>
          <w:tcPr>
            <w:tcW w:w="1612" w:type="dxa"/>
            <w:tcBorders>
              <w:top w:val="nil"/>
              <w:left w:val="nil"/>
              <w:bottom w:val="nil"/>
              <w:right w:val="nil"/>
            </w:tcBorders>
            <w:vAlign w:val="bottom"/>
            <w:hideMark/>
          </w:tcPr>
          <w:p w14:paraId="307E239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Y.Doku</w:t>
            </w:r>
          </w:p>
        </w:tc>
        <w:tc>
          <w:tcPr>
            <w:tcW w:w="3196" w:type="dxa"/>
            <w:tcBorders>
              <w:top w:val="nil"/>
              <w:left w:val="nil"/>
              <w:bottom w:val="nil"/>
              <w:right w:val="nil"/>
            </w:tcBorders>
            <w:vAlign w:val="bottom"/>
            <w:hideMark/>
          </w:tcPr>
          <w:p w14:paraId="7228166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466" w:type="dxa"/>
            <w:tcBorders>
              <w:top w:val="nil"/>
              <w:left w:val="nil"/>
              <w:bottom w:val="nil"/>
              <w:right w:val="nil"/>
            </w:tcBorders>
            <w:hideMark/>
          </w:tcPr>
          <w:p w14:paraId="06F0FA6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09" w:type="dxa"/>
            <w:tcBorders>
              <w:top w:val="nil"/>
              <w:left w:val="nil"/>
              <w:bottom w:val="nil"/>
              <w:right w:val="single" w:sz="4" w:space="0" w:color="auto"/>
            </w:tcBorders>
            <w:vAlign w:val="bottom"/>
            <w:hideMark/>
          </w:tcPr>
          <w:p w14:paraId="65C36B9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3F1BF0" w:rsidRPr="00A70E42" w14:paraId="50C0B55C" w14:textId="77777777" w:rsidTr="00BE5D4E">
        <w:trPr>
          <w:trHeight w:val="588"/>
        </w:trPr>
        <w:tc>
          <w:tcPr>
            <w:tcW w:w="1015" w:type="dxa"/>
            <w:tcBorders>
              <w:top w:val="nil"/>
              <w:left w:val="single" w:sz="4" w:space="0" w:color="auto"/>
              <w:bottom w:val="nil"/>
              <w:right w:val="nil"/>
            </w:tcBorders>
            <w:hideMark/>
          </w:tcPr>
          <w:p w14:paraId="2E3E187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1F3E2D42"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center"/>
            <w:hideMark/>
          </w:tcPr>
          <w:p w14:paraId="2F5AF925" w14:textId="77777777" w:rsidR="003F1BF0" w:rsidRPr="00A70E42" w:rsidRDefault="003F1BF0" w:rsidP="003F1BF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Estetik Cerrahiye Genel Bakış</w:t>
            </w:r>
          </w:p>
        </w:tc>
        <w:tc>
          <w:tcPr>
            <w:tcW w:w="1262" w:type="dxa"/>
            <w:tcBorders>
              <w:top w:val="nil"/>
              <w:left w:val="nil"/>
              <w:bottom w:val="nil"/>
              <w:right w:val="nil"/>
            </w:tcBorders>
            <w:vAlign w:val="bottom"/>
            <w:hideMark/>
          </w:tcPr>
          <w:p w14:paraId="5014D4CF"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nil"/>
              <w:right w:val="nil"/>
            </w:tcBorders>
            <w:vAlign w:val="bottom"/>
            <w:hideMark/>
          </w:tcPr>
          <w:p w14:paraId="4A34F74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Y.Doku</w:t>
            </w:r>
          </w:p>
        </w:tc>
        <w:tc>
          <w:tcPr>
            <w:tcW w:w="3196" w:type="dxa"/>
            <w:tcBorders>
              <w:top w:val="nil"/>
              <w:left w:val="nil"/>
              <w:bottom w:val="nil"/>
              <w:right w:val="nil"/>
            </w:tcBorders>
            <w:vAlign w:val="bottom"/>
            <w:hideMark/>
          </w:tcPr>
          <w:p w14:paraId="6CFEE56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Dikiş Atabilme</w:t>
            </w:r>
          </w:p>
        </w:tc>
        <w:tc>
          <w:tcPr>
            <w:tcW w:w="1466" w:type="dxa"/>
            <w:tcBorders>
              <w:top w:val="nil"/>
              <w:left w:val="nil"/>
              <w:bottom w:val="nil"/>
              <w:right w:val="nil"/>
            </w:tcBorders>
            <w:hideMark/>
          </w:tcPr>
          <w:p w14:paraId="09B2E03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09" w:type="dxa"/>
            <w:tcBorders>
              <w:top w:val="nil"/>
              <w:left w:val="nil"/>
              <w:bottom w:val="nil"/>
              <w:right w:val="single" w:sz="4" w:space="0" w:color="auto"/>
            </w:tcBorders>
            <w:vAlign w:val="bottom"/>
            <w:hideMark/>
          </w:tcPr>
          <w:p w14:paraId="2E50119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3F1BF0" w:rsidRPr="00A70E42" w14:paraId="227A8998" w14:textId="77777777" w:rsidTr="00BE5D4E">
        <w:trPr>
          <w:trHeight w:val="882"/>
        </w:trPr>
        <w:tc>
          <w:tcPr>
            <w:tcW w:w="1015" w:type="dxa"/>
            <w:tcBorders>
              <w:top w:val="nil"/>
              <w:left w:val="single" w:sz="4" w:space="0" w:color="auto"/>
              <w:bottom w:val="nil"/>
              <w:right w:val="nil"/>
            </w:tcBorders>
            <w:hideMark/>
          </w:tcPr>
          <w:p w14:paraId="0BFA77E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22D64E21"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12801BD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Bası yaraları</w:t>
            </w:r>
          </w:p>
        </w:tc>
        <w:tc>
          <w:tcPr>
            <w:tcW w:w="1262" w:type="dxa"/>
            <w:tcBorders>
              <w:top w:val="nil"/>
              <w:left w:val="nil"/>
              <w:bottom w:val="nil"/>
              <w:right w:val="nil"/>
            </w:tcBorders>
            <w:vAlign w:val="bottom"/>
            <w:hideMark/>
          </w:tcPr>
          <w:p w14:paraId="57B89E0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TT</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K</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İ</w:t>
            </w:r>
          </w:p>
        </w:tc>
        <w:tc>
          <w:tcPr>
            <w:tcW w:w="1612" w:type="dxa"/>
            <w:tcBorders>
              <w:top w:val="nil"/>
              <w:left w:val="nil"/>
              <w:bottom w:val="nil"/>
              <w:right w:val="nil"/>
            </w:tcBorders>
            <w:vAlign w:val="bottom"/>
            <w:hideMark/>
          </w:tcPr>
          <w:p w14:paraId="6093891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Deri ve Y.Doku</w:t>
            </w:r>
          </w:p>
        </w:tc>
        <w:tc>
          <w:tcPr>
            <w:tcW w:w="3196" w:type="dxa"/>
            <w:tcBorders>
              <w:top w:val="nil"/>
              <w:left w:val="nil"/>
              <w:bottom w:val="nil"/>
              <w:right w:val="nil"/>
            </w:tcBorders>
            <w:vAlign w:val="bottom"/>
            <w:hideMark/>
          </w:tcPr>
          <w:p w14:paraId="16FE748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Pansuman Yapabilme</w:t>
            </w:r>
          </w:p>
        </w:tc>
        <w:tc>
          <w:tcPr>
            <w:tcW w:w="1466" w:type="dxa"/>
            <w:tcBorders>
              <w:top w:val="nil"/>
              <w:left w:val="nil"/>
              <w:bottom w:val="nil"/>
              <w:right w:val="nil"/>
            </w:tcBorders>
            <w:hideMark/>
          </w:tcPr>
          <w:p w14:paraId="3AC8EB4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09" w:type="dxa"/>
            <w:tcBorders>
              <w:top w:val="nil"/>
              <w:left w:val="nil"/>
              <w:bottom w:val="nil"/>
              <w:right w:val="single" w:sz="4" w:space="0" w:color="auto"/>
            </w:tcBorders>
            <w:vAlign w:val="bottom"/>
            <w:hideMark/>
          </w:tcPr>
          <w:p w14:paraId="48F60DC1"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3A1BC38B" w14:textId="77777777" w:rsidTr="00BE5D4E">
        <w:trPr>
          <w:trHeight w:val="882"/>
        </w:trPr>
        <w:tc>
          <w:tcPr>
            <w:tcW w:w="1015" w:type="dxa"/>
            <w:tcBorders>
              <w:top w:val="nil"/>
              <w:left w:val="single" w:sz="4" w:space="0" w:color="auto"/>
              <w:bottom w:val="nil"/>
              <w:right w:val="nil"/>
            </w:tcBorders>
            <w:hideMark/>
          </w:tcPr>
          <w:p w14:paraId="51FD55F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center"/>
            <w:hideMark/>
          </w:tcPr>
          <w:p w14:paraId="7ED71AE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Kazalar</w:t>
            </w:r>
          </w:p>
        </w:tc>
        <w:tc>
          <w:tcPr>
            <w:tcW w:w="3076" w:type="dxa"/>
            <w:tcBorders>
              <w:top w:val="nil"/>
              <w:left w:val="nil"/>
              <w:bottom w:val="nil"/>
              <w:right w:val="nil"/>
            </w:tcBorders>
            <w:vAlign w:val="bottom"/>
            <w:hideMark/>
          </w:tcPr>
          <w:p w14:paraId="1D30D329"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75219672"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2495895A"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17C317F1"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466" w:type="dxa"/>
            <w:tcBorders>
              <w:top w:val="nil"/>
              <w:left w:val="nil"/>
              <w:bottom w:val="nil"/>
              <w:right w:val="nil"/>
            </w:tcBorders>
            <w:hideMark/>
          </w:tcPr>
          <w:p w14:paraId="327A2EA6"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09" w:type="dxa"/>
            <w:tcBorders>
              <w:top w:val="nil"/>
              <w:left w:val="nil"/>
              <w:bottom w:val="nil"/>
              <w:right w:val="single" w:sz="4" w:space="0" w:color="auto"/>
            </w:tcBorders>
            <w:vAlign w:val="bottom"/>
            <w:hideMark/>
          </w:tcPr>
          <w:p w14:paraId="145C75B1"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3F1BF0" w:rsidRPr="00A70E42" w14:paraId="52D02377" w14:textId="77777777" w:rsidTr="00BE5D4E">
        <w:trPr>
          <w:trHeight w:val="588"/>
        </w:trPr>
        <w:tc>
          <w:tcPr>
            <w:tcW w:w="1015" w:type="dxa"/>
            <w:tcBorders>
              <w:top w:val="nil"/>
              <w:left w:val="single" w:sz="4" w:space="0" w:color="auto"/>
              <w:bottom w:val="nil"/>
              <w:right w:val="nil"/>
            </w:tcBorders>
            <w:hideMark/>
          </w:tcPr>
          <w:p w14:paraId="562986D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center"/>
            <w:hideMark/>
          </w:tcPr>
          <w:p w14:paraId="12268355"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6A890135"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25004A56"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1730974B"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3E28C7C0"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466" w:type="dxa"/>
            <w:tcBorders>
              <w:top w:val="nil"/>
              <w:left w:val="nil"/>
              <w:bottom w:val="nil"/>
              <w:right w:val="nil"/>
            </w:tcBorders>
            <w:hideMark/>
          </w:tcPr>
          <w:p w14:paraId="3D83F0B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09" w:type="dxa"/>
            <w:tcBorders>
              <w:top w:val="nil"/>
              <w:left w:val="nil"/>
              <w:bottom w:val="nil"/>
              <w:right w:val="single" w:sz="4" w:space="0" w:color="auto"/>
            </w:tcBorders>
            <w:vAlign w:val="bottom"/>
            <w:hideMark/>
          </w:tcPr>
          <w:p w14:paraId="09B729E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3F1BF0" w:rsidRPr="00A70E42" w14:paraId="7BDAAC98" w14:textId="77777777" w:rsidTr="00BE5D4E">
        <w:trPr>
          <w:trHeight w:val="432"/>
        </w:trPr>
        <w:tc>
          <w:tcPr>
            <w:tcW w:w="1015" w:type="dxa"/>
            <w:tcBorders>
              <w:top w:val="nil"/>
              <w:left w:val="single" w:sz="4" w:space="0" w:color="auto"/>
              <w:bottom w:val="single" w:sz="4" w:space="0" w:color="auto"/>
              <w:right w:val="nil"/>
            </w:tcBorders>
            <w:hideMark/>
          </w:tcPr>
          <w:p w14:paraId="15ED792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single" w:sz="4" w:space="0" w:color="auto"/>
              <w:right w:val="nil"/>
            </w:tcBorders>
            <w:vAlign w:val="bottom"/>
            <w:hideMark/>
          </w:tcPr>
          <w:p w14:paraId="524E913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76" w:type="dxa"/>
            <w:tcBorders>
              <w:top w:val="nil"/>
              <w:left w:val="nil"/>
              <w:bottom w:val="single" w:sz="4" w:space="0" w:color="auto"/>
              <w:right w:val="nil"/>
            </w:tcBorders>
            <w:vAlign w:val="bottom"/>
            <w:hideMark/>
          </w:tcPr>
          <w:p w14:paraId="2B267521"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262" w:type="dxa"/>
            <w:tcBorders>
              <w:top w:val="nil"/>
              <w:left w:val="nil"/>
              <w:bottom w:val="single" w:sz="4" w:space="0" w:color="auto"/>
              <w:right w:val="nil"/>
            </w:tcBorders>
            <w:vAlign w:val="bottom"/>
            <w:hideMark/>
          </w:tcPr>
          <w:p w14:paraId="7D682DA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12" w:type="dxa"/>
            <w:tcBorders>
              <w:top w:val="nil"/>
              <w:left w:val="nil"/>
              <w:bottom w:val="single" w:sz="4" w:space="0" w:color="auto"/>
              <w:right w:val="nil"/>
            </w:tcBorders>
            <w:vAlign w:val="bottom"/>
            <w:hideMark/>
          </w:tcPr>
          <w:p w14:paraId="20AC687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96" w:type="dxa"/>
            <w:tcBorders>
              <w:top w:val="nil"/>
              <w:left w:val="nil"/>
              <w:bottom w:val="single" w:sz="4" w:space="0" w:color="auto"/>
              <w:right w:val="nil"/>
            </w:tcBorders>
            <w:hideMark/>
          </w:tcPr>
          <w:p w14:paraId="113150F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66" w:type="dxa"/>
            <w:tcBorders>
              <w:top w:val="nil"/>
              <w:left w:val="nil"/>
              <w:bottom w:val="single" w:sz="4" w:space="0" w:color="auto"/>
              <w:right w:val="nil"/>
            </w:tcBorders>
            <w:hideMark/>
          </w:tcPr>
          <w:p w14:paraId="2BFBC722"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09" w:type="dxa"/>
            <w:tcBorders>
              <w:top w:val="nil"/>
              <w:left w:val="nil"/>
              <w:bottom w:val="single" w:sz="4" w:space="0" w:color="auto"/>
              <w:right w:val="single" w:sz="4" w:space="0" w:color="auto"/>
            </w:tcBorders>
            <w:vAlign w:val="bottom"/>
            <w:hideMark/>
          </w:tcPr>
          <w:p w14:paraId="75132E0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4B86C282" w14:textId="77777777" w:rsidTr="00BE5D4E">
        <w:trPr>
          <w:trHeight w:val="882"/>
        </w:trPr>
        <w:tc>
          <w:tcPr>
            <w:tcW w:w="1015" w:type="dxa"/>
            <w:tcBorders>
              <w:top w:val="nil"/>
              <w:left w:val="single" w:sz="4" w:space="0" w:color="auto"/>
              <w:bottom w:val="nil"/>
              <w:right w:val="nil"/>
            </w:tcBorders>
            <w:hideMark/>
          </w:tcPr>
          <w:p w14:paraId="0F1C377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TIP 515</w:t>
            </w:r>
          </w:p>
        </w:tc>
        <w:tc>
          <w:tcPr>
            <w:tcW w:w="1400" w:type="dxa"/>
            <w:tcBorders>
              <w:top w:val="nil"/>
              <w:left w:val="nil"/>
              <w:bottom w:val="nil"/>
              <w:right w:val="nil"/>
            </w:tcBorders>
            <w:hideMark/>
          </w:tcPr>
          <w:p w14:paraId="48876CA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xml:space="preserve">Deri ve tırnak değişiklikleri </w:t>
            </w:r>
          </w:p>
        </w:tc>
        <w:tc>
          <w:tcPr>
            <w:tcW w:w="3076" w:type="dxa"/>
            <w:tcBorders>
              <w:top w:val="nil"/>
              <w:left w:val="nil"/>
              <w:bottom w:val="nil"/>
              <w:right w:val="nil"/>
            </w:tcBorders>
            <w:vAlign w:val="center"/>
            <w:hideMark/>
          </w:tcPr>
          <w:p w14:paraId="0E60EA0A" w14:textId="77777777" w:rsidR="003F1BF0" w:rsidRPr="00A70E42" w:rsidRDefault="003F1BF0" w:rsidP="003F1BF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Derinin Premalign Lezyonları</w:t>
            </w:r>
          </w:p>
        </w:tc>
        <w:tc>
          <w:tcPr>
            <w:tcW w:w="1262" w:type="dxa"/>
            <w:tcBorders>
              <w:top w:val="nil"/>
              <w:left w:val="nil"/>
              <w:bottom w:val="nil"/>
              <w:right w:val="nil"/>
            </w:tcBorders>
            <w:vAlign w:val="bottom"/>
            <w:hideMark/>
          </w:tcPr>
          <w:p w14:paraId="36FF362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nil"/>
              <w:right w:val="nil"/>
            </w:tcBorders>
            <w:vAlign w:val="bottom"/>
            <w:hideMark/>
          </w:tcPr>
          <w:p w14:paraId="77CD830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Gastro</w:t>
            </w:r>
            <w:r w:rsidRPr="00A70E42">
              <w:rPr>
                <w:rFonts w:ascii="Cambria Math" w:hAnsi="Cambria Math" w:cs="Cambria Math"/>
                <w:color w:val="000000"/>
                <w:sz w:val="22"/>
                <w:szCs w:val="22"/>
              </w:rPr>
              <w:t>‐</w:t>
            </w:r>
            <w:r w:rsidRPr="00A70E42">
              <w:rPr>
                <w:rFonts w:ascii="Times New Roman" w:hAnsi="Times New Roman" w:cs="Times New Roman"/>
                <w:color w:val="000000"/>
                <w:sz w:val="22"/>
                <w:szCs w:val="22"/>
              </w:rPr>
              <w:t>İntestinal</w:t>
            </w:r>
          </w:p>
        </w:tc>
        <w:tc>
          <w:tcPr>
            <w:tcW w:w="3196" w:type="dxa"/>
            <w:tcBorders>
              <w:top w:val="nil"/>
              <w:left w:val="nil"/>
              <w:bottom w:val="nil"/>
              <w:right w:val="nil"/>
            </w:tcBorders>
            <w:hideMark/>
          </w:tcPr>
          <w:p w14:paraId="2228B65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Genel ve soruna yönelik öykü alabilme</w:t>
            </w:r>
          </w:p>
        </w:tc>
        <w:tc>
          <w:tcPr>
            <w:tcW w:w="1466" w:type="dxa"/>
            <w:tcBorders>
              <w:top w:val="nil"/>
              <w:left w:val="nil"/>
              <w:bottom w:val="nil"/>
              <w:right w:val="nil"/>
            </w:tcBorders>
            <w:hideMark/>
          </w:tcPr>
          <w:p w14:paraId="0EE7881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Hastabaşı eğitimler, vizitler</w:t>
            </w:r>
          </w:p>
        </w:tc>
        <w:tc>
          <w:tcPr>
            <w:tcW w:w="1709" w:type="dxa"/>
            <w:tcBorders>
              <w:top w:val="nil"/>
              <w:left w:val="nil"/>
              <w:bottom w:val="nil"/>
              <w:right w:val="single" w:sz="4" w:space="0" w:color="auto"/>
            </w:tcBorders>
            <w:vAlign w:val="bottom"/>
            <w:hideMark/>
          </w:tcPr>
          <w:p w14:paraId="635B959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Olguya dayalı tartışma (CbD)</w:t>
            </w:r>
          </w:p>
        </w:tc>
      </w:tr>
      <w:tr w:rsidR="003F1BF0" w:rsidRPr="00A70E42" w14:paraId="222FC8DB" w14:textId="77777777" w:rsidTr="00BE5D4E">
        <w:trPr>
          <w:trHeight w:val="882"/>
        </w:trPr>
        <w:tc>
          <w:tcPr>
            <w:tcW w:w="1015" w:type="dxa"/>
            <w:tcBorders>
              <w:top w:val="nil"/>
              <w:left w:val="single" w:sz="4" w:space="0" w:color="auto"/>
              <w:bottom w:val="nil"/>
              <w:right w:val="nil"/>
            </w:tcBorders>
            <w:hideMark/>
          </w:tcPr>
          <w:p w14:paraId="0BE0CA5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hideMark/>
          </w:tcPr>
          <w:p w14:paraId="49BF78FF"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center"/>
            <w:hideMark/>
          </w:tcPr>
          <w:p w14:paraId="51919F1C" w14:textId="77777777" w:rsidR="003F1BF0" w:rsidRPr="00A70E42" w:rsidRDefault="003F1BF0" w:rsidP="003F1BF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Derinin Melanom Dışı Malign lezyonları</w:t>
            </w:r>
          </w:p>
        </w:tc>
        <w:tc>
          <w:tcPr>
            <w:tcW w:w="1262" w:type="dxa"/>
            <w:tcBorders>
              <w:top w:val="nil"/>
              <w:left w:val="nil"/>
              <w:bottom w:val="nil"/>
              <w:right w:val="nil"/>
            </w:tcBorders>
            <w:vAlign w:val="bottom"/>
            <w:hideMark/>
          </w:tcPr>
          <w:p w14:paraId="5A91D22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nil"/>
              <w:right w:val="nil"/>
            </w:tcBorders>
            <w:vAlign w:val="bottom"/>
            <w:hideMark/>
          </w:tcPr>
          <w:p w14:paraId="2738325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96" w:type="dxa"/>
            <w:tcBorders>
              <w:top w:val="nil"/>
              <w:left w:val="nil"/>
              <w:bottom w:val="nil"/>
              <w:right w:val="nil"/>
            </w:tcBorders>
            <w:hideMark/>
          </w:tcPr>
          <w:p w14:paraId="31EFACA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Batın muayenesi</w:t>
            </w:r>
          </w:p>
        </w:tc>
        <w:tc>
          <w:tcPr>
            <w:tcW w:w="1466" w:type="dxa"/>
            <w:tcBorders>
              <w:top w:val="nil"/>
              <w:left w:val="nil"/>
              <w:bottom w:val="nil"/>
              <w:right w:val="nil"/>
            </w:tcBorders>
            <w:hideMark/>
          </w:tcPr>
          <w:p w14:paraId="52BEC72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Servis ve poliklinik deneyimleri</w:t>
            </w:r>
          </w:p>
        </w:tc>
        <w:tc>
          <w:tcPr>
            <w:tcW w:w="1709" w:type="dxa"/>
            <w:tcBorders>
              <w:top w:val="nil"/>
              <w:left w:val="nil"/>
              <w:bottom w:val="nil"/>
              <w:right w:val="single" w:sz="4" w:space="0" w:color="auto"/>
            </w:tcBorders>
            <w:vAlign w:val="bottom"/>
            <w:hideMark/>
          </w:tcPr>
          <w:p w14:paraId="7BEBDAA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Sözlü sınavlar</w:t>
            </w:r>
          </w:p>
        </w:tc>
      </w:tr>
      <w:tr w:rsidR="003F1BF0" w:rsidRPr="00A70E42" w14:paraId="58AC66D3" w14:textId="77777777" w:rsidTr="00BE5D4E">
        <w:trPr>
          <w:trHeight w:val="588"/>
        </w:trPr>
        <w:tc>
          <w:tcPr>
            <w:tcW w:w="1015" w:type="dxa"/>
            <w:tcBorders>
              <w:top w:val="nil"/>
              <w:left w:val="single" w:sz="4" w:space="0" w:color="auto"/>
              <w:bottom w:val="nil"/>
              <w:right w:val="nil"/>
            </w:tcBorders>
            <w:hideMark/>
          </w:tcPr>
          <w:p w14:paraId="1E39360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hideMark/>
          </w:tcPr>
          <w:p w14:paraId="13DA746D"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center"/>
            <w:hideMark/>
          </w:tcPr>
          <w:p w14:paraId="3EB130D2" w14:textId="77777777" w:rsidR="003F1BF0" w:rsidRPr="00A70E42" w:rsidRDefault="003F1BF0" w:rsidP="003F1BF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El Yaralanmaları</w:t>
            </w:r>
          </w:p>
        </w:tc>
        <w:tc>
          <w:tcPr>
            <w:tcW w:w="1262" w:type="dxa"/>
            <w:tcBorders>
              <w:top w:val="nil"/>
              <w:left w:val="nil"/>
              <w:bottom w:val="nil"/>
              <w:right w:val="nil"/>
            </w:tcBorders>
            <w:vAlign w:val="bottom"/>
            <w:hideMark/>
          </w:tcPr>
          <w:p w14:paraId="2EAABD1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nil"/>
              <w:right w:val="nil"/>
            </w:tcBorders>
            <w:vAlign w:val="bottom"/>
            <w:hideMark/>
          </w:tcPr>
          <w:p w14:paraId="6725A653"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96" w:type="dxa"/>
            <w:tcBorders>
              <w:top w:val="nil"/>
              <w:left w:val="nil"/>
              <w:bottom w:val="nil"/>
              <w:right w:val="nil"/>
            </w:tcBorders>
            <w:hideMark/>
          </w:tcPr>
          <w:p w14:paraId="2A6A9F1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 sistemi muayenesi</w:t>
            </w:r>
          </w:p>
        </w:tc>
        <w:tc>
          <w:tcPr>
            <w:tcW w:w="1466" w:type="dxa"/>
            <w:tcBorders>
              <w:top w:val="nil"/>
              <w:left w:val="nil"/>
              <w:bottom w:val="nil"/>
              <w:right w:val="nil"/>
            </w:tcBorders>
            <w:hideMark/>
          </w:tcPr>
          <w:p w14:paraId="5766D0A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Sınıf dersi / sunum</w:t>
            </w:r>
          </w:p>
        </w:tc>
        <w:tc>
          <w:tcPr>
            <w:tcW w:w="1709" w:type="dxa"/>
            <w:tcBorders>
              <w:top w:val="nil"/>
              <w:left w:val="nil"/>
              <w:bottom w:val="nil"/>
              <w:right w:val="single" w:sz="4" w:space="0" w:color="auto"/>
            </w:tcBorders>
            <w:vAlign w:val="bottom"/>
            <w:hideMark/>
          </w:tcPr>
          <w:p w14:paraId="1E5FB4E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79851C21" w14:textId="77777777" w:rsidTr="00BE5D4E">
        <w:trPr>
          <w:trHeight w:val="882"/>
        </w:trPr>
        <w:tc>
          <w:tcPr>
            <w:tcW w:w="1015" w:type="dxa"/>
            <w:tcBorders>
              <w:top w:val="nil"/>
              <w:left w:val="single" w:sz="4" w:space="0" w:color="auto"/>
              <w:bottom w:val="nil"/>
              <w:right w:val="nil"/>
            </w:tcBorders>
            <w:hideMark/>
          </w:tcPr>
          <w:p w14:paraId="68F1831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hideMark/>
          </w:tcPr>
          <w:p w14:paraId="14400745"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center"/>
            <w:hideMark/>
          </w:tcPr>
          <w:p w14:paraId="77638EB8" w14:textId="77777777" w:rsidR="003F1BF0" w:rsidRPr="00A70E42" w:rsidRDefault="003F1BF0" w:rsidP="003F1BF0">
            <w:pPr>
              <w:widowControl/>
              <w:autoSpaceDE/>
              <w:autoSpaceDN/>
              <w:adjustRightInd/>
              <w:jc w:val="center"/>
              <w:rPr>
                <w:rFonts w:ascii="Times New Roman" w:hAnsi="Times New Roman" w:cs="Times New Roman"/>
                <w:sz w:val="22"/>
                <w:szCs w:val="22"/>
              </w:rPr>
            </w:pPr>
            <w:r w:rsidRPr="00A70E42">
              <w:rPr>
                <w:rFonts w:ascii="Times New Roman" w:hAnsi="Times New Roman" w:cs="Times New Roman"/>
                <w:sz w:val="22"/>
                <w:szCs w:val="22"/>
              </w:rPr>
              <w:t>Malign Melanoma ve Yumuşak doku Karsinomaları</w:t>
            </w:r>
          </w:p>
        </w:tc>
        <w:tc>
          <w:tcPr>
            <w:tcW w:w="1262" w:type="dxa"/>
            <w:tcBorders>
              <w:top w:val="nil"/>
              <w:left w:val="nil"/>
              <w:bottom w:val="nil"/>
              <w:right w:val="nil"/>
            </w:tcBorders>
            <w:vAlign w:val="bottom"/>
            <w:hideMark/>
          </w:tcPr>
          <w:p w14:paraId="416732F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ÖnT</w:t>
            </w:r>
          </w:p>
        </w:tc>
        <w:tc>
          <w:tcPr>
            <w:tcW w:w="1612" w:type="dxa"/>
            <w:tcBorders>
              <w:top w:val="nil"/>
              <w:left w:val="nil"/>
              <w:bottom w:val="nil"/>
              <w:right w:val="nil"/>
            </w:tcBorders>
            <w:vAlign w:val="bottom"/>
            <w:hideMark/>
          </w:tcPr>
          <w:p w14:paraId="2F19F20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Solunum</w:t>
            </w:r>
          </w:p>
        </w:tc>
        <w:tc>
          <w:tcPr>
            <w:tcW w:w="3196" w:type="dxa"/>
            <w:tcBorders>
              <w:top w:val="nil"/>
              <w:left w:val="nil"/>
              <w:bottom w:val="nil"/>
              <w:right w:val="nil"/>
            </w:tcBorders>
            <w:hideMark/>
          </w:tcPr>
          <w:p w14:paraId="11671CBD"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Direkt radyografileri okuma ve değerlendirebilme</w:t>
            </w:r>
          </w:p>
        </w:tc>
        <w:tc>
          <w:tcPr>
            <w:tcW w:w="1466" w:type="dxa"/>
            <w:tcBorders>
              <w:top w:val="nil"/>
              <w:left w:val="nil"/>
              <w:bottom w:val="nil"/>
              <w:right w:val="nil"/>
            </w:tcBorders>
            <w:hideMark/>
          </w:tcPr>
          <w:p w14:paraId="3BC62D7E"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Probleme dayalı öğrenme</w:t>
            </w:r>
          </w:p>
        </w:tc>
        <w:tc>
          <w:tcPr>
            <w:tcW w:w="1709" w:type="dxa"/>
            <w:tcBorders>
              <w:top w:val="nil"/>
              <w:left w:val="nil"/>
              <w:bottom w:val="nil"/>
              <w:right w:val="single" w:sz="4" w:space="0" w:color="auto"/>
            </w:tcBorders>
            <w:vAlign w:val="bottom"/>
            <w:hideMark/>
          </w:tcPr>
          <w:p w14:paraId="3CCC0268"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0BB1B3CC" w14:textId="77777777" w:rsidTr="00BE5D4E">
        <w:trPr>
          <w:trHeight w:val="1176"/>
        </w:trPr>
        <w:tc>
          <w:tcPr>
            <w:tcW w:w="1015" w:type="dxa"/>
            <w:tcBorders>
              <w:top w:val="nil"/>
              <w:left w:val="single" w:sz="4" w:space="0" w:color="auto"/>
              <w:bottom w:val="nil"/>
              <w:right w:val="nil"/>
            </w:tcBorders>
            <w:hideMark/>
          </w:tcPr>
          <w:p w14:paraId="029521B7"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2E3B298C"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2EB59EF4"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089FBEE0"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736A4EBF"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505BD824"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Damar yolu açabilme</w:t>
            </w:r>
          </w:p>
        </w:tc>
        <w:tc>
          <w:tcPr>
            <w:tcW w:w="1466" w:type="dxa"/>
            <w:tcBorders>
              <w:top w:val="nil"/>
              <w:left w:val="nil"/>
              <w:bottom w:val="nil"/>
              <w:right w:val="nil"/>
            </w:tcBorders>
            <w:vAlign w:val="bottom"/>
            <w:hideMark/>
          </w:tcPr>
          <w:p w14:paraId="6E7FC680"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İş başında öğrenme ve değerlendirme (MiniPET)</w:t>
            </w:r>
          </w:p>
        </w:tc>
        <w:tc>
          <w:tcPr>
            <w:tcW w:w="1709" w:type="dxa"/>
            <w:tcBorders>
              <w:top w:val="nil"/>
              <w:left w:val="nil"/>
              <w:bottom w:val="nil"/>
              <w:right w:val="single" w:sz="4" w:space="0" w:color="auto"/>
            </w:tcBorders>
            <w:vAlign w:val="bottom"/>
            <w:hideMark/>
          </w:tcPr>
          <w:p w14:paraId="36EF0C2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7281F904" w14:textId="77777777" w:rsidTr="00BE5D4E">
        <w:trPr>
          <w:trHeight w:val="588"/>
        </w:trPr>
        <w:tc>
          <w:tcPr>
            <w:tcW w:w="1015" w:type="dxa"/>
            <w:tcBorders>
              <w:top w:val="nil"/>
              <w:left w:val="single" w:sz="4" w:space="0" w:color="auto"/>
              <w:bottom w:val="nil"/>
              <w:right w:val="nil"/>
            </w:tcBorders>
            <w:hideMark/>
          </w:tcPr>
          <w:p w14:paraId="3B4B501B"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400" w:type="dxa"/>
            <w:tcBorders>
              <w:top w:val="nil"/>
              <w:left w:val="nil"/>
              <w:bottom w:val="nil"/>
              <w:right w:val="nil"/>
            </w:tcBorders>
            <w:vAlign w:val="bottom"/>
            <w:hideMark/>
          </w:tcPr>
          <w:p w14:paraId="534D0216"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076" w:type="dxa"/>
            <w:tcBorders>
              <w:top w:val="nil"/>
              <w:left w:val="nil"/>
              <w:bottom w:val="nil"/>
              <w:right w:val="nil"/>
            </w:tcBorders>
            <w:vAlign w:val="bottom"/>
            <w:hideMark/>
          </w:tcPr>
          <w:p w14:paraId="4C55DD82"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262" w:type="dxa"/>
            <w:tcBorders>
              <w:top w:val="nil"/>
              <w:left w:val="nil"/>
              <w:bottom w:val="nil"/>
              <w:right w:val="nil"/>
            </w:tcBorders>
            <w:vAlign w:val="bottom"/>
            <w:hideMark/>
          </w:tcPr>
          <w:p w14:paraId="151FA410"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612" w:type="dxa"/>
            <w:tcBorders>
              <w:top w:val="nil"/>
              <w:left w:val="nil"/>
              <w:bottom w:val="nil"/>
              <w:right w:val="nil"/>
            </w:tcBorders>
            <w:vAlign w:val="bottom"/>
            <w:hideMark/>
          </w:tcPr>
          <w:p w14:paraId="79E5B980"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3196" w:type="dxa"/>
            <w:tcBorders>
              <w:top w:val="nil"/>
              <w:left w:val="nil"/>
              <w:bottom w:val="nil"/>
              <w:right w:val="nil"/>
            </w:tcBorders>
            <w:vAlign w:val="bottom"/>
            <w:hideMark/>
          </w:tcPr>
          <w:p w14:paraId="7D0A4C79"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Nazogastrik sonda uygulayabilme</w:t>
            </w:r>
          </w:p>
        </w:tc>
        <w:tc>
          <w:tcPr>
            <w:tcW w:w="1466" w:type="dxa"/>
            <w:tcBorders>
              <w:top w:val="nil"/>
              <w:left w:val="nil"/>
              <w:bottom w:val="nil"/>
              <w:right w:val="nil"/>
            </w:tcBorders>
            <w:vAlign w:val="bottom"/>
            <w:hideMark/>
          </w:tcPr>
          <w:p w14:paraId="0F24AA3B" w14:textId="77777777" w:rsidR="003F1BF0" w:rsidRPr="00A70E42" w:rsidRDefault="003F1BF0" w:rsidP="003F1BF0">
            <w:pPr>
              <w:widowControl/>
              <w:autoSpaceDE/>
              <w:autoSpaceDN/>
              <w:adjustRightInd/>
              <w:rPr>
                <w:rFonts w:ascii="Times New Roman" w:hAnsi="Times New Roman" w:cs="Times New Roman"/>
                <w:color w:val="000000"/>
                <w:sz w:val="22"/>
                <w:szCs w:val="22"/>
              </w:rPr>
            </w:pPr>
          </w:p>
        </w:tc>
        <w:tc>
          <w:tcPr>
            <w:tcW w:w="1709" w:type="dxa"/>
            <w:tcBorders>
              <w:top w:val="nil"/>
              <w:left w:val="nil"/>
              <w:bottom w:val="nil"/>
              <w:right w:val="single" w:sz="4" w:space="0" w:color="auto"/>
            </w:tcBorders>
            <w:vAlign w:val="bottom"/>
            <w:hideMark/>
          </w:tcPr>
          <w:p w14:paraId="0CA35F0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r w:rsidR="003F1BF0" w:rsidRPr="00A70E42" w14:paraId="1F17AE54" w14:textId="77777777" w:rsidTr="00BE5D4E">
        <w:trPr>
          <w:trHeight w:val="78"/>
        </w:trPr>
        <w:tc>
          <w:tcPr>
            <w:tcW w:w="1015" w:type="dxa"/>
            <w:tcBorders>
              <w:top w:val="nil"/>
              <w:left w:val="single" w:sz="4" w:space="0" w:color="auto"/>
              <w:bottom w:val="single" w:sz="4" w:space="0" w:color="auto"/>
              <w:right w:val="nil"/>
            </w:tcBorders>
            <w:hideMark/>
          </w:tcPr>
          <w:p w14:paraId="7F3B0E5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lastRenderedPageBreak/>
              <w:t> </w:t>
            </w:r>
          </w:p>
        </w:tc>
        <w:tc>
          <w:tcPr>
            <w:tcW w:w="1400" w:type="dxa"/>
            <w:tcBorders>
              <w:top w:val="nil"/>
              <w:left w:val="nil"/>
              <w:bottom w:val="single" w:sz="4" w:space="0" w:color="auto"/>
              <w:right w:val="nil"/>
            </w:tcBorders>
            <w:vAlign w:val="bottom"/>
            <w:hideMark/>
          </w:tcPr>
          <w:p w14:paraId="17A2954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076" w:type="dxa"/>
            <w:tcBorders>
              <w:top w:val="nil"/>
              <w:left w:val="nil"/>
              <w:bottom w:val="single" w:sz="4" w:space="0" w:color="auto"/>
              <w:right w:val="nil"/>
            </w:tcBorders>
            <w:vAlign w:val="bottom"/>
            <w:hideMark/>
          </w:tcPr>
          <w:p w14:paraId="53464F2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262" w:type="dxa"/>
            <w:tcBorders>
              <w:top w:val="nil"/>
              <w:left w:val="nil"/>
              <w:bottom w:val="single" w:sz="4" w:space="0" w:color="auto"/>
              <w:right w:val="nil"/>
            </w:tcBorders>
            <w:vAlign w:val="bottom"/>
            <w:hideMark/>
          </w:tcPr>
          <w:p w14:paraId="4B57CDD5"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612" w:type="dxa"/>
            <w:tcBorders>
              <w:top w:val="nil"/>
              <w:left w:val="nil"/>
              <w:bottom w:val="single" w:sz="4" w:space="0" w:color="auto"/>
              <w:right w:val="nil"/>
            </w:tcBorders>
            <w:vAlign w:val="bottom"/>
            <w:hideMark/>
          </w:tcPr>
          <w:p w14:paraId="02803A7A"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3196" w:type="dxa"/>
            <w:tcBorders>
              <w:top w:val="nil"/>
              <w:left w:val="nil"/>
              <w:bottom w:val="single" w:sz="4" w:space="0" w:color="auto"/>
              <w:right w:val="nil"/>
            </w:tcBorders>
            <w:vAlign w:val="bottom"/>
            <w:hideMark/>
          </w:tcPr>
          <w:p w14:paraId="0C50027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Pansuman Yapabilme</w:t>
            </w:r>
          </w:p>
        </w:tc>
        <w:tc>
          <w:tcPr>
            <w:tcW w:w="1466" w:type="dxa"/>
            <w:tcBorders>
              <w:top w:val="nil"/>
              <w:left w:val="nil"/>
              <w:bottom w:val="single" w:sz="4" w:space="0" w:color="auto"/>
              <w:right w:val="nil"/>
            </w:tcBorders>
            <w:vAlign w:val="bottom"/>
            <w:hideMark/>
          </w:tcPr>
          <w:p w14:paraId="747C104F"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c>
          <w:tcPr>
            <w:tcW w:w="1709" w:type="dxa"/>
            <w:tcBorders>
              <w:top w:val="nil"/>
              <w:left w:val="nil"/>
              <w:bottom w:val="single" w:sz="4" w:space="0" w:color="auto"/>
              <w:right w:val="single" w:sz="4" w:space="0" w:color="auto"/>
            </w:tcBorders>
            <w:vAlign w:val="bottom"/>
            <w:hideMark/>
          </w:tcPr>
          <w:p w14:paraId="568A9F8C" w14:textId="77777777" w:rsidR="003F1BF0" w:rsidRPr="00A70E42" w:rsidRDefault="003F1BF0" w:rsidP="003F1BF0">
            <w:pPr>
              <w:widowControl/>
              <w:autoSpaceDE/>
              <w:autoSpaceDN/>
              <w:adjustRightInd/>
              <w:rPr>
                <w:rFonts w:ascii="Times New Roman" w:hAnsi="Times New Roman" w:cs="Times New Roman"/>
                <w:color w:val="000000"/>
                <w:sz w:val="22"/>
                <w:szCs w:val="22"/>
              </w:rPr>
            </w:pPr>
            <w:r w:rsidRPr="00A70E42">
              <w:rPr>
                <w:rFonts w:ascii="Times New Roman" w:hAnsi="Times New Roman" w:cs="Times New Roman"/>
                <w:color w:val="000000"/>
                <w:sz w:val="22"/>
                <w:szCs w:val="22"/>
              </w:rPr>
              <w:t> </w:t>
            </w:r>
          </w:p>
        </w:tc>
      </w:tr>
    </w:tbl>
    <w:p w14:paraId="6A8798A4" w14:textId="77777777" w:rsidR="003F1BF0" w:rsidRDefault="003F1BF0" w:rsidP="00C9695B">
      <w:pPr>
        <w:spacing w:line="276" w:lineRule="auto"/>
        <w:jc w:val="both"/>
        <w:rPr>
          <w:rFonts w:ascii="Times New Roman" w:eastAsia="Calibri" w:hAnsi="Times New Roman" w:cs="Times New Roman"/>
          <w:color w:val="000000"/>
          <w:sz w:val="24"/>
          <w:szCs w:val="24"/>
        </w:rPr>
      </w:pPr>
    </w:p>
    <w:p w14:paraId="6EF7BA65" w14:textId="77777777" w:rsidR="008B16E6" w:rsidRDefault="008B16E6" w:rsidP="00C9695B">
      <w:pPr>
        <w:spacing w:line="276" w:lineRule="auto"/>
        <w:jc w:val="both"/>
        <w:rPr>
          <w:rFonts w:ascii="Times New Roman" w:eastAsia="Calibri" w:hAnsi="Times New Roman" w:cs="Times New Roman"/>
          <w:color w:val="000000"/>
          <w:sz w:val="24"/>
          <w:szCs w:val="24"/>
        </w:rPr>
      </w:pPr>
    </w:p>
    <w:p w14:paraId="30B6A755" w14:textId="77777777" w:rsidR="00E459E5" w:rsidRDefault="00E459E5" w:rsidP="00E459E5">
      <w:pPr>
        <w:spacing w:line="276" w:lineRule="auto"/>
        <w:jc w:val="both"/>
        <w:rPr>
          <w:rFonts w:ascii="Times New Roman" w:eastAsia="Calibri" w:hAnsi="Times New Roman" w:cs="Times New Roman"/>
          <w:color w:val="000000"/>
          <w:sz w:val="24"/>
          <w:szCs w:val="24"/>
        </w:rPr>
      </w:pPr>
    </w:p>
    <w:p w14:paraId="6A3E3E6B"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70ED8734"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6368CB27"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46467B59"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18F6D98E"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5104D65B"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41A03C9F"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3B427841"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000C1CF3"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6BBF46C1"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240A47F6"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39777492"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36BFD477"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7846A162"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48AA29BB"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430FD1F6"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50F69AD7"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1F9F0718"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32DFE728"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52B3AF4A"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525887D8"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29603AC5"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6BBB4E1D"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0BB0915E"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0FC58D1B"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28C30300"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5C56E7B2"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0D03898F"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5BC0EA05" w14:textId="77777777" w:rsidR="00E32B1C" w:rsidRDefault="00E32B1C" w:rsidP="00E459E5">
      <w:pPr>
        <w:spacing w:line="276" w:lineRule="auto"/>
        <w:jc w:val="both"/>
        <w:rPr>
          <w:rFonts w:ascii="Times New Roman" w:eastAsia="Calibri" w:hAnsi="Times New Roman" w:cs="Times New Roman"/>
          <w:color w:val="000000"/>
          <w:sz w:val="24"/>
          <w:szCs w:val="24"/>
        </w:rPr>
      </w:pPr>
    </w:p>
    <w:p w14:paraId="12DEAF11" w14:textId="77777777" w:rsidR="00E32B1C" w:rsidRDefault="00E32B1C" w:rsidP="00E459E5">
      <w:pPr>
        <w:spacing w:line="276" w:lineRule="auto"/>
        <w:jc w:val="both"/>
        <w:rPr>
          <w:rFonts w:ascii="Times New Roman" w:eastAsia="Calibri" w:hAnsi="Times New Roman" w:cs="Times New Roman"/>
          <w:color w:val="000000"/>
          <w:sz w:val="24"/>
          <w:szCs w:val="24"/>
        </w:rPr>
      </w:pPr>
    </w:p>
    <w:tbl>
      <w:tblPr>
        <w:tblW w:w="5000" w:type="pct"/>
        <w:tblCellMar>
          <w:left w:w="70" w:type="dxa"/>
          <w:right w:w="70" w:type="dxa"/>
        </w:tblCellMar>
        <w:tblLook w:val="04A0" w:firstRow="1" w:lastRow="0" w:firstColumn="1" w:lastColumn="0" w:noHBand="0" w:noVBand="1"/>
      </w:tblPr>
      <w:tblGrid>
        <w:gridCol w:w="552"/>
        <w:gridCol w:w="1753"/>
        <w:gridCol w:w="2682"/>
        <w:gridCol w:w="1671"/>
        <w:gridCol w:w="1671"/>
        <w:gridCol w:w="2330"/>
        <w:gridCol w:w="2067"/>
        <w:gridCol w:w="1494"/>
        <w:gridCol w:w="768"/>
        <w:gridCol w:w="290"/>
      </w:tblGrid>
      <w:tr w:rsidR="00C32737" w:rsidRPr="007B1405" w14:paraId="1CFC15F9" w14:textId="77777777" w:rsidTr="00C32737">
        <w:trPr>
          <w:trHeight w:val="442"/>
        </w:trPr>
        <w:tc>
          <w:tcPr>
            <w:tcW w:w="5000" w:type="pct"/>
            <w:gridSpan w:val="10"/>
            <w:tcBorders>
              <w:top w:val="single" w:sz="8" w:space="0" w:color="auto"/>
              <w:left w:val="single" w:sz="8" w:space="0" w:color="auto"/>
              <w:bottom w:val="nil"/>
              <w:right w:val="single" w:sz="8" w:space="0" w:color="000000"/>
            </w:tcBorders>
            <w:shd w:val="clear" w:color="000000" w:fill="A1D8FF"/>
            <w:hideMark/>
          </w:tcPr>
          <w:p w14:paraId="3F7C41FB" w14:textId="77777777" w:rsidR="00C32737" w:rsidRPr="007B1405" w:rsidRDefault="00C32737" w:rsidP="00430C9B">
            <w:pPr>
              <w:widowControl/>
              <w:autoSpaceDE/>
              <w:autoSpaceDN/>
              <w:adjustRightInd/>
              <w:jc w:val="center"/>
              <w:rPr>
                <w:rFonts w:ascii="Arial Narrow" w:hAnsi="Arial Narrow" w:cs="Times New Roman"/>
                <w:b/>
                <w:bCs/>
              </w:rPr>
            </w:pPr>
            <w:r w:rsidRPr="007B1405">
              <w:rPr>
                <w:rFonts w:ascii="Arial Narrow" w:hAnsi="Arial Narrow" w:cs="Times New Roman"/>
                <w:b/>
                <w:bCs/>
              </w:rPr>
              <w:t>T.C.</w:t>
            </w:r>
          </w:p>
        </w:tc>
      </w:tr>
      <w:tr w:rsidR="00C32737" w:rsidRPr="007B1405" w14:paraId="742974BD" w14:textId="77777777" w:rsidTr="00C32737">
        <w:trPr>
          <w:trHeight w:val="442"/>
        </w:trPr>
        <w:tc>
          <w:tcPr>
            <w:tcW w:w="5000" w:type="pct"/>
            <w:gridSpan w:val="10"/>
            <w:tcBorders>
              <w:top w:val="nil"/>
              <w:left w:val="single" w:sz="8" w:space="0" w:color="auto"/>
              <w:bottom w:val="single" w:sz="8" w:space="0" w:color="auto"/>
              <w:right w:val="single" w:sz="8" w:space="0" w:color="000000"/>
            </w:tcBorders>
            <w:shd w:val="clear" w:color="000000" w:fill="A1D8FF"/>
            <w:hideMark/>
          </w:tcPr>
          <w:p w14:paraId="0DE3B87E" w14:textId="77777777" w:rsidR="00C32737" w:rsidRPr="007B1405" w:rsidRDefault="00C32737" w:rsidP="00430C9B">
            <w:pPr>
              <w:widowControl/>
              <w:autoSpaceDE/>
              <w:autoSpaceDN/>
              <w:adjustRightInd/>
              <w:jc w:val="center"/>
              <w:rPr>
                <w:rFonts w:ascii="Arial Narrow" w:hAnsi="Arial Narrow" w:cs="Times New Roman"/>
                <w:b/>
                <w:bCs/>
              </w:rPr>
            </w:pPr>
            <w:r w:rsidRPr="007B1405">
              <w:rPr>
                <w:rFonts w:ascii="Arial Narrow" w:hAnsi="Arial Narrow" w:cs="Times New Roman"/>
                <w:b/>
                <w:bCs/>
              </w:rPr>
              <w:t>ADIYAMAN ÜNİVERSİTESİ TIP FAKÜLTESİ DÖNEM V DERS PROGRAMI</w:t>
            </w:r>
          </w:p>
        </w:tc>
      </w:tr>
      <w:tr w:rsidR="00C32737" w:rsidRPr="007B1405" w14:paraId="7644F156" w14:textId="77777777" w:rsidTr="00C32737">
        <w:trPr>
          <w:trHeight w:val="442"/>
        </w:trPr>
        <w:tc>
          <w:tcPr>
            <w:tcW w:w="5000" w:type="pct"/>
            <w:gridSpan w:val="10"/>
            <w:tcBorders>
              <w:top w:val="nil"/>
              <w:left w:val="single" w:sz="8" w:space="0" w:color="auto"/>
              <w:bottom w:val="single" w:sz="8" w:space="0" w:color="auto"/>
              <w:right w:val="single" w:sz="8" w:space="0" w:color="000000"/>
            </w:tcBorders>
            <w:shd w:val="clear" w:color="000000" w:fill="A1D8FF"/>
            <w:hideMark/>
          </w:tcPr>
          <w:p w14:paraId="757074FD"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DÖNEM VPlastik, Rekonstrüktif ve Estetik Cerrahi Stajı</w:t>
            </w:r>
          </w:p>
        </w:tc>
      </w:tr>
      <w:tr w:rsidR="00C32737" w:rsidRPr="007B1405" w14:paraId="5C7F1493" w14:textId="77777777" w:rsidTr="00C32737">
        <w:trPr>
          <w:trHeight w:val="378"/>
        </w:trPr>
        <w:tc>
          <w:tcPr>
            <w:tcW w:w="5000" w:type="pct"/>
            <w:gridSpan w:val="10"/>
            <w:tcBorders>
              <w:top w:val="single" w:sz="8" w:space="0" w:color="auto"/>
              <w:left w:val="single" w:sz="8" w:space="0" w:color="auto"/>
              <w:bottom w:val="single" w:sz="8" w:space="0" w:color="auto"/>
              <w:right w:val="single" w:sz="8" w:space="0" w:color="000000"/>
            </w:tcBorders>
            <w:hideMark/>
          </w:tcPr>
          <w:p w14:paraId="4DEB71F1"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BİRİNCİ HAFTA</w:t>
            </w:r>
          </w:p>
        </w:tc>
      </w:tr>
      <w:tr w:rsidR="00C32737" w:rsidRPr="007B1405" w14:paraId="6BED5A8C" w14:textId="77777777" w:rsidTr="00C32737">
        <w:trPr>
          <w:trHeight w:val="567"/>
        </w:trPr>
        <w:tc>
          <w:tcPr>
            <w:tcW w:w="181" w:type="pct"/>
            <w:tcBorders>
              <w:top w:val="nil"/>
              <w:left w:val="single" w:sz="8" w:space="0" w:color="auto"/>
              <w:bottom w:val="single" w:sz="4" w:space="0" w:color="auto"/>
              <w:right w:val="single" w:sz="4" w:space="0" w:color="auto"/>
            </w:tcBorders>
            <w:hideMark/>
          </w:tcPr>
          <w:p w14:paraId="12452612" w14:textId="77777777" w:rsidR="00C32737" w:rsidRPr="007B1405" w:rsidRDefault="00C32737" w:rsidP="00430C9B">
            <w:pPr>
              <w:widowControl/>
              <w:autoSpaceDE/>
              <w:autoSpaceDN/>
              <w:adjustRightInd/>
              <w:rPr>
                <w:rFonts w:ascii="Arial Narrow" w:hAnsi="Arial Narrow" w:cs="Times New Roman"/>
                <w:b/>
                <w:bCs/>
              </w:rPr>
            </w:pPr>
          </w:p>
        </w:tc>
        <w:tc>
          <w:tcPr>
            <w:tcW w:w="574" w:type="pct"/>
            <w:tcBorders>
              <w:top w:val="single" w:sz="4" w:space="0" w:color="auto"/>
              <w:left w:val="single" w:sz="4" w:space="0" w:color="auto"/>
              <w:bottom w:val="single" w:sz="4" w:space="0" w:color="auto"/>
              <w:right w:val="single" w:sz="4" w:space="0" w:color="auto"/>
            </w:tcBorders>
            <w:hideMark/>
          </w:tcPr>
          <w:p w14:paraId="01D22BC7"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08</w:t>
            </w:r>
            <w:r w:rsidRPr="007B1405">
              <w:rPr>
                <w:rFonts w:ascii="Arial Narrow" w:hAnsi="Arial Narrow" w:cs="Times New Roman"/>
                <w:b/>
                <w:bCs/>
                <w:vertAlign w:val="superscript"/>
              </w:rPr>
              <w:t xml:space="preserve">15 </w:t>
            </w:r>
            <w:r w:rsidRPr="007B1405">
              <w:rPr>
                <w:rFonts w:ascii="Arial Narrow" w:hAnsi="Arial Narrow" w:cs="Times New Roman"/>
                <w:b/>
                <w:bCs/>
              </w:rPr>
              <w:t>– 09</w:t>
            </w:r>
            <w:r w:rsidRPr="007B1405">
              <w:rPr>
                <w:rFonts w:ascii="Arial Narrow" w:hAnsi="Arial Narrow" w:cs="Times New Roman"/>
                <w:b/>
                <w:bCs/>
                <w:vertAlign w:val="superscript"/>
              </w:rPr>
              <w:t>00</w:t>
            </w:r>
          </w:p>
        </w:tc>
        <w:tc>
          <w:tcPr>
            <w:tcW w:w="878" w:type="pct"/>
            <w:tcBorders>
              <w:top w:val="single" w:sz="4" w:space="0" w:color="auto"/>
              <w:left w:val="single" w:sz="4" w:space="0" w:color="auto"/>
              <w:bottom w:val="single" w:sz="4" w:space="0" w:color="auto"/>
              <w:right w:val="single" w:sz="4" w:space="0" w:color="auto"/>
            </w:tcBorders>
            <w:hideMark/>
          </w:tcPr>
          <w:p w14:paraId="76E61D59"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9</w:t>
            </w:r>
            <w:r w:rsidRPr="007B1405">
              <w:rPr>
                <w:rFonts w:ascii="Arial Narrow" w:hAnsi="Arial Narrow" w:cs="Times New Roman"/>
                <w:b/>
                <w:bCs/>
                <w:vertAlign w:val="superscript"/>
              </w:rPr>
              <w:t xml:space="preserve">15 </w:t>
            </w:r>
            <w:r w:rsidRPr="007B1405">
              <w:rPr>
                <w:rFonts w:ascii="Arial Narrow" w:hAnsi="Arial Narrow" w:cs="Times New Roman"/>
                <w:b/>
                <w:bCs/>
              </w:rPr>
              <w:t>– 10</w:t>
            </w:r>
            <w:r w:rsidRPr="007B1405">
              <w:rPr>
                <w:rFonts w:ascii="Arial Narrow" w:hAnsi="Arial Narrow" w:cs="Times New Roman"/>
                <w:b/>
                <w:bCs/>
                <w:vertAlign w:val="superscript"/>
              </w:rPr>
              <w:t>00</w:t>
            </w:r>
          </w:p>
        </w:tc>
        <w:tc>
          <w:tcPr>
            <w:tcW w:w="547" w:type="pct"/>
            <w:tcBorders>
              <w:top w:val="nil"/>
              <w:left w:val="single" w:sz="4" w:space="0" w:color="auto"/>
              <w:bottom w:val="nil"/>
              <w:right w:val="single" w:sz="8" w:space="0" w:color="auto"/>
            </w:tcBorders>
            <w:hideMark/>
          </w:tcPr>
          <w:p w14:paraId="7500D80A"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10</w:t>
            </w:r>
            <w:r w:rsidRPr="007B1405">
              <w:rPr>
                <w:rFonts w:ascii="Arial Narrow" w:hAnsi="Arial Narrow" w:cs="Times New Roman"/>
                <w:b/>
                <w:bCs/>
                <w:vertAlign w:val="superscript"/>
              </w:rPr>
              <w:t>15</w:t>
            </w:r>
            <w:r w:rsidRPr="007B1405">
              <w:rPr>
                <w:rFonts w:ascii="Arial Narrow" w:hAnsi="Arial Narrow" w:cs="Times New Roman"/>
                <w:b/>
                <w:bCs/>
              </w:rPr>
              <w:t xml:space="preserve"> – 11</w:t>
            </w:r>
            <w:r w:rsidRPr="007B1405">
              <w:rPr>
                <w:rFonts w:ascii="Arial Narrow" w:hAnsi="Arial Narrow" w:cs="Times New Roman"/>
                <w:b/>
                <w:bCs/>
                <w:vertAlign w:val="superscript"/>
              </w:rPr>
              <w:t>00</w:t>
            </w:r>
          </w:p>
        </w:tc>
        <w:tc>
          <w:tcPr>
            <w:tcW w:w="547" w:type="pct"/>
            <w:tcBorders>
              <w:top w:val="nil"/>
              <w:left w:val="nil"/>
              <w:bottom w:val="nil"/>
              <w:right w:val="single" w:sz="8" w:space="0" w:color="auto"/>
            </w:tcBorders>
            <w:hideMark/>
          </w:tcPr>
          <w:p w14:paraId="3C6D0061"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11</w:t>
            </w:r>
            <w:r w:rsidRPr="007B1405">
              <w:rPr>
                <w:rFonts w:ascii="Arial Narrow" w:hAnsi="Arial Narrow" w:cs="Times New Roman"/>
                <w:b/>
                <w:bCs/>
                <w:vertAlign w:val="superscript"/>
              </w:rPr>
              <w:t>15</w:t>
            </w:r>
            <w:r w:rsidRPr="007B1405">
              <w:rPr>
                <w:rFonts w:ascii="Arial Narrow" w:hAnsi="Arial Narrow" w:cs="Times New Roman"/>
                <w:b/>
                <w:bCs/>
              </w:rPr>
              <w:t xml:space="preserve"> – 12</w:t>
            </w:r>
            <w:r w:rsidRPr="007B1405">
              <w:rPr>
                <w:rFonts w:ascii="Arial Narrow" w:hAnsi="Arial Narrow" w:cs="Times New Roman"/>
                <w:b/>
                <w:bCs/>
                <w:vertAlign w:val="superscript"/>
              </w:rPr>
              <w:t>00</w:t>
            </w:r>
          </w:p>
        </w:tc>
        <w:tc>
          <w:tcPr>
            <w:tcW w:w="763" w:type="pct"/>
            <w:tcBorders>
              <w:top w:val="nil"/>
              <w:left w:val="nil"/>
              <w:bottom w:val="nil"/>
              <w:right w:val="single" w:sz="8" w:space="0" w:color="auto"/>
            </w:tcBorders>
            <w:hideMark/>
          </w:tcPr>
          <w:p w14:paraId="3CB44FBF"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13</w:t>
            </w:r>
            <w:r w:rsidRPr="007B1405">
              <w:rPr>
                <w:rFonts w:ascii="Arial Narrow" w:hAnsi="Arial Narrow" w:cs="Times New Roman"/>
                <w:b/>
                <w:bCs/>
                <w:vertAlign w:val="superscript"/>
              </w:rPr>
              <w:t>15</w:t>
            </w:r>
            <w:r w:rsidRPr="007B1405">
              <w:rPr>
                <w:rFonts w:ascii="Arial Narrow" w:hAnsi="Arial Narrow" w:cs="Times New Roman"/>
                <w:b/>
                <w:bCs/>
              </w:rPr>
              <w:t xml:space="preserve"> – 14</w:t>
            </w:r>
            <w:r w:rsidRPr="007B1405">
              <w:rPr>
                <w:rFonts w:ascii="Arial Narrow" w:hAnsi="Arial Narrow" w:cs="Times New Roman"/>
                <w:b/>
                <w:bCs/>
                <w:vertAlign w:val="superscript"/>
              </w:rPr>
              <w:t>00</w:t>
            </w:r>
          </w:p>
        </w:tc>
        <w:tc>
          <w:tcPr>
            <w:tcW w:w="676" w:type="pct"/>
            <w:tcBorders>
              <w:top w:val="nil"/>
              <w:left w:val="nil"/>
              <w:bottom w:val="nil"/>
              <w:right w:val="single" w:sz="8" w:space="0" w:color="auto"/>
            </w:tcBorders>
            <w:hideMark/>
          </w:tcPr>
          <w:p w14:paraId="6C64294D"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14</w:t>
            </w:r>
            <w:r w:rsidRPr="007B1405">
              <w:rPr>
                <w:rFonts w:ascii="Arial Narrow" w:hAnsi="Arial Narrow" w:cs="Times New Roman"/>
                <w:b/>
                <w:bCs/>
                <w:vertAlign w:val="superscript"/>
              </w:rPr>
              <w:t>15</w:t>
            </w:r>
            <w:r w:rsidRPr="007B1405">
              <w:rPr>
                <w:rFonts w:ascii="Arial Narrow" w:hAnsi="Arial Narrow" w:cs="Times New Roman"/>
                <w:b/>
                <w:bCs/>
              </w:rPr>
              <w:t xml:space="preserve"> – 15</w:t>
            </w:r>
            <w:r w:rsidRPr="007B1405">
              <w:rPr>
                <w:rFonts w:ascii="Arial Narrow" w:hAnsi="Arial Narrow" w:cs="Times New Roman"/>
                <w:b/>
                <w:bCs/>
                <w:vertAlign w:val="superscript"/>
              </w:rPr>
              <w:t>00</w:t>
            </w:r>
          </w:p>
        </w:tc>
        <w:tc>
          <w:tcPr>
            <w:tcW w:w="489" w:type="pct"/>
            <w:tcBorders>
              <w:top w:val="nil"/>
              <w:left w:val="nil"/>
              <w:bottom w:val="nil"/>
              <w:right w:val="single" w:sz="8" w:space="0" w:color="auto"/>
            </w:tcBorders>
            <w:hideMark/>
          </w:tcPr>
          <w:p w14:paraId="599163C9"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15</w:t>
            </w:r>
            <w:r w:rsidRPr="007B1405">
              <w:rPr>
                <w:rFonts w:ascii="Arial Narrow" w:hAnsi="Arial Narrow" w:cs="Times New Roman"/>
                <w:b/>
                <w:bCs/>
                <w:vertAlign w:val="superscript"/>
              </w:rPr>
              <w:t>15</w:t>
            </w:r>
            <w:r w:rsidRPr="007B1405">
              <w:rPr>
                <w:rFonts w:ascii="Arial Narrow" w:hAnsi="Arial Narrow" w:cs="Times New Roman"/>
                <w:b/>
                <w:bCs/>
              </w:rPr>
              <w:t xml:space="preserve"> – 16</w:t>
            </w:r>
            <w:r w:rsidRPr="007B1405">
              <w:rPr>
                <w:rFonts w:ascii="Arial Narrow" w:hAnsi="Arial Narrow" w:cs="Times New Roman"/>
                <w:b/>
                <w:bCs/>
                <w:vertAlign w:val="superscript"/>
              </w:rPr>
              <w:t>00</w:t>
            </w:r>
          </w:p>
        </w:tc>
        <w:tc>
          <w:tcPr>
            <w:tcW w:w="251" w:type="pct"/>
            <w:tcBorders>
              <w:top w:val="nil"/>
              <w:left w:val="nil"/>
              <w:bottom w:val="nil"/>
              <w:right w:val="single" w:sz="8" w:space="0" w:color="auto"/>
            </w:tcBorders>
            <w:hideMark/>
          </w:tcPr>
          <w:p w14:paraId="39ADF6C1"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16</w:t>
            </w:r>
            <w:r w:rsidRPr="007B1405">
              <w:rPr>
                <w:rFonts w:ascii="Arial Narrow" w:hAnsi="Arial Narrow" w:cs="Times New Roman"/>
                <w:b/>
                <w:bCs/>
                <w:vertAlign w:val="superscript"/>
              </w:rPr>
              <w:t>15</w:t>
            </w:r>
            <w:r w:rsidRPr="007B1405">
              <w:rPr>
                <w:rFonts w:ascii="Arial Narrow" w:hAnsi="Arial Narrow" w:cs="Times New Roman"/>
                <w:b/>
                <w:bCs/>
              </w:rPr>
              <w:t xml:space="preserve"> – 17</w:t>
            </w:r>
            <w:r w:rsidRPr="007B1405">
              <w:rPr>
                <w:rFonts w:ascii="Arial Narrow" w:hAnsi="Arial Narrow" w:cs="Times New Roman"/>
                <w:b/>
                <w:bCs/>
                <w:vertAlign w:val="superscript"/>
              </w:rPr>
              <w:t>00</w:t>
            </w:r>
          </w:p>
        </w:tc>
        <w:tc>
          <w:tcPr>
            <w:tcW w:w="95" w:type="pct"/>
            <w:tcBorders>
              <w:top w:val="nil"/>
              <w:left w:val="nil"/>
              <w:bottom w:val="single" w:sz="8" w:space="0" w:color="auto"/>
              <w:right w:val="single" w:sz="8" w:space="0" w:color="auto"/>
            </w:tcBorders>
            <w:hideMark/>
          </w:tcPr>
          <w:p w14:paraId="61E010B2"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NOT</w:t>
            </w:r>
          </w:p>
        </w:tc>
      </w:tr>
      <w:tr w:rsidR="00C32737" w:rsidRPr="007B1405" w14:paraId="033A7E22" w14:textId="77777777" w:rsidTr="00C32737">
        <w:trPr>
          <w:trHeight w:val="661"/>
        </w:trPr>
        <w:tc>
          <w:tcPr>
            <w:tcW w:w="181" w:type="pct"/>
            <w:tcBorders>
              <w:top w:val="single" w:sz="4" w:space="0" w:color="auto"/>
              <w:left w:val="single" w:sz="4" w:space="0" w:color="auto"/>
              <w:bottom w:val="single" w:sz="4" w:space="0" w:color="auto"/>
              <w:right w:val="single" w:sz="4" w:space="0" w:color="auto"/>
            </w:tcBorders>
            <w:hideMark/>
          </w:tcPr>
          <w:p w14:paraId="0BB79D8E"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PAZARTESİ</w:t>
            </w:r>
          </w:p>
        </w:tc>
        <w:tc>
          <w:tcPr>
            <w:tcW w:w="574" w:type="pct"/>
            <w:tcBorders>
              <w:top w:val="single" w:sz="4" w:space="0" w:color="auto"/>
              <w:left w:val="single" w:sz="4" w:space="0" w:color="auto"/>
              <w:bottom w:val="nil"/>
              <w:right w:val="single" w:sz="8" w:space="0" w:color="auto"/>
            </w:tcBorders>
            <w:shd w:val="clear" w:color="000000" w:fill="FFFFFF"/>
            <w:noWrap/>
            <w:vAlign w:val="center"/>
            <w:hideMark/>
          </w:tcPr>
          <w:p w14:paraId="1E240B42"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Plastik Cerrahide Temel Teknik ve Prensipler</w:t>
            </w:r>
          </w:p>
        </w:tc>
        <w:tc>
          <w:tcPr>
            <w:tcW w:w="878" w:type="pct"/>
            <w:tcBorders>
              <w:top w:val="single" w:sz="4" w:space="0" w:color="auto"/>
              <w:left w:val="nil"/>
              <w:bottom w:val="nil"/>
              <w:right w:val="single" w:sz="8" w:space="0" w:color="auto"/>
            </w:tcBorders>
            <w:shd w:val="clear" w:color="000000" w:fill="FFFFFF"/>
            <w:noWrap/>
            <w:vAlign w:val="center"/>
            <w:hideMark/>
          </w:tcPr>
          <w:p w14:paraId="67D09F11"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Plastik Cerrahide Temel  Teknik ve Prensip </w:t>
            </w:r>
          </w:p>
        </w:tc>
        <w:tc>
          <w:tcPr>
            <w:tcW w:w="547" w:type="pct"/>
            <w:tcBorders>
              <w:top w:val="nil"/>
              <w:left w:val="nil"/>
              <w:bottom w:val="nil"/>
              <w:right w:val="single" w:sz="8" w:space="0" w:color="auto"/>
            </w:tcBorders>
            <w:shd w:val="clear" w:color="000000" w:fill="FFFFFF"/>
            <w:vAlign w:val="center"/>
            <w:hideMark/>
          </w:tcPr>
          <w:p w14:paraId="497342F1"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Plastik Cerrahide Temel  Teknik ve Prensip </w:t>
            </w:r>
          </w:p>
        </w:tc>
        <w:tc>
          <w:tcPr>
            <w:tcW w:w="547" w:type="pct"/>
            <w:tcBorders>
              <w:top w:val="nil"/>
              <w:left w:val="nil"/>
              <w:bottom w:val="nil"/>
              <w:right w:val="single" w:sz="8" w:space="0" w:color="auto"/>
            </w:tcBorders>
            <w:shd w:val="clear" w:color="000000" w:fill="FFFFFF"/>
            <w:vAlign w:val="center"/>
            <w:hideMark/>
          </w:tcPr>
          <w:p w14:paraId="65DBE360"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Plastik Cerrahide Temel  Teknik ve Prensip </w:t>
            </w:r>
          </w:p>
        </w:tc>
        <w:tc>
          <w:tcPr>
            <w:tcW w:w="763" w:type="pct"/>
            <w:tcBorders>
              <w:top w:val="single" w:sz="8" w:space="0" w:color="auto"/>
              <w:left w:val="nil"/>
              <w:bottom w:val="nil"/>
              <w:right w:val="single" w:sz="8" w:space="0" w:color="auto"/>
            </w:tcBorders>
            <w:shd w:val="clear" w:color="000000" w:fill="FFFFFF"/>
            <w:vAlign w:val="center"/>
            <w:hideMark/>
          </w:tcPr>
          <w:p w14:paraId="3FAED32F"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Genel ve soruna yönelik öykü alabilme</w:t>
            </w:r>
          </w:p>
        </w:tc>
        <w:tc>
          <w:tcPr>
            <w:tcW w:w="676" w:type="pct"/>
            <w:tcBorders>
              <w:top w:val="single" w:sz="8" w:space="0" w:color="auto"/>
              <w:left w:val="nil"/>
              <w:bottom w:val="nil"/>
              <w:right w:val="single" w:sz="8" w:space="0" w:color="auto"/>
            </w:tcBorders>
            <w:shd w:val="clear" w:color="000000" w:fill="FFFFFF"/>
            <w:vAlign w:val="center"/>
            <w:hideMark/>
          </w:tcPr>
          <w:p w14:paraId="30E88ED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489" w:type="pct"/>
            <w:tcBorders>
              <w:top w:val="single" w:sz="8" w:space="0" w:color="auto"/>
              <w:left w:val="nil"/>
              <w:bottom w:val="nil"/>
              <w:right w:val="single" w:sz="8" w:space="0" w:color="auto"/>
            </w:tcBorders>
            <w:shd w:val="clear" w:color="000000" w:fill="FFFFFF"/>
            <w:noWrap/>
            <w:vAlign w:val="center"/>
            <w:hideMark/>
          </w:tcPr>
          <w:p w14:paraId="64BC7CA2"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Genel ve soruna yönelik öykü alabilme</w:t>
            </w:r>
          </w:p>
        </w:tc>
        <w:tc>
          <w:tcPr>
            <w:tcW w:w="251" w:type="pct"/>
            <w:tcBorders>
              <w:top w:val="single" w:sz="8" w:space="0" w:color="auto"/>
              <w:left w:val="nil"/>
              <w:bottom w:val="nil"/>
              <w:right w:val="single" w:sz="8" w:space="0" w:color="auto"/>
            </w:tcBorders>
            <w:shd w:val="clear" w:color="000000" w:fill="FFFFFF"/>
            <w:vAlign w:val="center"/>
            <w:hideMark/>
          </w:tcPr>
          <w:p w14:paraId="2E064B5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Serbest Çalışma</w:t>
            </w:r>
          </w:p>
        </w:tc>
        <w:tc>
          <w:tcPr>
            <w:tcW w:w="95" w:type="pct"/>
            <w:tcBorders>
              <w:top w:val="nil"/>
              <w:left w:val="nil"/>
              <w:bottom w:val="nil"/>
              <w:right w:val="single" w:sz="8" w:space="0" w:color="auto"/>
            </w:tcBorders>
            <w:hideMark/>
          </w:tcPr>
          <w:p w14:paraId="4284FF14"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47C1B210" w14:textId="77777777" w:rsidTr="00C32737">
        <w:trPr>
          <w:trHeight w:val="729"/>
        </w:trPr>
        <w:tc>
          <w:tcPr>
            <w:tcW w:w="181" w:type="pct"/>
            <w:tcBorders>
              <w:top w:val="single" w:sz="4" w:space="0" w:color="auto"/>
              <w:left w:val="single" w:sz="4" w:space="0" w:color="auto"/>
              <w:bottom w:val="single" w:sz="4" w:space="0" w:color="auto"/>
              <w:right w:val="single" w:sz="4" w:space="0" w:color="auto"/>
            </w:tcBorders>
            <w:hideMark/>
          </w:tcPr>
          <w:p w14:paraId="760585FC"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nil"/>
              <w:left w:val="single" w:sz="4" w:space="0" w:color="auto"/>
              <w:bottom w:val="single" w:sz="4" w:space="0" w:color="auto"/>
              <w:right w:val="single" w:sz="8" w:space="0" w:color="auto"/>
            </w:tcBorders>
            <w:shd w:val="clear" w:color="000000" w:fill="FFFFFF"/>
            <w:noWrap/>
            <w:vAlign w:val="center"/>
          </w:tcPr>
          <w:p w14:paraId="4CF2181F"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nil"/>
              <w:bottom w:val="single" w:sz="8" w:space="0" w:color="auto"/>
              <w:right w:val="single" w:sz="8" w:space="0" w:color="auto"/>
            </w:tcBorders>
            <w:shd w:val="clear" w:color="000000" w:fill="FFFFFF"/>
            <w:noWrap/>
            <w:vAlign w:val="center"/>
          </w:tcPr>
          <w:p w14:paraId="7E944CAD"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1A4E8CE0"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527F22F3"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8" w:space="0" w:color="auto"/>
              <w:right w:val="single" w:sz="8" w:space="0" w:color="auto"/>
            </w:tcBorders>
            <w:shd w:val="clear" w:color="000000" w:fill="FFFFFF"/>
            <w:noWrap/>
            <w:vAlign w:val="center"/>
          </w:tcPr>
          <w:p w14:paraId="726C993E"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8" w:space="0" w:color="auto"/>
              <w:right w:val="single" w:sz="8" w:space="0" w:color="auto"/>
            </w:tcBorders>
            <w:shd w:val="clear" w:color="000000" w:fill="FFFFFF"/>
            <w:noWrap/>
            <w:vAlign w:val="center"/>
          </w:tcPr>
          <w:p w14:paraId="4B3FDEFA"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8" w:space="0" w:color="auto"/>
              <w:right w:val="single" w:sz="8" w:space="0" w:color="auto"/>
            </w:tcBorders>
            <w:shd w:val="clear" w:color="000000" w:fill="FFFFFF"/>
            <w:noWrap/>
            <w:vAlign w:val="center"/>
          </w:tcPr>
          <w:p w14:paraId="6C59F59C"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8" w:space="0" w:color="auto"/>
              <w:right w:val="single" w:sz="8" w:space="0" w:color="auto"/>
            </w:tcBorders>
            <w:shd w:val="clear" w:color="000000" w:fill="FFFFFF"/>
            <w:noWrap/>
            <w:vAlign w:val="center"/>
          </w:tcPr>
          <w:p w14:paraId="523044E0"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single" w:sz="8" w:space="0" w:color="auto"/>
              <w:right w:val="single" w:sz="8" w:space="0" w:color="auto"/>
            </w:tcBorders>
            <w:hideMark/>
          </w:tcPr>
          <w:p w14:paraId="20CF3219"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0B4999C6" w14:textId="77777777" w:rsidTr="00C32737">
        <w:trPr>
          <w:trHeight w:val="594"/>
        </w:trPr>
        <w:tc>
          <w:tcPr>
            <w:tcW w:w="181" w:type="pct"/>
            <w:tcBorders>
              <w:top w:val="single" w:sz="4" w:space="0" w:color="auto"/>
              <w:left w:val="single" w:sz="8" w:space="0" w:color="auto"/>
              <w:bottom w:val="nil"/>
              <w:right w:val="single" w:sz="4" w:space="0" w:color="auto"/>
            </w:tcBorders>
            <w:hideMark/>
          </w:tcPr>
          <w:p w14:paraId="6CD8E681"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SALI</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0FC2C5"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Plastik Cerrahi Açısından Konjenital Anomaliler Dudak Damak Yarıkları</w:t>
            </w:r>
            <w:r w:rsidRPr="007B1405">
              <w:rPr>
                <w:rFonts w:ascii="Times New Roman" w:hAnsi="Times New Roman" w:cs="Times New Roman"/>
              </w:rPr>
              <w:br/>
              <w:t>Anomalileri</w:t>
            </w:r>
          </w:p>
        </w:tc>
        <w:tc>
          <w:tcPr>
            <w:tcW w:w="878" w:type="pct"/>
            <w:tcBorders>
              <w:top w:val="nil"/>
              <w:left w:val="single" w:sz="4" w:space="0" w:color="auto"/>
              <w:bottom w:val="nil"/>
              <w:right w:val="single" w:sz="8" w:space="0" w:color="auto"/>
            </w:tcBorders>
            <w:shd w:val="clear" w:color="000000" w:fill="FFFFFF"/>
            <w:noWrap/>
            <w:vAlign w:val="center"/>
            <w:hideMark/>
          </w:tcPr>
          <w:p w14:paraId="6FAFEC9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Plastik Cerrahi Açısından Konjenital Anomaliler Dudak Damak Yarıkları</w:t>
            </w:r>
            <w:r w:rsidRPr="007B1405">
              <w:rPr>
                <w:rFonts w:ascii="Times New Roman" w:hAnsi="Times New Roman" w:cs="Times New Roman"/>
              </w:rPr>
              <w:br/>
              <w:t>Anomalileri</w:t>
            </w:r>
          </w:p>
        </w:tc>
        <w:tc>
          <w:tcPr>
            <w:tcW w:w="547" w:type="pct"/>
            <w:tcBorders>
              <w:top w:val="nil"/>
              <w:left w:val="nil"/>
              <w:bottom w:val="nil"/>
              <w:right w:val="single" w:sz="8" w:space="0" w:color="auto"/>
            </w:tcBorders>
            <w:shd w:val="clear" w:color="000000" w:fill="FFFFFF"/>
            <w:vAlign w:val="center"/>
            <w:hideMark/>
          </w:tcPr>
          <w:p w14:paraId="4B141B58"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Vasküler anomaliler</w:t>
            </w:r>
          </w:p>
        </w:tc>
        <w:tc>
          <w:tcPr>
            <w:tcW w:w="547" w:type="pct"/>
            <w:tcBorders>
              <w:top w:val="nil"/>
              <w:left w:val="nil"/>
              <w:bottom w:val="nil"/>
              <w:right w:val="single" w:sz="8" w:space="0" w:color="auto"/>
            </w:tcBorders>
            <w:shd w:val="clear" w:color="000000" w:fill="FFFFFF"/>
            <w:vAlign w:val="center"/>
            <w:hideMark/>
          </w:tcPr>
          <w:p w14:paraId="5D69EBB0"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Vasküler anomaliler</w:t>
            </w:r>
          </w:p>
        </w:tc>
        <w:tc>
          <w:tcPr>
            <w:tcW w:w="763" w:type="pct"/>
            <w:tcBorders>
              <w:top w:val="nil"/>
              <w:left w:val="nil"/>
              <w:bottom w:val="nil"/>
              <w:right w:val="nil"/>
            </w:tcBorders>
            <w:shd w:val="clear" w:color="000000" w:fill="FFFFFF"/>
            <w:noWrap/>
            <w:vAlign w:val="center"/>
            <w:hideMark/>
          </w:tcPr>
          <w:p w14:paraId="4383AE48"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676" w:type="pct"/>
            <w:tcBorders>
              <w:top w:val="nil"/>
              <w:left w:val="single" w:sz="8" w:space="0" w:color="auto"/>
              <w:bottom w:val="nil"/>
              <w:right w:val="single" w:sz="8" w:space="0" w:color="auto"/>
            </w:tcBorders>
            <w:shd w:val="clear" w:color="000000" w:fill="FFFFFF"/>
            <w:noWrap/>
            <w:vAlign w:val="center"/>
            <w:hideMark/>
          </w:tcPr>
          <w:p w14:paraId="2DC1D6DA"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Görüntüleme yöntemlerini okuma ve değerlendirebilme</w:t>
            </w:r>
          </w:p>
        </w:tc>
        <w:tc>
          <w:tcPr>
            <w:tcW w:w="489" w:type="pct"/>
            <w:tcBorders>
              <w:top w:val="nil"/>
              <w:left w:val="nil"/>
              <w:bottom w:val="nil"/>
              <w:right w:val="single" w:sz="8" w:space="0" w:color="auto"/>
            </w:tcBorders>
            <w:shd w:val="clear" w:color="000000" w:fill="FFFFFF"/>
            <w:vAlign w:val="center"/>
            <w:hideMark/>
          </w:tcPr>
          <w:p w14:paraId="005C22BF"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Görüntüleme yöntemlerini okuma ve değerlendirebilme</w:t>
            </w:r>
          </w:p>
        </w:tc>
        <w:tc>
          <w:tcPr>
            <w:tcW w:w="251" w:type="pct"/>
            <w:tcBorders>
              <w:top w:val="nil"/>
              <w:left w:val="nil"/>
              <w:bottom w:val="nil"/>
              <w:right w:val="single" w:sz="8" w:space="0" w:color="auto"/>
            </w:tcBorders>
            <w:shd w:val="clear" w:color="000000" w:fill="FFFFFF"/>
            <w:vAlign w:val="center"/>
            <w:hideMark/>
          </w:tcPr>
          <w:p w14:paraId="69AD99AE"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Görüntüleme yöntemlerini okuma ve değerlendirebilme</w:t>
            </w:r>
          </w:p>
        </w:tc>
        <w:tc>
          <w:tcPr>
            <w:tcW w:w="95" w:type="pct"/>
            <w:tcBorders>
              <w:top w:val="nil"/>
              <w:left w:val="nil"/>
              <w:bottom w:val="nil"/>
              <w:right w:val="single" w:sz="8" w:space="0" w:color="auto"/>
            </w:tcBorders>
            <w:hideMark/>
          </w:tcPr>
          <w:p w14:paraId="43ED8D11"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3D42DEE0" w14:textId="77777777" w:rsidTr="00C32737">
        <w:trPr>
          <w:trHeight w:val="526"/>
        </w:trPr>
        <w:tc>
          <w:tcPr>
            <w:tcW w:w="181" w:type="pct"/>
            <w:tcBorders>
              <w:top w:val="nil"/>
              <w:left w:val="single" w:sz="8" w:space="0" w:color="auto"/>
              <w:bottom w:val="nil"/>
              <w:right w:val="single" w:sz="4" w:space="0" w:color="auto"/>
            </w:tcBorders>
            <w:hideMark/>
          </w:tcPr>
          <w:p w14:paraId="219CF72E"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366AC"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single" w:sz="4" w:space="0" w:color="auto"/>
              <w:bottom w:val="single" w:sz="8" w:space="0" w:color="auto"/>
              <w:right w:val="single" w:sz="8" w:space="0" w:color="auto"/>
            </w:tcBorders>
            <w:shd w:val="clear" w:color="000000" w:fill="FFFFFF"/>
            <w:noWrap/>
            <w:vAlign w:val="center"/>
          </w:tcPr>
          <w:p w14:paraId="6C46887B"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68EED922"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2E0CD055"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8" w:space="0" w:color="auto"/>
              <w:right w:val="single" w:sz="8" w:space="0" w:color="auto"/>
            </w:tcBorders>
            <w:shd w:val="clear" w:color="000000" w:fill="FFFFFF"/>
            <w:noWrap/>
            <w:vAlign w:val="center"/>
          </w:tcPr>
          <w:p w14:paraId="3CA124B2"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8" w:space="0" w:color="auto"/>
              <w:right w:val="single" w:sz="8" w:space="0" w:color="auto"/>
            </w:tcBorders>
            <w:shd w:val="clear" w:color="000000" w:fill="FFFFFF"/>
            <w:noWrap/>
            <w:vAlign w:val="center"/>
          </w:tcPr>
          <w:p w14:paraId="0D099603"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8" w:space="0" w:color="auto"/>
              <w:right w:val="single" w:sz="8" w:space="0" w:color="auto"/>
            </w:tcBorders>
            <w:shd w:val="clear" w:color="000000" w:fill="FFFFFF"/>
            <w:noWrap/>
            <w:vAlign w:val="center"/>
          </w:tcPr>
          <w:p w14:paraId="43CCA04B"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8" w:space="0" w:color="auto"/>
              <w:right w:val="single" w:sz="8" w:space="0" w:color="auto"/>
            </w:tcBorders>
            <w:shd w:val="clear" w:color="000000" w:fill="FFFFFF"/>
            <w:noWrap/>
            <w:vAlign w:val="center"/>
          </w:tcPr>
          <w:p w14:paraId="1C2E47B9"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single" w:sz="8" w:space="0" w:color="auto"/>
              <w:right w:val="single" w:sz="8" w:space="0" w:color="auto"/>
            </w:tcBorders>
            <w:hideMark/>
          </w:tcPr>
          <w:p w14:paraId="36823BF4"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7A8791F8" w14:textId="77777777" w:rsidTr="00C32737">
        <w:trPr>
          <w:trHeight w:val="607"/>
        </w:trPr>
        <w:tc>
          <w:tcPr>
            <w:tcW w:w="181" w:type="pct"/>
            <w:tcBorders>
              <w:top w:val="single" w:sz="8" w:space="0" w:color="auto"/>
              <w:left w:val="single" w:sz="8" w:space="0" w:color="auto"/>
              <w:bottom w:val="nil"/>
              <w:right w:val="single" w:sz="4" w:space="0" w:color="auto"/>
            </w:tcBorders>
            <w:hideMark/>
          </w:tcPr>
          <w:p w14:paraId="496D0C0B"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ÇARŞAMBA</w:t>
            </w:r>
          </w:p>
        </w:tc>
        <w:tc>
          <w:tcPr>
            <w:tcW w:w="5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3E593"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Derinin Fiziksel Özellikleri Flepler ve Greftler</w:t>
            </w:r>
          </w:p>
        </w:tc>
        <w:tc>
          <w:tcPr>
            <w:tcW w:w="878" w:type="pct"/>
            <w:tcBorders>
              <w:top w:val="nil"/>
              <w:left w:val="single" w:sz="4" w:space="0" w:color="auto"/>
              <w:bottom w:val="nil"/>
              <w:right w:val="single" w:sz="8" w:space="0" w:color="auto"/>
            </w:tcBorders>
            <w:shd w:val="clear" w:color="000000" w:fill="FFFFFF"/>
            <w:noWrap/>
            <w:vAlign w:val="center"/>
            <w:hideMark/>
          </w:tcPr>
          <w:p w14:paraId="343B219A"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Derinin Fiziksel Özellikleri Flepler ve Greftler</w:t>
            </w:r>
          </w:p>
        </w:tc>
        <w:tc>
          <w:tcPr>
            <w:tcW w:w="547" w:type="pct"/>
            <w:tcBorders>
              <w:top w:val="nil"/>
              <w:left w:val="nil"/>
              <w:bottom w:val="nil"/>
              <w:right w:val="single" w:sz="8" w:space="0" w:color="auto"/>
            </w:tcBorders>
            <w:shd w:val="clear" w:color="000000" w:fill="FFFFFF"/>
            <w:vAlign w:val="center"/>
            <w:hideMark/>
          </w:tcPr>
          <w:p w14:paraId="5B84EBAF"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Bası Yaraları</w:t>
            </w:r>
          </w:p>
        </w:tc>
        <w:tc>
          <w:tcPr>
            <w:tcW w:w="547" w:type="pct"/>
            <w:tcBorders>
              <w:top w:val="nil"/>
              <w:left w:val="nil"/>
              <w:bottom w:val="nil"/>
              <w:right w:val="single" w:sz="8" w:space="0" w:color="auto"/>
            </w:tcBorders>
            <w:shd w:val="clear" w:color="000000" w:fill="FFFFFF"/>
            <w:vAlign w:val="center"/>
            <w:hideMark/>
          </w:tcPr>
          <w:p w14:paraId="15527124"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Bası Yaraları</w:t>
            </w:r>
          </w:p>
        </w:tc>
        <w:tc>
          <w:tcPr>
            <w:tcW w:w="763" w:type="pct"/>
            <w:tcBorders>
              <w:top w:val="nil"/>
              <w:left w:val="nil"/>
              <w:bottom w:val="nil"/>
              <w:right w:val="single" w:sz="8" w:space="0" w:color="auto"/>
            </w:tcBorders>
            <w:shd w:val="clear" w:color="000000" w:fill="FFFFFF"/>
            <w:vAlign w:val="center"/>
            <w:hideMark/>
          </w:tcPr>
          <w:p w14:paraId="16CB4062"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676" w:type="pct"/>
            <w:tcBorders>
              <w:top w:val="nil"/>
              <w:left w:val="nil"/>
              <w:bottom w:val="nil"/>
              <w:right w:val="single" w:sz="8" w:space="0" w:color="auto"/>
            </w:tcBorders>
            <w:shd w:val="clear" w:color="000000" w:fill="FFFFFF"/>
            <w:vAlign w:val="center"/>
            <w:hideMark/>
          </w:tcPr>
          <w:p w14:paraId="0E719BF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Görüntüleme yöntemlerini okuma ve değerlendirebilme</w:t>
            </w:r>
          </w:p>
        </w:tc>
        <w:tc>
          <w:tcPr>
            <w:tcW w:w="489" w:type="pct"/>
            <w:tcBorders>
              <w:top w:val="nil"/>
              <w:left w:val="nil"/>
              <w:bottom w:val="nil"/>
              <w:right w:val="single" w:sz="8" w:space="0" w:color="auto"/>
            </w:tcBorders>
            <w:shd w:val="clear" w:color="000000" w:fill="FFFFFF"/>
            <w:noWrap/>
            <w:vAlign w:val="center"/>
            <w:hideMark/>
          </w:tcPr>
          <w:p w14:paraId="3778F439"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Yüz muayenesi</w:t>
            </w:r>
          </w:p>
        </w:tc>
        <w:tc>
          <w:tcPr>
            <w:tcW w:w="251" w:type="pct"/>
            <w:tcBorders>
              <w:top w:val="nil"/>
              <w:left w:val="nil"/>
              <w:bottom w:val="nil"/>
              <w:right w:val="single" w:sz="8" w:space="0" w:color="auto"/>
            </w:tcBorders>
            <w:shd w:val="clear" w:color="000000" w:fill="FFFFFF"/>
            <w:noWrap/>
            <w:vAlign w:val="center"/>
            <w:hideMark/>
          </w:tcPr>
          <w:p w14:paraId="363E0FF7"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Yüz muayenesi</w:t>
            </w:r>
          </w:p>
        </w:tc>
        <w:tc>
          <w:tcPr>
            <w:tcW w:w="95" w:type="pct"/>
            <w:tcBorders>
              <w:top w:val="nil"/>
              <w:left w:val="nil"/>
              <w:bottom w:val="nil"/>
              <w:right w:val="single" w:sz="8" w:space="0" w:color="auto"/>
            </w:tcBorders>
            <w:hideMark/>
          </w:tcPr>
          <w:p w14:paraId="05F747BB"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7A387C94" w14:textId="77777777" w:rsidTr="00C32737">
        <w:trPr>
          <w:trHeight w:val="607"/>
        </w:trPr>
        <w:tc>
          <w:tcPr>
            <w:tcW w:w="181" w:type="pct"/>
            <w:tcBorders>
              <w:top w:val="nil"/>
              <w:left w:val="single" w:sz="8" w:space="0" w:color="auto"/>
              <w:bottom w:val="single" w:sz="8" w:space="0" w:color="auto"/>
              <w:right w:val="single" w:sz="4" w:space="0" w:color="auto"/>
            </w:tcBorders>
            <w:hideMark/>
          </w:tcPr>
          <w:p w14:paraId="3DF7CA69"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1CE699"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single" w:sz="4" w:space="0" w:color="auto"/>
              <w:bottom w:val="single" w:sz="8" w:space="0" w:color="auto"/>
              <w:right w:val="single" w:sz="8" w:space="0" w:color="auto"/>
            </w:tcBorders>
            <w:shd w:val="clear" w:color="000000" w:fill="FFFFFF"/>
            <w:noWrap/>
            <w:vAlign w:val="center"/>
          </w:tcPr>
          <w:p w14:paraId="7DC76E38"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66DC5719"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2E06448E"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8" w:space="0" w:color="auto"/>
              <w:right w:val="single" w:sz="8" w:space="0" w:color="auto"/>
            </w:tcBorders>
            <w:shd w:val="clear" w:color="000000" w:fill="FFFFFF"/>
            <w:noWrap/>
            <w:vAlign w:val="center"/>
          </w:tcPr>
          <w:p w14:paraId="4180D9B2"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8" w:space="0" w:color="auto"/>
              <w:right w:val="single" w:sz="8" w:space="0" w:color="auto"/>
            </w:tcBorders>
            <w:shd w:val="clear" w:color="000000" w:fill="FFFFFF"/>
            <w:noWrap/>
            <w:vAlign w:val="center"/>
          </w:tcPr>
          <w:p w14:paraId="072C60E7"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8" w:space="0" w:color="auto"/>
              <w:right w:val="single" w:sz="8" w:space="0" w:color="auto"/>
            </w:tcBorders>
            <w:shd w:val="clear" w:color="000000" w:fill="FFFFFF"/>
            <w:noWrap/>
            <w:vAlign w:val="center"/>
          </w:tcPr>
          <w:p w14:paraId="4C8E2C39"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8" w:space="0" w:color="auto"/>
              <w:right w:val="single" w:sz="8" w:space="0" w:color="auto"/>
            </w:tcBorders>
            <w:shd w:val="clear" w:color="000000" w:fill="FFFFFF"/>
            <w:noWrap/>
            <w:vAlign w:val="center"/>
          </w:tcPr>
          <w:p w14:paraId="05436A4A"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single" w:sz="8" w:space="0" w:color="auto"/>
              <w:right w:val="single" w:sz="8" w:space="0" w:color="auto"/>
            </w:tcBorders>
            <w:hideMark/>
          </w:tcPr>
          <w:p w14:paraId="06515BB9"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2EE02967" w14:textId="77777777" w:rsidTr="00C32737">
        <w:trPr>
          <w:trHeight w:val="607"/>
        </w:trPr>
        <w:tc>
          <w:tcPr>
            <w:tcW w:w="181" w:type="pct"/>
            <w:tcBorders>
              <w:top w:val="nil"/>
              <w:left w:val="single" w:sz="8" w:space="0" w:color="auto"/>
              <w:bottom w:val="nil"/>
              <w:right w:val="single" w:sz="4" w:space="0" w:color="auto"/>
            </w:tcBorders>
            <w:hideMark/>
          </w:tcPr>
          <w:p w14:paraId="641038B1"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PERŞEMBE</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5BD31D"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 xml:space="preserve">Yanık Genel Prensipleri </w:t>
            </w:r>
          </w:p>
        </w:tc>
        <w:tc>
          <w:tcPr>
            <w:tcW w:w="878" w:type="pct"/>
            <w:tcBorders>
              <w:top w:val="nil"/>
              <w:left w:val="single" w:sz="4" w:space="0" w:color="auto"/>
              <w:bottom w:val="nil"/>
              <w:right w:val="single" w:sz="8" w:space="0" w:color="auto"/>
            </w:tcBorders>
            <w:shd w:val="clear" w:color="000000" w:fill="FFFFFF"/>
            <w:noWrap/>
            <w:vAlign w:val="center"/>
            <w:hideMark/>
          </w:tcPr>
          <w:p w14:paraId="26BEE032"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 xml:space="preserve">Yanık Genel Prensipleri </w:t>
            </w:r>
          </w:p>
        </w:tc>
        <w:tc>
          <w:tcPr>
            <w:tcW w:w="547" w:type="pct"/>
            <w:tcBorders>
              <w:top w:val="nil"/>
              <w:left w:val="nil"/>
              <w:bottom w:val="nil"/>
              <w:right w:val="single" w:sz="8" w:space="0" w:color="auto"/>
            </w:tcBorders>
            <w:shd w:val="clear" w:color="000000" w:fill="FFFFFF"/>
            <w:vAlign w:val="center"/>
            <w:hideMark/>
          </w:tcPr>
          <w:p w14:paraId="03AB9DC8"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Genel Prensipleri</w:t>
            </w:r>
          </w:p>
        </w:tc>
        <w:tc>
          <w:tcPr>
            <w:tcW w:w="547" w:type="pct"/>
            <w:tcBorders>
              <w:top w:val="nil"/>
              <w:left w:val="nil"/>
              <w:bottom w:val="nil"/>
              <w:right w:val="single" w:sz="8" w:space="0" w:color="auto"/>
            </w:tcBorders>
            <w:shd w:val="clear" w:color="000000" w:fill="FFFFFF"/>
            <w:vAlign w:val="center"/>
            <w:hideMark/>
          </w:tcPr>
          <w:p w14:paraId="69D0BD4C"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Genel Prensipleri</w:t>
            </w:r>
          </w:p>
        </w:tc>
        <w:tc>
          <w:tcPr>
            <w:tcW w:w="763" w:type="pct"/>
            <w:tcBorders>
              <w:top w:val="nil"/>
              <w:left w:val="nil"/>
              <w:bottom w:val="nil"/>
              <w:right w:val="single" w:sz="8" w:space="0" w:color="auto"/>
            </w:tcBorders>
            <w:shd w:val="clear" w:color="000000" w:fill="FFFFFF"/>
            <w:vAlign w:val="center"/>
            <w:hideMark/>
          </w:tcPr>
          <w:p w14:paraId="07FAFCEE"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676" w:type="pct"/>
            <w:tcBorders>
              <w:top w:val="nil"/>
              <w:left w:val="nil"/>
              <w:bottom w:val="nil"/>
              <w:right w:val="single" w:sz="8" w:space="0" w:color="auto"/>
            </w:tcBorders>
            <w:shd w:val="clear" w:color="000000" w:fill="FFFFFF"/>
            <w:vAlign w:val="center"/>
            <w:hideMark/>
          </w:tcPr>
          <w:p w14:paraId="42C5F4A7"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Görüntüleme yöntemlerini okuma ve değerlendirebilme</w:t>
            </w:r>
          </w:p>
        </w:tc>
        <w:tc>
          <w:tcPr>
            <w:tcW w:w="489" w:type="pct"/>
            <w:tcBorders>
              <w:top w:val="nil"/>
              <w:left w:val="nil"/>
              <w:bottom w:val="nil"/>
              <w:right w:val="single" w:sz="8" w:space="0" w:color="auto"/>
            </w:tcBorders>
            <w:shd w:val="clear" w:color="000000" w:fill="FFFFFF"/>
            <w:noWrap/>
            <w:vAlign w:val="center"/>
            <w:hideMark/>
          </w:tcPr>
          <w:p w14:paraId="3F477B5E"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Değerlendirmesi</w:t>
            </w:r>
          </w:p>
        </w:tc>
        <w:tc>
          <w:tcPr>
            <w:tcW w:w="251" w:type="pct"/>
            <w:tcBorders>
              <w:top w:val="nil"/>
              <w:left w:val="nil"/>
              <w:bottom w:val="nil"/>
              <w:right w:val="single" w:sz="8" w:space="0" w:color="auto"/>
            </w:tcBorders>
            <w:shd w:val="clear" w:color="000000" w:fill="FFFFFF"/>
            <w:noWrap/>
            <w:vAlign w:val="center"/>
            <w:hideMark/>
          </w:tcPr>
          <w:p w14:paraId="345490AD"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Muayenesi</w:t>
            </w:r>
          </w:p>
        </w:tc>
        <w:tc>
          <w:tcPr>
            <w:tcW w:w="95" w:type="pct"/>
            <w:tcBorders>
              <w:top w:val="nil"/>
              <w:left w:val="nil"/>
              <w:bottom w:val="nil"/>
              <w:right w:val="single" w:sz="8" w:space="0" w:color="auto"/>
            </w:tcBorders>
            <w:hideMark/>
          </w:tcPr>
          <w:p w14:paraId="2B3F1A49"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42E45395" w14:textId="77777777" w:rsidTr="00C32737">
        <w:trPr>
          <w:trHeight w:val="661"/>
        </w:trPr>
        <w:tc>
          <w:tcPr>
            <w:tcW w:w="181" w:type="pct"/>
            <w:tcBorders>
              <w:top w:val="nil"/>
              <w:left w:val="single" w:sz="8" w:space="0" w:color="auto"/>
              <w:bottom w:val="nil"/>
              <w:right w:val="single" w:sz="4" w:space="0" w:color="auto"/>
            </w:tcBorders>
            <w:hideMark/>
          </w:tcPr>
          <w:p w14:paraId="68A127D0"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8136C6"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single" w:sz="4" w:space="0" w:color="auto"/>
              <w:bottom w:val="single" w:sz="8" w:space="0" w:color="auto"/>
              <w:right w:val="single" w:sz="8" w:space="0" w:color="auto"/>
            </w:tcBorders>
            <w:shd w:val="clear" w:color="000000" w:fill="FFFFFF"/>
            <w:noWrap/>
            <w:vAlign w:val="center"/>
          </w:tcPr>
          <w:p w14:paraId="3D1F0619"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6A39C173"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44BF46D9"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8" w:space="0" w:color="auto"/>
              <w:right w:val="single" w:sz="8" w:space="0" w:color="auto"/>
            </w:tcBorders>
            <w:shd w:val="clear" w:color="000000" w:fill="FFFFFF"/>
            <w:noWrap/>
            <w:vAlign w:val="center"/>
          </w:tcPr>
          <w:p w14:paraId="790DC626"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8" w:space="0" w:color="auto"/>
              <w:right w:val="single" w:sz="8" w:space="0" w:color="auto"/>
            </w:tcBorders>
            <w:shd w:val="clear" w:color="000000" w:fill="FFFFFF"/>
            <w:noWrap/>
            <w:vAlign w:val="center"/>
          </w:tcPr>
          <w:p w14:paraId="20779F69"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8" w:space="0" w:color="auto"/>
              <w:right w:val="single" w:sz="8" w:space="0" w:color="auto"/>
            </w:tcBorders>
            <w:shd w:val="clear" w:color="000000" w:fill="FFFFFF"/>
            <w:noWrap/>
            <w:vAlign w:val="center"/>
          </w:tcPr>
          <w:p w14:paraId="282B3F82"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8" w:space="0" w:color="auto"/>
              <w:right w:val="single" w:sz="8" w:space="0" w:color="auto"/>
            </w:tcBorders>
            <w:shd w:val="clear" w:color="000000" w:fill="FFFFFF"/>
            <w:noWrap/>
            <w:vAlign w:val="center"/>
          </w:tcPr>
          <w:p w14:paraId="1E303931"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single" w:sz="8" w:space="0" w:color="auto"/>
              <w:right w:val="single" w:sz="8" w:space="0" w:color="auto"/>
            </w:tcBorders>
            <w:hideMark/>
          </w:tcPr>
          <w:p w14:paraId="3B0ED3E9"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43E0BC10" w14:textId="77777777" w:rsidTr="009A40F4">
        <w:trPr>
          <w:trHeight w:val="634"/>
        </w:trPr>
        <w:tc>
          <w:tcPr>
            <w:tcW w:w="181" w:type="pct"/>
            <w:tcBorders>
              <w:top w:val="single" w:sz="8" w:space="0" w:color="auto"/>
              <w:left w:val="single" w:sz="8" w:space="0" w:color="auto"/>
              <w:bottom w:val="single" w:sz="4" w:space="0" w:color="auto"/>
              <w:right w:val="single" w:sz="4" w:space="0" w:color="auto"/>
            </w:tcBorders>
            <w:hideMark/>
          </w:tcPr>
          <w:p w14:paraId="4C674EF9"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CUMA</w:t>
            </w:r>
          </w:p>
        </w:tc>
        <w:tc>
          <w:tcPr>
            <w:tcW w:w="5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D8A1D"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 xml:space="preserve">Maksillofasial Yaralanmalılar </w:t>
            </w:r>
          </w:p>
        </w:tc>
        <w:tc>
          <w:tcPr>
            <w:tcW w:w="878" w:type="pct"/>
            <w:tcBorders>
              <w:top w:val="nil"/>
              <w:left w:val="single" w:sz="4" w:space="0" w:color="auto"/>
              <w:bottom w:val="single" w:sz="4" w:space="0" w:color="auto"/>
              <w:right w:val="single" w:sz="8" w:space="0" w:color="auto"/>
            </w:tcBorders>
            <w:shd w:val="clear" w:color="000000" w:fill="FFFFFF"/>
            <w:vAlign w:val="center"/>
            <w:hideMark/>
          </w:tcPr>
          <w:p w14:paraId="63B8445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 xml:space="preserve">Maksillofasial Yaralanmalılar </w:t>
            </w:r>
          </w:p>
        </w:tc>
        <w:tc>
          <w:tcPr>
            <w:tcW w:w="547" w:type="pct"/>
            <w:tcBorders>
              <w:top w:val="nil"/>
              <w:left w:val="nil"/>
              <w:bottom w:val="single" w:sz="4" w:space="0" w:color="auto"/>
              <w:right w:val="single" w:sz="8" w:space="0" w:color="auto"/>
            </w:tcBorders>
            <w:shd w:val="clear" w:color="000000" w:fill="FFFFFF"/>
            <w:vAlign w:val="center"/>
            <w:hideMark/>
          </w:tcPr>
          <w:p w14:paraId="2F229439"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Maksillofasial Yaralanmalılar</w:t>
            </w:r>
          </w:p>
        </w:tc>
        <w:tc>
          <w:tcPr>
            <w:tcW w:w="547" w:type="pct"/>
            <w:tcBorders>
              <w:top w:val="nil"/>
              <w:left w:val="nil"/>
              <w:bottom w:val="single" w:sz="4" w:space="0" w:color="auto"/>
              <w:right w:val="single" w:sz="8" w:space="0" w:color="auto"/>
            </w:tcBorders>
            <w:shd w:val="clear" w:color="000000" w:fill="FFFFFF"/>
            <w:vAlign w:val="center"/>
            <w:hideMark/>
          </w:tcPr>
          <w:p w14:paraId="5C9D27A5"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Maksillofasial Yaralanmalılar</w:t>
            </w:r>
          </w:p>
        </w:tc>
        <w:tc>
          <w:tcPr>
            <w:tcW w:w="763" w:type="pct"/>
            <w:tcBorders>
              <w:top w:val="nil"/>
              <w:left w:val="nil"/>
              <w:bottom w:val="single" w:sz="4" w:space="0" w:color="auto"/>
              <w:right w:val="single" w:sz="8" w:space="0" w:color="auto"/>
            </w:tcBorders>
            <w:shd w:val="clear" w:color="000000" w:fill="FFFFFF"/>
            <w:vAlign w:val="center"/>
            <w:hideMark/>
          </w:tcPr>
          <w:p w14:paraId="1406D61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676" w:type="pct"/>
            <w:tcBorders>
              <w:top w:val="nil"/>
              <w:left w:val="nil"/>
              <w:bottom w:val="single" w:sz="4" w:space="0" w:color="auto"/>
              <w:right w:val="single" w:sz="8" w:space="0" w:color="auto"/>
            </w:tcBorders>
            <w:shd w:val="clear" w:color="000000" w:fill="FFFFFF"/>
            <w:vAlign w:val="center"/>
            <w:hideMark/>
          </w:tcPr>
          <w:p w14:paraId="654FC81B"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Görüntüleme yöntemlerini okuma ve değerlendirebilme</w:t>
            </w:r>
          </w:p>
        </w:tc>
        <w:tc>
          <w:tcPr>
            <w:tcW w:w="489" w:type="pct"/>
            <w:tcBorders>
              <w:top w:val="nil"/>
              <w:left w:val="nil"/>
              <w:bottom w:val="single" w:sz="4" w:space="0" w:color="auto"/>
              <w:right w:val="single" w:sz="8" w:space="0" w:color="auto"/>
            </w:tcBorders>
            <w:shd w:val="clear" w:color="000000" w:fill="FFFFFF"/>
            <w:noWrap/>
            <w:vAlign w:val="center"/>
            <w:hideMark/>
          </w:tcPr>
          <w:p w14:paraId="40BCA3E7"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Yüz muayenesi</w:t>
            </w:r>
          </w:p>
        </w:tc>
        <w:tc>
          <w:tcPr>
            <w:tcW w:w="251" w:type="pct"/>
            <w:tcBorders>
              <w:top w:val="nil"/>
              <w:left w:val="nil"/>
              <w:bottom w:val="single" w:sz="4" w:space="0" w:color="auto"/>
              <w:right w:val="nil"/>
            </w:tcBorders>
            <w:shd w:val="clear" w:color="000000" w:fill="FFFFFF"/>
            <w:noWrap/>
            <w:vAlign w:val="bottom"/>
            <w:hideMark/>
          </w:tcPr>
          <w:p w14:paraId="1FE8A492" w14:textId="77777777" w:rsidR="00C32737" w:rsidRPr="007B1405" w:rsidRDefault="00C32737" w:rsidP="00430C9B">
            <w:pPr>
              <w:widowControl/>
              <w:autoSpaceDE/>
              <w:autoSpaceDN/>
              <w:adjustRightInd/>
              <w:jc w:val="center"/>
              <w:rPr>
                <w:rFonts w:ascii="Times New Roman" w:hAnsi="Times New Roman" w:cs="Times New Roman"/>
                <w:color w:val="000000"/>
              </w:rPr>
            </w:pPr>
            <w:r w:rsidRPr="007B1405">
              <w:rPr>
                <w:rFonts w:ascii="Times New Roman" w:hAnsi="Times New Roman" w:cs="Times New Roman"/>
                <w:color w:val="000000"/>
              </w:rPr>
              <w:t>Yüz muayenesi</w:t>
            </w:r>
          </w:p>
        </w:tc>
        <w:tc>
          <w:tcPr>
            <w:tcW w:w="95" w:type="pct"/>
            <w:tcBorders>
              <w:top w:val="nil"/>
              <w:left w:val="single" w:sz="8" w:space="0" w:color="auto"/>
              <w:bottom w:val="single" w:sz="4" w:space="0" w:color="auto"/>
              <w:right w:val="single" w:sz="8" w:space="0" w:color="auto"/>
            </w:tcBorders>
            <w:hideMark/>
          </w:tcPr>
          <w:p w14:paraId="3AFE2BBD"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4A345F55" w14:textId="77777777" w:rsidTr="009A40F4">
        <w:trPr>
          <w:trHeight w:val="442"/>
        </w:trPr>
        <w:tc>
          <w:tcPr>
            <w:tcW w:w="5000" w:type="pct"/>
            <w:gridSpan w:val="10"/>
            <w:tcBorders>
              <w:top w:val="single" w:sz="4" w:space="0" w:color="auto"/>
              <w:left w:val="single" w:sz="8" w:space="0" w:color="auto"/>
              <w:bottom w:val="single" w:sz="8" w:space="0" w:color="auto"/>
              <w:right w:val="single" w:sz="8" w:space="0" w:color="000000"/>
            </w:tcBorders>
            <w:shd w:val="clear" w:color="000000" w:fill="A1D8FF"/>
            <w:hideMark/>
          </w:tcPr>
          <w:p w14:paraId="3CCE1CD1" w14:textId="77777777" w:rsidR="00C32737" w:rsidRPr="007B1405" w:rsidRDefault="00C32737" w:rsidP="00430C9B">
            <w:pPr>
              <w:widowControl/>
              <w:autoSpaceDE/>
              <w:autoSpaceDN/>
              <w:adjustRightInd/>
              <w:rPr>
                <w:rFonts w:ascii="Arial Narrow" w:hAnsi="Arial Narrow" w:cs="Times New Roman"/>
                <w:b/>
                <w:bCs/>
              </w:rPr>
            </w:pPr>
            <w:r>
              <w:rPr>
                <w:rFonts w:ascii="Arial Narrow" w:hAnsi="Arial Narrow" w:cs="Times New Roman"/>
                <w:b/>
                <w:bCs/>
              </w:rPr>
              <w:lastRenderedPageBreak/>
              <w:t xml:space="preserve">DÖNEM V </w:t>
            </w:r>
            <w:r w:rsidRPr="007B1405">
              <w:rPr>
                <w:rFonts w:ascii="Arial Narrow" w:hAnsi="Arial Narrow" w:cs="Times New Roman"/>
                <w:b/>
                <w:bCs/>
              </w:rPr>
              <w:t>Plastik, Rekonstrüktif ve Estetik Cerrahi Stajı</w:t>
            </w:r>
          </w:p>
        </w:tc>
      </w:tr>
      <w:tr w:rsidR="00C32737" w:rsidRPr="007B1405" w14:paraId="0EBCF0BA" w14:textId="77777777" w:rsidTr="00C32737">
        <w:trPr>
          <w:trHeight w:val="442"/>
        </w:trPr>
        <w:tc>
          <w:tcPr>
            <w:tcW w:w="5000" w:type="pct"/>
            <w:gridSpan w:val="10"/>
            <w:tcBorders>
              <w:top w:val="single" w:sz="8" w:space="0" w:color="auto"/>
              <w:left w:val="single" w:sz="8" w:space="0" w:color="auto"/>
              <w:bottom w:val="single" w:sz="8" w:space="0" w:color="auto"/>
              <w:right w:val="single" w:sz="8" w:space="0" w:color="000000"/>
            </w:tcBorders>
            <w:hideMark/>
          </w:tcPr>
          <w:p w14:paraId="563A1ED0"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İKİNCİ HAFTA</w:t>
            </w:r>
          </w:p>
        </w:tc>
      </w:tr>
      <w:tr w:rsidR="00C32737" w:rsidRPr="007B1405" w14:paraId="500CEB89" w14:textId="77777777" w:rsidTr="00C32737">
        <w:trPr>
          <w:trHeight w:val="621"/>
        </w:trPr>
        <w:tc>
          <w:tcPr>
            <w:tcW w:w="181" w:type="pct"/>
            <w:tcBorders>
              <w:top w:val="nil"/>
              <w:left w:val="single" w:sz="8" w:space="0" w:color="auto"/>
              <w:bottom w:val="single" w:sz="8" w:space="0" w:color="auto"/>
              <w:right w:val="single" w:sz="8" w:space="0" w:color="auto"/>
            </w:tcBorders>
            <w:hideMark/>
          </w:tcPr>
          <w:p w14:paraId="016BB6E9" w14:textId="77777777" w:rsidR="00C32737" w:rsidRPr="007B1405" w:rsidRDefault="00C32737" w:rsidP="00430C9B">
            <w:pPr>
              <w:widowControl/>
              <w:autoSpaceDE/>
              <w:autoSpaceDN/>
              <w:adjustRightInd/>
              <w:rPr>
                <w:rFonts w:ascii="Arial Narrow" w:hAnsi="Arial Narrow" w:cs="Times New Roman"/>
                <w:b/>
                <w:bCs/>
              </w:rPr>
            </w:pPr>
          </w:p>
        </w:tc>
        <w:tc>
          <w:tcPr>
            <w:tcW w:w="574" w:type="pct"/>
            <w:tcBorders>
              <w:top w:val="nil"/>
              <w:left w:val="nil"/>
              <w:bottom w:val="single" w:sz="8" w:space="0" w:color="auto"/>
              <w:right w:val="single" w:sz="8" w:space="0" w:color="auto"/>
            </w:tcBorders>
            <w:hideMark/>
          </w:tcPr>
          <w:p w14:paraId="1C54C9FC"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08</w:t>
            </w:r>
            <w:r w:rsidRPr="007B1405">
              <w:rPr>
                <w:rFonts w:ascii="Arial Narrow" w:hAnsi="Arial Narrow" w:cs="Times New Roman"/>
                <w:b/>
                <w:bCs/>
                <w:vertAlign w:val="superscript"/>
              </w:rPr>
              <w:t xml:space="preserve">15 </w:t>
            </w:r>
            <w:r w:rsidRPr="007B1405">
              <w:rPr>
                <w:rFonts w:ascii="Arial Narrow" w:hAnsi="Arial Narrow" w:cs="Times New Roman"/>
                <w:b/>
                <w:bCs/>
              </w:rPr>
              <w:t>– 09</w:t>
            </w:r>
            <w:r w:rsidRPr="007B1405">
              <w:rPr>
                <w:rFonts w:ascii="Arial Narrow" w:hAnsi="Arial Narrow" w:cs="Times New Roman"/>
                <w:b/>
                <w:bCs/>
                <w:vertAlign w:val="superscript"/>
              </w:rPr>
              <w:t>00</w:t>
            </w:r>
          </w:p>
        </w:tc>
        <w:tc>
          <w:tcPr>
            <w:tcW w:w="878" w:type="pct"/>
            <w:tcBorders>
              <w:top w:val="nil"/>
              <w:left w:val="nil"/>
              <w:bottom w:val="single" w:sz="8" w:space="0" w:color="auto"/>
              <w:right w:val="single" w:sz="8" w:space="0" w:color="auto"/>
            </w:tcBorders>
            <w:hideMark/>
          </w:tcPr>
          <w:p w14:paraId="7BD58B02"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9</w:t>
            </w:r>
            <w:r w:rsidRPr="007B1405">
              <w:rPr>
                <w:rFonts w:ascii="Arial Narrow" w:hAnsi="Arial Narrow" w:cs="Times New Roman"/>
                <w:b/>
                <w:bCs/>
                <w:vertAlign w:val="superscript"/>
              </w:rPr>
              <w:t xml:space="preserve">15 </w:t>
            </w:r>
            <w:r w:rsidRPr="007B1405">
              <w:rPr>
                <w:rFonts w:ascii="Arial Narrow" w:hAnsi="Arial Narrow" w:cs="Times New Roman"/>
                <w:b/>
                <w:bCs/>
              </w:rPr>
              <w:t>– 10</w:t>
            </w:r>
            <w:r w:rsidRPr="007B1405">
              <w:rPr>
                <w:rFonts w:ascii="Arial Narrow" w:hAnsi="Arial Narrow" w:cs="Times New Roman"/>
                <w:b/>
                <w:bCs/>
                <w:vertAlign w:val="superscript"/>
              </w:rPr>
              <w:t>00</w:t>
            </w:r>
          </w:p>
        </w:tc>
        <w:tc>
          <w:tcPr>
            <w:tcW w:w="547" w:type="pct"/>
            <w:tcBorders>
              <w:top w:val="nil"/>
              <w:left w:val="nil"/>
              <w:bottom w:val="single" w:sz="8" w:space="0" w:color="auto"/>
              <w:right w:val="single" w:sz="8" w:space="0" w:color="auto"/>
            </w:tcBorders>
            <w:hideMark/>
          </w:tcPr>
          <w:p w14:paraId="4A42B57D"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10</w:t>
            </w:r>
            <w:r w:rsidRPr="007B1405">
              <w:rPr>
                <w:rFonts w:ascii="Arial Narrow" w:hAnsi="Arial Narrow" w:cs="Times New Roman"/>
                <w:b/>
                <w:bCs/>
                <w:vertAlign w:val="superscript"/>
              </w:rPr>
              <w:t>15</w:t>
            </w:r>
            <w:r w:rsidRPr="007B1405">
              <w:rPr>
                <w:rFonts w:ascii="Arial Narrow" w:hAnsi="Arial Narrow" w:cs="Times New Roman"/>
                <w:b/>
                <w:bCs/>
              </w:rPr>
              <w:t xml:space="preserve"> – 11</w:t>
            </w:r>
            <w:r w:rsidRPr="007B1405">
              <w:rPr>
                <w:rFonts w:ascii="Arial Narrow" w:hAnsi="Arial Narrow" w:cs="Times New Roman"/>
                <w:b/>
                <w:bCs/>
                <w:vertAlign w:val="superscript"/>
              </w:rPr>
              <w:t>00</w:t>
            </w:r>
          </w:p>
        </w:tc>
        <w:tc>
          <w:tcPr>
            <w:tcW w:w="547" w:type="pct"/>
            <w:tcBorders>
              <w:top w:val="nil"/>
              <w:left w:val="nil"/>
              <w:bottom w:val="single" w:sz="8" w:space="0" w:color="auto"/>
              <w:right w:val="single" w:sz="8" w:space="0" w:color="auto"/>
            </w:tcBorders>
            <w:hideMark/>
          </w:tcPr>
          <w:p w14:paraId="7C3951E6"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11</w:t>
            </w:r>
            <w:r w:rsidRPr="007B1405">
              <w:rPr>
                <w:rFonts w:ascii="Arial Narrow" w:hAnsi="Arial Narrow" w:cs="Times New Roman"/>
                <w:b/>
                <w:bCs/>
                <w:vertAlign w:val="superscript"/>
              </w:rPr>
              <w:t>15</w:t>
            </w:r>
            <w:r w:rsidRPr="007B1405">
              <w:rPr>
                <w:rFonts w:ascii="Arial Narrow" w:hAnsi="Arial Narrow" w:cs="Times New Roman"/>
                <w:b/>
                <w:bCs/>
              </w:rPr>
              <w:t xml:space="preserve"> – 12</w:t>
            </w:r>
            <w:r w:rsidRPr="007B1405">
              <w:rPr>
                <w:rFonts w:ascii="Arial Narrow" w:hAnsi="Arial Narrow" w:cs="Times New Roman"/>
                <w:b/>
                <w:bCs/>
                <w:vertAlign w:val="superscript"/>
              </w:rPr>
              <w:t>00</w:t>
            </w:r>
          </w:p>
        </w:tc>
        <w:tc>
          <w:tcPr>
            <w:tcW w:w="763" w:type="pct"/>
            <w:tcBorders>
              <w:top w:val="nil"/>
              <w:left w:val="nil"/>
              <w:bottom w:val="single" w:sz="8" w:space="0" w:color="auto"/>
              <w:right w:val="single" w:sz="8" w:space="0" w:color="auto"/>
            </w:tcBorders>
            <w:hideMark/>
          </w:tcPr>
          <w:p w14:paraId="3E07EE6C"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13</w:t>
            </w:r>
            <w:r w:rsidRPr="007B1405">
              <w:rPr>
                <w:rFonts w:ascii="Arial Narrow" w:hAnsi="Arial Narrow" w:cs="Times New Roman"/>
                <w:b/>
                <w:bCs/>
                <w:vertAlign w:val="superscript"/>
              </w:rPr>
              <w:t>15</w:t>
            </w:r>
            <w:r w:rsidRPr="007B1405">
              <w:rPr>
                <w:rFonts w:ascii="Arial Narrow" w:hAnsi="Arial Narrow" w:cs="Times New Roman"/>
                <w:b/>
                <w:bCs/>
              </w:rPr>
              <w:t xml:space="preserve"> – 14</w:t>
            </w:r>
            <w:r w:rsidRPr="007B1405">
              <w:rPr>
                <w:rFonts w:ascii="Arial Narrow" w:hAnsi="Arial Narrow" w:cs="Times New Roman"/>
                <w:b/>
                <w:bCs/>
                <w:vertAlign w:val="superscript"/>
              </w:rPr>
              <w:t>00</w:t>
            </w:r>
          </w:p>
        </w:tc>
        <w:tc>
          <w:tcPr>
            <w:tcW w:w="676" w:type="pct"/>
            <w:tcBorders>
              <w:top w:val="nil"/>
              <w:left w:val="nil"/>
              <w:bottom w:val="single" w:sz="8" w:space="0" w:color="auto"/>
              <w:right w:val="single" w:sz="8" w:space="0" w:color="auto"/>
            </w:tcBorders>
            <w:hideMark/>
          </w:tcPr>
          <w:p w14:paraId="51528777"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14</w:t>
            </w:r>
            <w:r w:rsidRPr="007B1405">
              <w:rPr>
                <w:rFonts w:ascii="Arial Narrow" w:hAnsi="Arial Narrow" w:cs="Times New Roman"/>
                <w:b/>
                <w:bCs/>
                <w:vertAlign w:val="superscript"/>
              </w:rPr>
              <w:t>15</w:t>
            </w:r>
            <w:r w:rsidRPr="007B1405">
              <w:rPr>
                <w:rFonts w:ascii="Arial Narrow" w:hAnsi="Arial Narrow" w:cs="Times New Roman"/>
                <w:b/>
                <w:bCs/>
              </w:rPr>
              <w:t xml:space="preserve"> – 15</w:t>
            </w:r>
            <w:r w:rsidRPr="007B1405">
              <w:rPr>
                <w:rFonts w:ascii="Arial Narrow" w:hAnsi="Arial Narrow" w:cs="Times New Roman"/>
                <w:b/>
                <w:bCs/>
                <w:vertAlign w:val="superscript"/>
              </w:rPr>
              <w:t>00</w:t>
            </w:r>
          </w:p>
        </w:tc>
        <w:tc>
          <w:tcPr>
            <w:tcW w:w="489" w:type="pct"/>
            <w:tcBorders>
              <w:top w:val="nil"/>
              <w:left w:val="nil"/>
              <w:bottom w:val="single" w:sz="8" w:space="0" w:color="auto"/>
              <w:right w:val="single" w:sz="8" w:space="0" w:color="auto"/>
            </w:tcBorders>
            <w:hideMark/>
          </w:tcPr>
          <w:p w14:paraId="6623BF16"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15</w:t>
            </w:r>
            <w:r w:rsidRPr="007B1405">
              <w:rPr>
                <w:rFonts w:ascii="Arial Narrow" w:hAnsi="Arial Narrow" w:cs="Times New Roman"/>
                <w:b/>
                <w:bCs/>
                <w:vertAlign w:val="superscript"/>
              </w:rPr>
              <w:t>15</w:t>
            </w:r>
            <w:r w:rsidRPr="007B1405">
              <w:rPr>
                <w:rFonts w:ascii="Arial Narrow" w:hAnsi="Arial Narrow" w:cs="Times New Roman"/>
                <w:b/>
                <w:bCs/>
              </w:rPr>
              <w:t xml:space="preserve"> – 16</w:t>
            </w:r>
            <w:r w:rsidRPr="007B1405">
              <w:rPr>
                <w:rFonts w:ascii="Arial Narrow" w:hAnsi="Arial Narrow" w:cs="Times New Roman"/>
                <w:b/>
                <w:bCs/>
                <w:vertAlign w:val="superscript"/>
              </w:rPr>
              <w:t>00</w:t>
            </w:r>
          </w:p>
        </w:tc>
        <w:tc>
          <w:tcPr>
            <w:tcW w:w="251" w:type="pct"/>
            <w:tcBorders>
              <w:top w:val="nil"/>
              <w:left w:val="nil"/>
              <w:bottom w:val="single" w:sz="8" w:space="0" w:color="auto"/>
              <w:right w:val="single" w:sz="8" w:space="0" w:color="auto"/>
            </w:tcBorders>
            <w:hideMark/>
          </w:tcPr>
          <w:p w14:paraId="0466AD8D"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16</w:t>
            </w:r>
            <w:r w:rsidRPr="007B1405">
              <w:rPr>
                <w:rFonts w:ascii="Arial Narrow" w:hAnsi="Arial Narrow" w:cs="Times New Roman"/>
                <w:b/>
                <w:bCs/>
                <w:vertAlign w:val="superscript"/>
              </w:rPr>
              <w:t>15</w:t>
            </w:r>
            <w:r w:rsidRPr="007B1405">
              <w:rPr>
                <w:rFonts w:ascii="Arial Narrow" w:hAnsi="Arial Narrow" w:cs="Times New Roman"/>
                <w:b/>
                <w:bCs/>
              </w:rPr>
              <w:t xml:space="preserve"> – 17</w:t>
            </w:r>
            <w:r w:rsidRPr="007B1405">
              <w:rPr>
                <w:rFonts w:ascii="Arial Narrow" w:hAnsi="Arial Narrow" w:cs="Times New Roman"/>
                <w:b/>
                <w:bCs/>
                <w:vertAlign w:val="superscript"/>
              </w:rPr>
              <w:t>00</w:t>
            </w:r>
          </w:p>
        </w:tc>
        <w:tc>
          <w:tcPr>
            <w:tcW w:w="95" w:type="pct"/>
            <w:tcBorders>
              <w:top w:val="nil"/>
              <w:left w:val="nil"/>
              <w:bottom w:val="single" w:sz="8" w:space="0" w:color="auto"/>
              <w:right w:val="single" w:sz="8" w:space="0" w:color="auto"/>
            </w:tcBorders>
            <w:hideMark/>
          </w:tcPr>
          <w:p w14:paraId="721CA5AE"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NOT</w:t>
            </w:r>
          </w:p>
        </w:tc>
      </w:tr>
      <w:tr w:rsidR="00C32737" w:rsidRPr="007B1405" w14:paraId="4144E88C" w14:textId="77777777" w:rsidTr="00C32737">
        <w:trPr>
          <w:trHeight w:val="567"/>
        </w:trPr>
        <w:tc>
          <w:tcPr>
            <w:tcW w:w="181" w:type="pct"/>
            <w:tcBorders>
              <w:top w:val="nil"/>
              <w:left w:val="single" w:sz="8" w:space="0" w:color="auto"/>
              <w:bottom w:val="nil"/>
              <w:right w:val="single" w:sz="8" w:space="0" w:color="auto"/>
            </w:tcBorders>
            <w:hideMark/>
          </w:tcPr>
          <w:p w14:paraId="1AB4D332"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PAZARTESİ</w:t>
            </w:r>
          </w:p>
        </w:tc>
        <w:tc>
          <w:tcPr>
            <w:tcW w:w="574" w:type="pct"/>
            <w:tcBorders>
              <w:top w:val="nil"/>
              <w:left w:val="nil"/>
              <w:bottom w:val="nil"/>
              <w:right w:val="single" w:sz="8" w:space="0" w:color="auto"/>
            </w:tcBorders>
            <w:shd w:val="clear" w:color="000000" w:fill="FFFFFF"/>
            <w:noWrap/>
            <w:vAlign w:val="center"/>
            <w:hideMark/>
          </w:tcPr>
          <w:p w14:paraId="2616D24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Derinin Premalign Lezyonları</w:t>
            </w:r>
          </w:p>
        </w:tc>
        <w:tc>
          <w:tcPr>
            <w:tcW w:w="878" w:type="pct"/>
            <w:tcBorders>
              <w:top w:val="nil"/>
              <w:left w:val="nil"/>
              <w:bottom w:val="nil"/>
              <w:right w:val="single" w:sz="8" w:space="0" w:color="auto"/>
            </w:tcBorders>
            <w:shd w:val="clear" w:color="000000" w:fill="FFFFFF"/>
            <w:noWrap/>
            <w:vAlign w:val="center"/>
            <w:hideMark/>
          </w:tcPr>
          <w:p w14:paraId="548D883E"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Derinin Premalign Lezyonları</w:t>
            </w:r>
          </w:p>
        </w:tc>
        <w:tc>
          <w:tcPr>
            <w:tcW w:w="547" w:type="pct"/>
            <w:tcBorders>
              <w:top w:val="nil"/>
              <w:left w:val="nil"/>
              <w:bottom w:val="nil"/>
              <w:right w:val="single" w:sz="8" w:space="0" w:color="auto"/>
            </w:tcBorders>
            <w:shd w:val="clear" w:color="000000" w:fill="FFFFFF"/>
            <w:vAlign w:val="center"/>
            <w:hideMark/>
          </w:tcPr>
          <w:p w14:paraId="54B090EF"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Derinin Melanom Dışı Malign lezyonları</w:t>
            </w:r>
          </w:p>
        </w:tc>
        <w:tc>
          <w:tcPr>
            <w:tcW w:w="547" w:type="pct"/>
            <w:tcBorders>
              <w:top w:val="nil"/>
              <w:left w:val="nil"/>
              <w:bottom w:val="nil"/>
              <w:right w:val="single" w:sz="8" w:space="0" w:color="auto"/>
            </w:tcBorders>
            <w:shd w:val="clear" w:color="000000" w:fill="FFFFFF"/>
            <w:vAlign w:val="center"/>
            <w:hideMark/>
          </w:tcPr>
          <w:p w14:paraId="14B4F592"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Derinin Melanom Dışı Malign lezyonları</w:t>
            </w:r>
          </w:p>
        </w:tc>
        <w:tc>
          <w:tcPr>
            <w:tcW w:w="763" w:type="pct"/>
            <w:tcBorders>
              <w:top w:val="nil"/>
              <w:left w:val="nil"/>
              <w:bottom w:val="nil"/>
              <w:right w:val="single" w:sz="8" w:space="0" w:color="auto"/>
            </w:tcBorders>
            <w:shd w:val="clear" w:color="000000" w:fill="FFFFFF"/>
            <w:vAlign w:val="center"/>
            <w:hideMark/>
          </w:tcPr>
          <w:p w14:paraId="7D3DA638"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676" w:type="pct"/>
            <w:tcBorders>
              <w:top w:val="nil"/>
              <w:left w:val="nil"/>
              <w:bottom w:val="nil"/>
              <w:right w:val="single" w:sz="8" w:space="0" w:color="auto"/>
            </w:tcBorders>
            <w:shd w:val="clear" w:color="000000" w:fill="FFFFFF"/>
            <w:noWrap/>
            <w:vAlign w:val="center"/>
            <w:hideMark/>
          </w:tcPr>
          <w:p w14:paraId="411EBDC9"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Yara Değerlendirmesi</w:t>
            </w:r>
          </w:p>
        </w:tc>
        <w:tc>
          <w:tcPr>
            <w:tcW w:w="489" w:type="pct"/>
            <w:tcBorders>
              <w:top w:val="nil"/>
              <w:left w:val="nil"/>
              <w:bottom w:val="nil"/>
              <w:right w:val="single" w:sz="8" w:space="0" w:color="auto"/>
            </w:tcBorders>
            <w:shd w:val="clear" w:color="000000" w:fill="FFFFFF"/>
            <w:noWrap/>
            <w:vAlign w:val="center"/>
            <w:hideMark/>
          </w:tcPr>
          <w:p w14:paraId="5363A335"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Yara Değerlendirmesi</w:t>
            </w:r>
          </w:p>
        </w:tc>
        <w:tc>
          <w:tcPr>
            <w:tcW w:w="251" w:type="pct"/>
            <w:tcBorders>
              <w:top w:val="nil"/>
              <w:left w:val="nil"/>
              <w:bottom w:val="nil"/>
              <w:right w:val="single" w:sz="8" w:space="0" w:color="auto"/>
            </w:tcBorders>
            <w:shd w:val="clear" w:color="000000" w:fill="FFFFFF"/>
            <w:vAlign w:val="center"/>
            <w:hideMark/>
          </w:tcPr>
          <w:p w14:paraId="30790444"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Direkt radyografileri okuma ve değerlendirebilme</w:t>
            </w:r>
          </w:p>
        </w:tc>
        <w:tc>
          <w:tcPr>
            <w:tcW w:w="95" w:type="pct"/>
            <w:tcBorders>
              <w:top w:val="nil"/>
              <w:left w:val="nil"/>
              <w:bottom w:val="nil"/>
              <w:right w:val="single" w:sz="8" w:space="0" w:color="auto"/>
            </w:tcBorders>
            <w:hideMark/>
          </w:tcPr>
          <w:p w14:paraId="2DA580A4"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5F605F23" w14:textId="77777777" w:rsidTr="00C32737">
        <w:trPr>
          <w:trHeight w:val="567"/>
        </w:trPr>
        <w:tc>
          <w:tcPr>
            <w:tcW w:w="181" w:type="pct"/>
            <w:tcBorders>
              <w:top w:val="nil"/>
              <w:left w:val="single" w:sz="8" w:space="0" w:color="auto"/>
              <w:bottom w:val="single" w:sz="8" w:space="0" w:color="auto"/>
              <w:right w:val="single" w:sz="8" w:space="0" w:color="auto"/>
            </w:tcBorders>
            <w:hideMark/>
          </w:tcPr>
          <w:p w14:paraId="0B9A1BF4"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nil"/>
              <w:left w:val="nil"/>
              <w:bottom w:val="single" w:sz="8" w:space="0" w:color="auto"/>
              <w:right w:val="single" w:sz="8" w:space="0" w:color="auto"/>
            </w:tcBorders>
            <w:shd w:val="clear" w:color="000000" w:fill="FFFFFF"/>
            <w:noWrap/>
            <w:vAlign w:val="center"/>
          </w:tcPr>
          <w:p w14:paraId="322F11FE"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nil"/>
              <w:bottom w:val="single" w:sz="8" w:space="0" w:color="auto"/>
              <w:right w:val="single" w:sz="8" w:space="0" w:color="auto"/>
            </w:tcBorders>
            <w:shd w:val="clear" w:color="000000" w:fill="FFFFFF"/>
            <w:noWrap/>
            <w:vAlign w:val="center"/>
          </w:tcPr>
          <w:p w14:paraId="52D21982"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61298111"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10495826"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8" w:space="0" w:color="auto"/>
              <w:right w:val="single" w:sz="8" w:space="0" w:color="auto"/>
            </w:tcBorders>
            <w:shd w:val="clear" w:color="000000" w:fill="FFFFFF"/>
            <w:noWrap/>
            <w:vAlign w:val="center"/>
          </w:tcPr>
          <w:p w14:paraId="68C75DA7"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8" w:space="0" w:color="auto"/>
              <w:right w:val="single" w:sz="8" w:space="0" w:color="auto"/>
            </w:tcBorders>
            <w:shd w:val="clear" w:color="000000" w:fill="FFFFFF"/>
            <w:noWrap/>
            <w:vAlign w:val="center"/>
          </w:tcPr>
          <w:p w14:paraId="4360C42E"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8" w:space="0" w:color="auto"/>
              <w:right w:val="single" w:sz="8" w:space="0" w:color="auto"/>
            </w:tcBorders>
            <w:shd w:val="clear" w:color="000000" w:fill="FFFFFF"/>
            <w:noWrap/>
            <w:vAlign w:val="center"/>
          </w:tcPr>
          <w:p w14:paraId="725303DB"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8" w:space="0" w:color="auto"/>
              <w:right w:val="single" w:sz="8" w:space="0" w:color="auto"/>
            </w:tcBorders>
            <w:shd w:val="clear" w:color="000000" w:fill="FFFFFF"/>
            <w:noWrap/>
            <w:vAlign w:val="center"/>
          </w:tcPr>
          <w:p w14:paraId="75C7DF04"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single" w:sz="8" w:space="0" w:color="auto"/>
              <w:right w:val="single" w:sz="8" w:space="0" w:color="auto"/>
            </w:tcBorders>
            <w:hideMark/>
          </w:tcPr>
          <w:p w14:paraId="0FC3A367"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13E61407" w14:textId="77777777" w:rsidTr="00C32737">
        <w:trPr>
          <w:trHeight w:val="931"/>
        </w:trPr>
        <w:tc>
          <w:tcPr>
            <w:tcW w:w="181" w:type="pct"/>
            <w:tcBorders>
              <w:top w:val="nil"/>
              <w:left w:val="single" w:sz="8" w:space="0" w:color="auto"/>
              <w:bottom w:val="nil"/>
              <w:right w:val="single" w:sz="8" w:space="0" w:color="auto"/>
            </w:tcBorders>
            <w:hideMark/>
          </w:tcPr>
          <w:p w14:paraId="0F2EAED0"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SALI</w:t>
            </w:r>
          </w:p>
        </w:tc>
        <w:tc>
          <w:tcPr>
            <w:tcW w:w="574" w:type="pct"/>
            <w:tcBorders>
              <w:top w:val="nil"/>
              <w:left w:val="nil"/>
              <w:bottom w:val="nil"/>
              <w:right w:val="single" w:sz="8" w:space="0" w:color="auto"/>
            </w:tcBorders>
            <w:shd w:val="clear" w:color="000000" w:fill="FFFFFF"/>
            <w:noWrap/>
            <w:vAlign w:val="center"/>
            <w:hideMark/>
          </w:tcPr>
          <w:p w14:paraId="0CF52706"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 xml:space="preserve">Donuk ve Kimyasal Yaralanmalar </w:t>
            </w:r>
          </w:p>
        </w:tc>
        <w:tc>
          <w:tcPr>
            <w:tcW w:w="878" w:type="pct"/>
            <w:tcBorders>
              <w:top w:val="nil"/>
              <w:left w:val="nil"/>
              <w:bottom w:val="nil"/>
              <w:right w:val="single" w:sz="8" w:space="0" w:color="auto"/>
            </w:tcBorders>
            <w:shd w:val="clear" w:color="000000" w:fill="FFFFFF"/>
            <w:noWrap/>
            <w:vAlign w:val="center"/>
            <w:hideMark/>
          </w:tcPr>
          <w:p w14:paraId="33E6D344"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Donuk ve Kimyasal Yaralanmalar</w:t>
            </w:r>
          </w:p>
        </w:tc>
        <w:tc>
          <w:tcPr>
            <w:tcW w:w="547" w:type="pct"/>
            <w:tcBorders>
              <w:top w:val="nil"/>
              <w:left w:val="nil"/>
              <w:bottom w:val="nil"/>
              <w:right w:val="single" w:sz="8" w:space="0" w:color="auto"/>
            </w:tcBorders>
            <w:shd w:val="clear" w:color="000000" w:fill="FFFFFF"/>
            <w:vAlign w:val="center"/>
            <w:hideMark/>
          </w:tcPr>
          <w:p w14:paraId="3943B97C"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Elektrik Yanıkları</w:t>
            </w:r>
          </w:p>
        </w:tc>
        <w:tc>
          <w:tcPr>
            <w:tcW w:w="547" w:type="pct"/>
            <w:tcBorders>
              <w:top w:val="nil"/>
              <w:left w:val="nil"/>
              <w:bottom w:val="nil"/>
              <w:right w:val="single" w:sz="8" w:space="0" w:color="auto"/>
            </w:tcBorders>
            <w:shd w:val="clear" w:color="000000" w:fill="FFFFFF"/>
            <w:vAlign w:val="center"/>
            <w:hideMark/>
          </w:tcPr>
          <w:p w14:paraId="762FA575"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Elektrik Yanıkları</w:t>
            </w:r>
          </w:p>
        </w:tc>
        <w:tc>
          <w:tcPr>
            <w:tcW w:w="763" w:type="pct"/>
            <w:tcBorders>
              <w:top w:val="nil"/>
              <w:left w:val="nil"/>
              <w:bottom w:val="nil"/>
              <w:right w:val="single" w:sz="8" w:space="0" w:color="auto"/>
            </w:tcBorders>
            <w:shd w:val="clear" w:color="000000" w:fill="FFFFFF"/>
            <w:vAlign w:val="center"/>
            <w:hideMark/>
          </w:tcPr>
          <w:p w14:paraId="1CEB6A6C"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676" w:type="pct"/>
            <w:tcBorders>
              <w:top w:val="nil"/>
              <w:left w:val="nil"/>
              <w:bottom w:val="nil"/>
              <w:right w:val="single" w:sz="8" w:space="0" w:color="auto"/>
            </w:tcBorders>
            <w:shd w:val="clear" w:color="000000" w:fill="FFFFFF"/>
            <w:noWrap/>
            <w:vAlign w:val="center"/>
            <w:hideMark/>
          </w:tcPr>
          <w:p w14:paraId="0E5E80E3"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Dikiş pratiği</w:t>
            </w:r>
          </w:p>
        </w:tc>
        <w:tc>
          <w:tcPr>
            <w:tcW w:w="489" w:type="pct"/>
            <w:tcBorders>
              <w:top w:val="nil"/>
              <w:left w:val="nil"/>
              <w:bottom w:val="nil"/>
              <w:right w:val="single" w:sz="8" w:space="0" w:color="auto"/>
            </w:tcBorders>
            <w:shd w:val="clear" w:color="000000" w:fill="FFFFFF"/>
            <w:vAlign w:val="center"/>
            <w:hideMark/>
          </w:tcPr>
          <w:p w14:paraId="5A833B29"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Dikiş pratiği</w:t>
            </w:r>
          </w:p>
        </w:tc>
        <w:tc>
          <w:tcPr>
            <w:tcW w:w="251" w:type="pct"/>
            <w:tcBorders>
              <w:top w:val="nil"/>
              <w:left w:val="nil"/>
              <w:bottom w:val="nil"/>
              <w:right w:val="single" w:sz="8" w:space="0" w:color="auto"/>
            </w:tcBorders>
            <w:shd w:val="clear" w:color="000000" w:fill="FFFFFF"/>
            <w:vAlign w:val="center"/>
            <w:hideMark/>
          </w:tcPr>
          <w:p w14:paraId="778184A9"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Yara Değerlendirmesi</w:t>
            </w:r>
          </w:p>
        </w:tc>
        <w:tc>
          <w:tcPr>
            <w:tcW w:w="95" w:type="pct"/>
            <w:tcBorders>
              <w:top w:val="nil"/>
              <w:left w:val="nil"/>
              <w:bottom w:val="nil"/>
              <w:right w:val="single" w:sz="8" w:space="0" w:color="auto"/>
            </w:tcBorders>
            <w:hideMark/>
          </w:tcPr>
          <w:p w14:paraId="3ECB2F65"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332AE1D3" w14:textId="77777777" w:rsidTr="00C32737">
        <w:trPr>
          <w:trHeight w:val="675"/>
        </w:trPr>
        <w:tc>
          <w:tcPr>
            <w:tcW w:w="181" w:type="pct"/>
            <w:tcBorders>
              <w:top w:val="nil"/>
              <w:left w:val="single" w:sz="8" w:space="0" w:color="auto"/>
              <w:bottom w:val="single" w:sz="8" w:space="0" w:color="auto"/>
              <w:right w:val="single" w:sz="8" w:space="0" w:color="auto"/>
            </w:tcBorders>
            <w:hideMark/>
          </w:tcPr>
          <w:p w14:paraId="7C9B1E51"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nil"/>
              <w:left w:val="nil"/>
              <w:bottom w:val="single" w:sz="8" w:space="0" w:color="auto"/>
              <w:right w:val="single" w:sz="8" w:space="0" w:color="auto"/>
            </w:tcBorders>
            <w:shd w:val="clear" w:color="000000" w:fill="FFFFFF"/>
            <w:noWrap/>
            <w:vAlign w:val="center"/>
          </w:tcPr>
          <w:p w14:paraId="65E6F818"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nil"/>
              <w:bottom w:val="single" w:sz="8" w:space="0" w:color="auto"/>
              <w:right w:val="single" w:sz="8" w:space="0" w:color="auto"/>
            </w:tcBorders>
            <w:shd w:val="clear" w:color="000000" w:fill="FFFFFF"/>
            <w:noWrap/>
            <w:vAlign w:val="center"/>
          </w:tcPr>
          <w:p w14:paraId="68C8957F"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721C0EBD"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396E4E30"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8" w:space="0" w:color="auto"/>
              <w:right w:val="single" w:sz="8" w:space="0" w:color="auto"/>
            </w:tcBorders>
            <w:shd w:val="clear" w:color="000000" w:fill="FFFFFF"/>
            <w:noWrap/>
            <w:vAlign w:val="center"/>
          </w:tcPr>
          <w:p w14:paraId="57BA6612"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8" w:space="0" w:color="auto"/>
              <w:right w:val="single" w:sz="8" w:space="0" w:color="auto"/>
            </w:tcBorders>
            <w:shd w:val="clear" w:color="000000" w:fill="FFFFFF"/>
            <w:noWrap/>
            <w:vAlign w:val="center"/>
          </w:tcPr>
          <w:p w14:paraId="24EAAA31"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8" w:space="0" w:color="auto"/>
              <w:right w:val="single" w:sz="8" w:space="0" w:color="auto"/>
            </w:tcBorders>
            <w:shd w:val="clear" w:color="000000" w:fill="FFFFFF"/>
            <w:noWrap/>
            <w:vAlign w:val="center"/>
          </w:tcPr>
          <w:p w14:paraId="598FD19F"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8" w:space="0" w:color="auto"/>
              <w:right w:val="single" w:sz="8" w:space="0" w:color="auto"/>
            </w:tcBorders>
            <w:shd w:val="clear" w:color="000000" w:fill="FFFFFF"/>
            <w:noWrap/>
            <w:vAlign w:val="center"/>
          </w:tcPr>
          <w:p w14:paraId="7D69A6F6"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single" w:sz="8" w:space="0" w:color="auto"/>
              <w:right w:val="single" w:sz="8" w:space="0" w:color="auto"/>
            </w:tcBorders>
            <w:hideMark/>
          </w:tcPr>
          <w:p w14:paraId="59372247"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358C16EA" w14:textId="77777777" w:rsidTr="00C32737">
        <w:trPr>
          <w:trHeight w:val="729"/>
        </w:trPr>
        <w:tc>
          <w:tcPr>
            <w:tcW w:w="181" w:type="pct"/>
            <w:tcBorders>
              <w:top w:val="nil"/>
              <w:left w:val="single" w:sz="8" w:space="0" w:color="auto"/>
              <w:bottom w:val="nil"/>
              <w:right w:val="single" w:sz="8" w:space="0" w:color="auto"/>
            </w:tcBorders>
            <w:hideMark/>
          </w:tcPr>
          <w:p w14:paraId="0F2621F0"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ÇARŞAMBA</w:t>
            </w:r>
          </w:p>
        </w:tc>
        <w:tc>
          <w:tcPr>
            <w:tcW w:w="574" w:type="pct"/>
            <w:tcBorders>
              <w:top w:val="nil"/>
              <w:left w:val="nil"/>
              <w:bottom w:val="nil"/>
              <w:right w:val="single" w:sz="8" w:space="0" w:color="auto"/>
            </w:tcBorders>
            <w:shd w:val="clear" w:color="000000" w:fill="FFFFFF"/>
            <w:noWrap/>
            <w:vAlign w:val="center"/>
            <w:hideMark/>
          </w:tcPr>
          <w:p w14:paraId="44F0B633"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El Yaralanmaları</w:t>
            </w:r>
          </w:p>
        </w:tc>
        <w:tc>
          <w:tcPr>
            <w:tcW w:w="878" w:type="pct"/>
            <w:tcBorders>
              <w:top w:val="nil"/>
              <w:left w:val="nil"/>
              <w:bottom w:val="nil"/>
              <w:right w:val="single" w:sz="8" w:space="0" w:color="auto"/>
            </w:tcBorders>
            <w:shd w:val="clear" w:color="000000" w:fill="FFFFFF"/>
            <w:noWrap/>
            <w:vAlign w:val="center"/>
            <w:hideMark/>
          </w:tcPr>
          <w:p w14:paraId="618A9D57"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El Yaralanmaları</w:t>
            </w:r>
          </w:p>
        </w:tc>
        <w:tc>
          <w:tcPr>
            <w:tcW w:w="547" w:type="pct"/>
            <w:tcBorders>
              <w:top w:val="nil"/>
              <w:left w:val="nil"/>
              <w:bottom w:val="nil"/>
              <w:right w:val="single" w:sz="8" w:space="0" w:color="auto"/>
            </w:tcBorders>
            <w:shd w:val="clear" w:color="000000" w:fill="FFFFFF"/>
            <w:vAlign w:val="center"/>
            <w:hideMark/>
          </w:tcPr>
          <w:p w14:paraId="1DC2F224"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Malign Melanoma ve Yumuşak doku Karsinomaları</w:t>
            </w:r>
          </w:p>
        </w:tc>
        <w:tc>
          <w:tcPr>
            <w:tcW w:w="547" w:type="pct"/>
            <w:tcBorders>
              <w:top w:val="nil"/>
              <w:left w:val="nil"/>
              <w:bottom w:val="nil"/>
              <w:right w:val="single" w:sz="8" w:space="0" w:color="auto"/>
            </w:tcBorders>
            <w:shd w:val="clear" w:color="000000" w:fill="FFFFFF"/>
            <w:vAlign w:val="center"/>
            <w:hideMark/>
          </w:tcPr>
          <w:p w14:paraId="5AD01941"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Malign Melanoma ve Yumuşak doku Karsinomaları</w:t>
            </w:r>
          </w:p>
        </w:tc>
        <w:tc>
          <w:tcPr>
            <w:tcW w:w="763" w:type="pct"/>
            <w:tcBorders>
              <w:top w:val="nil"/>
              <w:left w:val="nil"/>
              <w:bottom w:val="nil"/>
              <w:right w:val="single" w:sz="8" w:space="0" w:color="auto"/>
            </w:tcBorders>
            <w:shd w:val="clear" w:color="000000" w:fill="FFFFFF"/>
            <w:vAlign w:val="center"/>
            <w:hideMark/>
          </w:tcPr>
          <w:p w14:paraId="7C65CC12"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Dikiş pratiği</w:t>
            </w:r>
          </w:p>
        </w:tc>
        <w:tc>
          <w:tcPr>
            <w:tcW w:w="676" w:type="pct"/>
            <w:tcBorders>
              <w:top w:val="nil"/>
              <w:left w:val="nil"/>
              <w:bottom w:val="nil"/>
              <w:right w:val="single" w:sz="8" w:space="0" w:color="auto"/>
            </w:tcBorders>
            <w:shd w:val="clear" w:color="000000" w:fill="FFFFFF"/>
            <w:noWrap/>
            <w:vAlign w:val="center"/>
            <w:hideMark/>
          </w:tcPr>
          <w:p w14:paraId="6852B93C"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Pansumanı değerlendirme</w:t>
            </w:r>
          </w:p>
        </w:tc>
        <w:tc>
          <w:tcPr>
            <w:tcW w:w="489" w:type="pct"/>
            <w:tcBorders>
              <w:top w:val="nil"/>
              <w:left w:val="nil"/>
              <w:bottom w:val="nil"/>
              <w:right w:val="single" w:sz="8" w:space="0" w:color="auto"/>
            </w:tcBorders>
            <w:shd w:val="clear" w:color="000000" w:fill="FFFFFF"/>
            <w:noWrap/>
            <w:vAlign w:val="center"/>
            <w:hideMark/>
          </w:tcPr>
          <w:p w14:paraId="489925D0"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takibi</w:t>
            </w:r>
          </w:p>
        </w:tc>
        <w:tc>
          <w:tcPr>
            <w:tcW w:w="251" w:type="pct"/>
            <w:tcBorders>
              <w:top w:val="nil"/>
              <w:left w:val="nil"/>
              <w:bottom w:val="nil"/>
              <w:right w:val="single" w:sz="8" w:space="0" w:color="auto"/>
            </w:tcBorders>
            <w:shd w:val="clear" w:color="000000" w:fill="FFFFFF"/>
            <w:noWrap/>
            <w:vAlign w:val="center"/>
            <w:hideMark/>
          </w:tcPr>
          <w:p w14:paraId="364C6F6F"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Takibi</w:t>
            </w:r>
          </w:p>
        </w:tc>
        <w:tc>
          <w:tcPr>
            <w:tcW w:w="95" w:type="pct"/>
            <w:tcBorders>
              <w:top w:val="nil"/>
              <w:left w:val="nil"/>
              <w:bottom w:val="nil"/>
              <w:right w:val="single" w:sz="8" w:space="0" w:color="auto"/>
            </w:tcBorders>
            <w:hideMark/>
          </w:tcPr>
          <w:p w14:paraId="2D5BCB1E"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7DF5E719" w14:textId="77777777" w:rsidTr="00C32737">
        <w:trPr>
          <w:trHeight w:val="68"/>
        </w:trPr>
        <w:tc>
          <w:tcPr>
            <w:tcW w:w="181" w:type="pct"/>
            <w:tcBorders>
              <w:top w:val="nil"/>
              <w:left w:val="single" w:sz="8" w:space="0" w:color="auto"/>
              <w:bottom w:val="single" w:sz="8" w:space="0" w:color="auto"/>
              <w:right w:val="single" w:sz="8" w:space="0" w:color="auto"/>
            </w:tcBorders>
            <w:hideMark/>
          </w:tcPr>
          <w:p w14:paraId="5A57E0C1"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nil"/>
              <w:left w:val="nil"/>
              <w:bottom w:val="single" w:sz="8" w:space="0" w:color="auto"/>
              <w:right w:val="single" w:sz="8" w:space="0" w:color="auto"/>
            </w:tcBorders>
            <w:shd w:val="clear" w:color="000000" w:fill="FFFFFF"/>
            <w:noWrap/>
            <w:vAlign w:val="center"/>
          </w:tcPr>
          <w:p w14:paraId="78562C78"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nil"/>
              <w:bottom w:val="single" w:sz="8" w:space="0" w:color="auto"/>
              <w:right w:val="single" w:sz="8" w:space="0" w:color="auto"/>
            </w:tcBorders>
            <w:shd w:val="clear" w:color="000000" w:fill="FFFFFF"/>
            <w:noWrap/>
            <w:vAlign w:val="center"/>
          </w:tcPr>
          <w:p w14:paraId="1CF4E810"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7A777A03"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8" w:space="0" w:color="auto"/>
              <w:right w:val="single" w:sz="8" w:space="0" w:color="auto"/>
            </w:tcBorders>
            <w:shd w:val="clear" w:color="000000" w:fill="FFFFFF"/>
            <w:noWrap/>
            <w:vAlign w:val="center"/>
          </w:tcPr>
          <w:p w14:paraId="5490BAE0"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8" w:space="0" w:color="auto"/>
              <w:right w:val="single" w:sz="8" w:space="0" w:color="auto"/>
            </w:tcBorders>
            <w:shd w:val="clear" w:color="000000" w:fill="FFFFFF"/>
            <w:noWrap/>
            <w:vAlign w:val="center"/>
          </w:tcPr>
          <w:p w14:paraId="4F5E11E5"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8" w:space="0" w:color="auto"/>
              <w:right w:val="single" w:sz="8" w:space="0" w:color="auto"/>
            </w:tcBorders>
            <w:shd w:val="clear" w:color="000000" w:fill="FFFFFF"/>
            <w:noWrap/>
            <w:vAlign w:val="center"/>
          </w:tcPr>
          <w:p w14:paraId="66E154F5"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8" w:space="0" w:color="auto"/>
              <w:right w:val="single" w:sz="8" w:space="0" w:color="auto"/>
            </w:tcBorders>
            <w:shd w:val="clear" w:color="000000" w:fill="FFFFFF"/>
            <w:noWrap/>
            <w:vAlign w:val="center"/>
          </w:tcPr>
          <w:p w14:paraId="6D8521E1"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8" w:space="0" w:color="auto"/>
              <w:right w:val="single" w:sz="8" w:space="0" w:color="auto"/>
            </w:tcBorders>
            <w:shd w:val="clear" w:color="000000" w:fill="FFFFFF"/>
            <w:noWrap/>
            <w:vAlign w:val="center"/>
          </w:tcPr>
          <w:p w14:paraId="27719DA4"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single" w:sz="8" w:space="0" w:color="auto"/>
              <w:right w:val="single" w:sz="8" w:space="0" w:color="auto"/>
            </w:tcBorders>
            <w:hideMark/>
          </w:tcPr>
          <w:p w14:paraId="4CB95B71"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51A0BB2F" w14:textId="77777777" w:rsidTr="00C32737">
        <w:trPr>
          <w:trHeight w:val="594"/>
        </w:trPr>
        <w:tc>
          <w:tcPr>
            <w:tcW w:w="181" w:type="pct"/>
            <w:tcBorders>
              <w:top w:val="nil"/>
              <w:left w:val="single" w:sz="8" w:space="0" w:color="auto"/>
              <w:bottom w:val="nil"/>
              <w:right w:val="single" w:sz="8" w:space="0" w:color="auto"/>
            </w:tcBorders>
            <w:hideMark/>
          </w:tcPr>
          <w:p w14:paraId="5DAF9D3F"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PERŞEMBE</w:t>
            </w:r>
          </w:p>
        </w:tc>
        <w:tc>
          <w:tcPr>
            <w:tcW w:w="574" w:type="pct"/>
            <w:tcBorders>
              <w:top w:val="single" w:sz="8" w:space="0" w:color="auto"/>
              <w:left w:val="nil"/>
              <w:bottom w:val="nil"/>
              <w:right w:val="single" w:sz="8" w:space="0" w:color="auto"/>
            </w:tcBorders>
            <w:shd w:val="clear" w:color="000000" w:fill="FFFFFF"/>
            <w:noWrap/>
            <w:vAlign w:val="center"/>
            <w:hideMark/>
          </w:tcPr>
          <w:p w14:paraId="35305AC5"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Estetik Cerrahiye Genel Bakış</w:t>
            </w:r>
          </w:p>
        </w:tc>
        <w:tc>
          <w:tcPr>
            <w:tcW w:w="878" w:type="pct"/>
            <w:tcBorders>
              <w:top w:val="single" w:sz="8" w:space="0" w:color="auto"/>
              <w:left w:val="nil"/>
              <w:bottom w:val="nil"/>
              <w:right w:val="single" w:sz="8" w:space="0" w:color="auto"/>
            </w:tcBorders>
            <w:shd w:val="clear" w:color="000000" w:fill="FFFFFF"/>
            <w:noWrap/>
            <w:vAlign w:val="center"/>
            <w:hideMark/>
          </w:tcPr>
          <w:p w14:paraId="1B170C17"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Estetik Cerrahiye Genel Bakış</w:t>
            </w:r>
          </w:p>
        </w:tc>
        <w:tc>
          <w:tcPr>
            <w:tcW w:w="547" w:type="pct"/>
            <w:tcBorders>
              <w:top w:val="single" w:sz="8" w:space="0" w:color="auto"/>
              <w:left w:val="nil"/>
              <w:bottom w:val="nil"/>
              <w:right w:val="single" w:sz="8" w:space="0" w:color="auto"/>
            </w:tcBorders>
            <w:shd w:val="clear" w:color="000000" w:fill="FFFFFF"/>
            <w:vAlign w:val="center"/>
            <w:hideMark/>
          </w:tcPr>
          <w:p w14:paraId="5E377DA2"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Estetik Cerrahiye Genel Bakış</w:t>
            </w:r>
          </w:p>
        </w:tc>
        <w:tc>
          <w:tcPr>
            <w:tcW w:w="547" w:type="pct"/>
            <w:tcBorders>
              <w:top w:val="single" w:sz="8" w:space="0" w:color="auto"/>
              <w:left w:val="nil"/>
              <w:bottom w:val="nil"/>
              <w:right w:val="single" w:sz="8" w:space="0" w:color="auto"/>
            </w:tcBorders>
            <w:shd w:val="clear" w:color="000000" w:fill="FFFFFF"/>
            <w:vAlign w:val="center"/>
            <w:hideMark/>
          </w:tcPr>
          <w:p w14:paraId="11DBA14C"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Estetik Cerrahiye Genel Bakış</w:t>
            </w:r>
          </w:p>
        </w:tc>
        <w:tc>
          <w:tcPr>
            <w:tcW w:w="763" w:type="pct"/>
            <w:tcBorders>
              <w:top w:val="single" w:sz="8" w:space="0" w:color="auto"/>
              <w:left w:val="nil"/>
              <w:bottom w:val="nil"/>
              <w:right w:val="single" w:sz="8" w:space="0" w:color="auto"/>
            </w:tcBorders>
            <w:shd w:val="clear" w:color="000000" w:fill="FFFFFF"/>
            <w:vAlign w:val="center"/>
            <w:hideMark/>
          </w:tcPr>
          <w:p w14:paraId="31C7943C"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Tarama ve tanısal amaçlı inceleme sonuçlarını yorumlayabilme</w:t>
            </w:r>
          </w:p>
        </w:tc>
        <w:tc>
          <w:tcPr>
            <w:tcW w:w="676" w:type="pct"/>
            <w:tcBorders>
              <w:top w:val="single" w:sz="8" w:space="0" w:color="auto"/>
              <w:left w:val="nil"/>
              <w:bottom w:val="nil"/>
              <w:right w:val="single" w:sz="8" w:space="0" w:color="auto"/>
            </w:tcBorders>
            <w:shd w:val="clear" w:color="000000" w:fill="FFFFFF"/>
            <w:noWrap/>
            <w:vAlign w:val="center"/>
            <w:hideMark/>
          </w:tcPr>
          <w:p w14:paraId="508EA168"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Bası yarası muayenesi</w:t>
            </w:r>
          </w:p>
        </w:tc>
        <w:tc>
          <w:tcPr>
            <w:tcW w:w="489" w:type="pct"/>
            <w:tcBorders>
              <w:top w:val="single" w:sz="8" w:space="0" w:color="auto"/>
              <w:left w:val="nil"/>
              <w:bottom w:val="nil"/>
              <w:right w:val="single" w:sz="8" w:space="0" w:color="auto"/>
            </w:tcBorders>
            <w:shd w:val="clear" w:color="000000" w:fill="FFFFFF"/>
            <w:vAlign w:val="center"/>
            <w:hideMark/>
          </w:tcPr>
          <w:p w14:paraId="0AD2E3EF"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Direkt radyografileri okuma ve değerlendirebilme</w:t>
            </w:r>
          </w:p>
        </w:tc>
        <w:tc>
          <w:tcPr>
            <w:tcW w:w="251" w:type="pct"/>
            <w:tcBorders>
              <w:top w:val="single" w:sz="8" w:space="0" w:color="auto"/>
              <w:left w:val="nil"/>
              <w:bottom w:val="nil"/>
              <w:right w:val="single" w:sz="8" w:space="0" w:color="auto"/>
            </w:tcBorders>
            <w:shd w:val="clear" w:color="000000" w:fill="FFFFFF"/>
            <w:vAlign w:val="center"/>
            <w:hideMark/>
          </w:tcPr>
          <w:p w14:paraId="577EF06F" w14:textId="77777777" w:rsidR="00C32737" w:rsidRPr="007B1405" w:rsidRDefault="00C32737" w:rsidP="00430C9B">
            <w:pPr>
              <w:widowControl/>
              <w:autoSpaceDE/>
              <w:autoSpaceDN/>
              <w:adjustRightInd/>
              <w:jc w:val="center"/>
              <w:rPr>
                <w:rFonts w:ascii="Times New Roman" w:hAnsi="Times New Roman" w:cs="Times New Roman"/>
              </w:rPr>
            </w:pPr>
            <w:r w:rsidRPr="007B1405">
              <w:rPr>
                <w:rFonts w:ascii="Times New Roman" w:hAnsi="Times New Roman" w:cs="Times New Roman"/>
              </w:rPr>
              <w:t>Yanık muayenesi</w:t>
            </w:r>
          </w:p>
        </w:tc>
        <w:tc>
          <w:tcPr>
            <w:tcW w:w="95" w:type="pct"/>
            <w:tcBorders>
              <w:top w:val="nil"/>
              <w:left w:val="nil"/>
              <w:bottom w:val="nil"/>
              <w:right w:val="single" w:sz="8" w:space="0" w:color="auto"/>
            </w:tcBorders>
            <w:hideMark/>
          </w:tcPr>
          <w:p w14:paraId="3BDABD66"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4FA0B4F9" w14:textId="77777777" w:rsidTr="00C32737">
        <w:trPr>
          <w:trHeight w:val="661"/>
        </w:trPr>
        <w:tc>
          <w:tcPr>
            <w:tcW w:w="181" w:type="pct"/>
            <w:tcBorders>
              <w:top w:val="nil"/>
              <w:left w:val="single" w:sz="8" w:space="0" w:color="auto"/>
              <w:bottom w:val="nil"/>
              <w:right w:val="single" w:sz="8" w:space="0" w:color="auto"/>
            </w:tcBorders>
            <w:hideMark/>
          </w:tcPr>
          <w:p w14:paraId="1E39DEB5" w14:textId="77777777" w:rsidR="00C32737" w:rsidRPr="007B1405" w:rsidRDefault="00C32737" w:rsidP="00430C9B">
            <w:pPr>
              <w:widowControl/>
              <w:autoSpaceDE/>
              <w:autoSpaceDN/>
              <w:adjustRightInd/>
              <w:rPr>
                <w:rFonts w:ascii="Arial Narrow" w:hAnsi="Arial Narrow" w:cs="Times New Roman"/>
                <w:b/>
                <w:bCs/>
              </w:rPr>
            </w:pPr>
            <w:r w:rsidRPr="007B1405">
              <w:rPr>
                <w:rFonts w:ascii="Arial Narrow" w:hAnsi="Arial Narrow" w:cs="Times New Roman"/>
                <w:b/>
                <w:bCs/>
              </w:rPr>
              <w:t> </w:t>
            </w:r>
          </w:p>
        </w:tc>
        <w:tc>
          <w:tcPr>
            <w:tcW w:w="574" w:type="pct"/>
            <w:tcBorders>
              <w:top w:val="nil"/>
              <w:left w:val="nil"/>
              <w:bottom w:val="single" w:sz="4" w:space="0" w:color="auto"/>
              <w:right w:val="single" w:sz="8" w:space="0" w:color="auto"/>
            </w:tcBorders>
            <w:shd w:val="clear" w:color="000000" w:fill="FFFFFF"/>
            <w:noWrap/>
            <w:vAlign w:val="center"/>
          </w:tcPr>
          <w:p w14:paraId="2D21770F" w14:textId="77777777" w:rsidR="00C32737" w:rsidRPr="007B1405" w:rsidRDefault="00C32737" w:rsidP="00430C9B">
            <w:pPr>
              <w:widowControl/>
              <w:autoSpaceDE/>
              <w:autoSpaceDN/>
              <w:adjustRightInd/>
              <w:jc w:val="center"/>
              <w:rPr>
                <w:rFonts w:ascii="Times New Roman" w:hAnsi="Times New Roman" w:cs="Times New Roman"/>
              </w:rPr>
            </w:pPr>
          </w:p>
        </w:tc>
        <w:tc>
          <w:tcPr>
            <w:tcW w:w="878" w:type="pct"/>
            <w:tcBorders>
              <w:top w:val="nil"/>
              <w:left w:val="nil"/>
              <w:bottom w:val="single" w:sz="4" w:space="0" w:color="auto"/>
              <w:right w:val="single" w:sz="8" w:space="0" w:color="auto"/>
            </w:tcBorders>
            <w:shd w:val="clear" w:color="000000" w:fill="FFFFFF"/>
            <w:noWrap/>
            <w:vAlign w:val="center"/>
          </w:tcPr>
          <w:p w14:paraId="77E141DA"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4" w:space="0" w:color="auto"/>
              <w:right w:val="single" w:sz="8" w:space="0" w:color="auto"/>
            </w:tcBorders>
            <w:shd w:val="clear" w:color="000000" w:fill="FFFFFF"/>
            <w:noWrap/>
            <w:vAlign w:val="center"/>
          </w:tcPr>
          <w:p w14:paraId="17A84C5F" w14:textId="77777777" w:rsidR="00C32737" w:rsidRPr="007B1405" w:rsidRDefault="00C32737" w:rsidP="00430C9B">
            <w:pPr>
              <w:widowControl/>
              <w:autoSpaceDE/>
              <w:autoSpaceDN/>
              <w:adjustRightInd/>
              <w:jc w:val="center"/>
              <w:rPr>
                <w:rFonts w:ascii="Times New Roman" w:hAnsi="Times New Roman" w:cs="Times New Roman"/>
              </w:rPr>
            </w:pPr>
          </w:p>
        </w:tc>
        <w:tc>
          <w:tcPr>
            <w:tcW w:w="547" w:type="pct"/>
            <w:tcBorders>
              <w:top w:val="nil"/>
              <w:left w:val="nil"/>
              <w:bottom w:val="single" w:sz="4" w:space="0" w:color="auto"/>
              <w:right w:val="single" w:sz="8" w:space="0" w:color="auto"/>
            </w:tcBorders>
            <w:shd w:val="clear" w:color="000000" w:fill="FFFFFF"/>
            <w:noWrap/>
            <w:vAlign w:val="center"/>
          </w:tcPr>
          <w:p w14:paraId="2E869BE0" w14:textId="77777777" w:rsidR="00C32737" w:rsidRPr="007B1405" w:rsidRDefault="00C32737" w:rsidP="00430C9B">
            <w:pPr>
              <w:widowControl/>
              <w:autoSpaceDE/>
              <w:autoSpaceDN/>
              <w:adjustRightInd/>
              <w:jc w:val="center"/>
              <w:rPr>
                <w:rFonts w:ascii="Times New Roman" w:hAnsi="Times New Roman" w:cs="Times New Roman"/>
              </w:rPr>
            </w:pPr>
          </w:p>
        </w:tc>
        <w:tc>
          <w:tcPr>
            <w:tcW w:w="763" w:type="pct"/>
            <w:tcBorders>
              <w:top w:val="nil"/>
              <w:left w:val="nil"/>
              <w:bottom w:val="single" w:sz="4" w:space="0" w:color="auto"/>
              <w:right w:val="single" w:sz="8" w:space="0" w:color="auto"/>
            </w:tcBorders>
            <w:shd w:val="clear" w:color="000000" w:fill="FFFFFF"/>
            <w:noWrap/>
            <w:vAlign w:val="center"/>
          </w:tcPr>
          <w:p w14:paraId="7D169F29" w14:textId="77777777" w:rsidR="00C32737" w:rsidRPr="007B1405" w:rsidRDefault="00C32737" w:rsidP="00430C9B">
            <w:pPr>
              <w:widowControl/>
              <w:autoSpaceDE/>
              <w:autoSpaceDN/>
              <w:adjustRightInd/>
              <w:jc w:val="center"/>
              <w:rPr>
                <w:rFonts w:ascii="Times New Roman" w:hAnsi="Times New Roman" w:cs="Times New Roman"/>
              </w:rPr>
            </w:pPr>
          </w:p>
        </w:tc>
        <w:tc>
          <w:tcPr>
            <w:tcW w:w="676" w:type="pct"/>
            <w:tcBorders>
              <w:top w:val="nil"/>
              <w:left w:val="nil"/>
              <w:bottom w:val="single" w:sz="4" w:space="0" w:color="auto"/>
              <w:right w:val="single" w:sz="8" w:space="0" w:color="auto"/>
            </w:tcBorders>
            <w:shd w:val="clear" w:color="000000" w:fill="FFFFFF"/>
            <w:noWrap/>
            <w:vAlign w:val="center"/>
          </w:tcPr>
          <w:p w14:paraId="67E4F056" w14:textId="77777777" w:rsidR="00C32737" w:rsidRPr="007B1405" w:rsidRDefault="00C32737" w:rsidP="00430C9B">
            <w:pPr>
              <w:widowControl/>
              <w:autoSpaceDE/>
              <w:autoSpaceDN/>
              <w:adjustRightInd/>
              <w:jc w:val="center"/>
              <w:rPr>
                <w:rFonts w:ascii="Times New Roman" w:hAnsi="Times New Roman" w:cs="Times New Roman"/>
              </w:rPr>
            </w:pPr>
          </w:p>
        </w:tc>
        <w:tc>
          <w:tcPr>
            <w:tcW w:w="489" w:type="pct"/>
            <w:tcBorders>
              <w:top w:val="nil"/>
              <w:left w:val="nil"/>
              <w:bottom w:val="single" w:sz="4" w:space="0" w:color="auto"/>
              <w:right w:val="single" w:sz="8" w:space="0" w:color="auto"/>
            </w:tcBorders>
            <w:shd w:val="clear" w:color="000000" w:fill="FFFFFF"/>
            <w:noWrap/>
            <w:vAlign w:val="center"/>
          </w:tcPr>
          <w:p w14:paraId="54E50A9A" w14:textId="77777777" w:rsidR="00C32737" w:rsidRPr="007B1405" w:rsidRDefault="00C32737" w:rsidP="00430C9B">
            <w:pPr>
              <w:widowControl/>
              <w:autoSpaceDE/>
              <w:autoSpaceDN/>
              <w:adjustRightInd/>
              <w:jc w:val="center"/>
              <w:rPr>
                <w:rFonts w:ascii="Times New Roman" w:hAnsi="Times New Roman" w:cs="Times New Roman"/>
              </w:rPr>
            </w:pPr>
          </w:p>
        </w:tc>
        <w:tc>
          <w:tcPr>
            <w:tcW w:w="251" w:type="pct"/>
            <w:tcBorders>
              <w:top w:val="nil"/>
              <w:left w:val="nil"/>
              <w:bottom w:val="single" w:sz="4" w:space="0" w:color="auto"/>
              <w:right w:val="single" w:sz="8" w:space="0" w:color="auto"/>
            </w:tcBorders>
            <w:shd w:val="clear" w:color="000000" w:fill="FFFFFF"/>
            <w:noWrap/>
            <w:vAlign w:val="center"/>
          </w:tcPr>
          <w:p w14:paraId="71D49D58" w14:textId="77777777" w:rsidR="00C32737" w:rsidRPr="007B1405" w:rsidRDefault="00C32737" w:rsidP="00430C9B">
            <w:pPr>
              <w:widowControl/>
              <w:autoSpaceDE/>
              <w:autoSpaceDN/>
              <w:adjustRightInd/>
              <w:jc w:val="center"/>
              <w:rPr>
                <w:rFonts w:ascii="Times New Roman" w:hAnsi="Times New Roman" w:cs="Times New Roman"/>
              </w:rPr>
            </w:pPr>
          </w:p>
        </w:tc>
        <w:tc>
          <w:tcPr>
            <w:tcW w:w="95" w:type="pct"/>
            <w:tcBorders>
              <w:top w:val="nil"/>
              <w:left w:val="nil"/>
              <w:bottom w:val="nil"/>
              <w:right w:val="single" w:sz="8" w:space="0" w:color="auto"/>
            </w:tcBorders>
            <w:hideMark/>
          </w:tcPr>
          <w:p w14:paraId="04A52C4A" w14:textId="77777777" w:rsidR="00C32737" w:rsidRPr="007B1405" w:rsidRDefault="00C32737" w:rsidP="00430C9B">
            <w:pPr>
              <w:widowControl/>
              <w:autoSpaceDE/>
              <w:autoSpaceDN/>
              <w:adjustRightInd/>
              <w:rPr>
                <w:rFonts w:ascii="Arial Narrow" w:hAnsi="Arial Narrow" w:cs="Times New Roman"/>
              </w:rPr>
            </w:pPr>
            <w:r w:rsidRPr="007B1405">
              <w:rPr>
                <w:rFonts w:ascii="Arial Narrow" w:hAnsi="Arial Narrow" w:cs="Times New Roman"/>
              </w:rPr>
              <w:t> </w:t>
            </w:r>
          </w:p>
        </w:tc>
      </w:tr>
      <w:tr w:rsidR="00C32737" w:rsidRPr="007B1405" w14:paraId="35A46DB6" w14:textId="77777777" w:rsidTr="00C32737">
        <w:trPr>
          <w:trHeight w:val="661"/>
        </w:trPr>
        <w:tc>
          <w:tcPr>
            <w:tcW w:w="181" w:type="pct"/>
            <w:tcBorders>
              <w:top w:val="nil"/>
              <w:left w:val="single" w:sz="8" w:space="0" w:color="auto"/>
              <w:bottom w:val="single" w:sz="8" w:space="0" w:color="auto"/>
              <w:right w:val="single" w:sz="8" w:space="0" w:color="auto"/>
            </w:tcBorders>
          </w:tcPr>
          <w:p w14:paraId="2442A1A4" w14:textId="201B6CB6" w:rsidR="00C32737" w:rsidRPr="007B1405" w:rsidRDefault="00C32737" w:rsidP="00430C9B">
            <w:pPr>
              <w:widowControl/>
              <w:autoSpaceDE/>
              <w:autoSpaceDN/>
              <w:adjustRightInd/>
              <w:rPr>
                <w:rFonts w:ascii="Arial Narrow" w:hAnsi="Arial Narrow" w:cs="Times New Roman"/>
                <w:b/>
                <w:bCs/>
              </w:rPr>
            </w:pPr>
            <w:r>
              <w:rPr>
                <w:rFonts w:ascii="Arial Narrow" w:hAnsi="Arial Narrow" w:cs="Times New Roman"/>
                <w:b/>
                <w:bCs/>
              </w:rPr>
              <w:t>CUMA</w:t>
            </w:r>
          </w:p>
        </w:tc>
        <w:tc>
          <w:tcPr>
            <w:tcW w:w="4724" w:type="pct"/>
            <w:gridSpan w:val="8"/>
            <w:tcBorders>
              <w:top w:val="single" w:sz="4" w:space="0" w:color="auto"/>
              <w:left w:val="nil"/>
              <w:bottom w:val="single" w:sz="8" w:space="0" w:color="auto"/>
              <w:right w:val="single" w:sz="8" w:space="0" w:color="auto"/>
            </w:tcBorders>
            <w:shd w:val="clear" w:color="000000" w:fill="FFFFFF"/>
            <w:noWrap/>
            <w:vAlign w:val="center"/>
          </w:tcPr>
          <w:p w14:paraId="45A695CA" w14:textId="17C0C64B" w:rsidR="00C32737" w:rsidRPr="007B1405" w:rsidRDefault="00C32737" w:rsidP="00430C9B">
            <w:pPr>
              <w:widowControl/>
              <w:autoSpaceDE/>
              <w:autoSpaceDN/>
              <w:adjustRightInd/>
              <w:jc w:val="center"/>
              <w:rPr>
                <w:rFonts w:ascii="Times New Roman" w:hAnsi="Times New Roman" w:cs="Times New Roman"/>
              </w:rPr>
            </w:pPr>
            <w:r>
              <w:rPr>
                <w:rFonts w:ascii="Times New Roman" w:hAnsi="Times New Roman" w:cs="Times New Roman"/>
              </w:rPr>
              <w:t>SINAV</w:t>
            </w:r>
          </w:p>
        </w:tc>
        <w:tc>
          <w:tcPr>
            <w:tcW w:w="95" w:type="pct"/>
            <w:tcBorders>
              <w:top w:val="nil"/>
              <w:left w:val="nil"/>
              <w:bottom w:val="single" w:sz="8" w:space="0" w:color="auto"/>
              <w:right w:val="single" w:sz="8" w:space="0" w:color="auto"/>
            </w:tcBorders>
          </w:tcPr>
          <w:p w14:paraId="22CD362F" w14:textId="77777777" w:rsidR="00C32737" w:rsidRPr="007B1405" w:rsidRDefault="00C32737" w:rsidP="00430C9B">
            <w:pPr>
              <w:widowControl/>
              <w:autoSpaceDE/>
              <w:autoSpaceDN/>
              <w:adjustRightInd/>
              <w:rPr>
                <w:rFonts w:ascii="Arial Narrow" w:hAnsi="Arial Narrow" w:cs="Times New Roman"/>
              </w:rPr>
            </w:pPr>
          </w:p>
        </w:tc>
      </w:tr>
    </w:tbl>
    <w:p w14:paraId="625F5F32" w14:textId="77777777" w:rsidR="00E32B1C" w:rsidRDefault="00E32B1C" w:rsidP="00E459E5">
      <w:pPr>
        <w:spacing w:line="276" w:lineRule="auto"/>
        <w:jc w:val="both"/>
        <w:rPr>
          <w:rFonts w:ascii="Times New Roman" w:eastAsia="Calibri" w:hAnsi="Times New Roman" w:cs="Times New Roman"/>
          <w:color w:val="000000"/>
          <w:sz w:val="24"/>
          <w:szCs w:val="24"/>
        </w:rPr>
        <w:sectPr w:rsidR="00E32B1C"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D3DC33" w14:textId="77777777" w:rsidR="00366941" w:rsidRPr="00917224" w:rsidRDefault="00366941" w:rsidP="00366941">
      <w:pPr>
        <w:shd w:val="clear" w:color="auto" w:fill="B8CCE4"/>
        <w:spacing w:line="360" w:lineRule="auto"/>
        <w:jc w:val="center"/>
        <w:rPr>
          <w:rFonts w:ascii="Times New Roman" w:hAnsi="Times New Roman" w:cs="Times New Roman"/>
          <w:b/>
          <w:bCs/>
          <w:sz w:val="28"/>
          <w:szCs w:val="24"/>
        </w:rPr>
      </w:pPr>
      <w:r w:rsidRPr="00917224">
        <w:rPr>
          <w:rFonts w:ascii="Times New Roman" w:hAnsi="Times New Roman" w:cs="Times New Roman"/>
          <w:b/>
          <w:bCs/>
          <w:sz w:val="28"/>
          <w:szCs w:val="24"/>
        </w:rPr>
        <w:lastRenderedPageBreak/>
        <w:t>DÖNEM V</w:t>
      </w:r>
    </w:p>
    <w:p w14:paraId="7DB384F6" w14:textId="77777777" w:rsidR="00366941" w:rsidRPr="00917224" w:rsidRDefault="00366941" w:rsidP="00366941">
      <w:pPr>
        <w:shd w:val="clear" w:color="auto" w:fill="B8CCE4"/>
        <w:spacing w:line="360" w:lineRule="auto"/>
        <w:jc w:val="center"/>
        <w:rPr>
          <w:rFonts w:ascii="Times New Roman" w:hAnsi="Times New Roman" w:cs="Times New Roman"/>
          <w:b/>
          <w:bCs/>
          <w:sz w:val="28"/>
          <w:szCs w:val="24"/>
        </w:rPr>
      </w:pPr>
      <w:r w:rsidRPr="00917224">
        <w:rPr>
          <w:rFonts w:ascii="Times New Roman" w:hAnsi="Times New Roman" w:cs="Times New Roman"/>
          <w:b/>
          <w:bCs/>
          <w:sz w:val="28"/>
          <w:szCs w:val="24"/>
        </w:rPr>
        <w:t>ÇOCUK CERRAHİSİ ANABİLİM DALI</w:t>
      </w:r>
    </w:p>
    <w:p w14:paraId="6B00DC0F" w14:textId="77777777" w:rsidR="00366941" w:rsidRPr="00917224" w:rsidRDefault="00366941" w:rsidP="00366941">
      <w:pPr>
        <w:shd w:val="clear" w:color="auto" w:fill="B8CCE4"/>
        <w:spacing w:line="360" w:lineRule="auto"/>
        <w:jc w:val="center"/>
        <w:rPr>
          <w:rFonts w:ascii="Times New Roman" w:hAnsi="Times New Roman" w:cs="Times New Roman"/>
          <w:b/>
          <w:bCs/>
          <w:sz w:val="28"/>
          <w:szCs w:val="24"/>
        </w:rPr>
      </w:pPr>
      <w:r w:rsidRPr="00917224">
        <w:rPr>
          <w:rFonts w:ascii="Times New Roman" w:hAnsi="Times New Roman" w:cs="Times New Roman"/>
          <w:b/>
          <w:bCs/>
          <w:sz w:val="28"/>
          <w:szCs w:val="24"/>
        </w:rPr>
        <w:t>STAJ AMAÇ, ÖĞRENİM HEDEFLERİ VE DERS İÇERİĞİ</w:t>
      </w:r>
    </w:p>
    <w:p w14:paraId="1B070DAF" w14:textId="77777777" w:rsidR="00366941" w:rsidRPr="00917224" w:rsidRDefault="00366941" w:rsidP="00366941">
      <w:pPr>
        <w:spacing w:line="360" w:lineRule="auto"/>
        <w:jc w:val="both"/>
        <w:rPr>
          <w:rFonts w:ascii="Times New Roman" w:hAnsi="Times New Roman" w:cs="Times New Roman"/>
          <w:sz w:val="24"/>
          <w:szCs w:val="24"/>
        </w:rPr>
      </w:pPr>
    </w:p>
    <w:p w14:paraId="78A4AB24" w14:textId="77777777" w:rsidR="00366941" w:rsidRPr="00917224" w:rsidRDefault="00366941" w:rsidP="00366941">
      <w:pPr>
        <w:spacing w:line="360" w:lineRule="auto"/>
        <w:jc w:val="both"/>
        <w:rPr>
          <w:rFonts w:ascii="Times New Roman" w:hAnsi="Times New Roman" w:cs="Times New Roman"/>
          <w:bCs/>
          <w:sz w:val="24"/>
          <w:szCs w:val="24"/>
        </w:rPr>
      </w:pPr>
      <w:r w:rsidRPr="00917224">
        <w:rPr>
          <w:rFonts w:ascii="Times New Roman" w:hAnsi="Times New Roman" w:cs="Times New Roman"/>
          <w:b/>
          <w:bCs/>
          <w:sz w:val="24"/>
          <w:szCs w:val="24"/>
        </w:rPr>
        <w:t xml:space="preserve">Amaç: </w:t>
      </w:r>
      <w:r w:rsidRPr="00917224">
        <w:rPr>
          <w:rFonts w:ascii="Times New Roman" w:hAnsi="Times New Roman" w:cs="Times New Roman"/>
          <w:bCs/>
          <w:sz w:val="24"/>
          <w:szCs w:val="24"/>
        </w:rPr>
        <w:t>Çocuk Cerrahisi stajı sonunda Dönem V öğrencileri birinci basamakta sık karşılaşılın, sık karşılaşılmamakla birlikte yaşamsal önem arz eden, acil girişim gerektiren, birey, toplum sağlığı ve/veya küresel sağlık üzerinde ciddi sonuçları /etkileri olan çocuk cerrahisi ile ilgili hastalıkların semptomlarını, fizik muayene bulgularını, laboratuvar, görüntüleme bulgularını, ayırıcı tanı, tedavi ve bu hastalıklardan korunma yollarını tanımlayabileceklerdir.</w:t>
      </w:r>
    </w:p>
    <w:p w14:paraId="60468999" w14:textId="77777777" w:rsidR="00366941" w:rsidRPr="00917224" w:rsidRDefault="00366941" w:rsidP="00366941">
      <w:pPr>
        <w:spacing w:line="360" w:lineRule="auto"/>
        <w:jc w:val="both"/>
        <w:rPr>
          <w:rFonts w:ascii="Times New Roman" w:hAnsi="Times New Roman" w:cs="Times New Roman"/>
          <w:b/>
          <w:bCs/>
          <w:sz w:val="24"/>
          <w:szCs w:val="24"/>
        </w:rPr>
      </w:pPr>
      <w:r w:rsidRPr="00917224">
        <w:rPr>
          <w:rFonts w:ascii="Times New Roman" w:hAnsi="Times New Roman" w:cs="Times New Roman"/>
          <w:b/>
          <w:bCs/>
          <w:sz w:val="24"/>
          <w:szCs w:val="24"/>
        </w:rPr>
        <w:t>Öğrenim Hedefleri</w:t>
      </w:r>
    </w:p>
    <w:p w14:paraId="0D19A6CD" w14:textId="77777777" w:rsidR="00366941" w:rsidRPr="00917224" w:rsidRDefault="00366941" w:rsidP="00366941">
      <w:pPr>
        <w:numPr>
          <w:ilvl w:val="0"/>
          <w:numId w:val="7"/>
        </w:numPr>
        <w:spacing w:line="360" w:lineRule="auto"/>
        <w:jc w:val="both"/>
        <w:rPr>
          <w:rFonts w:ascii="Times New Roman" w:hAnsi="Times New Roman" w:cs="Times New Roman"/>
          <w:b/>
          <w:bCs/>
          <w:sz w:val="24"/>
          <w:szCs w:val="24"/>
        </w:rPr>
      </w:pPr>
      <w:r w:rsidRPr="00917224">
        <w:rPr>
          <w:rFonts w:ascii="Times New Roman" w:hAnsi="Times New Roman" w:cs="Times New Roman"/>
          <w:b/>
          <w:bCs/>
          <w:sz w:val="24"/>
          <w:szCs w:val="24"/>
        </w:rPr>
        <w:t>Bilgi hedefleri</w:t>
      </w:r>
    </w:p>
    <w:p w14:paraId="2C20AF63" w14:textId="77777777" w:rsidR="00366941" w:rsidRPr="00917224" w:rsidRDefault="00366941" w:rsidP="00366941">
      <w:pPr>
        <w:pStyle w:val="ListeParagraf"/>
        <w:widowControl/>
        <w:numPr>
          <w:ilvl w:val="0"/>
          <w:numId w:val="2"/>
        </w:numPr>
        <w:spacing w:line="360" w:lineRule="auto"/>
        <w:jc w:val="both"/>
        <w:rPr>
          <w:rFonts w:ascii="Times New Roman" w:hAnsi="Times New Roman" w:cs="Times New Roman"/>
          <w:color w:val="000000"/>
          <w:sz w:val="24"/>
          <w:szCs w:val="24"/>
        </w:rPr>
      </w:pPr>
      <w:r w:rsidRPr="00917224">
        <w:rPr>
          <w:rFonts w:ascii="Times New Roman" w:hAnsi="Times New Roman" w:cs="Times New Roman"/>
          <w:color w:val="000000"/>
          <w:sz w:val="24"/>
          <w:szCs w:val="24"/>
        </w:rPr>
        <w:t>Bilgiye ulaşma ve yönetebilme, öğrenme ve sağlık bakım süreçlerinde bilgi ve sağlık teknolojilerini kullanabilme.</w:t>
      </w:r>
    </w:p>
    <w:p w14:paraId="7CF5232E" w14:textId="77777777" w:rsidR="00366941" w:rsidRPr="00917224" w:rsidRDefault="00366941" w:rsidP="00366941">
      <w:pPr>
        <w:pStyle w:val="ListeParagraf"/>
        <w:widowControl/>
        <w:numPr>
          <w:ilvl w:val="0"/>
          <w:numId w:val="2"/>
        </w:numPr>
        <w:spacing w:line="360" w:lineRule="auto"/>
        <w:jc w:val="both"/>
        <w:rPr>
          <w:rFonts w:ascii="Times New Roman" w:hAnsi="Times New Roman" w:cs="Times New Roman"/>
          <w:color w:val="000000"/>
          <w:sz w:val="24"/>
          <w:szCs w:val="24"/>
        </w:rPr>
      </w:pPr>
      <w:r w:rsidRPr="00917224">
        <w:rPr>
          <w:rFonts w:ascii="Times New Roman" w:hAnsi="Times New Roman" w:cs="Times New Roman"/>
          <w:color w:val="000000"/>
          <w:sz w:val="24"/>
          <w:szCs w:val="24"/>
        </w:rPr>
        <w:t>Temel, klinik ve sosyal</w:t>
      </w:r>
      <w:r w:rsidRPr="00917224">
        <w:rPr>
          <w:rFonts w:ascii="Cambria Math" w:hAnsi="Cambria Math" w:cs="Cambria Math"/>
          <w:color w:val="000000"/>
          <w:sz w:val="24"/>
          <w:szCs w:val="24"/>
        </w:rPr>
        <w:t>‐</w:t>
      </w:r>
      <w:r w:rsidRPr="00917224">
        <w:rPr>
          <w:rFonts w:ascii="Times New Roman" w:hAnsi="Times New Roman" w:cs="Times New Roman"/>
          <w:color w:val="000000"/>
          <w:sz w:val="24"/>
          <w:szCs w:val="24"/>
        </w:rPr>
        <w:t>davranışsal bilgileri anlayabilme, entegre edebilme ve karşılaşılan durumlara uygulayabilme.</w:t>
      </w:r>
    </w:p>
    <w:p w14:paraId="6353A115" w14:textId="77777777" w:rsidR="00366941" w:rsidRPr="00917224" w:rsidRDefault="00366941" w:rsidP="00366941">
      <w:pPr>
        <w:pStyle w:val="ListeParagraf"/>
        <w:widowControl/>
        <w:numPr>
          <w:ilvl w:val="0"/>
          <w:numId w:val="2"/>
        </w:numPr>
        <w:spacing w:line="360" w:lineRule="auto"/>
        <w:jc w:val="both"/>
        <w:rPr>
          <w:rFonts w:ascii="Times New Roman" w:hAnsi="Times New Roman" w:cs="Times New Roman"/>
          <w:color w:val="000000"/>
          <w:sz w:val="24"/>
          <w:szCs w:val="24"/>
        </w:rPr>
      </w:pPr>
      <w:r w:rsidRPr="00917224">
        <w:rPr>
          <w:rFonts w:ascii="Times New Roman" w:hAnsi="Times New Roman" w:cs="Times New Roman"/>
          <w:color w:val="000000"/>
          <w:sz w:val="24"/>
          <w:szCs w:val="24"/>
        </w:rPr>
        <w:t>Sağlık süreçlerinde hukuki ve adli durumlarda uygun karar verebilme, yönetebilme.</w:t>
      </w:r>
    </w:p>
    <w:p w14:paraId="1A5788C2" w14:textId="77777777" w:rsidR="00366941" w:rsidRPr="00917224" w:rsidRDefault="00366941" w:rsidP="00366941">
      <w:pPr>
        <w:pStyle w:val="ListeParagraf"/>
        <w:widowControl/>
        <w:numPr>
          <w:ilvl w:val="0"/>
          <w:numId w:val="2"/>
        </w:numPr>
        <w:spacing w:line="360" w:lineRule="auto"/>
        <w:jc w:val="both"/>
        <w:rPr>
          <w:rFonts w:ascii="Times New Roman" w:hAnsi="Times New Roman" w:cs="Times New Roman"/>
          <w:color w:val="000000"/>
          <w:sz w:val="24"/>
          <w:szCs w:val="24"/>
        </w:rPr>
      </w:pPr>
      <w:r w:rsidRPr="00917224">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2B26440F" w14:textId="77777777" w:rsidR="00366941" w:rsidRPr="00917224" w:rsidRDefault="00366941" w:rsidP="00366941">
      <w:pPr>
        <w:numPr>
          <w:ilvl w:val="0"/>
          <w:numId w:val="7"/>
        </w:numPr>
        <w:spacing w:line="360" w:lineRule="auto"/>
        <w:jc w:val="both"/>
        <w:rPr>
          <w:rFonts w:ascii="Times New Roman" w:hAnsi="Times New Roman" w:cs="Times New Roman"/>
          <w:sz w:val="24"/>
          <w:szCs w:val="24"/>
        </w:rPr>
      </w:pPr>
      <w:r w:rsidRPr="00917224">
        <w:rPr>
          <w:rFonts w:ascii="Times New Roman" w:hAnsi="Times New Roman" w:cs="Times New Roman"/>
          <w:b/>
          <w:bCs/>
          <w:sz w:val="24"/>
          <w:szCs w:val="24"/>
        </w:rPr>
        <w:t>Beceri hedefleri</w:t>
      </w:r>
    </w:p>
    <w:p w14:paraId="760DB529" w14:textId="77777777" w:rsidR="00366941" w:rsidRPr="00917224" w:rsidRDefault="00366941" w:rsidP="00366941">
      <w:pPr>
        <w:pStyle w:val="ListeParagraf"/>
        <w:widowControl/>
        <w:numPr>
          <w:ilvl w:val="0"/>
          <w:numId w:val="3"/>
        </w:numPr>
        <w:spacing w:line="360" w:lineRule="auto"/>
        <w:jc w:val="both"/>
        <w:rPr>
          <w:rFonts w:ascii="Times New Roman" w:hAnsi="Times New Roman" w:cs="Times New Roman"/>
          <w:color w:val="000000"/>
          <w:sz w:val="24"/>
          <w:szCs w:val="24"/>
        </w:rPr>
      </w:pPr>
      <w:r w:rsidRPr="00917224">
        <w:rPr>
          <w:rFonts w:ascii="Times New Roman" w:hAnsi="Times New Roman" w:cs="Times New Roman"/>
          <w:color w:val="000000"/>
          <w:sz w:val="24"/>
          <w:szCs w:val="24"/>
        </w:rPr>
        <w:t>Temel klinik becerileri ve girişimleri yapabilme.</w:t>
      </w:r>
    </w:p>
    <w:p w14:paraId="06EBCB34" w14:textId="77777777" w:rsidR="00366941" w:rsidRPr="00917224" w:rsidRDefault="00366941" w:rsidP="00366941">
      <w:pPr>
        <w:pStyle w:val="ListeParagraf"/>
        <w:widowControl/>
        <w:numPr>
          <w:ilvl w:val="0"/>
          <w:numId w:val="3"/>
        </w:numPr>
        <w:spacing w:line="360" w:lineRule="auto"/>
        <w:jc w:val="both"/>
        <w:rPr>
          <w:rFonts w:ascii="Times New Roman" w:hAnsi="Times New Roman" w:cs="Times New Roman"/>
          <w:color w:val="000000"/>
          <w:sz w:val="24"/>
          <w:szCs w:val="24"/>
        </w:rPr>
      </w:pPr>
      <w:r w:rsidRPr="00917224">
        <w:rPr>
          <w:rFonts w:ascii="Times New Roman" w:hAnsi="Times New Roman" w:cs="Times New Roman"/>
          <w:color w:val="000000"/>
          <w:sz w:val="24"/>
          <w:szCs w:val="24"/>
        </w:rPr>
        <w:t>Tanı, tedavi, rehabilitasyon ve izlem basamakları dâhil olmak üzere hasta ve hastalık sürecini etik ve maliyet</w:t>
      </w:r>
      <w:r w:rsidRPr="00917224">
        <w:rPr>
          <w:rFonts w:ascii="Cambria Math" w:hAnsi="Cambria Math" w:cs="Cambria Math"/>
          <w:color w:val="000000"/>
          <w:sz w:val="24"/>
          <w:szCs w:val="24"/>
        </w:rPr>
        <w:t>‐</w:t>
      </w:r>
      <w:r w:rsidRPr="00917224">
        <w:rPr>
          <w:rFonts w:ascii="Times New Roman" w:hAnsi="Times New Roman" w:cs="Times New Roman"/>
          <w:color w:val="000000"/>
          <w:sz w:val="24"/>
          <w:szCs w:val="24"/>
        </w:rPr>
        <w:t>etkin olarak planlayabilme ve yönetebilme.</w:t>
      </w:r>
    </w:p>
    <w:p w14:paraId="1EDF2D2F" w14:textId="77777777" w:rsidR="00366941" w:rsidRPr="00917224" w:rsidRDefault="00366941" w:rsidP="00366941">
      <w:pPr>
        <w:pStyle w:val="ListeParagraf"/>
        <w:widowControl/>
        <w:numPr>
          <w:ilvl w:val="0"/>
          <w:numId w:val="3"/>
        </w:numPr>
        <w:spacing w:line="360" w:lineRule="auto"/>
        <w:jc w:val="both"/>
        <w:rPr>
          <w:rFonts w:ascii="Times New Roman" w:hAnsi="Times New Roman" w:cs="Times New Roman"/>
          <w:color w:val="000000"/>
          <w:sz w:val="24"/>
          <w:szCs w:val="24"/>
        </w:rPr>
      </w:pPr>
      <w:r w:rsidRPr="00917224">
        <w:rPr>
          <w:rFonts w:ascii="Times New Roman" w:hAnsi="Times New Roman" w:cs="Times New Roman"/>
          <w:sz w:val="24"/>
          <w:szCs w:val="24"/>
        </w:rPr>
        <w:t>Sağlıkla ilgili süreçlerde hasta ve çalışan güvenliğini sağlayabilme ve geliştirebilme,</w:t>
      </w:r>
    </w:p>
    <w:p w14:paraId="72D52CC0" w14:textId="77777777" w:rsidR="00366941" w:rsidRPr="00917224" w:rsidRDefault="00366941" w:rsidP="00366941">
      <w:pPr>
        <w:pStyle w:val="ListeParagraf"/>
        <w:widowControl/>
        <w:numPr>
          <w:ilvl w:val="0"/>
          <w:numId w:val="3"/>
        </w:numPr>
        <w:spacing w:line="360" w:lineRule="auto"/>
        <w:jc w:val="both"/>
        <w:rPr>
          <w:rFonts w:ascii="Times New Roman" w:hAnsi="Times New Roman" w:cs="Times New Roman"/>
          <w:color w:val="000000"/>
          <w:sz w:val="24"/>
          <w:szCs w:val="24"/>
        </w:rPr>
      </w:pPr>
      <w:r w:rsidRPr="00917224">
        <w:rPr>
          <w:rFonts w:ascii="Times New Roman" w:hAnsi="Times New Roman" w:cs="Times New Roman"/>
          <w:sz w:val="24"/>
          <w:szCs w:val="24"/>
        </w:rPr>
        <w:t>Hastalıklardan korunma, sağlığın korunması ve geliştirilmesi süreçlerini planlayabilme ve yönetebilme.</w:t>
      </w:r>
      <w:r w:rsidRPr="00917224">
        <w:rPr>
          <w:rFonts w:ascii="Times New Roman" w:hAnsi="Times New Roman" w:cs="Times New Roman"/>
          <w:sz w:val="24"/>
          <w:szCs w:val="24"/>
        </w:rPr>
        <w:t></w:t>
      </w:r>
    </w:p>
    <w:p w14:paraId="7722C94B" w14:textId="77777777" w:rsidR="00366941" w:rsidRPr="00917224" w:rsidRDefault="00366941" w:rsidP="00366941">
      <w:pPr>
        <w:pStyle w:val="ListeParagraf"/>
        <w:widowControl/>
        <w:numPr>
          <w:ilvl w:val="0"/>
          <w:numId w:val="3"/>
        </w:numPr>
        <w:spacing w:line="360" w:lineRule="auto"/>
        <w:jc w:val="both"/>
        <w:rPr>
          <w:rFonts w:ascii="Times New Roman" w:hAnsi="Times New Roman" w:cs="Times New Roman"/>
          <w:color w:val="000000"/>
          <w:sz w:val="24"/>
          <w:szCs w:val="24"/>
        </w:rPr>
      </w:pPr>
      <w:r w:rsidRPr="00917224">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0C9132B8" w14:textId="77777777" w:rsidR="00366941" w:rsidRPr="00917224" w:rsidRDefault="00366941" w:rsidP="00366941">
      <w:pPr>
        <w:numPr>
          <w:ilvl w:val="0"/>
          <w:numId w:val="7"/>
        </w:numPr>
        <w:spacing w:line="360" w:lineRule="auto"/>
        <w:jc w:val="both"/>
        <w:rPr>
          <w:rFonts w:ascii="Times New Roman" w:hAnsi="Times New Roman" w:cs="Times New Roman"/>
          <w:sz w:val="24"/>
          <w:szCs w:val="24"/>
        </w:rPr>
      </w:pPr>
      <w:r w:rsidRPr="00917224">
        <w:rPr>
          <w:rFonts w:ascii="Times New Roman" w:hAnsi="Times New Roman" w:cs="Times New Roman"/>
          <w:b/>
          <w:bCs/>
          <w:sz w:val="24"/>
          <w:szCs w:val="24"/>
        </w:rPr>
        <w:t>Tutum hedefleri</w:t>
      </w:r>
    </w:p>
    <w:p w14:paraId="395362AF" w14:textId="77777777" w:rsidR="00366941" w:rsidRPr="00917224" w:rsidRDefault="00366941" w:rsidP="00366941">
      <w:pPr>
        <w:pStyle w:val="ListeParagraf"/>
        <w:widowControl/>
        <w:numPr>
          <w:ilvl w:val="0"/>
          <w:numId w:val="4"/>
        </w:numPr>
        <w:spacing w:line="360" w:lineRule="auto"/>
        <w:jc w:val="both"/>
        <w:rPr>
          <w:rFonts w:ascii="Times New Roman" w:hAnsi="Times New Roman" w:cs="Times New Roman"/>
          <w:sz w:val="24"/>
          <w:szCs w:val="24"/>
        </w:rPr>
      </w:pPr>
      <w:r w:rsidRPr="00917224">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4EFDA2FF" w14:textId="77777777" w:rsidR="00366941" w:rsidRPr="00917224" w:rsidRDefault="00366941" w:rsidP="00366941">
      <w:pPr>
        <w:pStyle w:val="ListeParagraf"/>
        <w:widowControl/>
        <w:numPr>
          <w:ilvl w:val="0"/>
          <w:numId w:val="4"/>
        </w:numPr>
        <w:spacing w:line="360" w:lineRule="auto"/>
        <w:jc w:val="both"/>
        <w:rPr>
          <w:rFonts w:ascii="Times New Roman" w:hAnsi="Times New Roman" w:cs="Times New Roman"/>
          <w:sz w:val="24"/>
          <w:szCs w:val="24"/>
        </w:rPr>
      </w:pPr>
      <w:r w:rsidRPr="00917224">
        <w:rPr>
          <w:rFonts w:ascii="Times New Roman" w:hAnsi="Times New Roman" w:cs="Times New Roman"/>
          <w:sz w:val="24"/>
          <w:szCs w:val="24"/>
        </w:rPr>
        <w:t>Sağlıkla ilgili tüm süreçlerde ve uygulamalarda insani, toplumsal ve kültürel değerleri gözetebilme</w:t>
      </w:r>
    </w:p>
    <w:p w14:paraId="7362FF27" w14:textId="77777777" w:rsidR="00366941" w:rsidRDefault="00366941" w:rsidP="00366941">
      <w:pPr>
        <w:pStyle w:val="ListeParagraf"/>
        <w:widowControl/>
        <w:numPr>
          <w:ilvl w:val="0"/>
          <w:numId w:val="4"/>
        </w:numPr>
        <w:spacing w:line="360" w:lineRule="auto"/>
        <w:jc w:val="both"/>
        <w:rPr>
          <w:rFonts w:ascii="Times New Roman" w:hAnsi="Times New Roman" w:cs="Times New Roman"/>
          <w:sz w:val="24"/>
          <w:szCs w:val="24"/>
        </w:rPr>
      </w:pPr>
      <w:r w:rsidRPr="00253B95">
        <w:rPr>
          <w:rFonts w:ascii="Times New Roman" w:hAnsi="Times New Roman" w:cs="Times New Roman"/>
          <w:sz w:val="24"/>
          <w:szCs w:val="24"/>
        </w:rPr>
        <w:t>Etik ve mesleki değerleri gözetme, sağlıkla ilgili tüm süreçlerde ve uygulamalarda bu değerlere uygun davranış sergileyebilme</w:t>
      </w:r>
    </w:p>
    <w:p w14:paraId="37E3784D" w14:textId="77777777" w:rsidR="00366941" w:rsidRPr="00253B95" w:rsidRDefault="00366941" w:rsidP="00366941">
      <w:pPr>
        <w:pStyle w:val="ListeParagraf"/>
        <w:widowControl/>
        <w:numPr>
          <w:ilvl w:val="0"/>
          <w:numId w:val="4"/>
        </w:numPr>
        <w:spacing w:line="360" w:lineRule="auto"/>
        <w:jc w:val="both"/>
        <w:rPr>
          <w:rFonts w:ascii="Times New Roman" w:hAnsi="Times New Roman" w:cs="Times New Roman"/>
          <w:sz w:val="24"/>
          <w:szCs w:val="24"/>
        </w:rPr>
      </w:pPr>
      <w:r w:rsidRPr="00253B95">
        <w:rPr>
          <w:rFonts w:ascii="Times New Roman" w:hAnsi="Times New Roman" w:cs="Times New Roman"/>
          <w:sz w:val="24"/>
          <w:szCs w:val="24"/>
        </w:rPr>
        <w:lastRenderedPageBreak/>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2C8AE2A3" w14:textId="77777777" w:rsidR="00366941" w:rsidRPr="00917224" w:rsidRDefault="00366941" w:rsidP="00366941">
      <w:pPr>
        <w:pStyle w:val="ListeParagraf"/>
        <w:widowControl/>
        <w:numPr>
          <w:ilvl w:val="0"/>
          <w:numId w:val="4"/>
        </w:numPr>
        <w:spacing w:line="360" w:lineRule="auto"/>
        <w:jc w:val="both"/>
        <w:rPr>
          <w:rFonts w:ascii="Times New Roman" w:hAnsi="Times New Roman" w:cs="Times New Roman"/>
          <w:sz w:val="24"/>
          <w:szCs w:val="24"/>
        </w:rPr>
      </w:pPr>
      <w:r w:rsidRPr="00917224">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672557B0" w14:textId="77777777" w:rsidR="00366941" w:rsidRPr="007C43B9" w:rsidRDefault="00366941" w:rsidP="00366941">
      <w:pPr>
        <w:pStyle w:val="ListeParagraf"/>
        <w:widowControl/>
        <w:numPr>
          <w:ilvl w:val="0"/>
          <w:numId w:val="4"/>
        </w:numPr>
        <w:spacing w:line="360" w:lineRule="auto"/>
        <w:jc w:val="both"/>
        <w:rPr>
          <w:rFonts w:ascii="Times New Roman" w:hAnsi="Times New Roman" w:cs="Times New Roman"/>
          <w:sz w:val="24"/>
          <w:szCs w:val="24"/>
        </w:rPr>
      </w:pPr>
      <w:r w:rsidRPr="007C43B9">
        <w:rPr>
          <w:rFonts w:ascii="Times New Roman" w:hAnsi="Times New Roman" w:cs="Times New Roman"/>
          <w:sz w:val="24"/>
          <w:szCs w:val="24"/>
        </w:rPr>
        <w:t>Sağlıkla ilgili tüm süreçlerde zamanı ve kaynakları etkin şekilde planlayabilme, öncelikleri belirleme, optimize edebilme; kaynakları rasyonel bir şekilde yerinde ve dengeli kullanma, güçlendirme / iyileştirebilme.</w:t>
      </w:r>
    </w:p>
    <w:p w14:paraId="1EA1D7ED" w14:textId="77777777" w:rsidR="00366941" w:rsidRPr="00917224" w:rsidRDefault="00366941" w:rsidP="00366941">
      <w:pPr>
        <w:shd w:val="clear" w:color="auto" w:fill="B8CCE4"/>
        <w:spacing w:line="360" w:lineRule="auto"/>
        <w:jc w:val="center"/>
        <w:rPr>
          <w:rFonts w:ascii="Times New Roman" w:hAnsi="Times New Roman" w:cs="Times New Roman"/>
          <w:b/>
          <w:bCs/>
          <w:sz w:val="28"/>
          <w:szCs w:val="24"/>
        </w:rPr>
      </w:pPr>
      <w:r w:rsidRPr="00917224">
        <w:rPr>
          <w:rFonts w:ascii="Times New Roman" w:hAnsi="Times New Roman" w:cs="Times New Roman"/>
          <w:b/>
          <w:bCs/>
          <w:sz w:val="28"/>
          <w:szCs w:val="24"/>
        </w:rPr>
        <w:t>ÇOCUK CERRAHİSİ ANABİLİM DALI</w:t>
      </w:r>
    </w:p>
    <w:p w14:paraId="41E56289" w14:textId="77777777" w:rsidR="00366941" w:rsidRPr="00917224" w:rsidRDefault="00366941" w:rsidP="00366941">
      <w:pPr>
        <w:shd w:val="clear" w:color="auto" w:fill="B8CCE4"/>
        <w:spacing w:line="360" w:lineRule="auto"/>
        <w:jc w:val="center"/>
        <w:rPr>
          <w:rFonts w:ascii="Times New Roman" w:hAnsi="Times New Roman" w:cs="Times New Roman"/>
          <w:b/>
          <w:bCs/>
          <w:sz w:val="28"/>
          <w:szCs w:val="24"/>
        </w:rPr>
      </w:pPr>
      <w:r w:rsidRPr="00917224">
        <w:rPr>
          <w:rFonts w:ascii="Times New Roman" w:hAnsi="Times New Roman" w:cs="Times New Roman"/>
          <w:b/>
          <w:bCs/>
          <w:sz w:val="28"/>
          <w:szCs w:val="24"/>
        </w:rPr>
        <w:t>DÖNEM V STAJ GRUPLARI SINAV YÖNETMELİĞİ</w:t>
      </w:r>
    </w:p>
    <w:p w14:paraId="1801E788" w14:textId="77777777" w:rsidR="00366941" w:rsidRDefault="00366941" w:rsidP="00366941">
      <w:pPr>
        <w:spacing w:line="360" w:lineRule="auto"/>
        <w:ind w:left="709"/>
        <w:rPr>
          <w:rFonts w:ascii="Times New Roman" w:hAnsi="Times New Roman"/>
          <w:sz w:val="24"/>
          <w:szCs w:val="24"/>
        </w:rPr>
      </w:pPr>
    </w:p>
    <w:p w14:paraId="1C1C0401" w14:textId="77777777" w:rsidR="00366941" w:rsidRPr="00A67C28" w:rsidRDefault="00366941" w:rsidP="00366941">
      <w:pPr>
        <w:widowControl/>
        <w:autoSpaceDE/>
        <w:autoSpaceDN/>
        <w:adjustRightInd/>
        <w:spacing w:before="100" w:beforeAutospacing="1" w:after="100" w:afterAutospacing="1"/>
        <w:rPr>
          <w:rFonts w:ascii="Times New Roman" w:hAnsi="Times New Roman" w:cs="Times New Roman"/>
          <w:color w:val="000000"/>
          <w:sz w:val="24"/>
          <w:szCs w:val="24"/>
        </w:rPr>
      </w:pPr>
      <w:r w:rsidRPr="00A67C28">
        <w:rPr>
          <w:rFonts w:ascii="Times New Roman" w:hAnsi="Times New Roman" w:cs="Times New Roman"/>
          <w:color w:val="000000"/>
          <w:sz w:val="24"/>
          <w:szCs w:val="24"/>
        </w:rPr>
        <w:t>Dönem V öğrencilerinin Çocuk Cerrahisi staj sonundaki değerlendirmeleri aşağıdaki şekilde yapılacaktır.</w:t>
      </w:r>
    </w:p>
    <w:p w14:paraId="79D26BA8" w14:textId="77777777" w:rsidR="00366941" w:rsidRPr="00A67C28" w:rsidRDefault="00F02680" w:rsidP="00366941">
      <w:pPr>
        <w:widowControl/>
        <w:autoSpaceDE/>
        <w:autoSpaceDN/>
        <w:adjustRightInd/>
        <w:spacing w:before="100" w:beforeAutospacing="1" w:after="100" w:afterAutospacing="1"/>
        <w:rPr>
          <w:rFonts w:ascii="Times New Roman" w:hAnsi="Times New Roman" w:cs="Times New Roman"/>
          <w:color w:val="000000"/>
          <w:sz w:val="24"/>
          <w:szCs w:val="24"/>
        </w:rPr>
      </w:pPr>
      <w:r w:rsidRPr="00F02680">
        <w:rPr>
          <w:rFonts w:ascii="Times New Roman" w:hAnsi="Times New Roman" w:cs="Times New Roman"/>
          <w:color w:val="000000"/>
          <w:sz w:val="24"/>
          <w:szCs w:val="24"/>
        </w:rPr>
        <w:t>1.Her staj dönemininson bir günü  en az 1 öğretim üyesinden tarafında yazılı sınav yapılacaktır.</w:t>
      </w:r>
      <w:r w:rsidR="00366941" w:rsidRPr="00A67C28">
        <w:rPr>
          <w:rFonts w:ascii="Times New Roman" w:hAnsi="Times New Roman" w:cs="Times New Roman"/>
          <w:color w:val="000000"/>
          <w:sz w:val="24"/>
          <w:szCs w:val="24"/>
        </w:rPr>
        <w:t>.</w:t>
      </w:r>
    </w:p>
    <w:p w14:paraId="18790F4F" w14:textId="77777777" w:rsidR="00366941" w:rsidRPr="00A67C28" w:rsidRDefault="00366941" w:rsidP="00366941">
      <w:pPr>
        <w:widowControl/>
        <w:autoSpaceDE/>
        <w:autoSpaceDN/>
        <w:adjustRightInd/>
        <w:spacing w:before="100" w:beforeAutospacing="1" w:after="100" w:afterAutospacing="1"/>
        <w:rPr>
          <w:rFonts w:ascii="Times New Roman" w:hAnsi="Times New Roman" w:cs="Times New Roman"/>
          <w:color w:val="000000"/>
          <w:sz w:val="24"/>
          <w:szCs w:val="24"/>
        </w:rPr>
      </w:pPr>
      <w:r w:rsidRPr="00A67C28">
        <w:rPr>
          <w:rFonts w:ascii="Times New Roman" w:hAnsi="Times New Roman" w:cs="Times New Roman"/>
          <w:color w:val="000000"/>
          <w:sz w:val="24"/>
          <w:szCs w:val="24"/>
        </w:rPr>
        <w:t>2. Yazılı sınav yer ve saati staj sonunda öğrencilere bildirilecektir.</w:t>
      </w:r>
    </w:p>
    <w:p w14:paraId="774D062A" w14:textId="77777777" w:rsidR="00366941" w:rsidRPr="00A67C28" w:rsidRDefault="00366941" w:rsidP="00366941">
      <w:pPr>
        <w:widowControl/>
        <w:autoSpaceDE/>
        <w:autoSpaceDN/>
        <w:adjustRightInd/>
        <w:spacing w:before="100" w:beforeAutospacing="1" w:after="100" w:afterAutospacing="1"/>
        <w:rPr>
          <w:rFonts w:ascii="Times New Roman" w:hAnsi="Times New Roman" w:cs="Times New Roman"/>
          <w:color w:val="000000"/>
          <w:sz w:val="24"/>
          <w:szCs w:val="24"/>
        </w:rPr>
      </w:pPr>
      <w:r w:rsidRPr="00A67C28">
        <w:rPr>
          <w:rFonts w:ascii="Times New Roman" w:hAnsi="Times New Roman" w:cs="Times New Roman"/>
          <w:color w:val="000000"/>
          <w:sz w:val="24"/>
          <w:szCs w:val="24"/>
        </w:rPr>
        <w:t>3. Sınavdan başarılı geçme notu 60 puandır.</w:t>
      </w:r>
    </w:p>
    <w:p w14:paraId="60F26980" w14:textId="77777777" w:rsidR="00366941" w:rsidRDefault="00366941" w:rsidP="00366941">
      <w:pPr>
        <w:spacing w:line="360" w:lineRule="auto"/>
        <w:ind w:left="709"/>
        <w:rPr>
          <w:rFonts w:ascii="Times New Roman" w:hAnsi="Times New Roman"/>
          <w:sz w:val="24"/>
          <w:szCs w:val="24"/>
        </w:rPr>
      </w:pPr>
    </w:p>
    <w:p w14:paraId="4EC6313C" w14:textId="77777777" w:rsidR="00AC7A4E" w:rsidRDefault="00AC7A4E" w:rsidP="00366941">
      <w:pPr>
        <w:spacing w:line="360" w:lineRule="auto"/>
        <w:ind w:left="709"/>
        <w:rPr>
          <w:rFonts w:ascii="Times New Roman" w:hAnsi="Times New Roman"/>
          <w:sz w:val="24"/>
          <w:szCs w:val="24"/>
        </w:rPr>
      </w:pPr>
    </w:p>
    <w:p w14:paraId="245BAD8E" w14:textId="77777777" w:rsidR="00AC7A4E" w:rsidRDefault="00AC7A4E" w:rsidP="00366941">
      <w:pPr>
        <w:spacing w:line="360" w:lineRule="auto"/>
        <w:ind w:left="709"/>
        <w:rPr>
          <w:rFonts w:ascii="Times New Roman" w:hAnsi="Times New Roman"/>
          <w:sz w:val="24"/>
          <w:szCs w:val="24"/>
        </w:rPr>
      </w:pPr>
    </w:p>
    <w:p w14:paraId="6C1DE37F" w14:textId="77777777" w:rsidR="00AC7A4E" w:rsidRDefault="00AC7A4E" w:rsidP="00366941">
      <w:pPr>
        <w:spacing w:line="360" w:lineRule="auto"/>
        <w:ind w:left="709"/>
        <w:rPr>
          <w:rFonts w:ascii="Times New Roman" w:hAnsi="Times New Roman"/>
          <w:sz w:val="24"/>
          <w:szCs w:val="24"/>
        </w:rPr>
      </w:pPr>
    </w:p>
    <w:p w14:paraId="51AD60D8" w14:textId="77777777" w:rsidR="00AC7A4E" w:rsidRDefault="00AC7A4E" w:rsidP="00366941">
      <w:pPr>
        <w:spacing w:line="360" w:lineRule="auto"/>
        <w:ind w:left="709"/>
        <w:rPr>
          <w:rFonts w:ascii="Times New Roman" w:hAnsi="Times New Roman"/>
          <w:sz w:val="24"/>
          <w:szCs w:val="24"/>
        </w:rPr>
      </w:pPr>
    </w:p>
    <w:p w14:paraId="036912EB" w14:textId="77777777" w:rsidR="00AC7A4E" w:rsidRDefault="00AC7A4E" w:rsidP="00366941">
      <w:pPr>
        <w:spacing w:line="360" w:lineRule="auto"/>
        <w:ind w:left="709"/>
        <w:rPr>
          <w:rFonts w:ascii="Times New Roman" w:hAnsi="Times New Roman"/>
          <w:sz w:val="24"/>
          <w:szCs w:val="24"/>
        </w:rPr>
      </w:pPr>
    </w:p>
    <w:p w14:paraId="710769AE" w14:textId="77777777" w:rsidR="00AC7A4E" w:rsidRDefault="00AC7A4E" w:rsidP="00366941">
      <w:pPr>
        <w:spacing w:line="360" w:lineRule="auto"/>
        <w:ind w:left="709"/>
        <w:rPr>
          <w:rFonts w:ascii="Times New Roman" w:hAnsi="Times New Roman"/>
          <w:sz w:val="24"/>
          <w:szCs w:val="24"/>
        </w:rPr>
      </w:pPr>
    </w:p>
    <w:p w14:paraId="446E2DC6" w14:textId="77777777" w:rsidR="00366941" w:rsidRDefault="00366941" w:rsidP="00366941">
      <w:pPr>
        <w:spacing w:line="360" w:lineRule="auto"/>
        <w:ind w:left="709"/>
        <w:rPr>
          <w:rFonts w:ascii="Times New Roman" w:hAnsi="Times New Roman"/>
          <w:sz w:val="24"/>
          <w:szCs w:val="24"/>
        </w:rPr>
      </w:pPr>
    </w:p>
    <w:p w14:paraId="51DEDE9E" w14:textId="77777777" w:rsidR="00D266DE" w:rsidRDefault="00D266DE" w:rsidP="00366941">
      <w:pPr>
        <w:spacing w:line="360" w:lineRule="auto"/>
        <w:ind w:left="709"/>
        <w:rPr>
          <w:rFonts w:ascii="Times New Roman" w:hAnsi="Times New Roman"/>
          <w:sz w:val="24"/>
          <w:szCs w:val="24"/>
        </w:rPr>
      </w:pPr>
    </w:p>
    <w:p w14:paraId="6E0F3D7F" w14:textId="77777777" w:rsidR="00D266DE" w:rsidRDefault="00D266DE" w:rsidP="00366941">
      <w:pPr>
        <w:spacing w:line="360" w:lineRule="auto"/>
        <w:ind w:left="709"/>
        <w:rPr>
          <w:rFonts w:ascii="Times New Roman" w:hAnsi="Times New Roman"/>
          <w:sz w:val="24"/>
          <w:szCs w:val="24"/>
        </w:rPr>
      </w:pPr>
    </w:p>
    <w:p w14:paraId="59B712C4" w14:textId="77777777" w:rsidR="00D266DE" w:rsidRDefault="00D266DE" w:rsidP="00366941">
      <w:pPr>
        <w:spacing w:line="360" w:lineRule="auto"/>
        <w:ind w:left="709"/>
        <w:rPr>
          <w:rFonts w:ascii="Times New Roman" w:hAnsi="Times New Roman"/>
          <w:sz w:val="24"/>
          <w:szCs w:val="24"/>
        </w:rPr>
      </w:pPr>
    </w:p>
    <w:p w14:paraId="5F57DD1E" w14:textId="77777777" w:rsidR="00D266DE" w:rsidRDefault="00D266DE" w:rsidP="00366941">
      <w:pPr>
        <w:spacing w:line="360" w:lineRule="auto"/>
        <w:ind w:left="709"/>
        <w:rPr>
          <w:rFonts w:ascii="Times New Roman" w:hAnsi="Times New Roman"/>
          <w:sz w:val="24"/>
          <w:szCs w:val="24"/>
        </w:rPr>
      </w:pPr>
    </w:p>
    <w:p w14:paraId="48CAA1AA" w14:textId="77777777" w:rsidR="00D266DE" w:rsidRDefault="00D266DE" w:rsidP="00366941">
      <w:pPr>
        <w:spacing w:line="360" w:lineRule="auto"/>
        <w:ind w:left="709"/>
        <w:rPr>
          <w:rFonts w:ascii="Times New Roman" w:hAnsi="Times New Roman"/>
          <w:sz w:val="24"/>
          <w:szCs w:val="24"/>
        </w:rPr>
      </w:pPr>
    </w:p>
    <w:p w14:paraId="20A8C177" w14:textId="77777777" w:rsidR="00D266DE" w:rsidRDefault="00D266DE" w:rsidP="00366941">
      <w:pPr>
        <w:spacing w:line="360" w:lineRule="auto"/>
        <w:ind w:left="709"/>
        <w:rPr>
          <w:rFonts w:ascii="Times New Roman" w:hAnsi="Times New Roman"/>
          <w:sz w:val="24"/>
          <w:szCs w:val="24"/>
        </w:rPr>
      </w:pPr>
    </w:p>
    <w:p w14:paraId="0512A962" w14:textId="77777777" w:rsidR="00D266DE" w:rsidRDefault="00D266DE" w:rsidP="00366941">
      <w:pPr>
        <w:spacing w:line="360" w:lineRule="auto"/>
        <w:ind w:left="709"/>
        <w:rPr>
          <w:rFonts w:ascii="Times New Roman" w:hAnsi="Times New Roman"/>
          <w:sz w:val="24"/>
          <w:szCs w:val="24"/>
        </w:rPr>
      </w:pPr>
    </w:p>
    <w:p w14:paraId="37F8BC17" w14:textId="77777777" w:rsidR="00D266DE" w:rsidRDefault="00D266DE" w:rsidP="00366941">
      <w:pPr>
        <w:spacing w:line="360" w:lineRule="auto"/>
        <w:ind w:left="709"/>
        <w:rPr>
          <w:rFonts w:ascii="Times New Roman" w:hAnsi="Times New Roman"/>
          <w:sz w:val="24"/>
          <w:szCs w:val="24"/>
        </w:rPr>
      </w:pPr>
    </w:p>
    <w:p w14:paraId="5C548DA1" w14:textId="77777777" w:rsidR="00D266DE" w:rsidRDefault="00D266DE" w:rsidP="00366941">
      <w:pPr>
        <w:spacing w:line="360" w:lineRule="auto"/>
        <w:ind w:left="709"/>
        <w:rPr>
          <w:rFonts w:ascii="Times New Roman" w:hAnsi="Times New Roman"/>
          <w:sz w:val="24"/>
          <w:szCs w:val="24"/>
        </w:rPr>
      </w:pPr>
    </w:p>
    <w:p w14:paraId="32CA3A12" w14:textId="77777777" w:rsidR="00D266DE" w:rsidRDefault="00D266DE" w:rsidP="00366941">
      <w:pPr>
        <w:spacing w:line="360" w:lineRule="auto"/>
        <w:ind w:left="709"/>
        <w:rPr>
          <w:rFonts w:ascii="Times New Roman" w:hAnsi="Times New Roman"/>
          <w:sz w:val="24"/>
          <w:szCs w:val="24"/>
        </w:rPr>
      </w:pPr>
    </w:p>
    <w:tbl>
      <w:tblPr>
        <w:tblpPr w:leftFromText="141" w:rightFromText="141" w:vertAnchor="text" w:tblpY="1"/>
        <w:tblOverlap w:val="never"/>
        <w:tblW w:w="10622" w:type="dxa"/>
        <w:tblLayout w:type="fixed"/>
        <w:tblCellMar>
          <w:left w:w="70" w:type="dxa"/>
          <w:right w:w="70" w:type="dxa"/>
        </w:tblCellMar>
        <w:tblLook w:val="04A0" w:firstRow="1" w:lastRow="0" w:firstColumn="1" w:lastColumn="0" w:noHBand="0" w:noVBand="1"/>
      </w:tblPr>
      <w:tblGrid>
        <w:gridCol w:w="990"/>
        <w:gridCol w:w="3678"/>
        <w:gridCol w:w="2835"/>
        <w:gridCol w:w="1134"/>
        <w:gridCol w:w="851"/>
        <w:gridCol w:w="1134"/>
      </w:tblGrid>
      <w:tr w:rsidR="006C5005" w:rsidRPr="00BF5449" w14:paraId="62427DDF" w14:textId="77777777" w:rsidTr="00200C64">
        <w:trPr>
          <w:trHeight w:val="143"/>
        </w:trPr>
        <w:tc>
          <w:tcPr>
            <w:tcW w:w="990" w:type="dxa"/>
            <w:vMerge w:val="restart"/>
            <w:tcBorders>
              <w:top w:val="single" w:sz="8" w:space="0" w:color="auto"/>
              <w:left w:val="single" w:sz="8" w:space="0" w:color="auto"/>
              <w:bottom w:val="single" w:sz="8" w:space="0" w:color="000000"/>
              <w:right w:val="nil"/>
            </w:tcBorders>
            <w:shd w:val="clear" w:color="000000" w:fill="BDD7EE"/>
            <w:vAlign w:val="center"/>
            <w:hideMark/>
          </w:tcPr>
          <w:p w14:paraId="2C440E29" w14:textId="77777777" w:rsidR="006C5005" w:rsidRPr="00BF5449" w:rsidRDefault="006C5005" w:rsidP="00200C64">
            <w:pPr>
              <w:jc w:val="center"/>
              <w:rPr>
                <w:rFonts w:ascii="Times New Roman" w:hAnsi="Times New Roman"/>
                <w:b/>
                <w:bCs/>
              </w:rPr>
            </w:pPr>
            <w:r w:rsidRPr="00BF5449">
              <w:rPr>
                <w:rFonts w:ascii="Times New Roman" w:hAnsi="Times New Roman"/>
                <w:b/>
                <w:bCs/>
              </w:rPr>
              <w:lastRenderedPageBreak/>
              <w:t>DERSİN KODU</w:t>
            </w:r>
          </w:p>
        </w:tc>
        <w:tc>
          <w:tcPr>
            <w:tcW w:w="3678"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49DFF4BD" w14:textId="77777777" w:rsidR="006C5005" w:rsidRPr="00BF5449" w:rsidRDefault="006C5005" w:rsidP="00200C64">
            <w:pPr>
              <w:rPr>
                <w:rFonts w:ascii="Times New Roman" w:hAnsi="Times New Roman"/>
                <w:b/>
                <w:bCs/>
              </w:rPr>
            </w:pPr>
            <w:r w:rsidRPr="00BF5449">
              <w:rPr>
                <w:rFonts w:ascii="Times New Roman" w:hAnsi="Times New Roman"/>
                <w:b/>
                <w:bCs/>
              </w:rPr>
              <w:t>DERSİN KONUSU</w:t>
            </w:r>
          </w:p>
        </w:tc>
        <w:tc>
          <w:tcPr>
            <w:tcW w:w="2835" w:type="dxa"/>
            <w:tcBorders>
              <w:top w:val="single" w:sz="8" w:space="0" w:color="auto"/>
              <w:left w:val="nil"/>
              <w:bottom w:val="nil"/>
              <w:right w:val="nil"/>
            </w:tcBorders>
            <w:shd w:val="clear" w:color="000000" w:fill="BDD7EE"/>
            <w:vAlign w:val="center"/>
            <w:hideMark/>
          </w:tcPr>
          <w:p w14:paraId="2FBCD931" w14:textId="77777777" w:rsidR="006C5005" w:rsidRPr="00BF5449" w:rsidRDefault="006C5005" w:rsidP="00200C64">
            <w:pPr>
              <w:rPr>
                <w:rFonts w:ascii="Times New Roman" w:hAnsi="Times New Roman"/>
                <w:b/>
                <w:bCs/>
              </w:rPr>
            </w:pPr>
            <w:r w:rsidRPr="00BF5449">
              <w:rPr>
                <w:rFonts w:ascii="Times New Roman" w:hAnsi="Times New Roman"/>
                <w:b/>
                <w:bCs/>
              </w:rPr>
              <w:t>ÖĞRETİM ÜYESİ</w:t>
            </w:r>
          </w:p>
        </w:tc>
        <w:tc>
          <w:tcPr>
            <w:tcW w:w="1134" w:type="dxa"/>
            <w:tcBorders>
              <w:top w:val="single" w:sz="8" w:space="0" w:color="auto"/>
              <w:left w:val="single" w:sz="8" w:space="0" w:color="auto"/>
              <w:bottom w:val="nil"/>
              <w:right w:val="single" w:sz="8" w:space="0" w:color="auto"/>
            </w:tcBorders>
            <w:shd w:val="clear" w:color="000000" w:fill="BDD7EE"/>
            <w:vAlign w:val="center"/>
            <w:hideMark/>
          </w:tcPr>
          <w:p w14:paraId="7AE5012B" w14:textId="77777777" w:rsidR="006C5005" w:rsidRPr="00BF5449" w:rsidRDefault="006C5005" w:rsidP="00200C64">
            <w:pPr>
              <w:jc w:val="center"/>
              <w:rPr>
                <w:rFonts w:ascii="Times New Roman" w:hAnsi="Times New Roman"/>
                <w:b/>
                <w:bCs/>
              </w:rPr>
            </w:pPr>
            <w:r w:rsidRPr="00BF5449">
              <w:rPr>
                <w:rFonts w:ascii="Times New Roman" w:hAnsi="Times New Roman"/>
                <w:b/>
                <w:bCs/>
              </w:rPr>
              <w:t xml:space="preserve">Teorik </w:t>
            </w:r>
          </w:p>
        </w:tc>
        <w:tc>
          <w:tcPr>
            <w:tcW w:w="851" w:type="dxa"/>
            <w:tcBorders>
              <w:top w:val="single" w:sz="8" w:space="0" w:color="auto"/>
              <w:left w:val="nil"/>
              <w:bottom w:val="nil"/>
              <w:right w:val="nil"/>
            </w:tcBorders>
            <w:shd w:val="clear" w:color="000000" w:fill="BDD7EE"/>
            <w:vAlign w:val="center"/>
            <w:hideMark/>
          </w:tcPr>
          <w:p w14:paraId="3E6ABCB1" w14:textId="77777777" w:rsidR="006C5005" w:rsidRPr="00BF5449" w:rsidRDefault="006C5005" w:rsidP="00200C64">
            <w:pPr>
              <w:jc w:val="center"/>
              <w:rPr>
                <w:rFonts w:ascii="Times New Roman" w:hAnsi="Times New Roman"/>
                <w:b/>
                <w:bCs/>
              </w:rPr>
            </w:pPr>
            <w:r w:rsidRPr="00BF5449">
              <w:rPr>
                <w:rFonts w:ascii="Times New Roman" w:hAnsi="Times New Roman"/>
                <w:b/>
                <w:bCs/>
              </w:rPr>
              <w:t>Pratik</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1FD5A5B3" w14:textId="77777777" w:rsidR="006C5005" w:rsidRPr="00BF5449" w:rsidRDefault="006C5005" w:rsidP="00200C64">
            <w:pPr>
              <w:jc w:val="center"/>
              <w:rPr>
                <w:rFonts w:ascii="Times New Roman" w:hAnsi="Times New Roman"/>
                <w:b/>
                <w:bCs/>
              </w:rPr>
            </w:pPr>
            <w:r w:rsidRPr="00BF5449">
              <w:rPr>
                <w:rFonts w:ascii="Times New Roman" w:hAnsi="Times New Roman"/>
                <w:b/>
                <w:bCs/>
              </w:rPr>
              <w:t>Toplam</w:t>
            </w:r>
          </w:p>
        </w:tc>
      </w:tr>
      <w:tr w:rsidR="006C5005" w:rsidRPr="00BF5449" w14:paraId="41F93474" w14:textId="77777777" w:rsidTr="00200C64">
        <w:trPr>
          <w:trHeight w:val="151"/>
        </w:trPr>
        <w:tc>
          <w:tcPr>
            <w:tcW w:w="990" w:type="dxa"/>
            <w:vMerge/>
            <w:tcBorders>
              <w:top w:val="single" w:sz="8" w:space="0" w:color="auto"/>
              <w:left w:val="single" w:sz="8" w:space="0" w:color="auto"/>
              <w:bottom w:val="single" w:sz="8" w:space="0" w:color="000000"/>
              <w:right w:val="nil"/>
            </w:tcBorders>
            <w:vAlign w:val="center"/>
            <w:hideMark/>
          </w:tcPr>
          <w:p w14:paraId="2BE3B68B" w14:textId="77777777" w:rsidR="006C5005" w:rsidRPr="00BF5449" w:rsidRDefault="006C5005" w:rsidP="00200C64">
            <w:pPr>
              <w:rPr>
                <w:rFonts w:ascii="Times New Roman" w:hAnsi="Times New Roman"/>
                <w:b/>
                <w:bCs/>
              </w:rPr>
            </w:pPr>
          </w:p>
        </w:tc>
        <w:tc>
          <w:tcPr>
            <w:tcW w:w="3678" w:type="dxa"/>
            <w:vMerge/>
            <w:tcBorders>
              <w:top w:val="single" w:sz="8" w:space="0" w:color="auto"/>
              <w:left w:val="single" w:sz="8" w:space="0" w:color="auto"/>
              <w:bottom w:val="single" w:sz="8" w:space="0" w:color="000000"/>
              <w:right w:val="single" w:sz="8" w:space="0" w:color="auto"/>
            </w:tcBorders>
            <w:vAlign w:val="center"/>
            <w:hideMark/>
          </w:tcPr>
          <w:p w14:paraId="59DEC6DD" w14:textId="77777777" w:rsidR="006C5005" w:rsidRPr="00BF5449" w:rsidRDefault="006C5005" w:rsidP="00200C64">
            <w:pPr>
              <w:rPr>
                <w:rFonts w:ascii="Times New Roman" w:hAnsi="Times New Roman"/>
                <w:b/>
                <w:bCs/>
              </w:rPr>
            </w:pPr>
          </w:p>
        </w:tc>
        <w:tc>
          <w:tcPr>
            <w:tcW w:w="2835" w:type="dxa"/>
            <w:tcBorders>
              <w:top w:val="nil"/>
              <w:left w:val="nil"/>
              <w:bottom w:val="single" w:sz="8" w:space="0" w:color="auto"/>
              <w:right w:val="nil"/>
            </w:tcBorders>
            <w:shd w:val="clear" w:color="000000" w:fill="BDD7EE"/>
            <w:vAlign w:val="center"/>
            <w:hideMark/>
          </w:tcPr>
          <w:p w14:paraId="527FFA5B" w14:textId="77777777" w:rsidR="006C5005" w:rsidRPr="00BF5449" w:rsidRDefault="006C5005" w:rsidP="00200C64">
            <w:pPr>
              <w:rPr>
                <w:rFonts w:ascii="Times New Roman" w:hAnsi="Times New Roman"/>
                <w:b/>
                <w:bCs/>
              </w:rPr>
            </w:pPr>
            <w:r w:rsidRPr="00BF5449">
              <w:rPr>
                <w:rFonts w:ascii="Times New Roman" w:hAnsi="Times New Roman"/>
                <w:b/>
                <w:bCs/>
              </w:rPr>
              <w:t>Unvan /Adı-Soyadı</w:t>
            </w:r>
          </w:p>
        </w:tc>
        <w:tc>
          <w:tcPr>
            <w:tcW w:w="1134" w:type="dxa"/>
            <w:tcBorders>
              <w:top w:val="nil"/>
              <w:left w:val="single" w:sz="8" w:space="0" w:color="auto"/>
              <w:bottom w:val="single" w:sz="8" w:space="0" w:color="auto"/>
              <w:right w:val="single" w:sz="8" w:space="0" w:color="auto"/>
            </w:tcBorders>
            <w:shd w:val="clear" w:color="000000" w:fill="BDD7EE"/>
            <w:vAlign w:val="center"/>
            <w:hideMark/>
          </w:tcPr>
          <w:p w14:paraId="12B44862" w14:textId="77777777" w:rsidR="006C5005" w:rsidRPr="00BF5449" w:rsidRDefault="006C5005" w:rsidP="00200C64">
            <w:pPr>
              <w:jc w:val="center"/>
              <w:rPr>
                <w:rFonts w:ascii="Times New Roman" w:hAnsi="Times New Roman"/>
                <w:b/>
                <w:bCs/>
              </w:rPr>
            </w:pPr>
            <w:r w:rsidRPr="00BF5449">
              <w:rPr>
                <w:rFonts w:ascii="Times New Roman" w:hAnsi="Times New Roman"/>
                <w:b/>
                <w:bCs/>
              </w:rPr>
              <w:t>Ders Saati</w:t>
            </w:r>
          </w:p>
        </w:tc>
        <w:tc>
          <w:tcPr>
            <w:tcW w:w="851" w:type="dxa"/>
            <w:tcBorders>
              <w:top w:val="nil"/>
              <w:left w:val="nil"/>
              <w:bottom w:val="single" w:sz="8" w:space="0" w:color="auto"/>
              <w:right w:val="nil"/>
            </w:tcBorders>
            <w:shd w:val="clear" w:color="000000" w:fill="BDD7EE"/>
            <w:vAlign w:val="center"/>
            <w:hideMark/>
          </w:tcPr>
          <w:p w14:paraId="29498A7B" w14:textId="77777777" w:rsidR="006C5005" w:rsidRPr="00BF5449" w:rsidRDefault="006C5005" w:rsidP="00200C64">
            <w:pPr>
              <w:jc w:val="center"/>
              <w:rPr>
                <w:rFonts w:ascii="Times New Roman" w:hAnsi="Times New Roman"/>
                <w:b/>
                <w:bCs/>
              </w:rPr>
            </w:pPr>
            <w:r w:rsidRPr="00BF5449">
              <w:rPr>
                <w:rFonts w:ascii="Times New Roman" w:hAnsi="Times New Roman"/>
                <w:b/>
                <w:bCs/>
              </w:rPr>
              <w:t>Ders Saati</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55250FA" w14:textId="77777777" w:rsidR="006C5005" w:rsidRPr="00BF5449" w:rsidRDefault="006C5005" w:rsidP="00200C64">
            <w:pPr>
              <w:rPr>
                <w:rFonts w:ascii="Times New Roman" w:hAnsi="Times New Roman"/>
                <w:b/>
                <w:bCs/>
              </w:rPr>
            </w:pPr>
          </w:p>
        </w:tc>
      </w:tr>
      <w:tr w:rsidR="006C5005" w:rsidRPr="00BF5449" w14:paraId="54C416C2"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105E115F" w14:textId="77777777" w:rsidR="006C5005" w:rsidRPr="00BF5449" w:rsidRDefault="006C5005" w:rsidP="00200C64">
            <w:pPr>
              <w:rPr>
                <w:rFonts w:ascii="Times New Roman" w:hAnsi="Times New Roman"/>
                <w:bCs/>
              </w:rPr>
            </w:pPr>
            <w:r w:rsidRPr="00BF5449">
              <w:rPr>
                <w:rFonts w:ascii="Times New Roman" w:hAnsi="Times New Roman"/>
                <w:bCs/>
              </w:rPr>
              <w:t>TIP 513</w:t>
            </w:r>
          </w:p>
        </w:tc>
        <w:tc>
          <w:tcPr>
            <w:tcW w:w="3678" w:type="dxa"/>
            <w:tcBorders>
              <w:top w:val="nil"/>
              <w:left w:val="nil"/>
              <w:bottom w:val="single" w:sz="4" w:space="0" w:color="auto"/>
              <w:right w:val="single" w:sz="4" w:space="0" w:color="auto"/>
            </w:tcBorders>
            <w:vAlign w:val="center"/>
            <w:hideMark/>
          </w:tcPr>
          <w:p w14:paraId="03CD2B14" w14:textId="77777777" w:rsidR="006C5005" w:rsidRPr="00BF5449" w:rsidRDefault="006C5005" w:rsidP="00200C64">
            <w:pPr>
              <w:rPr>
                <w:rFonts w:ascii="Times New Roman" w:hAnsi="Times New Roman"/>
              </w:rPr>
            </w:pPr>
            <w:r>
              <w:rPr>
                <w:rFonts w:ascii="Times New Roman" w:hAnsi="Times New Roman"/>
              </w:rPr>
              <w:t>Travma ve yaralanmanlar</w:t>
            </w:r>
          </w:p>
          <w:tbl>
            <w:tblPr>
              <w:tblW w:w="5125" w:type="dxa"/>
              <w:tblInd w:w="12" w:type="dxa"/>
              <w:shd w:val="clear" w:color="000000" w:fill="FFFFFF"/>
              <w:tblLayout w:type="fixed"/>
              <w:tblCellMar>
                <w:left w:w="70" w:type="dxa"/>
                <w:right w:w="70" w:type="dxa"/>
              </w:tblCellMar>
              <w:tblLook w:val="04A0" w:firstRow="1" w:lastRow="0" w:firstColumn="1" w:lastColumn="0" w:noHBand="0" w:noVBand="1"/>
            </w:tblPr>
            <w:tblGrid>
              <w:gridCol w:w="5125"/>
            </w:tblGrid>
            <w:tr w:rsidR="006C5005" w:rsidRPr="00BF5449" w14:paraId="4DBFDBF6" w14:textId="77777777" w:rsidTr="00200C64">
              <w:trPr>
                <w:trHeight w:val="274"/>
              </w:trPr>
              <w:tc>
                <w:tcPr>
                  <w:tcW w:w="5125" w:type="dxa"/>
                  <w:shd w:val="clear" w:color="000000" w:fill="FFFFFF"/>
                  <w:noWrap/>
                  <w:vAlign w:val="bottom"/>
                  <w:hideMark/>
                </w:tcPr>
                <w:p w14:paraId="70FA4F44"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Travma başlıklı hastalıklar</w:t>
                  </w:r>
                </w:p>
              </w:tc>
            </w:tr>
            <w:tr w:rsidR="006C5005" w:rsidRPr="00BF5449" w14:paraId="75B3CD7D" w14:textId="77777777" w:rsidTr="00200C64">
              <w:trPr>
                <w:trHeight w:val="274"/>
              </w:trPr>
              <w:tc>
                <w:tcPr>
                  <w:tcW w:w="5125" w:type="dxa"/>
                  <w:shd w:val="clear" w:color="000000" w:fill="FFFFFF"/>
                  <w:noWrap/>
                  <w:vAlign w:val="bottom"/>
                  <w:hideMark/>
                </w:tcPr>
                <w:p w14:paraId="54665ABC" w14:textId="77777777" w:rsidR="006C5005" w:rsidRPr="00BF5449" w:rsidRDefault="006C5005" w:rsidP="001A36C2">
                  <w:pPr>
                    <w:framePr w:hSpace="141" w:wrap="around" w:vAnchor="text" w:hAnchor="text" w:y="1"/>
                    <w:suppressOverlap/>
                    <w:rPr>
                      <w:rFonts w:ascii="Times New Roman" w:hAnsi="Times New Roman"/>
                      <w:color w:val="000000"/>
                    </w:rPr>
                  </w:pPr>
                  <w:r>
                    <w:rPr>
                      <w:rFonts w:ascii="Times New Roman" w:hAnsi="Times New Roman"/>
                      <w:color w:val="000000"/>
                    </w:rPr>
                    <w:t>Yanıklar</w:t>
                  </w:r>
                </w:p>
              </w:tc>
            </w:tr>
            <w:tr w:rsidR="006C5005" w:rsidRPr="00BF5449" w14:paraId="4462DA45" w14:textId="77777777" w:rsidTr="00200C64">
              <w:trPr>
                <w:trHeight w:val="274"/>
              </w:trPr>
              <w:tc>
                <w:tcPr>
                  <w:tcW w:w="5125" w:type="dxa"/>
                  <w:shd w:val="clear" w:color="000000" w:fill="FFFFFF"/>
                  <w:noWrap/>
                  <w:vAlign w:val="bottom"/>
                  <w:hideMark/>
                </w:tcPr>
                <w:p w14:paraId="0DDF238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Kostik özofagus yaralanmaları</w:t>
                  </w:r>
                </w:p>
              </w:tc>
            </w:tr>
            <w:tr w:rsidR="006C5005" w:rsidRPr="00BF5449" w14:paraId="3459E654" w14:textId="77777777" w:rsidTr="00200C64">
              <w:trPr>
                <w:trHeight w:val="274"/>
              </w:trPr>
              <w:tc>
                <w:tcPr>
                  <w:tcW w:w="5125" w:type="dxa"/>
                  <w:shd w:val="clear" w:color="000000" w:fill="FFFFFF"/>
                  <w:noWrap/>
                  <w:vAlign w:val="bottom"/>
                  <w:hideMark/>
                </w:tcPr>
                <w:p w14:paraId="1F5C55F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Yabancı cisim</w:t>
                  </w:r>
                  <w:r>
                    <w:rPr>
                      <w:rFonts w:ascii="Times New Roman" w:hAnsi="Times New Roman"/>
                      <w:color w:val="000000"/>
                    </w:rPr>
                    <w:t xml:space="preserve"> ilişkili problemler</w:t>
                  </w:r>
                </w:p>
              </w:tc>
            </w:tr>
          </w:tbl>
          <w:p w14:paraId="77E5EDF1"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4AE6370D" w14:textId="77777777" w:rsidR="006C5005" w:rsidRPr="00BF5449" w:rsidRDefault="006C5005" w:rsidP="00200C64">
            <w:pPr>
              <w:rPr>
                <w:rFonts w:ascii="Times New Roman" w:hAnsi="Times New Roman"/>
              </w:rPr>
            </w:pPr>
            <w:r w:rsidRPr="00BF5449">
              <w:rPr>
                <w:rFonts w:ascii="Times New Roman" w:hAnsi="Times New Roman"/>
              </w:rPr>
              <w:t>Prof. Dr.MusaAbeş</w:t>
            </w:r>
          </w:p>
        </w:tc>
        <w:tc>
          <w:tcPr>
            <w:tcW w:w="1134" w:type="dxa"/>
            <w:tcBorders>
              <w:top w:val="nil"/>
              <w:left w:val="nil"/>
              <w:bottom w:val="single" w:sz="4" w:space="0" w:color="auto"/>
              <w:right w:val="single" w:sz="4" w:space="0" w:color="auto"/>
            </w:tcBorders>
            <w:vAlign w:val="center"/>
            <w:hideMark/>
          </w:tcPr>
          <w:p w14:paraId="7CDADB57" w14:textId="77777777" w:rsidR="006C5005" w:rsidRPr="009913EA" w:rsidRDefault="006C5005" w:rsidP="00200C64">
            <w:pPr>
              <w:jc w:val="center"/>
              <w:rPr>
                <w:rFonts w:ascii="Times New Roman" w:hAnsi="Times New Roman"/>
              </w:rPr>
            </w:pPr>
            <w:r w:rsidRPr="009913EA">
              <w:rPr>
                <w:rFonts w:ascii="Times New Roman" w:hAnsi="Times New Roman"/>
              </w:rPr>
              <w:t>4</w:t>
            </w:r>
          </w:p>
        </w:tc>
        <w:tc>
          <w:tcPr>
            <w:tcW w:w="851" w:type="dxa"/>
            <w:tcBorders>
              <w:top w:val="nil"/>
              <w:left w:val="nil"/>
              <w:bottom w:val="single" w:sz="4" w:space="0" w:color="auto"/>
              <w:right w:val="single" w:sz="4" w:space="0" w:color="auto"/>
            </w:tcBorders>
            <w:vAlign w:val="center"/>
            <w:hideMark/>
          </w:tcPr>
          <w:p w14:paraId="731D8ED7" w14:textId="77777777" w:rsidR="006C5005" w:rsidRPr="00BF5449" w:rsidRDefault="006C5005" w:rsidP="00200C64">
            <w:pPr>
              <w:jc w:val="center"/>
              <w:rPr>
                <w:rFonts w:ascii="Times New Roman" w:hAnsi="Times New Roman"/>
              </w:rPr>
            </w:pPr>
            <w:r>
              <w:rPr>
                <w:rFonts w:ascii="Times New Roman" w:hAnsi="Times New Roman"/>
              </w:rPr>
              <w:t>3</w:t>
            </w:r>
          </w:p>
        </w:tc>
        <w:tc>
          <w:tcPr>
            <w:tcW w:w="1134" w:type="dxa"/>
            <w:tcBorders>
              <w:top w:val="nil"/>
              <w:left w:val="nil"/>
              <w:bottom w:val="single" w:sz="4" w:space="0" w:color="auto"/>
              <w:right w:val="single" w:sz="4" w:space="0" w:color="auto"/>
            </w:tcBorders>
            <w:vAlign w:val="center"/>
            <w:hideMark/>
          </w:tcPr>
          <w:p w14:paraId="4FFDC038" w14:textId="77777777" w:rsidR="006C5005" w:rsidRPr="00BF5449" w:rsidRDefault="006C5005" w:rsidP="00200C64">
            <w:pPr>
              <w:jc w:val="center"/>
              <w:rPr>
                <w:rFonts w:ascii="Times New Roman" w:hAnsi="Times New Roman"/>
              </w:rPr>
            </w:pPr>
            <w:r>
              <w:rPr>
                <w:rFonts w:ascii="Times New Roman" w:hAnsi="Times New Roman"/>
              </w:rPr>
              <w:t>7</w:t>
            </w:r>
          </w:p>
        </w:tc>
      </w:tr>
      <w:tr w:rsidR="006C5005" w:rsidRPr="00BF5449" w14:paraId="5A783FB9"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01A9F855"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70A87EE9" w14:textId="77777777" w:rsidR="006C5005" w:rsidRPr="00BF5449" w:rsidRDefault="006C5005" w:rsidP="00200C64">
            <w:pPr>
              <w:rPr>
                <w:rFonts w:ascii="Times New Roman" w:hAnsi="Times New Roman"/>
              </w:rPr>
            </w:pPr>
            <w:r w:rsidRPr="00BF5449">
              <w:rPr>
                <w:rFonts w:ascii="Times New Roman" w:hAnsi="Times New Roman"/>
              </w:rPr>
              <w:t>Boyunda kitle</w:t>
            </w:r>
          </w:p>
          <w:tbl>
            <w:tblPr>
              <w:tblW w:w="5079" w:type="dxa"/>
              <w:tblInd w:w="12" w:type="dxa"/>
              <w:shd w:val="clear" w:color="000000" w:fill="FFFFFF"/>
              <w:tblLayout w:type="fixed"/>
              <w:tblCellMar>
                <w:left w:w="70" w:type="dxa"/>
                <w:right w:w="70" w:type="dxa"/>
              </w:tblCellMar>
              <w:tblLook w:val="04A0" w:firstRow="1" w:lastRow="0" w:firstColumn="1" w:lastColumn="0" w:noHBand="0" w:noVBand="1"/>
            </w:tblPr>
            <w:tblGrid>
              <w:gridCol w:w="5079"/>
            </w:tblGrid>
            <w:tr w:rsidR="006C5005" w:rsidRPr="00BF5449" w14:paraId="730FB8A3" w14:textId="77777777" w:rsidTr="00200C64">
              <w:trPr>
                <w:trHeight w:val="276"/>
              </w:trPr>
              <w:tc>
                <w:tcPr>
                  <w:tcW w:w="5079" w:type="dxa"/>
                  <w:shd w:val="clear" w:color="000000" w:fill="FFFFFF"/>
                  <w:noWrap/>
                  <w:vAlign w:val="bottom"/>
                  <w:hideMark/>
                </w:tcPr>
                <w:p w14:paraId="0B19AD0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Tiroglossal kist ve fistül</w:t>
                  </w:r>
                </w:p>
              </w:tc>
            </w:tr>
            <w:tr w:rsidR="006C5005" w:rsidRPr="00BF5449" w14:paraId="3CD9F0A9" w14:textId="77777777" w:rsidTr="00200C64">
              <w:trPr>
                <w:trHeight w:val="276"/>
              </w:trPr>
              <w:tc>
                <w:tcPr>
                  <w:tcW w:w="5079" w:type="dxa"/>
                  <w:shd w:val="clear" w:color="000000" w:fill="FFFFFF"/>
                  <w:noWrap/>
                  <w:vAlign w:val="bottom"/>
                  <w:hideMark/>
                </w:tcPr>
                <w:p w14:paraId="3D2B2FEA"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Brankial artıklar</w:t>
                  </w:r>
                </w:p>
              </w:tc>
            </w:tr>
            <w:tr w:rsidR="006C5005" w:rsidRPr="00BF5449" w14:paraId="5EE4447F" w14:textId="77777777" w:rsidTr="00200C64">
              <w:trPr>
                <w:trHeight w:val="276"/>
              </w:trPr>
              <w:tc>
                <w:tcPr>
                  <w:tcW w:w="5079" w:type="dxa"/>
                  <w:shd w:val="clear" w:color="000000" w:fill="FFFFFF"/>
                  <w:noWrap/>
                  <w:vAlign w:val="bottom"/>
                  <w:hideMark/>
                </w:tcPr>
                <w:p w14:paraId="0FF25645"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ServikalLenfadenopati</w:t>
                  </w:r>
                </w:p>
              </w:tc>
            </w:tr>
          </w:tbl>
          <w:p w14:paraId="76249526"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747ACAE9" w14:textId="77777777" w:rsidR="006C5005" w:rsidRPr="00BF5449" w:rsidRDefault="006C5005" w:rsidP="00200C64">
            <w:pPr>
              <w:rPr>
                <w:rFonts w:ascii="Times New Roman" w:hAnsi="Times New Roman"/>
              </w:rPr>
            </w:pPr>
            <w:r>
              <w:rPr>
                <w:rFonts w:ascii="Times New Roman" w:hAnsi="Times New Roman"/>
              </w:rPr>
              <w:t>Dr. Öğr Mehmet Gazi Öztürk</w:t>
            </w:r>
          </w:p>
        </w:tc>
        <w:tc>
          <w:tcPr>
            <w:tcW w:w="1134" w:type="dxa"/>
            <w:tcBorders>
              <w:top w:val="nil"/>
              <w:left w:val="nil"/>
              <w:bottom w:val="single" w:sz="4" w:space="0" w:color="auto"/>
              <w:right w:val="single" w:sz="4" w:space="0" w:color="auto"/>
            </w:tcBorders>
            <w:vAlign w:val="center"/>
            <w:hideMark/>
          </w:tcPr>
          <w:p w14:paraId="25C75371" w14:textId="77777777" w:rsidR="006C5005" w:rsidRPr="009913EA"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6AD8E732" w14:textId="77777777" w:rsidR="006C5005" w:rsidRPr="00BF5449" w:rsidRDefault="006C5005" w:rsidP="00200C64">
            <w:pPr>
              <w:jc w:val="center"/>
              <w:rPr>
                <w:rFonts w:ascii="Times New Roman" w:hAnsi="Times New Roman"/>
              </w:rPr>
            </w:pPr>
            <w:r>
              <w:rPr>
                <w:rFonts w:ascii="Times New Roman" w:hAnsi="Times New Roman"/>
              </w:rPr>
              <w:t>2</w:t>
            </w:r>
          </w:p>
        </w:tc>
        <w:tc>
          <w:tcPr>
            <w:tcW w:w="1134" w:type="dxa"/>
            <w:tcBorders>
              <w:top w:val="nil"/>
              <w:left w:val="nil"/>
              <w:bottom w:val="single" w:sz="4" w:space="0" w:color="auto"/>
              <w:right w:val="single" w:sz="4" w:space="0" w:color="auto"/>
            </w:tcBorders>
            <w:vAlign w:val="center"/>
            <w:hideMark/>
          </w:tcPr>
          <w:p w14:paraId="1E2A5E81" w14:textId="77777777" w:rsidR="006C5005" w:rsidRPr="00BF5449" w:rsidRDefault="006C5005" w:rsidP="00200C64">
            <w:pPr>
              <w:jc w:val="center"/>
              <w:rPr>
                <w:rFonts w:ascii="Times New Roman" w:hAnsi="Times New Roman"/>
              </w:rPr>
            </w:pPr>
            <w:r>
              <w:rPr>
                <w:rFonts w:ascii="Times New Roman" w:hAnsi="Times New Roman"/>
              </w:rPr>
              <w:t>4</w:t>
            </w:r>
          </w:p>
        </w:tc>
      </w:tr>
      <w:tr w:rsidR="006C5005" w:rsidRPr="00BF5449" w14:paraId="5ECAD6DB"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52317346"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4E2020D1" w14:textId="77777777" w:rsidR="006C5005" w:rsidRPr="00BF5449" w:rsidRDefault="006C5005" w:rsidP="00200C64">
            <w:pPr>
              <w:rPr>
                <w:rFonts w:ascii="Times New Roman" w:hAnsi="Times New Roman"/>
              </w:rPr>
            </w:pPr>
            <w:r w:rsidRPr="00BF5449">
              <w:rPr>
                <w:rFonts w:ascii="Times New Roman" w:hAnsi="Times New Roman"/>
              </w:rPr>
              <w:t>Emme güçlüğü</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773A5254" w14:textId="77777777" w:rsidTr="00200C64">
              <w:trPr>
                <w:trHeight w:val="298"/>
              </w:trPr>
              <w:tc>
                <w:tcPr>
                  <w:tcW w:w="5110" w:type="dxa"/>
                  <w:shd w:val="clear" w:color="000000" w:fill="FFFFFF"/>
                  <w:noWrap/>
                  <w:vAlign w:val="bottom"/>
                  <w:hideMark/>
                </w:tcPr>
                <w:p w14:paraId="4197CA57"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Özofagus</w:t>
                  </w:r>
                  <w:r>
                    <w:rPr>
                      <w:rFonts w:ascii="Times New Roman" w:hAnsi="Times New Roman"/>
                      <w:color w:val="000000"/>
                    </w:rPr>
                    <w:t xml:space="preserve"> </w:t>
                  </w:r>
                  <w:r w:rsidRPr="00BF5449">
                    <w:rPr>
                      <w:rFonts w:ascii="Times New Roman" w:hAnsi="Times New Roman"/>
                      <w:color w:val="000000"/>
                    </w:rPr>
                    <w:t>atrezisi</w:t>
                  </w:r>
                </w:p>
              </w:tc>
            </w:tr>
            <w:tr w:rsidR="006C5005" w:rsidRPr="00BF5449" w14:paraId="193762BA" w14:textId="77777777" w:rsidTr="00200C64">
              <w:trPr>
                <w:trHeight w:val="298"/>
              </w:trPr>
              <w:tc>
                <w:tcPr>
                  <w:tcW w:w="5110" w:type="dxa"/>
                  <w:shd w:val="clear" w:color="000000" w:fill="FFFFFF"/>
                  <w:noWrap/>
                  <w:vAlign w:val="bottom"/>
                  <w:hideMark/>
                </w:tcPr>
                <w:p w14:paraId="137561D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 </w:t>
                  </w:r>
                </w:p>
              </w:tc>
            </w:tr>
          </w:tbl>
          <w:p w14:paraId="7CD34971"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50B56604" w14:textId="77777777" w:rsidR="006C5005" w:rsidRPr="00E13823" w:rsidRDefault="006C5005" w:rsidP="00200C64">
            <w:pPr>
              <w:rPr>
                <w:rFonts w:ascii="Times New Roman" w:hAnsi="Times New Roman"/>
              </w:rPr>
            </w:pPr>
            <w:r>
              <w:rPr>
                <w:rFonts w:ascii="Times New Roman" w:hAnsi="Times New Roman"/>
              </w:rPr>
              <w:t>Prof</w:t>
            </w:r>
            <w:r w:rsidRPr="00E13823">
              <w:rPr>
                <w:rFonts w:ascii="Times New Roman" w:hAnsi="Times New Roman"/>
              </w:rPr>
              <w:t xml:space="preserve">. Dr  </w:t>
            </w:r>
            <w:bookmarkStart w:id="6" w:name="_GoBack"/>
            <w:r w:rsidRPr="00E13823">
              <w:rPr>
                <w:rFonts w:ascii="Times New Roman" w:hAnsi="Times New Roman"/>
              </w:rPr>
              <w:t>Mehmet Saraç</w:t>
            </w:r>
            <w:bookmarkEnd w:id="6"/>
          </w:p>
        </w:tc>
        <w:tc>
          <w:tcPr>
            <w:tcW w:w="1134" w:type="dxa"/>
            <w:tcBorders>
              <w:top w:val="nil"/>
              <w:left w:val="nil"/>
              <w:bottom w:val="single" w:sz="4" w:space="0" w:color="auto"/>
              <w:right w:val="single" w:sz="4" w:space="0" w:color="auto"/>
            </w:tcBorders>
            <w:vAlign w:val="center"/>
            <w:hideMark/>
          </w:tcPr>
          <w:p w14:paraId="5A178BEE"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5460198E" w14:textId="77777777" w:rsidR="006C5005" w:rsidRPr="00BF5449" w:rsidRDefault="006C5005" w:rsidP="00200C64">
            <w:pPr>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05C12C3D" w14:textId="77777777" w:rsidR="006C5005" w:rsidRPr="00BF5449" w:rsidRDefault="006C5005" w:rsidP="00200C64">
            <w:pPr>
              <w:jc w:val="center"/>
              <w:rPr>
                <w:rFonts w:ascii="Times New Roman" w:hAnsi="Times New Roman"/>
              </w:rPr>
            </w:pPr>
            <w:r>
              <w:rPr>
                <w:rFonts w:ascii="Times New Roman" w:hAnsi="Times New Roman"/>
              </w:rPr>
              <w:t>3</w:t>
            </w:r>
          </w:p>
        </w:tc>
      </w:tr>
      <w:tr w:rsidR="006C5005" w:rsidRPr="00BF5449" w14:paraId="6A29FAAC"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26A18054"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1CC4D828" w14:textId="77777777" w:rsidR="006C5005" w:rsidRPr="00BF5449" w:rsidRDefault="006C5005" w:rsidP="00200C64">
            <w:pPr>
              <w:rPr>
                <w:rFonts w:ascii="Times New Roman" w:hAnsi="Times New Roman"/>
              </w:rPr>
            </w:pPr>
            <w:r w:rsidRPr="00BF5449">
              <w:rPr>
                <w:rFonts w:ascii="Times New Roman" w:hAnsi="Times New Roman"/>
              </w:rPr>
              <w:t>Disfaji</w:t>
            </w:r>
          </w:p>
          <w:tbl>
            <w:tblPr>
              <w:tblW w:w="5215" w:type="dxa"/>
              <w:tblInd w:w="12" w:type="dxa"/>
              <w:shd w:val="clear" w:color="000000" w:fill="FFFFFF"/>
              <w:tblLayout w:type="fixed"/>
              <w:tblCellMar>
                <w:left w:w="70" w:type="dxa"/>
                <w:right w:w="70" w:type="dxa"/>
              </w:tblCellMar>
              <w:tblLook w:val="04A0" w:firstRow="1" w:lastRow="0" w:firstColumn="1" w:lastColumn="0" w:noHBand="0" w:noVBand="1"/>
            </w:tblPr>
            <w:tblGrid>
              <w:gridCol w:w="5215"/>
            </w:tblGrid>
            <w:tr w:rsidR="006C5005" w:rsidRPr="00BF5449" w14:paraId="49F5D8A3" w14:textId="77777777" w:rsidTr="00200C64">
              <w:trPr>
                <w:trHeight w:val="272"/>
              </w:trPr>
              <w:tc>
                <w:tcPr>
                  <w:tcW w:w="5215" w:type="dxa"/>
                  <w:shd w:val="clear" w:color="000000" w:fill="FFFFFF"/>
                  <w:noWrap/>
                  <w:vAlign w:val="bottom"/>
                  <w:hideMark/>
                </w:tcPr>
                <w:p w14:paraId="46A52E81" w14:textId="77777777" w:rsidR="006C5005" w:rsidRPr="00BF5449" w:rsidRDefault="006C5005" w:rsidP="001A36C2">
                  <w:pPr>
                    <w:framePr w:hSpace="141" w:wrap="around" w:vAnchor="text" w:hAnchor="text" w:y="1"/>
                    <w:suppressOverlap/>
                    <w:rPr>
                      <w:rFonts w:ascii="Times New Roman" w:hAnsi="Times New Roman"/>
                      <w:color w:val="000000"/>
                    </w:rPr>
                  </w:pPr>
                </w:p>
              </w:tc>
            </w:tr>
            <w:tr w:rsidR="006C5005" w:rsidRPr="00BF5449" w14:paraId="3DC169CE" w14:textId="77777777" w:rsidTr="00200C64">
              <w:trPr>
                <w:trHeight w:val="272"/>
              </w:trPr>
              <w:tc>
                <w:tcPr>
                  <w:tcW w:w="5215" w:type="dxa"/>
                  <w:shd w:val="clear" w:color="000000" w:fill="FFFFFF"/>
                  <w:noWrap/>
                  <w:vAlign w:val="bottom"/>
                  <w:hideMark/>
                </w:tcPr>
                <w:p w14:paraId="7784D3E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Gastro</w:t>
                  </w:r>
                  <w:r w:rsidRPr="00BF5449">
                    <w:rPr>
                      <w:rFonts w:ascii="Cambria Math" w:hAnsi="Cambria Math" w:cs="Cambria Math"/>
                      <w:color w:val="000000"/>
                    </w:rPr>
                    <w:t>‐</w:t>
                  </w:r>
                  <w:r w:rsidRPr="00BF5449">
                    <w:rPr>
                      <w:rFonts w:ascii="Times New Roman" w:hAnsi="Times New Roman"/>
                      <w:color w:val="000000"/>
                    </w:rPr>
                    <w:t>özefageal</w:t>
                  </w:r>
                  <w:r>
                    <w:rPr>
                      <w:rFonts w:ascii="Times New Roman" w:hAnsi="Times New Roman"/>
                      <w:color w:val="000000"/>
                    </w:rPr>
                    <w:t xml:space="preserve"> </w:t>
                  </w:r>
                  <w:r w:rsidRPr="00BF5449">
                    <w:rPr>
                      <w:rFonts w:ascii="Times New Roman" w:hAnsi="Times New Roman"/>
                      <w:color w:val="000000"/>
                    </w:rPr>
                    <w:t>reflü</w:t>
                  </w:r>
                </w:p>
              </w:tc>
            </w:tr>
            <w:tr w:rsidR="006C5005" w:rsidRPr="00BF5449" w14:paraId="1670FF3F" w14:textId="77777777" w:rsidTr="00200C64">
              <w:trPr>
                <w:trHeight w:val="272"/>
              </w:trPr>
              <w:tc>
                <w:tcPr>
                  <w:tcW w:w="5215" w:type="dxa"/>
                  <w:shd w:val="clear" w:color="000000" w:fill="FFFFFF"/>
                  <w:noWrap/>
                  <w:vAlign w:val="bottom"/>
                  <w:hideMark/>
                </w:tcPr>
                <w:p w14:paraId="4004E27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Akalazya</w:t>
                  </w:r>
                </w:p>
              </w:tc>
            </w:tr>
          </w:tbl>
          <w:p w14:paraId="07FCCBB6"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081FC4F6" w14:textId="77777777" w:rsidR="006C5005" w:rsidRPr="00E13823" w:rsidRDefault="006C5005" w:rsidP="00200C64">
            <w:pPr>
              <w:rPr>
                <w:rFonts w:ascii="Times New Roman" w:hAnsi="Times New Roman"/>
              </w:rPr>
            </w:pPr>
            <w:r>
              <w:rPr>
                <w:rFonts w:ascii="Times New Roman" w:hAnsi="Times New Roman"/>
              </w:rPr>
              <w:t>Prof</w:t>
            </w:r>
            <w:r w:rsidRPr="00E13823">
              <w:rPr>
                <w:rFonts w:ascii="Times New Roman" w:hAnsi="Times New Roman"/>
              </w:rPr>
              <w:t>. Dr  Mehmet Saraç</w:t>
            </w:r>
          </w:p>
        </w:tc>
        <w:tc>
          <w:tcPr>
            <w:tcW w:w="1134" w:type="dxa"/>
            <w:tcBorders>
              <w:top w:val="nil"/>
              <w:left w:val="nil"/>
              <w:bottom w:val="single" w:sz="4" w:space="0" w:color="auto"/>
              <w:right w:val="single" w:sz="4" w:space="0" w:color="auto"/>
            </w:tcBorders>
            <w:vAlign w:val="center"/>
            <w:hideMark/>
          </w:tcPr>
          <w:p w14:paraId="45D3BB8D"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66CEF42D" w14:textId="77777777" w:rsidR="006C5005" w:rsidRPr="00BF5449" w:rsidRDefault="006C5005" w:rsidP="00200C64">
            <w:pPr>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2C7A4807" w14:textId="77777777" w:rsidR="006C5005" w:rsidRPr="00BF5449" w:rsidRDefault="006C5005" w:rsidP="00200C64">
            <w:pPr>
              <w:jc w:val="center"/>
              <w:rPr>
                <w:rFonts w:ascii="Times New Roman" w:hAnsi="Times New Roman"/>
              </w:rPr>
            </w:pPr>
            <w:r>
              <w:rPr>
                <w:rFonts w:ascii="Times New Roman" w:hAnsi="Times New Roman"/>
              </w:rPr>
              <w:t>3</w:t>
            </w:r>
          </w:p>
        </w:tc>
      </w:tr>
      <w:tr w:rsidR="006C5005" w:rsidRPr="00BF5449" w14:paraId="06DC4487"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67829949"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183F6894" w14:textId="77777777" w:rsidR="006C5005" w:rsidRPr="00BF5449" w:rsidRDefault="006C5005" w:rsidP="00200C64">
            <w:pPr>
              <w:rPr>
                <w:rFonts w:ascii="Times New Roman" w:hAnsi="Times New Roman"/>
              </w:rPr>
            </w:pPr>
            <w:r w:rsidRPr="00BF5449">
              <w:rPr>
                <w:rFonts w:ascii="Times New Roman" w:hAnsi="Times New Roman"/>
              </w:rPr>
              <w:t>Dispne</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167638AA" w14:textId="77777777" w:rsidTr="00200C64">
              <w:trPr>
                <w:trHeight w:val="298"/>
              </w:trPr>
              <w:tc>
                <w:tcPr>
                  <w:tcW w:w="5110" w:type="dxa"/>
                  <w:shd w:val="clear" w:color="000000" w:fill="FFFFFF"/>
                  <w:noWrap/>
                  <w:vAlign w:val="bottom"/>
                  <w:hideMark/>
                </w:tcPr>
                <w:p w14:paraId="539BAE30"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Konjenital diafragma</w:t>
                  </w:r>
                  <w:r>
                    <w:rPr>
                      <w:rFonts w:ascii="Times New Roman" w:hAnsi="Times New Roman"/>
                      <w:color w:val="000000"/>
                    </w:rPr>
                    <w:t xml:space="preserve"> </w:t>
                  </w:r>
                  <w:r w:rsidRPr="00BF5449">
                    <w:rPr>
                      <w:rFonts w:ascii="Times New Roman" w:hAnsi="Times New Roman"/>
                      <w:color w:val="000000"/>
                    </w:rPr>
                    <w:t>hernisi</w:t>
                  </w:r>
                </w:p>
              </w:tc>
            </w:tr>
            <w:tr w:rsidR="006C5005" w:rsidRPr="00BF5449" w14:paraId="5436A731" w14:textId="77777777" w:rsidTr="00200C64">
              <w:trPr>
                <w:trHeight w:val="298"/>
              </w:trPr>
              <w:tc>
                <w:tcPr>
                  <w:tcW w:w="5110" w:type="dxa"/>
                  <w:shd w:val="clear" w:color="000000" w:fill="FFFFFF"/>
                  <w:noWrap/>
                  <w:vAlign w:val="bottom"/>
                  <w:hideMark/>
                </w:tcPr>
                <w:p w14:paraId="50688156"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Yenidoğanın üst solunum yolu tıkanıkları</w:t>
                  </w:r>
                </w:p>
              </w:tc>
            </w:tr>
            <w:tr w:rsidR="006C5005" w:rsidRPr="00BF5449" w14:paraId="05426B3B" w14:textId="77777777" w:rsidTr="00200C64">
              <w:trPr>
                <w:trHeight w:val="298"/>
              </w:trPr>
              <w:tc>
                <w:tcPr>
                  <w:tcW w:w="5110" w:type="dxa"/>
                  <w:shd w:val="clear" w:color="000000" w:fill="FFFFFF"/>
                  <w:noWrap/>
                  <w:vAlign w:val="bottom"/>
                  <w:hideMark/>
                </w:tcPr>
                <w:p w14:paraId="4FB8F2AB"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Plevral efüzyon, ampiyem</w:t>
                  </w:r>
                </w:p>
              </w:tc>
            </w:tr>
            <w:tr w:rsidR="006C5005" w:rsidRPr="00BF5449" w14:paraId="25F9C66B" w14:textId="77777777" w:rsidTr="00200C64">
              <w:trPr>
                <w:trHeight w:val="298"/>
              </w:trPr>
              <w:tc>
                <w:tcPr>
                  <w:tcW w:w="5110" w:type="dxa"/>
                  <w:shd w:val="clear" w:color="000000" w:fill="FFFFFF"/>
                  <w:noWrap/>
                  <w:vAlign w:val="bottom"/>
                  <w:hideMark/>
                </w:tcPr>
                <w:p w14:paraId="6018797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Pnömotoraks</w:t>
                  </w:r>
                </w:p>
              </w:tc>
            </w:tr>
          </w:tbl>
          <w:p w14:paraId="7A3DC312"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2E717F54" w14:textId="77777777" w:rsidR="006C5005" w:rsidRPr="00BF5449" w:rsidRDefault="006C5005" w:rsidP="00200C64">
            <w:pPr>
              <w:rPr>
                <w:rFonts w:ascii="Times New Roman" w:hAnsi="Times New Roman"/>
              </w:rPr>
            </w:pPr>
            <w:r>
              <w:rPr>
                <w:rFonts w:ascii="Times New Roman" w:hAnsi="Times New Roman"/>
              </w:rPr>
              <w:t>Dr. Öğr Mehmet Gazi Öztürk</w:t>
            </w:r>
          </w:p>
        </w:tc>
        <w:tc>
          <w:tcPr>
            <w:tcW w:w="1134" w:type="dxa"/>
            <w:tcBorders>
              <w:top w:val="nil"/>
              <w:left w:val="nil"/>
              <w:bottom w:val="single" w:sz="4" w:space="0" w:color="auto"/>
              <w:right w:val="single" w:sz="4" w:space="0" w:color="auto"/>
            </w:tcBorders>
            <w:vAlign w:val="center"/>
            <w:hideMark/>
          </w:tcPr>
          <w:p w14:paraId="532E81AC" w14:textId="77777777" w:rsidR="006C5005" w:rsidRPr="00BF5449" w:rsidRDefault="006C5005" w:rsidP="00200C64">
            <w:pPr>
              <w:jc w:val="center"/>
              <w:rPr>
                <w:rFonts w:ascii="Times New Roman" w:hAnsi="Times New Roman"/>
              </w:rPr>
            </w:pPr>
            <w:r w:rsidRPr="00BF5449">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3A317A41" w14:textId="77777777" w:rsidR="006C5005" w:rsidRPr="00BF5449" w:rsidRDefault="006C5005" w:rsidP="00200C64">
            <w:pPr>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172BD021" w14:textId="77777777" w:rsidR="006C5005" w:rsidRPr="00BF5449" w:rsidRDefault="006C5005" w:rsidP="00200C64">
            <w:pPr>
              <w:jc w:val="center"/>
              <w:rPr>
                <w:rFonts w:ascii="Times New Roman" w:hAnsi="Times New Roman"/>
              </w:rPr>
            </w:pPr>
            <w:r>
              <w:rPr>
                <w:rFonts w:ascii="Times New Roman" w:hAnsi="Times New Roman"/>
              </w:rPr>
              <w:t>3</w:t>
            </w:r>
          </w:p>
        </w:tc>
      </w:tr>
      <w:tr w:rsidR="006C5005" w:rsidRPr="00BF5449" w14:paraId="5D701AC7"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4B3DADE8"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noWrap/>
            <w:vAlign w:val="center"/>
            <w:hideMark/>
          </w:tcPr>
          <w:p w14:paraId="18458655" w14:textId="77777777" w:rsidR="006C5005" w:rsidRPr="00BF5449" w:rsidRDefault="006C5005" w:rsidP="00200C64">
            <w:pPr>
              <w:rPr>
                <w:rFonts w:ascii="Times New Roman" w:hAnsi="Times New Roman"/>
              </w:rPr>
            </w:pPr>
            <w:r w:rsidRPr="00BF5449">
              <w:rPr>
                <w:rFonts w:ascii="Times New Roman" w:hAnsi="Times New Roman"/>
              </w:rPr>
              <w:t>Karın duvarı defektleri</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1A47EF05" w14:textId="77777777" w:rsidTr="00200C64">
              <w:trPr>
                <w:trHeight w:val="298"/>
              </w:trPr>
              <w:tc>
                <w:tcPr>
                  <w:tcW w:w="5110" w:type="dxa"/>
                  <w:shd w:val="clear" w:color="000000" w:fill="FFFFFF"/>
                  <w:noWrap/>
                  <w:vAlign w:val="bottom"/>
                  <w:hideMark/>
                </w:tcPr>
                <w:p w14:paraId="3E3F37A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Omfalosel</w:t>
                  </w:r>
                </w:p>
              </w:tc>
            </w:tr>
            <w:tr w:rsidR="006C5005" w:rsidRPr="00BF5449" w14:paraId="00E2CFEB" w14:textId="77777777" w:rsidTr="00200C64">
              <w:trPr>
                <w:trHeight w:val="298"/>
              </w:trPr>
              <w:tc>
                <w:tcPr>
                  <w:tcW w:w="5110" w:type="dxa"/>
                  <w:shd w:val="clear" w:color="000000" w:fill="FFFFFF"/>
                  <w:noWrap/>
                  <w:vAlign w:val="bottom"/>
                  <w:hideMark/>
                </w:tcPr>
                <w:p w14:paraId="54A9605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Gastroşisiz</w:t>
                  </w:r>
                </w:p>
              </w:tc>
            </w:tr>
            <w:tr w:rsidR="006C5005" w:rsidRPr="00BF5449" w14:paraId="2BF439A1" w14:textId="77777777" w:rsidTr="00200C64">
              <w:trPr>
                <w:trHeight w:val="298"/>
              </w:trPr>
              <w:tc>
                <w:tcPr>
                  <w:tcW w:w="5110" w:type="dxa"/>
                  <w:shd w:val="clear" w:color="000000" w:fill="FFFFFF"/>
                  <w:noWrap/>
                  <w:vAlign w:val="bottom"/>
                  <w:hideMark/>
                </w:tcPr>
                <w:p w14:paraId="184F0EB7"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Ekstrofia vesika</w:t>
                  </w:r>
                </w:p>
              </w:tc>
            </w:tr>
          </w:tbl>
          <w:p w14:paraId="5353AED7"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4C674C07" w14:textId="77777777" w:rsidR="006C5005" w:rsidRPr="00E13823" w:rsidRDefault="006C5005" w:rsidP="00200C64">
            <w:pPr>
              <w:rPr>
                <w:rFonts w:ascii="Times New Roman" w:hAnsi="Times New Roman"/>
              </w:rPr>
            </w:pPr>
            <w:r>
              <w:rPr>
                <w:rFonts w:ascii="Times New Roman" w:hAnsi="Times New Roman"/>
              </w:rPr>
              <w:t>Prof</w:t>
            </w:r>
            <w:r w:rsidRPr="00E13823">
              <w:rPr>
                <w:rFonts w:ascii="Times New Roman" w:hAnsi="Times New Roman"/>
              </w:rPr>
              <w:t>. Dr  Mehmet Saraç</w:t>
            </w:r>
          </w:p>
        </w:tc>
        <w:tc>
          <w:tcPr>
            <w:tcW w:w="1134" w:type="dxa"/>
            <w:tcBorders>
              <w:top w:val="nil"/>
              <w:left w:val="nil"/>
              <w:bottom w:val="single" w:sz="4" w:space="0" w:color="auto"/>
              <w:right w:val="single" w:sz="4" w:space="0" w:color="auto"/>
            </w:tcBorders>
            <w:vAlign w:val="center"/>
            <w:hideMark/>
          </w:tcPr>
          <w:p w14:paraId="31DC8980"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7493CEFC" w14:textId="77777777" w:rsidR="006C5005" w:rsidRPr="00BF5449" w:rsidRDefault="006C5005" w:rsidP="00200C64">
            <w:pPr>
              <w:jc w:val="center"/>
              <w:rPr>
                <w:rFonts w:ascii="Times New Roman" w:hAnsi="Times New Roman"/>
              </w:rPr>
            </w:pPr>
            <w:r>
              <w:rPr>
                <w:rFonts w:ascii="Times New Roman" w:hAnsi="Times New Roman"/>
              </w:rPr>
              <w:t>2</w:t>
            </w:r>
          </w:p>
        </w:tc>
        <w:tc>
          <w:tcPr>
            <w:tcW w:w="1134" w:type="dxa"/>
            <w:tcBorders>
              <w:top w:val="nil"/>
              <w:left w:val="nil"/>
              <w:bottom w:val="single" w:sz="4" w:space="0" w:color="auto"/>
              <w:right w:val="single" w:sz="4" w:space="0" w:color="auto"/>
            </w:tcBorders>
            <w:vAlign w:val="center"/>
            <w:hideMark/>
          </w:tcPr>
          <w:p w14:paraId="6578916E" w14:textId="77777777" w:rsidR="006C5005" w:rsidRPr="00BF5449" w:rsidRDefault="006C5005" w:rsidP="00200C64">
            <w:pPr>
              <w:jc w:val="center"/>
              <w:rPr>
                <w:rFonts w:ascii="Times New Roman" w:hAnsi="Times New Roman"/>
              </w:rPr>
            </w:pPr>
            <w:r>
              <w:rPr>
                <w:rFonts w:ascii="Times New Roman" w:hAnsi="Times New Roman"/>
              </w:rPr>
              <w:t>4</w:t>
            </w:r>
          </w:p>
        </w:tc>
      </w:tr>
      <w:tr w:rsidR="006C5005" w:rsidRPr="00BF5449" w14:paraId="54DABCA4"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30C01AC3"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noWrap/>
            <w:vAlign w:val="center"/>
            <w:hideMark/>
          </w:tcPr>
          <w:p w14:paraId="54CF75D8" w14:textId="77777777" w:rsidR="006C5005" w:rsidRPr="00BF5449" w:rsidRDefault="006C5005" w:rsidP="00200C64">
            <w:pPr>
              <w:rPr>
                <w:rFonts w:ascii="Times New Roman" w:hAnsi="Times New Roman"/>
              </w:rPr>
            </w:pPr>
            <w:r w:rsidRPr="00BF5449">
              <w:rPr>
                <w:rFonts w:ascii="Times New Roman" w:hAnsi="Times New Roman"/>
              </w:rPr>
              <w:t>Abdominal distansiyon</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3B144924" w14:textId="77777777" w:rsidTr="00200C64">
              <w:trPr>
                <w:trHeight w:val="298"/>
              </w:trPr>
              <w:tc>
                <w:tcPr>
                  <w:tcW w:w="5110" w:type="dxa"/>
                  <w:shd w:val="clear" w:color="000000" w:fill="FFFFFF"/>
                  <w:noWrap/>
                  <w:vAlign w:val="bottom"/>
                  <w:hideMark/>
                </w:tcPr>
                <w:p w14:paraId="35E8B27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Yenidoğanda</w:t>
                  </w:r>
                  <w:r>
                    <w:rPr>
                      <w:rFonts w:ascii="Times New Roman" w:hAnsi="Times New Roman"/>
                      <w:color w:val="000000"/>
                    </w:rPr>
                    <w:t xml:space="preserve"> </w:t>
                  </w:r>
                  <w:r w:rsidRPr="00BF5449">
                    <w:rPr>
                      <w:rFonts w:ascii="Times New Roman" w:hAnsi="Times New Roman"/>
                      <w:color w:val="000000"/>
                    </w:rPr>
                    <w:t>Nekrotizan</w:t>
                  </w:r>
                  <w:r>
                    <w:rPr>
                      <w:rFonts w:ascii="Times New Roman" w:hAnsi="Times New Roman"/>
                      <w:color w:val="000000"/>
                    </w:rPr>
                    <w:t xml:space="preserve"> </w:t>
                  </w:r>
                  <w:r w:rsidRPr="00BF5449">
                    <w:rPr>
                      <w:rFonts w:ascii="Times New Roman" w:hAnsi="Times New Roman"/>
                      <w:color w:val="000000"/>
                    </w:rPr>
                    <w:t>enterokolit</w:t>
                  </w:r>
                </w:p>
              </w:tc>
            </w:tr>
            <w:tr w:rsidR="006C5005" w:rsidRPr="00BF5449" w14:paraId="787B0FB0" w14:textId="77777777" w:rsidTr="00200C64">
              <w:trPr>
                <w:trHeight w:val="298"/>
              </w:trPr>
              <w:tc>
                <w:tcPr>
                  <w:tcW w:w="5110" w:type="dxa"/>
                  <w:shd w:val="clear" w:color="000000" w:fill="FFFFFF"/>
                  <w:noWrap/>
                  <w:vAlign w:val="bottom"/>
                  <w:hideMark/>
                </w:tcPr>
                <w:p w14:paraId="1446BADB" w14:textId="77777777" w:rsidR="006C5005" w:rsidRPr="00BF5449" w:rsidRDefault="006C5005" w:rsidP="001A36C2">
                  <w:pPr>
                    <w:framePr w:hSpace="141" w:wrap="around" w:vAnchor="text" w:hAnchor="text" w:y="1"/>
                    <w:suppressOverlap/>
                    <w:rPr>
                      <w:rFonts w:ascii="Times New Roman" w:hAnsi="Times New Roman"/>
                      <w:color w:val="000000"/>
                    </w:rPr>
                  </w:pPr>
                </w:p>
              </w:tc>
            </w:tr>
          </w:tbl>
          <w:p w14:paraId="2415D29E"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743DBEA7" w14:textId="77777777" w:rsidR="006C5005" w:rsidRPr="00E13823" w:rsidRDefault="006C5005" w:rsidP="00200C64">
            <w:pPr>
              <w:rPr>
                <w:rFonts w:ascii="Times New Roman" w:hAnsi="Times New Roman"/>
              </w:rPr>
            </w:pPr>
            <w:r>
              <w:rPr>
                <w:rFonts w:ascii="Times New Roman" w:hAnsi="Times New Roman"/>
              </w:rPr>
              <w:t>Prof</w:t>
            </w:r>
            <w:r w:rsidRPr="00E13823">
              <w:rPr>
                <w:rFonts w:ascii="Times New Roman" w:hAnsi="Times New Roman"/>
              </w:rPr>
              <w:t>. Dr  Mehmet Saraç</w:t>
            </w:r>
          </w:p>
        </w:tc>
        <w:tc>
          <w:tcPr>
            <w:tcW w:w="1134" w:type="dxa"/>
            <w:tcBorders>
              <w:top w:val="nil"/>
              <w:left w:val="nil"/>
              <w:bottom w:val="single" w:sz="4" w:space="0" w:color="auto"/>
              <w:right w:val="single" w:sz="4" w:space="0" w:color="auto"/>
            </w:tcBorders>
            <w:vAlign w:val="center"/>
            <w:hideMark/>
          </w:tcPr>
          <w:p w14:paraId="7FC802E7" w14:textId="77777777" w:rsidR="006C5005" w:rsidRPr="00BF5449" w:rsidRDefault="006C5005" w:rsidP="00200C64">
            <w:pPr>
              <w:jc w:val="center"/>
              <w:rPr>
                <w:rFonts w:ascii="Times New Roman" w:hAnsi="Times New Roman"/>
              </w:rPr>
            </w:pPr>
            <w:r w:rsidRPr="00BF5449">
              <w:rPr>
                <w:rFonts w:ascii="Times New Roman" w:hAnsi="Times New Roman"/>
              </w:rPr>
              <w:t>1</w:t>
            </w:r>
          </w:p>
        </w:tc>
        <w:tc>
          <w:tcPr>
            <w:tcW w:w="851" w:type="dxa"/>
            <w:tcBorders>
              <w:top w:val="nil"/>
              <w:left w:val="nil"/>
              <w:bottom w:val="single" w:sz="4" w:space="0" w:color="auto"/>
              <w:right w:val="single" w:sz="4" w:space="0" w:color="auto"/>
            </w:tcBorders>
            <w:vAlign w:val="center"/>
            <w:hideMark/>
          </w:tcPr>
          <w:p w14:paraId="37244A09" w14:textId="77777777" w:rsidR="006C5005" w:rsidRPr="00BF5449" w:rsidRDefault="006C5005" w:rsidP="00200C64">
            <w:pPr>
              <w:jc w:val="center"/>
              <w:rPr>
                <w:rFonts w:ascii="Times New Roman" w:hAnsi="Times New Roman"/>
              </w:rPr>
            </w:pPr>
            <w:r w:rsidRPr="00BF5449">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06390753" w14:textId="77777777" w:rsidR="006C5005" w:rsidRPr="00BF5449" w:rsidRDefault="006C5005" w:rsidP="00200C64">
            <w:pPr>
              <w:jc w:val="center"/>
              <w:rPr>
                <w:rFonts w:ascii="Times New Roman" w:hAnsi="Times New Roman"/>
              </w:rPr>
            </w:pPr>
            <w:r w:rsidRPr="00BF5449">
              <w:rPr>
                <w:rFonts w:ascii="Times New Roman" w:hAnsi="Times New Roman"/>
              </w:rPr>
              <w:t>2</w:t>
            </w:r>
          </w:p>
        </w:tc>
      </w:tr>
      <w:tr w:rsidR="006C5005" w:rsidRPr="00BF5449" w14:paraId="4018C1B6" w14:textId="77777777" w:rsidTr="00200C64">
        <w:trPr>
          <w:trHeight w:val="1265"/>
        </w:trPr>
        <w:tc>
          <w:tcPr>
            <w:tcW w:w="990" w:type="dxa"/>
            <w:tcBorders>
              <w:top w:val="nil"/>
              <w:left w:val="single" w:sz="4" w:space="0" w:color="auto"/>
              <w:bottom w:val="single" w:sz="4" w:space="0" w:color="auto"/>
              <w:right w:val="single" w:sz="4" w:space="0" w:color="auto"/>
            </w:tcBorders>
            <w:hideMark/>
          </w:tcPr>
          <w:p w14:paraId="6683AFF9"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6502DFD6" w14:textId="77777777" w:rsidR="006C5005" w:rsidRPr="00BF5449" w:rsidRDefault="006C5005" w:rsidP="00200C64">
            <w:pPr>
              <w:rPr>
                <w:rFonts w:ascii="Times New Roman" w:hAnsi="Times New Roman"/>
              </w:rPr>
            </w:pPr>
            <w:r w:rsidRPr="00BF5449">
              <w:rPr>
                <w:rFonts w:ascii="Times New Roman" w:hAnsi="Times New Roman"/>
              </w:rPr>
              <w:t>Bulantı, kusma</w:t>
            </w:r>
          </w:p>
          <w:tbl>
            <w:tblPr>
              <w:tblW w:w="4929" w:type="dxa"/>
              <w:tblInd w:w="12" w:type="dxa"/>
              <w:shd w:val="clear" w:color="000000" w:fill="FFFFFF"/>
              <w:tblLayout w:type="fixed"/>
              <w:tblCellMar>
                <w:left w:w="70" w:type="dxa"/>
                <w:right w:w="70" w:type="dxa"/>
              </w:tblCellMar>
              <w:tblLook w:val="04A0" w:firstRow="1" w:lastRow="0" w:firstColumn="1" w:lastColumn="0" w:noHBand="0" w:noVBand="1"/>
            </w:tblPr>
            <w:tblGrid>
              <w:gridCol w:w="4929"/>
            </w:tblGrid>
            <w:tr w:rsidR="006C5005" w:rsidRPr="00BF5449" w14:paraId="773CF923" w14:textId="77777777" w:rsidTr="00200C64">
              <w:trPr>
                <w:trHeight w:val="272"/>
              </w:trPr>
              <w:tc>
                <w:tcPr>
                  <w:tcW w:w="4929" w:type="dxa"/>
                  <w:shd w:val="clear" w:color="000000" w:fill="FFFFFF"/>
                  <w:noWrap/>
                  <w:vAlign w:val="bottom"/>
                  <w:hideMark/>
                </w:tcPr>
                <w:p w14:paraId="3A5202AA"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Pilor</w:t>
                  </w:r>
                  <w:r>
                    <w:rPr>
                      <w:rFonts w:ascii="Times New Roman" w:hAnsi="Times New Roman"/>
                      <w:color w:val="000000"/>
                    </w:rPr>
                    <w:t xml:space="preserve"> </w:t>
                  </w:r>
                  <w:r w:rsidRPr="00BF5449">
                    <w:rPr>
                      <w:rFonts w:ascii="Times New Roman" w:hAnsi="Times New Roman"/>
                      <w:color w:val="000000"/>
                    </w:rPr>
                    <w:t>stenozu</w:t>
                  </w:r>
                </w:p>
              </w:tc>
            </w:tr>
            <w:tr w:rsidR="006C5005" w:rsidRPr="00BF5449" w14:paraId="10DE42EE" w14:textId="77777777" w:rsidTr="00200C64">
              <w:trPr>
                <w:trHeight w:val="272"/>
              </w:trPr>
              <w:tc>
                <w:tcPr>
                  <w:tcW w:w="4929" w:type="dxa"/>
                  <w:shd w:val="clear" w:color="000000" w:fill="FFFFFF"/>
                  <w:noWrap/>
                  <w:vAlign w:val="bottom"/>
                  <w:hideMark/>
                </w:tcPr>
                <w:p w14:paraId="792EBB8F"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Yenidoğanda intestinal obstrüksiyon</w:t>
                  </w:r>
                </w:p>
              </w:tc>
            </w:tr>
            <w:tr w:rsidR="006C5005" w:rsidRPr="00BF5449" w14:paraId="3E0895A2" w14:textId="77777777" w:rsidTr="00200C64">
              <w:trPr>
                <w:trHeight w:val="272"/>
              </w:trPr>
              <w:tc>
                <w:tcPr>
                  <w:tcW w:w="4929" w:type="dxa"/>
                  <w:shd w:val="clear" w:color="000000" w:fill="FFFFFF"/>
                  <w:noWrap/>
                  <w:vAlign w:val="bottom"/>
                  <w:hideMark/>
                </w:tcPr>
                <w:p w14:paraId="39BA602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Anal atrezi</w:t>
                  </w:r>
                </w:p>
              </w:tc>
            </w:tr>
          </w:tbl>
          <w:p w14:paraId="6A614848"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311EE998" w14:textId="77777777" w:rsidR="006C5005" w:rsidRPr="00E13823" w:rsidRDefault="006C5005" w:rsidP="00200C64">
            <w:pPr>
              <w:rPr>
                <w:rFonts w:ascii="Times New Roman" w:hAnsi="Times New Roman"/>
              </w:rPr>
            </w:pPr>
            <w:r>
              <w:rPr>
                <w:rFonts w:ascii="Times New Roman" w:hAnsi="Times New Roman"/>
              </w:rPr>
              <w:t>Prof</w:t>
            </w:r>
            <w:r w:rsidRPr="00E13823">
              <w:rPr>
                <w:rFonts w:ascii="Times New Roman" w:hAnsi="Times New Roman"/>
              </w:rPr>
              <w:t>. Dr  Mehmet Saraç</w:t>
            </w:r>
          </w:p>
        </w:tc>
        <w:tc>
          <w:tcPr>
            <w:tcW w:w="1134" w:type="dxa"/>
            <w:tcBorders>
              <w:top w:val="nil"/>
              <w:left w:val="nil"/>
              <w:bottom w:val="single" w:sz="4" w:space="0" w:color="auto"/>
              <w:right w:val="single" w:sz="4" w:space="0" w:color="auto"/>
            </w:tcBorders>
            <w:vAlign w:val="center"/>
            <w:hideMark/>
          </w:tcPr>
          <w:p w14:paraId="09F4343A" w14:textId="77777777" w:rsidR="006C5005" w:rsidRPr="00BF5449" w:rsidRDefault="006C5005" w:rsidP="00200C64">
            <w:pPr>
              <w:jc w:val="center"/>
              <w:rPr>
                <w:rFonts w:ascii="Times New Roman" w:hAnsi="Times New Roman"/>
              </w:rPr>
            </w:pPr>
            <w:r w:rsidRPr="00BF5449">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78845DE6" w14:textId="77777777" w:rsidR="006C5005" w:rsidRPr="00BF5449" w:rsidRDefault="006C5005" w:rsidP="00200C64">
            <w:pPr>
              <w:jc w:val="center"/>
              <w:rPr>
                <w:rFonts w:ascii="Times New Roman" w:hAnsi="Times New Roman"/>
              </w:rPr>
            </w:pPr>
            <w:r w:rsidRPr="00BF5449">
              <w:rPr>
                <w:rFonts w:ascii="Times New Roman" w:hAnsi="Times New Roman"/>
              </w:rPr>
              <w:t>2</w:t>
            </w:r>
          </w:p>
        </w:tc>
        <w:tc>
          <w:tcPr>
            <w:tcW w:w="1134" w:type="dxa"/>
            <w:tcBorders>
              <w:top w:val="nil"/>
              <w:left w:val="nil"/>
              <w:bottom w:val="single" w:sz="4" w:space="0" w:color="auto"/>
              <w:right w:val="single" w:sz="4" w:space="0" w:color="auto"/>
            </w:tcBorders>
            <w:vAlign w:val="center"/>
            <w:hideMark/>
          </w:tcPr>
          <w:p w14:paraId="09132FAD" w14:textId="77777777" w:rsidR="006C5005" w:rsidRPr="00BF5449" w:rsidRDefault="006C5005" w:rsidP="00200C64">
            <w:pPr>
              <w:jc w:val="center"/>
              <w:rPr>
                <w:rFonts w:ascii="Times New Roman" w:hAnsi="Times New Roman"/>
              </w:rPr>
            </w:pPr>
            <w:r>
              <w:rPr>
                <w:rFonts w:ascii="Times New Roman" w:hAnsi="Times New Roman"/>
              </w:rPr>
              <w:t>4</w:t>
            </w:r>
          </w:p>
        </w:tc>
      </w:tr>
      <w:tr w:rsidR="006C5005" w:rsidRPr="00BF5449" w14:paraId="594D0D11" w14:textId="77777777" w:rsidTr="00200C64">
        <w:trPr>
          <w:trHeight w:val="1689"/>
        </w:trPr>
        <w:tc>
          <w:tcPr>
            <w:tcW w:w="990" w:type="dxa"/>
            <w:tcBorders>
              <w:top w:val="nil"/>
              <w:left w:val="single" w:sz="4" w:space="0" w:color="auto"/>
              <w:bottom w:val="single" w:sz="4" w:space="0" w:color="auto"/>
              <w:right w:val="single" w:sz="4" w:space="0" w:color="auto"/>
            </w:tcBorders>
            <w:hideMark/>
          </w:tcPr>
          <w:p w14:paraId="10CC2FFF"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045A0B0E" w14:textId="77777777" w:rsidR="006C5005" w:rsidRPr="00BF5449" w:rsidRDefault="006C5005" w:rsidP="00200C64">
            <w:pPr>
              <w:rPr>
                <w:rFonts w:ascii="Times New Roman" w:hAnsi="Times New Roman"/>
              </w:rPr>
            </w:pPr>
            <w:r w:rsidRPr="00BF5449">
              <w:rPr>
                <w:rFonts w:ascii="Times New Roman" w:hAnsi="Times New Roman"/>
              </w:rPr>
              <w:t>Karın ağrısı</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3926A14F" w14:textId="77777777" w:rsidTr="00200C64">
              <w:trPr>
                <w:trHeight w:val="298"/>
              </w:trPr>
              <w:tc>
                <w:tcPr>
                  <w:tcW w:w="5110" w:type="dxa"/>
                  <w:shd w:val="clear" w:color="000000" w:fill="FFFFFF"/>
                  <w:noWrap/>
                  <w:vAlign w:val="bottom"/>
                  <w:hideMark/>
                </w:tcPr>
                <w:p w14:paraId="0D66BB2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Akut karın</w:t>
                  </w:r>
                </w:p>
              </w:tc>
            </w:tr>
            <w:tr w:rsidR="006C5005" w:rsidRPr="00BF5449" w14:paraId="1D9F1902" w14:textId="77777777" w:rsidTr="00200C64">
              <w:trPr>
                <w:trHeight w:val="298"/>
              </w:trPr>
              <w:tc>
                <w:tcPr>
                  <w:tcW w:w="5110" w:type="dxa"/>
                  <w:shd w:val="clear" w:color="000000" w:fill="FFFFFF"/>
                  <w:noWrap/>
                  <w:vAlign w:val="bottom"/>
                  <w:hideMark/>
                </w:tcPr>
                <w:p w14:paraId="1A071AE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İleus</w:t>
                  </w:r>
                </w:p>
              </w:tc>
            </w:tr>
            <w:tr w:rsidR="006C5005" w:rsidRPr="00BF5449" w14:paraId="3F68ECCF" w14:textId="77777777" w:rsidTr="00200C64">
              <w:trPr>
                <w:trHeight w:val="298"/>
              </w:trPr>
              <w:tc>
                <w:tcPr>
                  <w:tcW w:w="5110" w:type="dxa"/>
                  <w:shd w:val="clear" w:color="000000" w:fill="FFFFFF"/>
                  <w:noWrap/>
                  <w:vAlign w:val="bottom"/>
                  <w:hideMark/>
                </w:tcPr>
                <w:p w14:paraId="7B8F317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Karın travmaları</w:t>
                  </w:r>
                </w:p>
              </w:tc>
            </w:tr>
            <w:tr w:rsidR="006C5005" w:rsidRPr="00BF5449" w14:paraId="4DCA41EE" w14:textId="77777777" w:rsidTr="00200C64">
              <w:trPr>
                <w:trHeight w:val="298"/>
              </w:trPr>
              <w:tc>
                <w:tcPr>
                  <w:tcW w:w="5110" w:type="dxa"/>
                  <w:shd w:val="clear" w:color="000000" w:fill="FFFFFF"/>
                  <w:noWrap/>
                  <w:vAlign w:val="bottom"/>
                  <w:hideMark/>
                </w:tcPr>
                <w:p w14:paraId="3751878F"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Kolesistit, kolelitiazis</w:t>
                  </w:r>
                </w:p>
              </w:tc>
            </w:tr>
            <w:tr w:rsidR="006C5005" w:rsidRPr="00BF5449" w14:paraId="13A19E14" w14:textId="77777777" w:rsidTr="00200C64">
              <w:trPr>
                <w:trHeight w:val="298"/>
              </w:trPr>
              <w:tc>
                <w:tcPr>
                  <w:tcW w:w="5110" w:type="dxa"/>
                  <w:shd w:val="clear" w:color="000000" w:fill="FFFFFF"/>
                  <w:noWrap/>
                  <w:vAlign w:val="bottom"/>
                  <w:hideMark/>
                </w:tcPr>
                <w:p w14:paraId="63501E27"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Peritonit</w:t>
                  </w:r>
                </w:p>
              </w:tc>
            </w:tr>
            <w:tr w:rsidR="006C5005" w:rsidRPr="00BF5449" w14:paraId="64B3E196" w14:textId="77777777" w:rsidTr="00200C64">
              <w:trPr>
                <w:trHeight w:val="298"/>
              </w:trPr>
              <w:tc>
                <w:tcPr>
                  <w:tcW w:w="5110" w:type="dxa"/>
                  <w:shd w:val="clear" w:color="000000" w:fill="FFFFFF"/>
                  <w:noWrap/>
                  <w:vAlign w:val="bottom"/>
                  <w:hideMark/>
                </w:tcPr>
                <w:p w14:paraId="3A3A2BEC"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Apandisit</w:t>
                  </w:r>
                </w:p>
              </w:tc>
            </w:tr>
          </w:tbl>
          <w:p w14:paraId="63E22410"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758E5B37" w14:textId="77777777" w:rsidR="006C5005" w:rsidRPr="00BF5449" w:rsidRDefault="006C5005" w:rsidP="00200C64">
            <w:pPr>
              <w:rPr>
                <w:rFonts w:ascii="Times New Roman" w:hAnsi="Times New Roman"/>
              </w:rPr>
            </w:pPr>
            <w:r w:rsidRPr="00BF5449">
              <w:rPr>
                <w:rFonts w:ascii="Times New Roman" w:hAnsi="Times New Roman"/>
              </w:rPr>
              <w:t>Prof. Dr.MusaAbeş</w:t>
            </w:r>
          </w:p>
        </w:tc>
        <w:tc>
          <w:tcPr>
            <w:tcW w:w="1134" w:type="dxa"/>
            <w:tcBorders>
              <w:top w:val="nil"/>
              <w:left w:val="nil"/>
              <w:bottom w:val="single" w:sz="4" w:space="0" w:color="auto"/>
              <w:right w:val="single" w:sz="4" w:space="0" w:color="auto"/>
            </w:tcBorders>
            <w:vAlign w:val="center"/>
            <w:hideMark/>
          </w:tcPr>
          <w:p w14:paraId="714E5246"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64B74D06" w14:textId="77777777" w:rsidR="006C5005" w:rsidRPr="00BF5449" w:rsidRDefault="006C5005" w:rsidP="00200C64">
            <w:pPr>
              <w:jc w:val="center"/>
              <w:rPr>
                <w:rFonts w:ascii="Times New Roman" w:hAnsi="Times New Roman"/>
              </w:rPr>
            </w:pPr>
            <w:r>
              <w:rPr>
                <w:rFonts w:ascii="Times New Roman" w:hAnsi="Times New Roman"/>
              </w:rPr>
              <w:t>2</w:t>
            </w:r>
          </w:p>
        </w:tc>
        <w:tc>
          <w:tcPr>
            <w:tcW w:w="1134" w:type="dxa"/>
            <w:tcBorders>
              <w:top w:val="nil"/>
              <w:left w:val="nil"/>
              <w:bottom w:val="single" w:sz="4" w:space="0" w:color="auto"/>
              <w:right w:val="single" w:sz="4" w:space="0" w:color="auto"/>
            </w:tcBorders>
            <w:vAlign w:val="center"/>
            <w:hideMark/>
          </w:tcPr>
          <w:p w14:paraId="6712DA49" w14:textId="77777777" w:rsidR="006C5005" w:rsidRPr="00BF5449" w:rsidRDefault="006C5005" w:rsidP="00200C64">
            <w:pPr>
              <w:jc w:val="center"/>
              <w:rPr>
                <w:rFonts w:ascii="Times New Roman" w:hAnsi="Times New Roman"/>
              </w:rPr>
            </w:pPr>
            <w:r>
              <w:rPr>
                <w:rFonts w:ascii="Times New Roman" w:hAnsi="Times New Roman"/>
              </w:rPr>
              <w:t>4</w:t>
            </w:r>
          </w:p>
        </w:tc>
      </w:tr>
      <w:tr w:rsidR="006C5005" w:rsidRPr="00BF5449" w14:paraId="00A2D763" w14:textId="77777777" w:rsidTr="00200C64">
        <w:trPr>
          <w:trHeight w:val="1350"/>
        </w:trPr>
        <w:tc>
          <w:tcPr>
            <w:tcW w:w="990" w:type="dxa"/>
            <w:tcBorders>
              <w:top w:val="nil"/>
              <w:left w:val="single" w:sz="4" w:space="0" w:color="auto"/>
              <w:bottom w:val="single" w:sz="4" w:space="0" w:color="auto"/>
              <w:right w:val="single" w:sz="4" w:space="0" w:color="auto"/>
            </w:tcBorders>
            <w:hideMark/>
          </w:tcPr>
          <w:p w14:paraId="7BFB2A40"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6D90DAB9" w14:textId="77777777" w:rsidR="006C5005" w:rsidRPr="00BF5449" w:rsidRDefault="006C5005" w:rsidP="00200C64">
            <w:pPr>
              <w:rPr>
                <w:rFonts w:ascii="Times New Roman" w:hAnsi="Times New Roman"/>
              </w:rPr>
            </w:pPr>
            <w:r w:rsidRPr="00BF5449">
              <w:rPr>
                <w:rFonts w:ascii="Times New Roman" w:hAnsi="Times New Roman"/>
              </w:rPr>
              <w:t>Hematokezya / Rektal kanama</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2152F52C" w14:textId="77777777" w:rsidTr="00200C64">
              <w:trPr>
                <w:trHeight w:val="298"/>
              </w:trPr>
              <w:tc>
                <w:tcPr>
                  <w:tcW w:w="5110" w:type="dxa"/>
                  <w:shd w:val="clear" w:color="000000" w:fill="FFFFFF"/>
                  <w:noWrap/>
                  <w:vAlign w:val="bottom"/>
                  <w:hideMark/>
                </w:tcPr>
                <w:p w14:paraId="6923E69D"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Alt gastrointestinal kanama</w:t>
                  </w:r>
                </w:p>
              </w:tc>
            </w:tr>
            <w:tr w:rsidR="006C5005" w:rsidRPr="00BF5449" w14:paraId="02883992" w14:textId="77777777" w:rsidTr="00200C64">
              <w:trPr>
                <w:trHeight w:val="298"/>
              </w:trPr>
              <w:tc>
                <w:tcPr>
                  <w:tcW w:w="5110" w:type="dxa"/>
                  <w:shd w:val="clear" w:color="000000" w:fill="FFFFFF"/>
                  <w:noWrap/>
                  <w:vAlign w:val="bottom"/>
                  <w:hideMark/>
                </w:tcPr>
                <w:p w14:paraId="06944E30"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Anal fissür</w:t>
                  </w:r>
                </w:p>
              </w:tc>
            </w:tr>
            <w:tr w:rsidR="006C5005" w:rsidRPr="00BF5449" w14:paraId="2BEC1E93" w14:textId="77777777" w:rsidTr="00200C64">
              <w:trPr>
                <w:trHeight w:val="298"/>
              </w:trPr>
              <w:tc>
                <w:tcPr>
                  <w:tcW w:w="5110" w:type="dxa"/>
                  <w:shd w:val="clear" w:color="000000" w:fill="FFFFFF"/>
                  <w:noWrap/>
                  <w:vAlign w:val="bottom"/>
                  <w:hideMark/>
                </w:tcPr>
                <w:p w14:paraId="3F15370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Divertiküler hastalıklar</w:t>
                  </w:r>
                </w:p>
              </w:tc>
            </w:tr>
            <w:tr w:rsidR="006C5005" w:rsidRPr="00BF5449" w14:paraId="4FA3E164" w14:textId="77777777" w:rsidTr="00200C64">
              <w:trPr>
                <w:trHeight w:val="298"/>
              </w:trPr>
              <w:tc>
                <w:tcPr>
                  <w:tcW w:w="5110" w:type="dxa"/>
                  <w:shd w:val="clear" w:color="000000" w:fill="FFFFFF"/>
                  <w:noWrap/>
                  <w:vAlign w:val="bottom"/>
                  <w:hideMark/>
                </w:tcPr>
                <w:p w14:paraId="1C5DA587"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İntestinal poliposis</w:t>
                  </w:r>
                </w:p>
              </w:tc>
            </w:tr>
            <w:tr w:rsidR="006C5005" w:rsidRPr="00BF5449" w14:paraId="7B9F9490" w14:textId="77777777" w:rsidTr="00200C64">
              <w:trPr>
                <w:trHeight w:val="298"/>
              </w:trPr>
              <w:tc>
                <w:tcPr>
                  <w:tcW w:w="5110" w:type="dxa"/>
                  <w:shd w:val="clear" w:color="000000" w:fill="FFFFFF"/>
                  <w:noWrap/>
                  <w:vAlign w:val="bottom"/>
                  <w:hideMark/>
                </w:tcPr>
                <w:p w14:paraId="5D0A9FC1"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İnvajinasyon</w:t>
                  </w:r>
                </w:p>
              </w:tc>
            </w:tr>
          </w:tbl>
          <w:p w14:paraId="34135645"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64E15594" w14:textId="77777777" w:rsidR="006C5005" w:rsidRPr="00BF5449" w:rsidRDefault="006C5005" w:rsidP="00200C64">
            <w:pPr>
              <w:rPr>
                <w:rFonts w:ascii="Times New Roman" w:hAnsi="Times New Roman"/>
              </w:rPr>
            </w:pPr>
            <w:r w:rsidRPr="00BF5449">
              <w:rPr>
                <w:rFonts w:ascii="Times New Roman" w:hAnsi="Times New Roman"/>
              </w:rPr>
              <w:t>Prof. Dr.MusaAbeş</w:t>
            </w:r>
          </w:p>
        </w:tc>
        <w:tc>
          <w:tcPr>
            <w:tcW w:w="1134" w:type="dxa"/>
            <w:tcBorders>
              <w:top w:val="nil"/>
              <w:left w:val="nil"/>
              <w:bottom w:val="single" w:sz="4" w:space="0" w:color="auto"/>
              <w:right w:val="single" w:sz="4" w:space="0" w:color="auto"/>
            </w:tcBorders>
            <w:vAlign w:val="center"/>
            <w:hideMark/>
          </w:tcPr>
          <w:p w14:paraId="339CF7AB" w14:textId="77777777" w:rsidR="006C5005" w:rsidRPr="00BF5449" w:rsidRDefault="006C5005" w:rsidP="00200C64">
            <w:pPr>
              <w:jc w:val="center"/>
              <w:rPr>
                <w:rFonts w:ascii="Times New Roman" w:hAnsi="Times New Roman"/>
              </w:rPr>
            </w:pPr>
            <w:r w:rsidRPr="00BF5449">
              <w:rPr>
                <w:rFonts w:ascii="Times New Roman" w:hAnsi="Times New Roman"/>
              </w:rPr>
              <w:t>1</w:t>
            </w:r>
          </w:p>
        </w:tc>
        <w:tc>
          <w:tcPr>
            <w:tcW w:w="851" w:type="dxa"/>
            <w:tcBorders>
              <w:top w:val="nil"/>
              <w:left w:val="nil"/>
              <w:bottom w:val="single" w:sz="4" w:space="0" w:color="auto"/>
              <w:right w:val="single" w:sz="4" w:space="0" w:color="auto"/>
            </w:tcBorders>
            <w:vAlign w:val="center"/>
            <w:hideMark/>
          </w:tcPr>
          <w:p w14:paraId="27D619FD" w14:textId="77777777" w:rsidR="006C5005" w:rsidRPr="00BF5449" w:rsidRDefault="006C5005" w:rsidP="00200C64">
            <w:pPr>
              <w:jc w:val="center"/>
              <w:rPr>
                <w:rFonts w:ascii="Times New Roman" w:hAnsi="Times New Roman"/>
              </w:rPr>
            </w:pPr>
            <w:r w:rsidRPr="00BF5449">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5BAFC198" w14:textId="77777777" w:rsidR="006C5005" w:rsidRPr="00BF5449" w:rsidRDefault="006C5005" w:rsidP="00200C64">
            <w:pPr>
              <w:jc w:val="center"/>
              <w:rPr>
                <w:rFonts w:ascii="Times New Roman" w:hAnsi="Times New Roman"/>
              </w:rPr>
            </w:pPr>
            <w:r w:rsidRPr="00BF5449">
              <w:rPr>
                <w:rFonts w:ascii="Times New Roman" w:hAnsi="Times New Roman"/>
              </w:rPr>
              <w:t>2</w:t>
            </w:r>
          </w:p>
        </w:tc>
      </w:tr>
      <w:tr w:rsidR="006C5005" w:rsidRPr="00BF5449" w14:paraId="7AF5AC2A" w14:textId="77777777" w:rsidTr="00200C64">
        <w:trPr>
          <w:trHeight w:val="468"/>
        </w:trPr>
        <w:tc>
          <w:tcPr>
            <w:tcW w:w="990" w:type="dxa"/>
            <w:tcBorders>
              <w:top w:val="nil"/>
              <w:left w:val="single" w:sz="4" w:space="0" w:color="auto"/>
              <w:bottom w:val="single" w:sz="4" w:space="0" w:color="auto"/>
              <w:right w:val="single" w:sz="4" w:space="0" w:color="auto"/>
            </w:tcBorders>
            <w:hideMark/>
          </w:tcPr>
          <w:p w14:paraId="022DAB6A"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2D15A8B3" w14:textId="77777777" w:rsidR="006C5005" w:rsidRPr="00BF5449" w:rsidRDefault="006C5005" w:rsidP="00200C64">
            <w:pPr>
              <w:rPr>
                <w:rFonts w:ascii="Times New Roman" w:hAnsi="Times New Roman"/>
              </w:rPr>
            </w:pPr>
            <w:r w:rsidRPr="00BF5449">
              <w:rPr>
                <w:rFonts w:ascii="Times New Roman" w:hAnsi="Times New Roman"/>
              </w:rPr>
              <w:t>Kabızlık</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131F01D0" w14:textId="77777777" w:rsidTr="00200C64">
              <w:trPr>
                <w:trHeight w:val="298"/>
              </w:trPr>
              <w:tc>
                <w:tcPr>
                  <w:tcW w:w="5110" w:type="dxa"/>
                  <w:shd w:val="clear" w:color="000000" w:fill="FFFFFF"/>
                  <w:noWrap/>
                  <w:vAlign w:val="bottom"/>
                  <w:hideMark/>
                </w:tcPr>
                <w:p w14:paraId="32F599E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Gastrointestinal sistem motilite bozuklukları</w:t>
                  </w:r>
                </w:p>
              </w:tc>
            </w:tr>
            <w:tr w:rsidR="006C5005" w:rsidRPr="00BF5449" w14:paraId="2525969C" w14:textId="77777777" w:rsidTr="00200C64">
              <w:trPr>
                <w:trHeight w:val="298"/>
              </w:trPr>
              <w:tc>
                <w:tcPr>
                  <w:tcW w:w="5110" w:type="dxa"/>
                  <w:shd w:val="clear" w:color="000000" w:fill="FFFFFF"/>
                  <w:noWrap/>
                  <w:vAlign w:val="bottom"/>
                  <w:hideMark/>
                </w:tcPr>
                <w:p w14:paraId="27954931"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 </w:t>
                  </w:r>
                </w:p>
              </w:tc>
            </w:tr>
          </w:tbl>
          <w:p w14:paraId="2E0FAA8A"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2A0E3362" w14:textId="77777777" w:rsidR="006C5005" w:rsidRPr="00BF5449" w:rsidRDefault="006C5005" w:rsidP="00200C64">
            <w:pPr>
              <w:rPr>
                <w:rFonts w:ascii="Times New Roman" w:hAnsi="Times New Roman"/>
              </w:rPr>
            </w:pPr>
            <w:r>
              <w:rPr>
                <w:rFonts w:ascii="Times New Roman" w:hAnsi="Times New Roman"/>
              </w:rPr>
              <w:t>Prof</w:t>
            </w:r>
            <w:r w:rsidRPr="00E13823">
              <w:rPr>
                <w:rFonts w:ascii="Times New Roman" w:hAnsi="Times New Roman"/>
              </w:rPr>
              <w:t>. Dr  Mehmet Saraç</w:t>
            </w:r>
          </w:p>
        </w:tc>
        <w:tc>
          <w:tcPr>
            <w:tcW w:w="1134" w:type="dxa"/>
            <w:tcBorders>
              <w:top w:val="nil"/>
              <w:left w:val="nil"/>
              <w:bottom w:val="single" w:sz="4" w:space="0" w:color="auto"/>
              <w:right w:val="single" w:sz="4" w:space="0" w:color="auto"/>
            </w:tcBorders>
            <w:vAlign w:val="center"/>
            <w:hideMark/>
          </w:tcPr>
          <w:p w14:paraId="7DD5FE1E" w14:textId="77777777" w:rsidR="006C5005" w:rsidRPr="00BF5449" w:rsidRDefault="006C5005" w:rsidP="00200C64">
            <w:pPr>
              <w:jc w:val="center"/>
              <w:rPr>
                <w:rFonts w:ascii="Times New Roman" w:hAnsi="Times New Roman"/>
              </w:rPr>
            </w:pPr>
            <w:r w:rsidRPr="00BF5449">
              <w:rPr>
                <w:rFonts w:ascii="Times New Roman" w:hAnsi="Times New Roman"/>
              </w:rPr>
              <w:t>1</w:t>
            </w:r>
          </w:p>
        </w:tc>
        <w:tc>
          <w:tcPr>
            <w:tcW w:w="851" w:type="dxa"/>
            <w:tcBorders>
              <w:top w:val="nil"/>
              <w:left w:val="nil"/>
              <w:bottom w:val="single" w:sz="4" w:space="0" w:color="auto"/>
              <w:right w:val="single" w:sz="4" w:space="0" w:color="auto"/>
            </w:tcBorders>
            <w:vAlign w:val="center"/>
            <w:hideMark/>
          </w:tcPr>
          <w:p w14:paraId="1582C059" w14:textId="77777777" w:rsidR="006C5005" w:rsidRPr="00BF5449" w:rsidRDefault="006C5005" w:rsidP="00200C64">
            <w:pPr>
              <w:jc w:val="center"/>
              <w:rPr>
                <w:rFonts w:ascii="Times New Roman" w:hAnsi="Times New Roman"/>
              </w:rPr>
            </w:pPr>
            <w:r>
              <w:rPr>
                <w:rFonts w:ascii="Times New Roman" w:hAnsi="Times New Roman"/>
              </w:rPr>
              <w:t>0</w:t>
            </w:r>
          </w:p>
        </w:tc>
        <w:tc>
          <w:tcPr>
            <w:tcW w:w="1134" w:type="dxa"/>
            <w:tcBorders>
              <w:top w:val="nil"/>
              <w:left w:val="nil"/>
              <w:bottom w:val="single" w:sz="4" w:space="0" w:color="auto"/>
              <w:right w:val="single" w:sz="4" w:space="0" w:color="auto"/>
            </w:tcBorders>
            <w:vAlign w:val="center"/>
            <w:hideMark/>
          </w:tcPr>
          <w:p w14:paraId="5419C05E" w14:textId="77777777" w:rsidR="006C5005" w:rsidRPr="00BF5449" w:rsidRDefault="006C5005" w:rsidP="00200C64">
            <w:pPr>
              <w:jc w:val="center"/>
              <w:rPr>
                <w:rFonts w:ascii="Times New Roman" w:hAnsi="Times New Roman"/>
              </w:rPr>
            </w:pPr>
            <w:r>
              <w:rPr>
                <w:rFonts w:ascii="Times New Roman" w:hAnsi="Times New Roman"/>
              </w:rPr>
              <w:t>1</w:t>
            </w:r>
          </w:p>
        </w:tc>
      </w:tr>
      <w:tr w:rsidR="006C5005" w:rsidRPr="00BF5449" w14:paraId="0D64CD32" w14:textId="77777777" w:rsidTr="00200C64">
        <w:trPr>
          <w:trHeight w:val="2040"/>
        </w:trPr>
        <w:tc>
          <w:tcPr>
            <w:tcW w:w="990" w:type="dxa"/>
            <w:tcBorders>
              <w:top w:val="nil"/>
              <w:left w:val="single" w:sz="4" w:space="0" w:color="auto"/>
              <w:bottom w:val="single" w:sz="4" w:space="0" w:color="auto"/>
              <w:right w:val="single" w:sz="4" w:space="0" w:color="auto"/>
            </w:tcBorders>
            <w:hideMark/>
          </w:tcPr>
          <w:p w14:paraId="3DDAB52E" w14:textId="77777777" w:rsidR="006C5005" w:rsidRPr="00BF5449" w:rsidRDefault="006C5005" w:rsidP="00200C64">
            <w:pPr>
              <w:rPr>
                <w:rFonts w:ascii="Times New Roman" w:hAnsi="Times New Roman"/>
              </w:rPr>
            </w:pPr>
            <w:r w:rsidRPr="00BF5449">
              <w:rPr>
                <w:rFonts w:ascii="Times New Roman" w:hAnsi="Times New Roman"/>
              </w:rPr>
              <w:lastRenderedPageBreak/>
              <w:t>TIP 513</w:t>
            </w:r>
          </w:p>
        </w:tc>
        <w:tc>
          <w:tcPr>
            <w:tcW w:w="3678" w:type="dxa"/>
            <w:tcBorders>
              <w:top w:val="nil"/>
              <w:left w:val="nil"/>
              <w:bottom w:val="single" w:sz="4" w:space="0" w:color="auto"/>
              <w:right w:val="single" w:sz="4" w:space="0" w:color="auto"/>
            </w:tcBorders>
            <w:vAlign w:val="center"/>
            <w:hideMark/>
          </w:tcPr>
          <w:tbl>
            <w:tblPr>
              <w:tblW w:w="5516" w:type="dxa"/>
              <w:tblInd w:w="12" w:type="dxa"/>
              <w:shd w:val="clear" w:color="000000" w:fill="FFFFFF"/>
              <w:tblLayout w:type="fixed"/>
              <w:tblCellMar>
                <w:left w:w="70" w:type="dxa"/>
                <w:right w:w="70" w:type="dxa"/>
              </w:tblCellMar>
              <w:tblLook w:val="04A0" w:firstRow="1" w:lastRow="0" w:firstColumn="1" w:lastColumn="0" w:noHBand="0" w:noVBand="1"/>
            </w:tblPr>
            <w:tblGrid>
              <w:gridCol w:w="5516"/>
            </w:tblGrid>
            <w:tr w:rsidR="006C5005" w:rsidRPr="00BF5449" w14:paraId="2F134952" w14:textId="77777777" w:rsidTr="00200C64">
              <w:trPr>
                <w:trHeight w:val="51"/>
              </w:trPr>
              <w:tc>
                <w:tcPr>
                  <w:tcW w:w="5516" w:type="dxa"/>
                  <w:shd w:val="clear" w:color="000000" w:fill="FFFFFF"/>
                  <w:noWrap/>
                  <w:vAlign w:val="bottom"/>
                  <w:hideMark/>
                </w:tcPr>
                <w:p w14:paraId="0A656B2C" w14:textId="77777777" w:rsidR="006C5005" w:rsidRDefault="006C5005" w:rsidP="001A36C2">
                  <w:pPr>
                    <w:framePr w:hSpace="141" w:wrap="around" w:vAnchor="text" w:hAnchor="text" w:y="1"/>
                    <w:suppressOverlap/>
                    <w:rPr>
                      <w:rFonts w:ascii="Times New Roman" w:hAnsi="Times New Roman"/>
                    </w:rPr>
                  </w:pPr>
                  <w:r w:rsidRPr="00BF5449">
                    <w:rPr>
                      <w:rFonts w:ascii="Times New Roman" w:hAnsi="Times New Roman"/>
                    </w:rPr>
                    <w:t>Kasıkta / skrotumda kitle</w:t>
                  </w:r>
                </w:p>
                <w:p w14:paraId="6FCD391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Karın duvarı / Kasık hernileri</w:t>
                  </w:r>
                </w:p>
              </w:tc>
            </w:tr>
            <w:tr w:rsidR="006C5005" w:rsidRPr="00BF5449" w14:paraId="23908E00" w14:textId="77777777" w:rsidTr="00200C64">
              <w:trPr>
                <w:trHeight w:val="51"/>
              </w:trPr>
              <w:tc>
                <w:tcPr>
                  <w:tcW w:w="5516" w:type="dxa"/>
                  <w:shd w:val="clear" w:color="000000" w:fill="FFFFFF"/>
                  <w:noWrap/>
                  <w:vAlign w:val="bottom"/>
                  <w:hideMark/>
                </w:tcPr>
                <w:p w14:paraId="11F0AA4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Hidrosel</w:t>
                  </w:r>
                </w:p>
                <w:p w14:paraId="58C13750" w14:textId="77777777" w:rsidR="006C5005"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İnmemiş Testis</w:t>
                  </w:r>
                </w:p>
                <w:p w14:paraId="0773E9E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Epididimit-Orşit</w:t>
                  </w:r>
                </w:p>
                <w:p w14:paraId="04E03336"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Testis torsiyonu</w:t>
                  </w:r>
                </w:p>
                <w:p w14:paraId="2819434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Varikosel</w:t>
                  </w:r>
                </w:p>
                <w:p w14:paraId="6C360DFF"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Testis Tümörü</w:t>
                  </w:r>
                </w:p>
                <w:p w14:paraId="70C3D35D"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Bölgesel büyümüş</w:t>
                  </w:r>
                  <w:r>
                    <w:rPr>
                      <w:rFonts w:ascii="Times New Roman" w:hAnsi="Times New Roman"/>
                      <w:color w:val="000000"/>
                    </w:rPr>
                    <w:t xml:space="preserve"> </w:t>
                  </w:r>
                  <w:r w:rsidRPr="00BF5449">
                    <w:rPr>
                      <w:rFonts w:ascii="Times New Roman" w:hAnsi="Times New Roman"/>
                      <w:color w:val="000000"/>
                    </w:rPr>
                    <w:t xml:space="preserve"> lenf nodu</w:t>
                  </w:r>
                </w:p>
              </w:tc>
            </w:tr>
            <w:tr w:rsidR="006C5005" w:rsidRPr="00BF5449" w14:paraId="68981F82" w14:textId="77777777" w:rsidTr="00200C64">
              <w:trPr>
                <w:trHeight w:val="51"/>
              </w:trPr>
              <w:tc>
                <w:tcPr>
                  <w:tcW w:w="5516" w:type="dxa"/>
                  <w:shd w:val="clear" w:color="000000" w:fill="FFFFFF"/>
                  <w:noWrap/>
                  <w:vAlign w:val="bottom"/>
                  <w:hideMark/>
                </w:tcPr>
                <w:p w14:paraId="7BA4492C" w14:textId="77777777" w:rsidR="006C5005" w:rsidRPr="00BF5449" w:rsidRDefault="006C5005" w:rsidP="001A36C2">
                  <w:pPr>
                    <w:framePr w:hSpace="141" w:wrap="around" w:vAnchor="text" w:hAnchor="text" w:y="1"/>
                    <w:suppressOverlap/>
                    <w:rPr>
                      <w:rFonts w:ascii="Times New Roman" w:hAnsi="Times New Roman"/>
                      <w:color w:val="000000"/>
                    </w:rPr>
                  </w:pPr>
                </w:p>
              </w:tc>
            </w:tr>
            <w:tr w:rsidR="006C5005" w:rsidRPr="00BF5449" w14:paraId="542C79EA" w14:textId="77777777" w:rsidTr="00200C64">
              <w:trPr>
                <w:trHeight w:val="13"/>
              </w:trPr>
              <w:tc>
                <w:tcPr>
                  <w:tcW w:w="5516" w:type="dxa"/>
                  <w:shd w:val="clear" w:color="000000" w:fill="FFFFFF"/>
                  <w:noWrap/>
                  <w:vAlign w:val="bottom"/>
                  <w:hideMark/>
                </w:tcPr>
                <w:p w14:paraId="2EFDA840" w14:textId="77777777" w:rsidR="006C5005" w:rsidRPr="00BF5449" w:rsidRDefault="006C5005" w:rsidP="001A36C2">
                  <w:pPr>
                    <w:framePr w:hSpace="141" w:wrap="around" w:vAnchor="text" w:hAnchor="text" w:y="1"/>
                    <w:suppressOverlap/>
                    <w:rPr>
                      <w:rFonts w:ascii="Times New Roman" w:hAnsi="Times New Roman"/>
                      <w:color w:val="000000"/>
                    </w:rPr>
                  </w:pPr>
                </w:p>
              </w:tc>
            </w:tr>
          </w:tbl>
          <w:p w14:paraId="494DD79B"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4A5527BB" w14:textId="77777777" w:rsidR="006C5005" w:rsidRPr="00BF5449" w:rsidRDefault="006C5005" w:rsidP="00200C64">
            <w:pPr>
              <w:rPr>
                <w:rFonts w:ascii="Times New Roman" w:hAnsi="Times New Roman"/>
              </w:rPr>
            </w:pPr>
            <w:r w:rsidRPr="00BF5449">
              <w:rPr>
                <w:rFonts w:ascii="Times New Roman" w:hAnsi="Times New Roman"/>
              </w:rPr>
              <w:t>Prof. Dr.Musa</w:t>
            </w:r>
            <w:r>
              <w:rPr>
                <w:rFonts w:ascii="Times New Roman" w:hAnsi="Times New Roman"/>
              </w:rPr>
              <w:t xml:space="preserve"> </w:t>
            </w:r>
            <w:r w:rsidRPr="00BF5449">
              <w:rPr>
                <w:rFonts w:ascii="Times New Roman" w:hAnsi="Times New Roman"/>
              </w:rPr>
              <w:t>Abeş</w:t>
            </w:r>
          </w:p>
        </w:tc>
        <w:tc>
          <w:tcPr>
            <w:tcW w:w="1134" w:type="dxa"/>
            <w:tcBorders>
              <w:top w:val="nil"/>
              <w:left w:val="nil"/>
              <w:bottom w:val="single" w:sz="4" w:space="0" w:color="auto"/>
              <w:right w:val="single" w:sz="4" w:space="0" w:color="auto"/>
            </w:tcBorders>
            <w:vAlign w:val="center"/>
            <w:hideMark/>
          </w:tcPr>
          <w:p w14:paraId="3FE20348"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5CA4AC88" w14:textId="77777777" w:rsidR="006C5005" w:rsidRPr="00BF5449" w:rsidRDefault="006C5005" w:rsidP="00200C64">
            <w:pPr>
              <w:jc w:val="center"/>
              <w:rPr>
                <w:rFonts w:ascii="Times New Roman" w:hAnsi="Times New Roman"/>
              </w:rPr>
            </w:pPr>
            <w:r>
              <w:rPr>
                <w:rFonts w:ascii="Times New Roman" w:hAnsi="Times New Roman"/>
              </w:rPr>
              <w:t>2</w:t>
            </w:r>
          </w:p>
        </w:tc>
        <w:tc>
          <w:tcPr>
            <w:tcW w:w="1134" w:type="dxa"/>
            <w:tcBorders>
              <w:top w:val="nil"/>
              <w:left w:val="nil"/>
              <w:bottom w:val="single" w:sz="4" w:space="0" w:color="auto"/>
              <w:right w:val="single" w:sz="4" w:space="0" w:color="auto"/>
            </w:tcBorders>
            <w:vAlign w:val="center"/>
            <w:hideMark/>
          </w:tcPr>
          <w:p w14:paraId="347BD345" w14:textId="77777777" w:rsidR="006C5005" w:rsidRPr="00BF5449" w:rsidRDefault="006C5005" w:rsidP="00200C64">
            <w:pPr>
              <w:jc w:val="center"/>
              <w:rPr>
                <w:rFonts w:ascii="Times New Roman" w:hAnsi="Times New Roman"/>
              </w:rPr>
            </w:pPr>
            <w:r>
              <w:rPr>
                <w:rFonts w:ascii="Times New Roman" w:hAnsi="Times New Roman"/>
              </w:rPr>
              <w:t>4</w:t>
            </w:r>
          </w:p>
        </w:tc>
      </w:tr>
      <w:tr w:rsidR="006C5005" w:rsidRPr="00BF5449" w14:paraId="7DDB5F1B" w14:textId="77777777" w:rsidTr="00200C64">
        <w:trPr>
          <w:trHeight w:val="1011"/>
        </w:trPr>
        <w:tc>
          <w:tcPr>
            <w:tcW w:w="990" w:type="dxa"/>
            <w:tcBorders>
              <w:top w:val="nil"/>
              <w:left w:val="single" w:sz="4" w:space="0" w:color="auto"/>
              <w:bottom w:val="single" w:sz="4" w:space="0" w:color="auto"/>
              <w:right w:val="single" w:sz="4" w:space="0" w:color="auto"/>
            </w:tcBorders>
          </w:tcPr>
          <w:p w14:paraId="6F20A372"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tcPr>
          <w:p w14:paraId="522B33AA" w14:textId="77777777" w:rsidR="006C5005" w:rsidRPr="00BF5449" w:rsidRDefault="006C5005" w:rsidP="00200C64">
            <w:pPr>
              <w:rPr>
                <w:rFonts w:ascii="Times New Roman" w:hAnsi="Times New Roman"/>
              </w:rPr>
            </w:pPr>
            <w:r w:rsidRPr="00BF5449">
              <w:rPr>
                <w:rFonts w:ascii="Times New Roman" w:hAnsi="Times New Roman"/>
              </w:rPr>
              <w:t>Kuşkulu genitalya</w:t>
            </w:r>
          </w:p>
          <w:p w14:paraId="5E69E649" w14:textId="77777777" w:rsidR="006C5005" w:rsidRPr="00BF5449" w:rsidRDefault="006C5005" w:rsidP="00200C64">
            <w:pPr>
              <w:rPr>
                <w:rFonts w:ascii="Times New Roman" w:hAnsi="Times New Roman"/>
              </w:rPr>
            </w:pPr>
            <w:r w:rsidRPr="00BF5449">
              <w:rPr>
                <w:rFonts w:ascii="Times New Roman" w:hAnsi="Times New Roman"/>
              </w:rPr>
              <w:t>46, XY DSD</w:t>
            </w:r>
          </w:p>
          <w:p w14:paraId="1FB45D15" w14:textId="77777777" w:rsidR="006C5005" w:rsidRPr="00BF5449" w:rsidRDefault="006C5005" w:rsidP="00200C64">
            <w:pPr>
              <w:rPr>
                <w:rFonts w:ascii="Times New Roman" w:hAnsi="Times New Roman"/>
              </w:rPr>
            </w:pPr>
            <w:r w:rsidRPr="00BF5449">
              <w:rPr>
                <w:rFonts w:ascii="Times New Roman" w:hAnsi="Times New Roman"/>
              </w:rPr>
              <w:t>45, X/46,XY DSD</w:t>
            </w:r>
          </w:p>
          <w:p w14:paraId="6563AAF2" w14:textId="77777777" w:rsidR="006C5005" w:rsidRPr="00BF5449" w:rsidRDefault="006C5005" w:rsidP="00200C64">
            <w:pPr>
              <w:rPr>
                <w:rFonts w:ascii="Times New Roman" w:hAnsi="Times New Roman"/>
              </w:rPr>
            </w:pPr>
            <w:r w:rsidRPr="00BF5449">
              <w:rPr>
                <w:rFonts w:ascii="Times New Roman" w:hAnsi="Times New Roman"/>
              </w:rPr>
              <w:t>46,XY DSD</w:t>
            </w:r>
          </w:p>
          <w:p w14:paraId="3BA1E838" w14:textId="77777777" w:rsidR="006C5005" w:rsidRPr="00BF5449" w:rsidRDefault="006C5005" w:rsidP="00200C64">
            <w:pPr>
              <w:rPr>
                <w:rFonts w:ascii="Times New Roman" w:hAnsi="Times New Roman"/>
              </w:rPr>
            </w:pPr>
            <w:r w:rsidRPr="00BF5449">
              <w:rPr>
                <w:rFonts w:ascii="Times New Roman" w:hAnsi="Times New Roman"/>
              </w:rPr>
              <w:t xml:space="preserve">Ovotestiküler DSD  </w:t>
            </w:r>
          </w:p>
        </w:tc>
        <w:tc>
          <w:tcPr>
            <w:tcW w:w="2835" w:type="dxa"/>
            <w:tcBorders>
              <w:top w:val="nil"/>
              <w:left w:val="nil"/>
              <w:bottom w:val="single" w:sz="4" w:space="0" w:color="auto"/>
              <w:right w:val="single" w:sz="4" w:space="0" w:color="auto"/>
            </w:tcBorders>
            <w:vAlign w:val="center"/>
          </w:tcPr>
          <w:p w14:paraId="4D56922C" w14:textId="77777777" w:rsidR="006C5005" w:rsidRPr="00BF5449" w:rsidRDefault="006C5005" w:rsidP="00200C64">
            <w:pPr>
              <w:rPr>
                <w:rFonts w:ascii="Times New Roman" w:hAnsi="Times New Roman"/>
              </w:rPr>
            </w:pPr>
            <w:r w:rsidRPr="00BF5449">
              <w:rPr>
                <w:rFonts w:ascii="Times New Roman" w:hAnsi="Times New Roman"/>
              </w:rPr>
              <w:t>Prof. Dr.MusaAbeş</w:t>
            </w:r>
          </w:p>
        </w:tc>
        <w:tc>
          <w:tcPr>
            <w:tcW w:w="1134" w:type="dxa"/>
            <w:tcBorders>
              <w:top w:val="nil"/>
              <w:left w:val="nil"/>
              <w:bottom w:val="single" w:sz="4" w:space="0" w:color="auto"/>
              <w:right w:val="single" w:sz="4" w:space="0" w:color="auto"/>
            </w:tcBorders>
            <w:vAlign w:val="center"/>
          </w:tcPr>
          <w:p w14:paraId="0D32760F"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tcPr>
          <w:p w14:paraId="63E7C948" w14:textId="77777777" w:rsidR="006C5005" w:rsidRPr="00BF5449" w:rsidRDefault="006C5005" w:rsidP="00200C64">
            <w:pPr>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center"/>
          </w:tcPr>
          <w:p w14:paraId="4E21B2F6" w14:textId="77777777" w:rsidR="006C5005" w:rsidRPr="00BF5449" w:rsidRDefault="006C5005" w:rsidP="00200C64">
            <w:pPr>
              <w:jc w:val="center"/>
              <w:rPr>
                <w:rFonts w:ascii="Times New Roman" w:hAnsi="Times New Roman"/>
              </w:rPr>
            </w:pPr>
            <w:r>
              <w:rPr>
                <w:rFonts w:ascii="Times New Roman" w:hAnsi="Times New Roman"/>
              </w:rPr>
              <w:t>3</w:t>
            </w:r>
          </w:p>
        </w:tc>
      </w:tr>
      <w:tr w:rsidR="006C5005" w:rsidRPr="00BF5449" w14:paraId="66D40336"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63DC838C"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vAlign w:val="center"/>
            <w:hideMark/>
          </w:tcPr>
          <w:p w14:paraId="1DAF6BB3" w14:textId="77777777" w:rsidR="006C5005" w:rsidRPr="00BF5449" w:rsidRDefault="006C5005" w:rsidP="00200C64">
            <w:pPr>
              <w:rPr>
                <w:rFonts w:ascii="Times New Roman" w:hAnsi="Times New Roman"/>
              </w:rPr>
            </w:pPr>
            <w:r w:rsidRPr="00BF5449">
              <w:rPr>
                <w:rFonts w:ascii="Times New Roman" w:hAnsi="Times New Roman"/>
              </w:rPr>
              <w:t>Hematüri</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00A0436C" w14:textId="77777777" w:rsidTr="00200C64">
              <w:trPr>
                <w:trHeight w:val="298"/>
              </w:trPr>
              <w:tc>
                <w:tcPr>
                  <w:tcW w:w="5110" w:type="dxa"/>
                  <w:shd w:val="clear" w:color="000000" w:fill="FFFFFF"/>
                  <w:noWrap/>
                  <w:vAlign w:val="bottom"/>
                  <w:hideMark/>
                </w:tcPr>
                <w:p w14:paraId="6DC383B2"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Konjenital üreteropelvik tıkanıklık</w:t>
                  </w:r>
                </w:p>
              </w:tc>
            </w:tr>
            <w:tr w:rsidR="006C5005" w:rsidRPr="00BF5449" w14:paraId="08C320B6" w14:textId="77777777" w:rsidTr="00200C64">
              <w:trPr>
                <w:trHeight w:val="298"/>
              </w:trPr>
              <w:tc>
                <w:tcPr>
                  <w:tcW w:w="5110" w:type="dxa"/>
                  <w:shd w:val="clear" w:color="000000" w:fill="FFFFFF"/>
                  <w:noWrap/>
                  <w:vAlign w:val="bottom"/>
                  <w:hideMark/>
                </w:tcPr>
                <w:p w14:paraId="1F472E2C"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 </w:t>
                  </w:r>
                </w:p>
              </w:tc>
            </w:tr>
          </w:tbl>
          <w:p w14:paraId="40CA931D"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367A8914" w14:textId="77777777" w:rsidR="006C5005" w:rsidRPr="00BF5449" w:rsidRDefault="006C5005" w:rsidP="00200C64">
            <w:pPr>
              <w:rPr>
                <w:rFonts w:ascii="Times New Roman" w:hAnsi="Times New Roman"/>
              </w:rPr>
            </w:pPr>
            <w:r>
              <w:rPr>
                <w:rFonts w:ascii="Times New Roman" w:hAnsi="Times New Roman"/>
              </w:rPr>
              <w:t>Dr. Öğr Mehmet Gazi Öztürk</w:t>
            </w:r>
          </w:p>
        </w:tc>
        <w:tc>
          <w:tcPr>
            <w:tcW w:w="1134" w:type="dxa"/>
            <w:tcBorders>
              <w:top w:val="nil"/>
              <w:left w:val="nil"/>
              <w:bottom w:val="single" w:sz="4" w:space="0" w:color="auto"/>
              <w:right w:val="single" w:sz="4" w:space="0" w:color="auto"/>
            </w:tcBorders>
            <w:vAlign w:val="center"/>
            <w:hideMark/>
          </w:tcPr>
          <w:p w14:paraId="15E995A4" w14:textId="77777777" w:rsidR="006C5005" w:rsidRPr="00BF5449" w:rsidRDefault="006C5005" w:rsidP="00200C64">
            <w:pPr>
              <w:jc w:val="center"/>
              <w:rPr>
                <w:rFonts w:ascii="Times New Roman" w:hAnsi="Times New Roman"/>
              </w:rPr>
            </w:pPr>
            <w:r w:rsidRPr="00BF5449">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3D1E7218" w14:textId="77777777" w:rsidR="006C5005" w:rsidRPr="00BF5449" w:rsidRDefault="006C5005" w:rsidP="00200C64">
            <w:pPr>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540BE16D" w14:textId="77777777" w:rsidR="006C5005" w:rsidRPr="00BF5449" w:rsidRDefault="006C5005" w:rsidP="00200C64">
            <w:pPr>
              <w:jc w:val="center"/>
              <w:rPr>
                <w:rFonts w:ascii="Times New Roman" w:hAnsi="Times New Roman"/>
              </w:rPr>
            </w:pPr>
            <w:r>
              <w:rPr>
                <w:rFonts w:ascii="Times New Roman" w:hAnsi="Times New Roman"/>
              </w:rPr>
              <w:t>3</w:t>
            </w:r>
          </w:p>
        </w:tc>
      </w:tr>
      <w:tr w:rsidR="006C5005" w:rsidRPr="00BF5449" w14:paraId="75EC978D"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6E8C2F0B"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noWrap/>
            <w:vAlign w:val="center"/>
            <w:hideMark/>
          </w:tcPr>
          <w:p w14:paraId="12F59F93" w14:textId="77777777" w:rsidR="006C5005" w:rsidRPr="00BF5449" w:rsidRDefault="006C5005" w:rsidP="00200C64">
            <w:pPr>
              <w:rPr>
                <w:rFonts w:ascii="Times New Roman" w:hAnsi="Times New Roman"/>
              </w:rPr>
            </w:pPr>
            <w:r w:rsidRPr="00BF5449">
              <w:rPr>
                <w:rFonts w:ascii="Times New Roman" w:hAnsi="Times New Roman"/>
              </w:rPr>
              <w:t>İdrar retansiyonu</w:t>
            </w:r>
          </w:p>
          <w:tbl>
            <w:tblPr>
              <w:tblW w:w="5215" w:type="dxa"/>
              <w:tblInd w:w="12" w:type="dxa"/>
              <w:shd w:val="clear" w:color="000000" w:fill="FFFFFF"/>
              <w:tblLayout w:type="fixed"/>
              <w:tblCellMar>
                <w:left w:w="70" w:type="dxa"/>
                <w:right w:w="70" w:type="dxa"/>
              </w:tblCellMar>
              <w:tblLook w:val="04A0" w:firstRow="1" w:lastRow="0" w:firstColumn="1" w:lastColumn="0" w:noHBand="0" w:noVBand="1"/>
            </w:tblPr>
            <w:tblGrid>
              <w:gridCol w:w="5215"/>
            </w:tblGrid>
            <w:tr w:rsidR="006C5005" w:rsidRPr="00BF5449" w14:paraId="7C7C062D" w14:textId="77777777" w:rsidTr="00200C64">
              <w:trPr>
                <w:trHeight w:val="274"/>
              </w:trPr>
              <w:tc>
                <w:tcPr>
                  <w:tcW w:w="5215" w:type="dxa"/>
                  <w:shd w:val="clear" w:color="000000" w:fill="FFFFFF"/>
                  <w:noWrap/>
                  <w:vAlign w:val="bottom"/>
                  <w:hideMark/>
                </w:tcPr>
                <w:p w14:paraId="73F79780"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Obstrüktif</w:t>
                  </w:r>
                  <w:r>
                    <w:rPr>
                      <w:rFonts w:ascii="Times New Roman" w:hAnsi="Times New Roman"/>
                      <w:color w:val="000000"/>
                    </w:rPr>
                    <w:t xml:space="preserve"> </w:t>
                  </w:r>
                  <w:r w:rsidRPr="00BF5449">
                    <w:rPr>
                      <w:rFonts w:ascii="Times New Roman" w:hAnsi="Times New Roman"/>
                      <w:color w:val="000000"/>
                    </w:rPr>
                    <w:t>üropati</w:t>
                  </w:r>
                </w:p>
              </w:tc>
            </w:tr>
            <w:tr w:rsidR="006C5005" w:rsidRPr="00BF5449" w14:paraId="28C09E6B" w14:textId="77777777" w:rsidTr="00200C64">
              <w:trPr>
                <w:trHeight w:val="274"/>
              </w:trPr>
              <w:tc>
                <w:tcPr>
                  <w:tcW w:w="5215" w:type="dxa"/>
                  <w:shd w:val="clear" w:color="000000" w:fill="FFFFFF"/>
                  <w:noWrap/>
                  <w:vAlign w:val="bottom"/>
                  <w:hideMark/>
                </w:tcPr>
                <w:p w14:paraId="3D05F624"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Vesikoüreteral</w:t>
                  </w:r>
                  <w:r>
                    <w:rPr>
                      <w:rFonts w:ascii="Times New Roman" w:hAnsi="Times New Roman"/>
                      <w:color w:val="000000"/>
                    </w:rPr>
                    <w:t xml:space="preserve"> </w:t>
                  </w:r>
                  <w:r w:rsidRPr="00BF5449">
                    <w:rPr>
                      <w:rFonts w:ascii="Times New Roman" w:hAnsi="Times New Roman"/>
                      <w:color w:val="000000"/>
                    </w:rPr>
                    <w:t>reflü</w:t>
                  </w:r>
                </w:p>
              </w:tc>
            </w:tr>
          </w:tbl>
          <w:p w14:paraId="008A3276"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50BE8633" w14:textId="77777777" w:rsidR="006C5005" w:rsidRPr="00BF5449" w:rsidRDefault="006C5005" w:rsidP="00200C64">
            <w:pPr>
              <w:rPr>
                <w:rFonts w:ascii="Times New Roman" w:hAnsi="Times New Roman"/>
              </w:rPr>
            </w:pPr>
            <w:r>
              <w:rPr>
                <w:rFonts w:ascii="Times New Roman" w:hAnsi="Times New Roman"/>
              </w:rPr>
              <w:t>Dr. Öğr Mehmet Gazi Öztürk</w:t>
            </w:r>
          </w:p>
        </w:tc>
        <w:tc>
          <w:tcPr>
            <w:tcW w:w="1134" w:type="dxa"/>
            <w:tcBorders>
              <w:top w:val="nil"/>
              <w:left w:val="nil"/>
              <w:bottom w:val="single" w:sz="4" w:space="0" w:color="auto"/>
              <w:right w:val="single" w:sz="4" w:space="0" w:color="auto"/>
            </w:tcBorders>
            <w:vAlign w:val="center"/>
            <w:hideMark/>
          </w:tcPr>
          <w:p w14:paraId="382F283F" w14:textId="77777777" w:rsidR="006C5005" w:rsidRPr="00BF5449" w:rsidRDefault="006C5005" w:rsidP="00200C64">
            <w:pPr>
              <w:jc w:val="center"/>
              <w:rPr>
                <w:rFonts w:ascii="Times New Roman" w:hAnsi="Times New Roman"/>
              </w:rPr>
            </w:pPr>
            <w:r w:rsidRPr="00BF5449">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0427D667" w14:textId="77777777" w:rsidR="006C5005" w:rsidRPr="00BF5449" w:rsidRDefault="006C5005" w:rsidP="00200C64">
            <w:pPr>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0758D4E9" w14:textId="77777777" w:rsidR="006C5005" w:rsidRPr="00BF5449" w:rsidRDefault="006C5005" w:rsidP="00200C64">
            <w:pPr>
              <w:jc w:val="center"/>
              <w:rPr>
                <w:rFonts w:ascii="Times New Roman" w:hAnsi="Times New Roman"/>
              </w:rPr>
            </w:pPr>
            <w:r>
              <w:rPr>
                <w:rFonts w:ascii="Times New Roman" w:hAnsi="Times New Roman"/>
              </w:rPr>
              <w:t>3</w:t>
            </w:r>
          </w:p>
        </w:tc>
      </w:tr>
      <w:tr w:rsidR="006C5005" w:rsidRPr="00BF5449" w14:paraId="7A39D971" w14:textId="77777777" w:rsidTr="00200C64">
        <w:trPr>
          <w:trHeight w:val="143"/>
        </w:trPr>
        <w:tc>
          <w:tcPr>
            <w:tcW w:w="990" w:type="dxa"/>
            <w:tcBorders>
              <w:top w:val="nil"/>
              <w:left w:val="single" w:sz="4" w:space="0" w:color="auto"/>
              <w:bottom w:val="single" w:sz="4" w:space="0" w:color="auto"/>
              <w:right w:val="single" w:sz="4" w:space="0" w:color="auto"/>
            </w:tcBorders>
            <w:hideMark/>
          </w:tcPr>
          <w:p w14:paraId="107F032C"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noWrap/>
            <w:vAlign w:val="bottom"/>
            <w:hideMark/>
          </w:tcPr>
          <w:p w14:paraId="73A967B4" w14:textId="77777777" w:rsidR="006C5005" w:rsidRPr="00BF5449" w:rsidRDefault="006C5005" w:rsidP="00200C64">
            <w:pPr>
              <w:rPr>
                <w:rFonts w:ascii="Times New Roman" w:hAnsi="Times New Roman"/>
              </w:rPr>
            </w:pPr>
            <w:r w:rsidRPr="00BF5449">
              <w:rPr>
                <w:rFonts w:ascii="Times New Roman" w:hAnsi="Times New Roman"/>
              </w:rPr>
              <w:t>Dizüri</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1ECEEDDF" w14:textId="77777777" w:rsidTr="00200C64">
              <w:trPr>
                <w:trHeight w:val="298"/>
              </w:trPr>
              <w:tc>
                <w:tcPr>
                  <w:tcW w:w="5110" w:type="dxa"/>
                  <w:shd w:val="clear" w:color="000000" w:fill="FFFFFF"/>
                  <w:noWrap/>
                  <w:vAlign w:val="bottom"/>
                  <w:hideMark/>
                </w:tcPr>
                <w:p w14:paraId="44FC517C"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Fimosis ve parafimosis</w:t>
                  </w:r>
                </w:p>
              </w:tc>
            </w:tr>
            <w:tr w:rsidR="006C5005" w:rsidRPr="00BF5449" w14:paraId="1DF60EDE" w14:textId="77777777" w:rsidTr="00200C64">
              <w:trPr>
                <w:trHeight w:val="298"/>
              </w:trPr>
              <w:tc>
                <w:tcPr>
                  <w:tcW w:w="5110" w:type="dxa"/>
                  <w:shd w:val="clear" w:color="000000" w:fill="FFFFFF"/>
                  <w:noWrap/>
                  <w:vAlign w:val="bottom"/>
                  <w:hideMark/>
                </w:tcPr>
                <w:p w14:paraId="0388461A"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Hipospadiasis, epispadiasis</w:t>
                  </w:r>
                </w:p>
              </w:tc>
            </w:tr>
          </w:tbl>
          <w:p w14:paraId="03A50FB4"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6E581094" w14:textId="77777777" w:rsidR="006C5005" w:rsidRPr="00BF5449" w:rsidRDefault="006C5005" w:rsidP="00200C64">
            <w:pPr>
              <w:rPr>
                <w:rFonts w:ascii="Times New Roman" w:hAnsi="Times New Roman"/>
              </w:rPr>
            </w:pPr>
            <w:r>
              <w:rPr>
                <w:rFonts w:ascii="Times New Roman" w:hAnsi="Times New Roman"/>
              </w:rPr>
              <w:t>Dr. Öğr Mehmet Gazi Öztürk</w:t>
            </w:r>
          </w:p>
        </w:tc>
        <w:tc>
          <w:tcPr>
            <w:tcW w:w="1134" w:type="dxa"/>
            <w:tcBorders>
              <w:top w:val="nil"/>
              <w:left w:val="nil"/>
              <w:bottom w:val="single" w:sz="4" w:space="0" w:color="auto"/>
              <w:right w:val="single" w:sz="4" w:space="0" w:color="auto"/>
            </w:tcBorders>
            <w:vAlign w:val="center"/>
            <w:hideMark/>
          </w:tcPr>
          <w:p w14:paraId="4380F3B4"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451216A2" w14:textId="77777777" w:rsidR="006C5005" w:rsidRPr="00BF5449" w:rsidRDefault="006C5005" w:rsidP="00200C64">
            <w:pPr>
              <w:jc w:val="center"/>
              <w:rPr>
                <w:rFonts w:ascii="Times New Roman" w:hAnsi="Times New Roman"/>
              </w:rPr>
            </w:pPr>
            <w:r>
              <w:rPr>
                <w:rFonts w:ascii="Times New Roman" w:hAnsi="Times New Roman"/>
              </w:rPr>
              <w:t>2</w:t>
            </w:r>
          </w:p>
        </w:tc>
        <w:tc>
          <w:tcPr>
            <w:tcW w:w="1134" w:type="dxa"/>
            <w:tcBorders>
              <w:top w:val="nil"/>
              <w:left w:val="nil"/>
              <w:bottom w:val="single" w:sz="4" w:space="0" w:color="auto"/>
              <w:right w:val="single" w:sz="4" w:space="0" w:color="auto"/>
            </w:tcBorders>
            <w:vAlign w:val="center"/>
            <w:hideMark/>
          </w:tcPr>
          <w:p w14:paraId="61FB2150" w14:textId="77777777" w:rsidR="006C5005" w:rsidRPr="00BF5449" w:rsidRDefault="006C5005" w:rsidP="00200C64">
            <w:pPr>
              <w:jc w:val="center"/>
              <w:rPr>
                <w:rFonts w:ascii="Times New Roman" w:hAnsi="Times New Roman"/>
              </w:rPr>
            </w:pPr>
            <w:r w:rsidRPr="00BF5449">
              <w:rPr>
                <w:rFonts w:ascii="Times New Roman" w:hAnsi="Times New Roman"/>
              </w:rPr>
              <w:t>4</w:t>
            </w:r>
          </w:p>
        </w:tc>
      </w:tr>
      <w:tr w:rsidR="006C5005" w:rsidRPr="00BF5449" w14:paraId="08A62977" w14:textId="77777777" w:rsidTr="00200C64">
        <w:trPr>
          <w:trHeight w:val="428"/>
        </w:trPr>
        <w:tc>
          <w:tcPr>
            <w:tcW w:w="990" w:type="dxa"/>
            <w:tcBorders>
              <w:top w:val="nil"/>
              <w:left w:val="single" w:sz="4" w:space="0" w:color="auto"/>
              <w:bottom w:val="single" w:sz="4" w:space="0" w:color="auto"/>
              <w:right w:val="single" w:sz="4" w:space="0" w:color="auto"/>
            </w:tcBorders>
            <w:hideMark/>
          </w:tcPr>
          <w:p w14:paraId="1857CD06"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noWrap/>
            <w:vAlign w:val="center"/>
            <w:hideMark/>
          </w:tcPr>
          <w:p w14:paraId="7B611427" w14:textId="77777777" w:rsidR="006C5005" w:rsidRPr="00BF5449" w:rsidRDefault="006C5005" w:rsidP="00200C64">
            <w:pPr>
              <w:rPr>
                <w:rFonts w:ascii="Times New Roman" w:hAnsi="Times New Roman"/>
              </w:rPr>
            </w:pPr>
            <w:r w:rsidRPr="00BF5449">
              <w:rPr>
                <w:rFonts w:ascii="Times New Roman" w:hAnsi="Times New Roman"/>
              </w:rPr>
              <w:t>İdrar ve fekalinkontinans</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30AA80BF" w14:textId="77777777" w:rsidTr="00200C64">
              <w:trPr>
                <w:trHeight w:val="298"/>
              </w:trPr>
              <w:tc>
                <w:tcPr>
                  <w:tcW w:w="5110" w:type="dxa"/>
                  <w:shd w:val="clear" w:color="000000" w:fill="FFFFFF"/>
                  <w:noWrap/>
                  <w:vAlign w:val="bottom"/>
                  <w:hideMark/>
                </w:tcPr>
                <w:p w14:paraId="564F061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EnüresisiNokturna</w:t>
                  </w:r>
                </w:p>
              </w:tc>
            </w:tr>
            <w:tr w:rsidR="006C5005" w:rsidRPr="00BF5449" w14:paraId="3333C904" w14:textId="77777777" w:rsidTr="00200C64">
              <w:trPr>
                <w:trHeight w:val="298"/>
              </w:trPr>
              <w:tc>
                <w:tcPr>
                  <w:tcW w:w="5110" w:type="dxa"/>
                  <w:shd w:val="clear" w:color="000000" w:fill="FFFFFF"/>
                  <w:noWrap/>
                  <w:vAlign w:val="bottom"/>
                  <w:hideMark/>
                </w:tcPr>
                <w:p w14:paraId="1819DCAE"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Enkopresis</w:t>
                  </w:r>
                </w:p>
              </w:tc>
            </w:tr>
          </w:tbl>
          <w:p w14:paraId="64B37511"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hideMark/>
          </w:tcPr>
          <w:p w14:paraId="539F0C7A" w14:textId="77777777" w:rsidR="006C5005" w:rsidRPr="00BF5449" w:rsidRDefault="006C5005" w:rsidP="00200C64">
            <w:pPr>
              <w:rPr>
                <w:rFonts w:ascii="Times New Roman" w:hAnsi="Times New Roman"/>
              </w:rPr>
            </w:pPr>
            <w:r>
              <w:rPr>
                <w:rFonts w:ascii="Times New Roman" w:hAnsi="Times New Roman"/>
              </w:rPr>
              <w:t>Dr. Öğr Mehmet Gazi Öztürk</w:t>
            </w:r>
          </w:p>
        </w:tc>
        <w:tc>
          <w:tcPr>
            <w:tcW w:w="1134" w:type="dxa"/>
            <w:tcBorders>
              <w:top w:val="nil"/>
              <w:left w:val="nil"/>
              <w:bottom w:val="single" w:sz="4" w:space="0" w:color="auto"/>
              <w:right w:val="single" w:sz="4" w:space="0" w:color="auto"/>
            </w:tcBorders>
            <w:vAlign w:val="center"/>
            <w:hideMark/>
          </w:tcPr>
          <w:p w14:paraId="17AE9577" w14:textId="77777777" w:rsidR="006C5005" w:rsidRPr="00BF5449" w:rsidRDefault="006C5005" w:rsidP="00200C64">
            <w:pPr>
              <w:jc w:val="center"/>
              <w:rPr>
                <w:rFonts w:ascii="Times New Roman" w:hAnsi="Times New Roman"/>
              </w:rPr>
            </w:pPr>
            <w:r>
              <w:rPr>
                <w:rFonts w:ascii="Times New Roman" w:hAnsi="Times New Roman"/>
              </w:rPr>
              <w:t>2</w:t>
            </w:r>
          </w:p>
        </w:tc>
        <w:tc>
          <w:tcPr>
            <w:tcW w:w="851" w:type="dxa"/>
            <w:tcBorders>
              <w:top w:val="nil"/>
              <w:left w:val="nil"/>
              <w:bottom w:val="single" w:sz="4" w:space="0" w:color="auto"/>
              <w:right w:val="single" w:sz="4" w:space="0" w:color="auto"/>
            </w:tcBorders>
            <w:vAlign w:val="center"/>
            <w:hideMark/>
          </w:tcPr>
          <w:p w14:paraId="1FA8B459" w14:textId="77777777" w:rsidR="006C5005" w:rsidRPr="00BF5449" w:rsidRDefault="006C5005" w:rsidP="00200C64">
            <w:pPr>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center"/>
            <w:hideMark/>
          </w:tcPr>
          <w:p w14:paraId="261B8410" w14:textId="77777777" w:rsidR="006C5005" w:rsidRPr="00BF5449" w:rsidRDefault="006C5005" w:rsidP="00200C64">
            <w:pPr>
              <w:jc w:val="center"/>
              <w:rPr>
                <w:rFonts w:ascii="Times New Roman" w:hAnsi="Times New Roman"/>
              </w:rPr>
            </w:pPr>
            <w:r>
              <w:rPr>
                <w:rFonts w:ascii="Times New Roman" w:hAnsi="Times New Roman"/>
              </w:rPr>
              <w:t>3</w:t>
            </w:r>
          </w:p>
        </w:tc>
      </w:tr>
      <w:tr w:rsidR="006C5005" w:rsidRPr="00BF5449" w14:paraId="356CB7BC" w14:textId="77777777" w:rsidTr="00200C64">
        <w:trPr>
          <w:trHeight w:val="70"/>
        </w:trPr>
        <w:tc>
          <w:tcPr>
            <w:tcW w:w="990" w:type="dxa"/>
            <w:tcBorders>
              <w:top w:val="nil"/>
              <w:left w:val="single" w:sz="4" w:space="0" w:color="auto"/>
              <w:bottom w:val="single" w:sz="4" w:space="0" w:color="auto"/>
              <w:right w:val="single" w:sz="4" w:space="0" w:color="auto"/>
            </w:tcBorders>
          </w:tcPr>
          <w:p w14:paraId="699170ED" w14:textId="77777777" w:rsidR="006C5005" w:rsidRPr="00BF5449" w:rsidRDefault="006C5005" w:rsidP="00200C64">
            <w:pPr>
              <w:rPr>
                <w:rFonts w:ascii="Times New Roman" w:hAnsi="Times New Roman"/>
              </w:rPr>
            </w:pPr>
            <w:r w:rsidRPr="00BF5449">
              <w:rPr>
                <w:rFonts w:ascii="Times New Roman" w:hAnsi="Times New Roman"/>
              </w:rPr>
              <w:t>TIP 513</w:t>
            </w:r>
          </w:p>
        </w:tc>
        <w:tc>
          <w:tcPr>
            <w:tcW w:w="3678" w:type="dxa"/>
            <w:tcBorders>
              <w:top w:val="nil"/>
              <w:left w:val="nil"/>
              <w:bottom w:val="single" w:sz="4" w:space="0" w:color="auto"/>
              <w:right w:val="single" w:sz="4" w:space="0" w:color="auto"/>
            </w:tcBorders>
            <w:noWrap/>
            <w:vAlign w:val="center"/>
          </w:tcPr>
          <w:p w14:paraId="0BA624DE" w14:textId="77777777" w:rsidR="006C5005" w:rsidRPr="00BF5449" w:rsidRDefault="006C5005" w:rsidP="00200C64">
            <w:pPr>
              <w:rPr>
                <w:rFonts w:ascii="Times New Roman" w:hAnsi="Times New Roman"/>
              </w:rPr>
            </w:pPr>
            <w:r w:rsidRPr="00BF5449">
              <w:rPr>
                <w:rFonts w:ascii="Times New Roman" w:hAnsi="Times New Roman"/>
              </w:rPr>
              <w:t>Karında kitle</w:t>
            </w:r>
          </w:p>
          <w:tbl>
            <w:tblPr>
              <w:tblW w:w="5110" w:type="dxa"/>
              <w:tblInd w:w="12" w:type="dxa"/>
              <w:shd w:val="clear" w:color="000000" w:fill="FFFFFF"/>
              <w:tblLayout w:type="fixed"/>
              <w:tblCellMar>
                <w:left w:w="70" w:type="dxa"/>
                <w:right w:w="70" w:type="dxa"/>
              </w:tblCellMar>
              <w:tblLook w:val="04A0" w:firstRow="1" w:lastRow="0" w:firstColumn="1" w:lastColumn="0" w:noHBand="0" w:noVBand="1"/>
            </w:tblPr>
            <w:tblGrid>
              <w:gridCol w:w="5110"/>
            </w:tblGrid>
            <w:tr w:rsidR="006C5005" w:rsidRPr="00BF5449" w14:paraId="79BA40DA" w14:textId="77777777" w:rsidTr="00200C64">
              <w:trPr>
                <w:trHeight w:val="298"/>
              </w:trPr>
              <w:tc>
                <w:tcPr>
                  <w:tcW w:w="5110" w:type="dxa"/>
                  <w:shd w:val="clear" w:color="000000" w:fill="FFFFFF"/>
                  <w:noWrap/>
                  <w:vAlign w:val="bottom"/>
                  <w:hideMark/>
                </w:tcPr>
                <w:p w14:paraId="7FE11A4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Safra yollarının konjenital dilatasyonları</w:t>
                  </w:r>
                </w:p>
              </w:tc>
            </w:tr>
            <w:tr w:rsidR="006C5005" w:rsidRPr="00BF5449" w14:paraId="14C58E7F" w14:textId="77777777" w:rsidTr="00200C64">
              <w:trPr>
                <w:trHeight w:val="298"/>
              </w:trPr>
              <w:tc>
                <w:tcPr>
                  <w:tcW w:w="5110" w:type="dxa"/>
                  <w:shd w:val="clear" w:color="000000" w:fill="FFFFFF"/>
                  <w:noWrap/>
                  <w:vAlign w:val="bottom"/>
                  <w:hideMark/>
                </w:tcPr>
                <w:p w14:paraId="7956DF68"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Nöroblastoma</w:t>
                  </w:r>
                </w:p>
              </w:tc>
            </w:tr>
            <w:tr w:rsidR="006C5005" w:rsidRPr="00BF5449" w14:paraId="4870ADE9" w14:textId="77777777" w:rsidTr="00200C64">
              <w:trPr>
                <w:trHeight w:val="298"/>
              </w:trPr>
              <w:tc>
                <w:tcPr>
                  <w:tcW w:w="5110" w:type="dxa"/>
                  <w:shd w:val="clear" w:color="000000" w:fill="FFFFFF"/>
                  <w:noWrap/>
                  <w:vAlign w:val="bottom"/>
                  <w:hideMark/>
                </w:tcPr>
                <w:p w14:paraId="79F85F65"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Wilms tümörü</w:t>
                  </w:r>
                </w:p>
              </w:tc>
            </w:tr>
            <w:tr w:rsidR="006C5005" w:rsidRPr="00BF5449" w14:paraId="370FE0B8" w14:textId="77777777" w:rsidTr="00200C64">
              <w:trPr>
                <w:trHeight w:val="80"/>
              </w:trPr>
              <w:tc>
                <w:tcPr>
                  <w:tcW w:w="5110" w:type="dxa"/>
                  <w:shd w:val="clear" w:color="000000" w:fill="FFFFFF"/>
                  <w:noWrap/>
                  <w:vAlign w:val="bottom"/>
                  <w:hideMark/>
                </w:tcPr>
                <w:p w14:paraId="25CCA62D" w14:textId="77777777" w:rsidR="006C5005" w:rsidRPr="00BF5449" w:rsidRDefault="006C5005" w:rsidP="001A36C2">
                  <w:pPr>
                    <w:framePr w:hSpace="141" w:wrap="around" w:vAnchor="text" w:hAnchor="text" w:y="1"/>
                    <w:suppressOverlap/>
                    <w:rPr>
                      <w:rFonts w:ascii="Times New Roman" w:hAnsi="Times New Roman"/>
                      <w:color w:val="000000"/>
                    </w:rPr>
                  </w:pPr>
                  <w:r w:rsidRPr="00BF5449">
                    <w:rPr>
                      <w:rFonts w:ascii="Times New Roman" w:hAnsi="Times New Roman"/>
                      <w:color w:val="000000"/>
                    </w:rPr>
                    <w:t>Teratom</w:t>
                  </w:r>
                </w:p>
              </w:tc>
            </w:tr>
          </w:tbl>
          <w:p w14:paraId="772CBA8C" w14:textId="77777777" w:rsidR="006C5005" w:rsidRPr="00BF5449" w:rsidRDefault="006C5005" w:rsidP="00200C64">
            <w:pPr>
              <w:rPr>
                <w:rFonts w:ascii="Times New Roman" w:hAnsi="Times New Roman"/>
              </w:rPr>
            </w:pPr>
          </w:p>
        </w:tc>
        <w:tc>
          <w:tcPr>
            <w:tcW w:w="2835" w:type="dxa"/>
            <w:tcBorders>
              <w:top w:val="nil"/>
              <w:left w:val="nil"/>
              <w:bottom w:val="single" w:sz="4" w:space="0" w:color="auto"/>
              <w:right w:val="single" w:sz="4" w:space="0" w:color="auto"/>
            </w:tcBorders>
            <w:vAlign w:val="center"/>
          </w:tcPr>
          <w:p w14:paraId="09FD868C" w14:textId="77777777" w:rsidR="006C5005" w:rsidRPr="00E13823" w:rsidRDefault="006C5005" w:rsidP="00200C64">
            <w:pPr>
              <w:rPr>
                <w:rFonts w:ascii="Times New Roman" w:hAnsi="Times New Roman"/>
              </w:rPr>
            </w:pPr>
            <w:r>
              <w:rPr>
                <w:rFonts w:ascii="Times New Roman" w:hAnsi="Times New Roman"/>
              </w:rPr>
              <w:t>Prof</w:t>
            </w:r>
            <w:r w:rsidRPr="00E13823">
              <w:rPr>
                <w:rFonts w:ascii="Times New Roman" w:hAnsi="Times New Roman"/>
              </w:rPr>
              <w:t>. Dr  Mehmet Saraç</w:t>
            </w:r>
          </w:p>
        </w:tc>
        <w:tc>
          <w:tcPr>
            <w:tcW w:w="1134" w:type="dxa"/>
            <w:tcBorders>
              <w:top w:val="nil"/>
              <w:left w:val="nil"/>
              <w:bottom w:val="single" w:sz="4" w:space="0" w:color="auto"/>
              <w:right w:val="single" w:sz="4" w:space="0" w:color="auto"/>
            </w:tcBorders>
            <w:vAlign w:val="center"/>
          </w:tcPr>
          <w:p w14:paraId="5E1F5BBC" w14:textId="77777777" w:rsidR="006C5005" w:rsidRPr="00BF5449" w:rsidRDefault="006C5005" w:rsidP="00200C64">
            <w:pPr>
              <w:jc w:val="center"/>
              <w:rPr>
                <w:rFonts w:ascii="Times New Roman" w:hAnsi="Times New Roman"/>
              </w:rPr>
            </w:pPr>
            <w:r>
              <w:rPr>
                <w:rFonts w:ascii="Times New Roman" w:hAnsi="Times New Roman"/>
              </w:rPr>
              <w:t>3</w:t>
            </w:r>
          </w:p>
        </w:tc>
        <w:tc>
          <w:tcPr>
            <w:tcW w:w="851" w:type="dxa"/>
            <w:tcBorders>
              <w:top w:val="nil"/>
              <w:left w:val="nil"/>
              <w:bottom w:val="single" w:sz="4" w:space="0" w:color="auto"/>
              <w:right w:val="single" w:sz="4" w:space="0" w:color="auto"/>
            </w:tcBorders>
            <w:vAlign w:val="center"/>
          </w:tcPr>
          <w:p w14:paraId="740F21F2" w14:textId="77777777" w:rsidR="006C5005" w:rsidRPr="00BF5449" w:rsidRDefault="006C5005" w:rsidP="00200C64">
            <w:pPr>
              <w:jc w:val="center"/>
              <w:rPr>
                <w:rFonts w:ascii="Times New Roman" w:hAnsi="Times New Roman"/>
              </w:rPr>
            </w:pPr>
            <w:r>
              <w:rPr>
                <w:rFonts w:ascii="Times New Roman" w:hAnsi="Times New Roman"/>
              </w:rPr>
              <w:t>2</w:t>
            </w:r>
          </w:p>
        </w:tc>
        <w:tc>
          <w:tcPr>
            <w:tcW w:w="1134" w:type="dxa"/>
            <w:tcBorders>
              <w:top w:val="nil"/>
              <w:left w:val="nil"/>
              <w:bottom w:val="single" w:sz="4" w:space="0" w:color="auto"/>
              <w:right w:val="single" w:sz="4" w:space="0" w:color="auto"/>
            </w:tcBorders>
            <w:vAlign w:val="center"/>
          </w:tcPr>
          <w:p w14:paraId="03963B47" w14:textId="77777777" w:rsidR="006C5005" w:rsidRPr="00BF5449" w:rsidRDefault="006C5005" w:rsidP="00200C64">
            <w:pPr>
              <w:jc w:val="center"/>
              <w:rPr>
                <w:rFonts w:ascii="Times New Roman" w:hAnsi="Times New Roman"/>
              </w:rPr>
            </w:pPr>
            <w:r>
              <w:rPr>
                <w:rFonts w:ascii="Times New Roman" w:hAnsi="Times New Roman"/>
              </w:rPr>
              <w:t>5</w:t>
            </w:r>
          </w:p>
        </w:tc>
      </w:tr>
      <w:tr w:rsidR="006C5005" w:rsidRPr="00BF5449" w14:paraId="1F117B0A" w14:textId="77777777" w:rsidTr="00200C64">
        <w:trPr>
          <w:trHeight w:val="209"/>
        </w:trPr>
        <w:tc>
          <w:tcPr>
            <w:tcW w:w="7503" w:type="dxa"/>
            <w:gridSpan w:val="3"/>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6D16FD4" w14:textId="77777777" w:rsidR="006C5005" w:rsidRPr="00BF5449" w:rsidRDefault="006C5005" w:rsidP="00200C64">
            <w:pPr>
              <w:jc w:val="right"/>
              <w:rPr>
                <w:rFonts w:ascii="Times New Roman" w:hAnsi="Times New Roman"/>
              </w:rPr>
            </w:pPr>
            <w:r w:rsidRPr="00BF5449">
              <w:rPr>
                <w:rFonts w:ascii="Times New Roman" w:hAnsi="Times New Roman"/>
                <w:b/>
                <w:bCs/>
              </w:rPr>
              <w:t>GENEL TOPLAM</w:t>
            </w:r>
          </w:p>
        </w:tc>
        <w:tc>
          <w:tcPr>
            <w:tcW w:w="1134"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BBBEB43" w14:textId="77777777" w:rsidR="006C5005" w:rsidRPr="00BF5449" w:rsidRDefault="006C5005" w:rsidP="00200C64">
            <w:pPr>
              <w:jc w:val="center"/>
              <w:rPr>
                <w:rFonts w:ascii="Times New Roman" w:hAnsi="Times New Roman"/>
                <w:b/>
                <w:bCs/>
              </w:rPr>
            </w:pPr>
            <w:r>
              <w:rPr>
                <w:rFonts w:ascii="Times New Roman" w:hAnsi="Times New Roman"/>
                <w:b/>
                <w:bCs/>
              </w:rPr>
              <w:t>36</w:t>
            </w: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33D3B9D" w14:textId="77777777" w:rsidR="006C5005" w:rsidRPr="00BF5449" w:rsidRDefault="006C5005" w:rsidP="00200C64">
            <w:pPr>
              <w:jc w:val="center"/>
              <w:rPr>
                <w:rFonts w:ascii="Times New Roman" w:hAnsi="Times New Roman"/>
                <w:b/>
                <w:bCs/>
              </w:rPr>
            </w:pPr>
            <w:r>
              <w:rPr>
                <w:rFonts w:ascii="Times New Roman" w:hAnsi="Times New Roman"/>
                <w:b/>
                <w:bCs/>
              </w:rPr>
              <w:t>27</w:t>
            </w:r>
          </w:p>
        </w:tc>
        <w:tc>
          <w:tcPr>
            <w:tcW w:w="1134"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24BA71" w14:textId="77777777" w:rsidR="006C5005" w:rsidRPr="00BF5449" w:rsidRDefault="006C5005" w:rsidP="00200C64">
            <w:pPr>
              <w:jc w:val="center"/>
              <w:rPr>
                <w:rFonts w:ascii="Times New Roman" w:hAnsi="Times New Roman"/>
                <w:b/>
                <w:bCs/>
              </w:rPr>
            </w:pPr>
            <w:r>
              <w:rPr>
                <w:rFonts w:ascii="Times New Roman" w:hAnsi="Times New Roman"/>
                <w:b/>
                <w:bCs/>
              </w:rPr>
              <w:t>63</w:t>
            </w:r>
            <w:r w:rsidRPr="00BF5449">
              <w:rPr>
                <w:rFonts w:ascii="Times New Roman" w:hAnsi="Times New Roman"/>
                <w:b/>
                <w:bCs/>
              </w:rPr>
              <w:t> </w:t>
            </w:r>
          </w:p>
        </w:tc>
      </w:tr>
    </w:tbl>
    <w:p w14:paraId="4B84D5D1" w14:textId="77777777" w:rsidR="00D266DE" w:rsidRDefault="00D266DE" w:rsidP="00366941">
      <w:pPr>
        <w:spacing w:line="360" w:lineRule="auto"/>
        <w:ind w:left="709"/>
        <w:rPr>
          <w:rFonts w:ascii="Times New Roman" w:hAnsi="Times New Roman"/>
          <w:sz w:val="24"/>
          <w:szCs w:val="24"/>
        </w:rPr>
      </w:pPr>
    </w:p>
    <w:p w14:paraId="420B9349" w14:textId="77777777" w:rsidR="00366941" w:rsidRDefault="00366941" w:rsidP="00366941">
      <w:pPr>
        <w:spacing w:line="360" w:lineRule="auto"/>
        <w:ind w:left="709"/>
        <w:rPr>
          <w:rFonts w:ascii="Times New Roman" w:hAnsi="Times New Roman"/>
          <w:sz w:val="24"/>
          <w:szCs w:val="24"/>
        </w:rPr>
      </w:pPr>
    </w:p>
    <w:p w14:paraId="511E219F" w14:textId="77777777" w:rsidR="00366941" w:rsidRDefault="00366941" w:rsidP="00366941">
      <w:pPr>
        <w:spacing w:line="360" w:lineRule="auto"/>
        <w:ind w:left="709"/>
        <w:rPr>
          <w:rFonts w:ascii="Times New Roman" w:hAnsi="Times New Roman"/>
          <w:sz w:val="24"/>
          <w:szCs w:val="24"/>
        </w:rPr>
      </w:pPr>
    </w:p>
    <w:p w14:paraId="0BFCC341" w14:textId="77777777" w:rsidR="00366941" w:rsidRDefault="00366941" w:rsidP="00366941">
      <w:pPr>
        <w:spacing w:line="360" w:lineRule="auto"/>
        <w:ind w:left="709"/>
        <w:rPr>
          <w:rFonts w:ascii="Times New Roman" w:hAnsi="Times New Roman"/>
          <w:sz w:val="24"/>
          <w:szCs w:val="24"/>
        </w:rPr>
      </w:pPr>
    </w:p>
    <w:p w14:paraId="7ADB5D11" w14:textId="77777777" w:rsidR="00366941" w:rsidRDefault="00366941" w:rsidP="00366941">
      <w:pPr>
        <w:spacing w:line="360" w:lineRule="auto"/>
        <w:ind w:left="709"/>
        <w:rPr>
          <w:rFonts w:ascii="Times New Roman" w:hAnsi="Times New Roman"/>
          <w:sz w:val="24"/>
          <w:szCs w:val="24"/>
        </w:rPr>
      </w:pPr>
    </w:p>
    <w:p w14:paraId="4C8E47D1" w14:textId="77777777" w:rsidR="00366941" w:rsidRDefault="00366941" w:rsidP="00366941">
      <w:pPr>
        <w:spacing w:line="360" w:lineRule="auto"/>
        <w:ind w:left="709"/>
        <w:rPr>
          <w:rFonts w:ascii="Times New Roman" w:hAnsi="Times New Roman"/>
          <w:sz w:val="24"/>
          <w:szCs w:val="24"/>
        </w:rPr>
      </w:pPr>
    </w:p>
    <w:p w14:paraId="0965F379" w14:textId="77777777" w:rsidR="00366941" w:rsidRDefault="00366941" w:rsidP="00366941">
      <w:pPr>
        <w:spacing w:line="360" w:lineRule="auto"/>
        <w:ind w:left="709"/>
        <w:rPr>
          <w:rFonts w:ascii="Times New Roman" w:hAnsi="Times New Roman"/>
          <w:sz w:val="24"/>
          <w:szCs w:val="24"/>
        </w:rPr>
      </w:pPr>
    </w:p>
    <w:p w14:paraId="273A1491" w14:textId="77777777" w:rsidR="00366941" w:rsidRDefault="00366941" w:rsidP="00366941">
      <w:pPr>
        <w:spacing w:line="360" w:lineRule="auto"/>
        <w:ind w:left="709"/>
        <w:rPr>
          <w:rFonts w:ascii="Times New Roman" w:hAnsi="Times New Roman"/>
          <w:sz w:val="24"/>
          <w:szCs w:val="24"/>
        </w:rPr>
      </w:pPr>
    </w:p>
    <w:p w14:paraId="7A33CD92" w14:textId="77777777" w:rsidR="00366941" w:rsidRDefault="00366941" w:rsidP="00366941">
      <w:pPr>
        <w:spacing w:line="360" w:lineRule="auto"/>
        <w:ind w:left="709"/>
        <w:rPr>
          <w:rFonts w:ascii="Times New Roman" w:hAnsi="Times New Roman"/>
          <w:sz w:val="24"/>
          <w:szCs w:val="24"/>
        </w:rPr>
      </w:pPr>
    </w:p>
    <w:p w14:paraId="30626482" w14:textId="77777777" w:rsidR="00366941" w:rsidRDefault="00366941" w:rsidP="00366941">
      <w:pPr>
        <w:spacing w:line="360" w:lineRule="auto"/>
        <w:ind w:left="709"/>
        <w:rPr>
          <w:rFonts w:ascii="Times New Roman" w:hAnsi="Times New Roman"/>
          <w:sz w:val="24"/>
          <w:szCs w:val="24"/>
        </w:rPr>
      </w:pPr>
    </w:p>
    <w:p w14:paraId="49B69C7A" w14:textId="77777777" w:rsidR="00D266DE" w:rsidRDefault="00D266DE" w:rsidP="0003591B">
      <w:pPr>
        <w:widowControl/>
        <w:autoSpaceDE/>
        <w:autoSpaceDN/>
        <w:adjustRightInd/>
        <w:jc w:val="center"/>
        <w:rPr>
          <w:rFonts w:ascii="Times New Roman" w:hAnsi="Times New Roman" w:cs="Times New Roman"/>
          <w:b/>
          <w:bCs/>
          <w:color w:val="000000"/>
          <w:sz w:val="22"/>
          <w:szCs w:val="22"/>
        </w:rPr>
        <w:sectPr w:rsidR="00D266DE" w:rsidSect="002C5E22">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5000" w:type="pct"/>
        <w:tblCellMar>
          <w:left w:w="70" w:type="dxa"/>
          <w:right w:w="70" w:type="dxa"/>
        </w:tblCellMar>
        <w:tblLook w:val="04A0" w:firstRow="1" w:lastRow="0" w:firstColumn="1" w:lastColumn="0" w:noHBand="0" w:noVBand="1"/>
      </w:tblPr>
      <w:tblGrid>
        <w:gridCol w:w="883"/>
        <w:gridCol w:w="1742"/>
        <w:gridCol w:w="2687"/>
        <w:gridCol w:w="940"/>
        <w:gridCol w:w="1529"/>
        <w:gridCol w:w="3483"/>
        <w:gridCol w:w="2431"/>
        <w:gridCol w:w="1593"/>
      </w:tblGrid>
      <w:tr w:rsidR="00A05F36" w:rsidRPr="00897A3B" w14:paraId="6D028A42" w14:textId="77777777" w:rsidTr="006C5005">
        <w:trPr>
          <w:trHeight w:val="714"/>
        </w:trPr>
        <w:tc>
          <w:tcPr>
            <w:tcW w:w="289" w:type="pct"/>
            <w:tcBorders>
              <w:top w:val="single" w:sz="4" w:space="0" w:color="auto"/>
              <w:left w:val="single" w:sz="4" w:space="0" w:color="auto"/>
              <w:bottom w:val="nil"/>
              <w:right w:val="single" w:sz="4" w:space="0" w:color="auto"/>
            </w:tcBorders>
            <w:shd w:val="clear" w:color="000000" w:fill="DAEEF3"/>
            <w:hideMark/>
          </w:tcPr>
          <w:p w14:paraId="7D9DD892"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lastRenderedPageBreak/>
              <w:t xml:space="preserve">Dersin </w:t>
            </w:r>
            <w:r w:rsidRPr="00897A3B">
              <w:rPr>
                <w:rFonts w:ascii="Times New Roman" w:hAnsi="Times New Roman"/>
                <w:b/>
                <w:bCs/>
                <w:color w:val="000000"/>
                <w:szCs w:val="18"/>
              </w:rPr>
              <w:br/>
              <w:t>Kodu</w:t>
            </w:r>
          </w:p>
        </w:tc>
        <w:tc>
          <w:tcPr>
            <w:tcW w:w="570" w:type="pct"/>
            <w:tcBorders>
              <w:top w:val="single" w:sz="4" w:space="0" w:color="auto"/>
              <w:left w:val="nil"/>
              <w:bottom w:val="nil"/>
              <w:right w:val="single" w:sz="4" w:space="0" w:color="auto"/>
            </w:tcBorders>
            <w:shd w:val="clear" w:color="000000" w:fill="DAEEF3"/>
            <w:hideMark/>
          </w:tcPr>
          <w:p w14:paraId="2B8A5A97"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Semptom /Durum</w:t>
            </w:r>
          </w:p>
        </w:tc>
        <w:tc>
          <w:tcPr>
            <w:tcW w:w="879" w:type="pct"/>
            <w:tcBorders>
              <w:top w:val="single" w:sz="4" w:space="0" w:color="auto"/>
              <w:left w:val="nil"/>
              <w:bottom w:val="nil"/>
              <w:right w:val="single" w:sz="4" w:space="0" w:color="auto"/>
            </w:tcBorders>
            <w:shd w:val="clear" w:color="000000" w:fill="DAEEF3"/>
            <w:hideMark/>
          </w:tcPr>
          <w:p w14:paraId="75C22EF0"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Hastalık /Klinik Problem</w:t>
            </w:r>
          </w:p>
        </w:tc>
        <w:tc>
          <w:tcPr>
            <w:tcW w:w="307" w:type="pct"/>
            <w:tcBorders>
              <w:top w:val="single" w:sz="4" w:space="0" w:color="auto"/>
              <w:left w:val="nil"/>
              <w:bottom w:val="nil"/>
              <w:right w:val="single" w:sz="4" w:space="0" w:color="auto"/>
            </w:tcBorders>
            <w:shd w:val="clear" w:color="000000" w:fill="DAEEF3"/>
            <w:hideMark/>
          </w:tcPr>
          <w:p w14:paraId="358FB67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Öğrenme</w:t>
            </w:r>
            <w:r w:rsidRPr="00897A3B">
              <w:rPr>
                <w:rFonts w:ascii="Times New Roman" w:hAnsi="Times New Roman"/>
                <w:b/>
                <w:bCs/>
                <w:color w:val="000000"/>
                <w:szCs w:val="18"/>
              </w:rPr>
              <w:br/>
              <w:t>Düzeyi</w:t>
            </w:r>
          </w:p>
        </w:tc>
        <w:tc>
          <w:tcPr>
            <w:tcW w:w="500" w:type="pct"/>
            <w:tcBorders>
              <w:top w:val="single" w:sz="4" w:space="0" w:color="auto"/>
              <w:left w:val="nil"/>
              <w:bottom w:val="nil"/>
              <w:right w:val="single" w:sz="4" w:space="0" w:color="auto"/>
            </w:tcBorders>
            <w:shd w:val="clear" w:color="000000" w:fill="DAEEF3"/>
            <w:hideMark/>
          </w:tcPr>
          <w:p w14:paraId="65577759"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Organ sistemi</w:t>
            </w:r>
          </w:p>
        </w:tc>
        <w:tc>
          <w:tcPr>
            <w:tcW w:w="1139" w:type="pct"/>
            <w:tcBorders>
              <w:top w:val="single" w:sz="4" w:space="0" w:color="auto"/>
              <w:left w:val="nil"/>
              <w:bottom w:val="nil"/>
              <w:right w:val="single" w:sz="4" w:space="0" w:color="auto"/>
            </w:tcBorders>
            <w:shd w:val="clear" w:color="000000" w:fill="DAEEF3"/>
            <w:hideMark/>
          </w:tcPr>
          <w:p w14:paraId="678A9128"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Hekimlik uygulamaları</w:t>
            </w:r>
          </w:p>
        </w:tc>
        <w:tc>
          <w:tcPr>
            <w:tcW w:w="795" w:type="pct"/>
            <w:tcBorders>
              <w:top w:val="single" w:sz="4" w:space="0" w:color="auto"/>
              <w:left w:val="nil"/>
              <w:bottom w:val="nil"/>
              <w:right w:val="single" w:sz="4" w:space="0" w:color="auto"/>
            </w:tcBorders>
            <w:shd w:val="clear" w:color="000000" w:fill="DAEEF3"/>
            <w:hideMark/>
          </w:tcPr>
          <w:p w14:paraId="49EFA716"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Öğrenme yöntemi</w:t>
            </w:r>
          </w:p>
        </w:tc>
        <w:tc>
          <w:tcPr>
            <w:tcW w:w="521" w:type="pct"/>
            <w:tcBorders>
              <w:top w:val="single" w:sz="4" w:space="0" w:color="auto"/>
              <w:left w:val="nil"/>
              <w:bottom w:val="nil"/>
              <w:right w:val="single" w:sz="4" w:space="0" w:color="auto"/>
            </w:tcBorders>
            <w:shd w:val="clear" w:color="000000" w:fill="DAEEF3"/>
            <w:hideMark/>
          </w:tcPr>
          <w:p w14:paraId="09E9E4FE"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Ölçme Değerlendirme</w:t>
            </w:r>
            <w:r w:rsidRPr="00897A3B">
              <w:rPr>
                <w:rFonts w:ascii="Times New Roman" w:hAnsi="Times New Roman"/>
                <w:b/>
                <w:bCs/>
                <w:color w:val="000000"/>
                <w:szCs w:val="18"/>
              </w:rPr>
              <w:br/>
              <w:t>Yöntemi</w:t>
            </w:r>
          </w:p>
        </w:tc>
      </w:tr>
      <w:tr w:rsidR="00A05F36" w:rsidRPr="00897A3B" w14:paraId="675001B3" w14:textId="77777777" w:rsidTr="006C5005">
        <w:trPr>
          <w:trHeight w:val="476"/>
        </w:trPr>
        <w:tc>
          <w:tcPr>
            <w:tcW w:w="289" w:type="pct"/>
            <w:tcBorders>
              <w:top w:val="single" w:sz="4" w:space="0" w:color="auto"/>
              <w:left w:val="single" w:sz="4" w:space="0" w:color="auto"/>
              <w:bottom w:val="nil"/>
              <w:right w:val="nil"/>
            </w:tcBorders>
            <w:shd w:val="clear" w:color="000000" w:fill="FFFFFF"/>
            <w:hideMark/>
          </w:tcPr>
          <w:p w14:paraId="157F09B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vMerge w:val="restart"/>
            <w:tcBorders>
              <w:top w:val="single" w:sz="4" w:space="0" w:color="auto"/>
              <w:left w:val="nil"/>
              <w:bottom w:val="nil"/>
              <w:right w:val="nil"/>
            </w:tcBorders>
            <w:shd w:val="clear" w:color="000000" w:fill="FFFFFF"/>
            <w:hideMark/>
          </w:tcPr>
          <w:p w14:paraId="45A3FE7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Kazalar</w:t>
            </w:r>
          </w:p>
        </w:tc>
        <w:tc>
          <w:tcPr>
            <w:tcW w:w="879" w:type="pct"/>
            <w:tcBorders>
              <w:top w:val="single" w:sz="4" w:space="0" w:color="auto"/>
              <w:left w:val="nil"/>
              <w:bottom w:val="nil"/>
              <w:right w:val="nil"/>
            </w:tcBorders>
            <w:shd w:val="clear" w:color="000000" w:fill="FFFFFF"/>
            <w:hideMark/>
          </w:tcPr>
          <w:p w14:paraId="3F658D9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Travma başlıklı hastalıklar</w:t>
            </w:r>
          </w:p>
        </w:tc>
        <w:tc>
          <w:tcPr>
            <w:tcW w:w="307" w:type="pct"/>
            <w:tcBorders>
              <w:top w:val="single" w:sz="4" w:space="0" w:color="auto"/>
              <w:left w:val="nil"/>
              <w:bottom w:val="nil"/>
              <w:right w:val="nil"/>
            </w:tcBorders>
            <w:shd w:val="clear" w:color="000000" w:fill="FFFFFF"/>
            <w:hideMark/>
          </w:tcPr>
          <w:p w14:paraId="35F5D7D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A-K</w:t>
            </w:r>
          </w:p>
        </w:tc>
        <w:tc>
          <w:tcPr>
            <w:tcW w:w="500" w:type="pct"/>
            <w:tcBorders>
              <w:top w:val="single" w:sz="4" w:space="0" w:color="auto"/>
              <w:left w:val="nil"/>
              <w:bottom w:val="nil"/>
              <w:right w:val="nil"/>
            </w:tcBorders>
            <w:shd w:val="clear" w:color="000000" w:fill="FFFFFF"/>
            <w:hideMark/>
          </w:tcPr>
          <w:p w14:paraId="3365070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Multisistem</w:t>
            </w:r>
          </w:p>
        </w:tc>
        <w:tc>
          <w:tcPr>
            <w:tcW w:w="1139" w:type="pct"/>
            <w:tcBorders>
              <w:top w:val="single" w:sz="4" w:space="0" w:color="auto"/>
              <w:left w:val="nil"/>
              <w:bottom w:val="nil"/>
              <w:right w:val="nil"/>
            </w:tcBorders>
            <w:shd w:val="clear" w:color="000000" w:fill="FFFFFF"/>
            <w:hideMark/>
          </w:tcPr>
          <w:p w14:paraId="45CA6CE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single" w:sz="4" w:space="0" w:color="auto"/>
              <w:left w:val="nil"/>
              <w:bottom w:val="nil"/>
              <w:right w:val="nil"/>
            </w:tcBorders>
            <w:shd w:val="clear" w:color="000000" w:fill="FFFFFF"/>
            <w:hideMark/>
          </w:tcPr>
          <w:p w14:paraId="01C1CFD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single" w:sz="4" w:space="0" w:color="auto"/>
              <w:left w:val="nil"/>
              <w:bottom w:val="nil"/>
              <w:right w:val="single" w:sz="4" w:space="0" w:color="auto"/>
            </w:tcBorders>
            <w:shd w:val="clear" w:color="000000" w:fill="FFFFFF"/>
            <w:hideMark/>
          </w:tcPr>
          <w:p w14:paraId="034E20E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İş başında gözlem ve değerlendirme</w:t>
            </w:r>
          </w:p>
        </w:tc>
      </w:tr>
      <w:tr w:rsidR="00A05F36" w:rsidRPr="00897A3B" w14:paraId="3265C279" w14:textId="77777777" w:rsidTr="006C5005">
        <w:trPr>
          <w:trHeight w:val="476"/>
        </w:trPr>
        <w:tc>
          <w:tcPr>
            <w:tcW w:w="289" w:type="pct"/>
            <w:tcBorders>
              <w:top w:val="nil"/>
              <w:left w:val="single" w:sz="4" w:space="0" w:color="auto"/>
              <w:bottom w:val="nil"/>
              <w:right w:val="nil"/>
            </w:tcBorders>
            <w:shd w:val="clear" w:color="000000" w:fill="FFFFFF"/>
            <w:hideMark/>
          </w:tcPr>
          <w:p w14:paraId="035E161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vMerge/>
            <w:tcBorders>
              <w:top w:val="single" w:sz="4" w:space="0" w:color="auto"/>
              <w:left w:val="nil"/>
              <w:bottom w:val="nil"/>
              <w:right w:val="nil"/>
            </w:tcBorders>
            <w:vAlign w:val="center"/>
            <w:hideMark/>
          </w:tcPr>
          <w:p w14:paraId="4B81B83C" w14:textId="77777777" w:rsidR="00A05F36" w:rsidRPr="00897A3B" w:rsidRDefault="00A05F36" w:rsidP="002E3E98">
            <w:pPr>
              <w:rPr>
                <w:rFonts w:ascii="Times New Roman" w:hAnsi="Times New Roman"/>
                <w:b/>
                <w:bCs/>
                <w:color w:val="000000"/>
                <w:szCs w:val="18"/>
              </w:rPr>
            </w:pPr>
          </w:p>
        </w:tc>
        <w:tc>
          <w:tcPr>
            <w:tcW w:w="879" w:type="pct"/>
            <w:tcBorders>
              <w:top w:val="nil"/>
              <w:left w:val="nil"/>
              <w:bottom w:val="nil"/>
              <w:right w:val="nil"/>
            </w:tcBorders>
            <w:shd w:val="clear" w:color="000000" w:fill="FFFFFF"/>
            <w:hideMark/>
          </w:tcPr>
          <w:p w14:paraId="4A85ADC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Yanmalar</w:t>
            </w:r>
          </w:p>
        </w:tc>
        <w:tc>
          <w:tcPr>
            <w:tcW w:w="307" w:type="pct"/>
            <w:tcBorders>
              <w:top w:val="nil"/>
              <w:left w:val="nil"/>
              <w:bottom w:val="nil"/>
              <w:right w:val="nil"/>
            </w:tcBorders>
            <w:shd w:val="clear" w:color="000000" w:fill="FFFFFF"/>
            <w:hideMark/>
          </w:tcPr>
          <w:p w14:paraId="0567F52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TT</w:t>
            </w:r>
            <w:r w:rsidRPr="00897A3B">
              <w:rPr>
                <w:rFonts w:ascii="Cambria Math" w:hAnsi="Cambria Math" w:cs="Cambria Math"/>
                <w:color w:val="000000"/>
                <w:szCs w:val="18"/>
              </w:rPr>
              <w:t>‐</w:t>
            </w: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0033739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Deri ve Y. Doku</w:t>
            </w:r>
          </w:p>
        </w:tc>
        <w:tc>
          <w:tcPr>
            <w:tcW w:w="1139" w:type="pct"/>
            <w:tcBorders>
              <w:top w:val="nil"/>
              <w:left w:val="nil"/>
              <w:bottom w:val="nil"/>
              <w:right w:val="nil"/>
            </w:tcBorders>
            <w:shd w:val="clear" w:color="000000" w:fill="FFFFFF"/>
            <w:hideMark/>
          </w:tcPr>
          <w:p w14:paraId="50E62CB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Fizik Muayene</w:t>
            </w:r>
          </w:p>
        </w:tc>
        <w:tc>
          <w:tcPr>
            <w:tcW w:w="795" w:type="pct"/>
            <w:tcBorders>
              <w:top w:val="nil"/>
              <w:left w:val="nil"/>
              <w:bottom w:val="nil"/>
              <w:right w:val="nil"/>
            </w:tcBorders>
            <w:shd w:val="clear" w:color="000000" w:fill="FFFFFF"/>
            <w:hideMark/>
          </w:tcPr>
          <w:p w14:paraId="294E3F8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Servis ve poliklinik deneyimleri</w:t>
            </w:r>
          </w:p>
        </w:tc>
        <w:tc>
          <w:tcPr>
            <w:tcW w:w="521" w:type="pct"/>
            <w:tcBorders>
              <w:top w:val="nil"/>
              <w:left w:val="nil"/>
              <w:bottom w:val="nil"/>
              <w:right w:val="single" w:sz="4" w:space="0" w:color="auto"/>
            </w:tcBorders>
            <w:shd w:val="clear" w:color="000000" w:fill="FFFFFF"/>
            <w:hideMark/>
          </w:tcPr>
          <w:p w14:paraId="39E8C8A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751939EA" w14:textId="77777777" w:rsidTr="006C5005">
        <w:trPr>
          <w:trHeight w:val="313"/>
        </w:trPr>
        <w:tc>
          <w:tcPr>
            <w:tcW w:w="289" w:type="pct"/>
            <w:tcBorders>
              <w:top w:val="nil"/>
              <w:left w:val="single" w:sz="4" w:space="0" w:color="auto"/>
              <w:bottom w:val="nil"/>
              <w:right w:val="nil"/>
            </w:tcBorders>
            <w:shd w:val="clear" w:color="000000" w:fill="FFFFFF"/>
            <w:hideMark/>
          </w:tcPr>
          <w:p w14:paraId="04E26AB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vMerge/>
            <w:tcBorders>
              <w:top w:val="single" w:sz="4" w:space="0" w:color="auto"/>
              <w:left w:val="nil"/>
              <w:bottom w:val="nil"/>
              <w:right w:val="nil"/>
            </w:tcBorders>
            <w:vAlign w:val="center"/>
            <w:hideMark/>
          </w:tcPr>
          <w:p w14:paraId="7D2477EB" w14:textId="77777777" w:rsidR="00A05F36" w:rsidRPr="00897A3B" w:rsidRDefault="00A05F36" w:rsidP="002E3E98">
            <w:pPr>
              <w:rPr>
                <w:rFonts w:ascii="Times New Roman" w:hAnsi="Times New Roman"/>
                <w:b/>
                <w:bCs/>
                <w:color w:val="000000"/>
                <w:szCs w:val="18"/>
              </w:rPr>
            </w:pPr>
          </w:p>
        </w:tc>
        <w:tc>
          <w:tcPr>
            <w:tcW w:w="879" w:type="pct"/>
            <w:tcBorders>
              <w:top w:val="nil"/>
              <w:left w:val="nil"/>
              <w:bottom w:val="nil"/>
              <w:right w:val="nil"/>
            </w:tcBorders>
            <w:shd w:val="clear" w:color="000000" w:fill="FFFFFF"/>
            <w:hideMark/>
          </w:tcPr>
          <w:p w14:paraId="7B196E3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Kostik özofagus yaralanmaları</w:t>
            </w:r>
          </w:p>
        </w:tc>
        <w:tc>
          <w:tcPr>
            <w:tcW w:w="307" w:type="pct"/>
            <w:tcBorders>
              <w:top w:val="nil"/>
              <w:left w:val="nil"/>
              <w:bottom w:val="nil"/>
              <w:right w:val="nil"/>
            </w:tcBorders>
            <w:shd w:val="clear" w:color="000000" w:fill="FFFFFF"/>
            <w:hideMark/>
          </w:tcPr>
          <w:p w14:paraId="19A68AA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2521EB9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21576E7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Kayıt Tutma, Raporlama ve Bildirim</w:t>
            </w:r>
          </w:p>
        </w:tc>
        <w:tc>
          <w:tcPr>
            <w:tcW w:w="795" w:type="pct"/>
            <w:tcBorders>
              <w:top w:val="nil"/>
              <w:left w:val="nil"/>
              <w:bottom w:val="nil"/>
              <w:right w:val="nil"/>
            </w:tcBorders>
            <w:shd w:val="clear" w:color="000000" w:fill="FFFFFF"/>
            <w:hideMark/>
          </w:tcPr>
          <w:p w14:paraId="3235EC6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59BAFA17" w14:textId="77777777" w:rsidR="00A05F36" w:rsidRPr="00897A3B" w:rsidRDefault="00A05F36" w:rsidP="002E3E98">
            <w:pPr>
              <w:rPr>
                <w:rFonts w:ascii="Times New Roman" w:hAnsi="Times New Roman"/>
                <w:color w:val="000000"/>
                <w:szCs w:val="18"/>
              </w:rPr>
            </w:pPr>
            <w:r>
              <w:rPr>
                <w:rFonts w:ascii="Times New Roman" w:hAnsi="Times New Roman"/>
                <w:color w:val="000000"/>
                <w:szCs w:val="18"/>
              </w:rPr>
              <w:t>Yazılı</w:t>
            </w:r>
            <w:r w:rsidRPr="00897A3B">
              <w:rPr>
                <w:rFonts w:ascii="Times New Roman" w:hAnsi="Times New Roman"/>
                <w:color w:val="000000"/>
                <w:szCs w:val="18"/>
              </w:rPr>
              <w:t xml:space="preserve"> sınavlar</w:t>
            </w:r>
          </w:p>
        </w:tc>
      </w:tr>
      <w:tr w:rsidR="00A05F36" w:rsidRPr="00897A3B" w14:paraId="2CA90ABC" w14:textId="77777777" w:rsidTr="006C5005">
        <w:trPr>
          <w:trHeight w:val="476"/>
        </w:trPr>
        <w:tc>
          <w:tcPr>
            <w:tcW w:w="289" w:type="pct"/>
            <w:tcBorders>
              <w:top w:val="nil"/>
              <w:left w:val="single" w:sz="4" w:space="0" w:color="auto"/>
              <w:bottom w:val="nil"/>
              <w:right w:val="nil"/>
            </w:tcBorders>
            <w:shd w:val="clear" w:color="000000" w:fill="FFFFFF"/>
            <w:hideMark/>
          </w:tcPr>
          <w:p w14:paraId="63CFC5F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vMerge/>
            <w:tcBorders>
              <w:top w:val="single" w:sz="4" w:space="0" w:color="auto"/>
              <w:left w:val="nil"/>
              <w:bottom w:val="nil"/>
              <w:right w:val="nil"/>
            </w:tcBorders>
            <w:vAlign w:val="center"/>
            <w:hideMark/>
          </w:tcPr>
          <w:p w14:paraId="34EB37AE" w14:textId="77777777" w:rsidR="00A05F36" w:rsidRPr="00897A3B" w:rsidRDefault="00A05F36" w:rsidP="002E3E98">
            <w:pPr>
              <w:rPr>
                <w:rFonts w:ascii="Times New Roman" w:hAnsi="Times New Roman"/>
                <w:b/>
                <w:bCs/>
                <w:color w:val="000000"/>
                <w:szCs w:val="18"/>
              </w:rPr>
            </w:pPr>
          </w:p>
        </w:tc>
        <w:tc>
          <w:tcPr>
            <w:tcW w:w="879" w:type="pct"/>
            <w:tcBorders>
              <w:top w:val="nil"/>
              <w:left w:val="nil"/>
              <w:bottom w:val="nil"/>
              <w:right w:val="nil"/>
            </w:tcBorders>
            <w:shd w:val="clear" w:color="000000" w:fill="FFFFFF"/>
            <w:hideMark/>
          </w:tcPr>
          <w:p w14:paraId="3EC3CD9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Yabancı cisim / aspirasyonu</w:t>
            </w:r>
          </w:p>
        </w:tc>
        <w:tc>
          <w:tcPr>
            <w:tcW w:w="307" w:type="pct"/>
            <w:tcBorders>
              <w:top w:val="nil"/>
              <w:left w:val="nil"/>
              <w:bottom w:val="nil"/>
              <w:right w:val="nil"/>
            </w:tcBorders>
            <w:shd w:val="clear" w:color="000000" w:fill="FFFFFF"/>
            <w:hideMark/>
          </w:tcPr>
          <w:p w14:paraId="78B35A0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w:t>
            </w:r>
            <w:r w:rsidRPr="00897A3B">
              <w:rPr>
                <w:rFonts w:ascii="Cambria Math" w:hAnsi="Cambria Math" w:cs="Cambria Math"/>
                <w:color w:val="000000"/>
                <w:szCs w:val="18"/>
              </w:rPr>
              <w:t>‐</w:t>
            </w: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139254A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Multisistem</w:t>
            </w:r>
          </w:p>
        </w:tc>
        <w:tc>
          <w:tcPr>
            <w:tcW w:w="1139" w:type="pct"/>
            <w:tcBorders>
              <w:top w:val="nil"/>
              <w:left w:val="nil"/>
              <w:bottom w:val="nil"/>
              <w:right w:val="nil"/>
            </w:tcBorders>
            <w:shd w:val="clear" w:color="000000" w:fill="FFFFFF"/>
            <w:hideMark/>
          </w:tcPr>
          <w:p w14:paraId="6FC7544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Direkt radyografileri okuma ve değerlendirebilme</w:t>
            </w:r>
          </w:p>
        </w:tc>
        <w:tc>
          <w:tcPr>
            <w:tcW w:w="795" w:type="pct"/>
            <w:tcBorders>
              <w:top w:val="nil"/>
              <w:left w:val="nil"/>
              <w:bottom w:val="nil"/>
              <w:right w:val="nil"/>
            </w:tcBorders>
            <w:shd w:val="clear" w:color="000000" w:fill="FFFFFF"/>
            <w:hideMark/>
          </w:tcPr>
          <w:p w14:paraId="4CF9030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07F7133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6BF970CE" w14:textId="77777777" w:rsidTr="006C5005">
        <w:trPr>
          <w:trHeight w:val="476"/>
        </w:trPr>
        <w:tc>
          <w:tcPr>
            <w:tcW w:w="289" w:type="pct"/>
            <w:tcBorders>
              <w:top w:val="nil"/>
              <w:left w:val="single" w:sz="4" w:space="0" w:color="auto"/>
              <w:bottom w:val="nil"/>
              <w:right w:val="nil"/>
            </w:tcBorders>
            <w:shd w:val="clear" w:color="000000" w:fill="FFFFFF"/>
            <w:hideMark/>
          </w:tcPr>
          <w:p w14:paraId="6C0D9B6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610F6E5F"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280A15F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25F899D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4D31A38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045BE35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Laboratuvar inceleme için istek formunu doldurabilme</w:t>
            </w:r>
          </w:p>
        </w:tc>
        <w:tc>
          <w:tcPr>
            <w:tcW w:w="795" w:type="pct"/>
            <w:tcBorders>
              <w:top w:val="nil"/>
              <w:left w:val="nil"/>
              <w:bottom w:val="nil"/>
              <w:right w:val="nil"/>
            </w:tcBorders>
            <w:shd w:val="clear" w:color="000000" w:fill="FFFFFF"/>
            <w:hideMark/>
          </w:tcPr>
          <w:p w14:paraId="542C496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İş başında öğrenme ve değerlendirme (MiniPET)</w:t>
            </w:r>
          </w:p>
        </w:tc>
        <w:tc>
          <w:tcPr>
            <w:tcW w:w="521" w:type="pct"/>
            <w:tcBorders>
              <w:top w:val="nil"/>
              <w:left w:val="nil"/>
              <w:bottom w:val="nil"/>
              <w:right w:val="single" w:sz="4" w:space="0" w:color="auto"/>
            </w:tcBorders>
            <w:shd w:val="clear" w:color="000000" w:fill="FFFFFF"/>
            <w:hideMark/>
          </w:tcPr>
          <w:p w14:paraId="4208F05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36EBF8C1" w14:textId="77777777" w:rsidTr="006C5005">
        <w:trPr>
          <w:trHeight w:val="476"/>
        </w:trPr>
        <w:tc>
          <w:tcPr>
            <w:tcW w:w="289" w:type="pct"/>
            <w:tcBorders>
              <w:top w:val="nil"/>
              <w:left w:val="single" w:sz="4" w:space="0" w:color="auto"/>
              <w:bottom w:val="nil"/>
              <w:right w:val="nil"/>
            </w:tcBorders>
            <w:shd w:val="clear" w:color="000000" w:fill="FFFFFF"/>
            <w:hideMark/>
          </w:tcPr>
          <w:p w14:paraId="5B696CF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76855F2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5A0097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17984AB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487612C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74BB827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Laboratuvar örneğini uygun koşullarda alabilme ve laboratuvara</w:t>
            </w:r>
          </w:p>
        </w:tc>
        <w:tc>
          <w:tcPr>
            <w:tcW w:w="795" w:type="pct"/>
            <w:tcBorders>
              <w:top w:val="nil"/>
              <w:left w:val="nil"/>
              <w:bottom w:val="nil"/>
              <w:right w:val="nil"/>
            </w:tcBorders>
            <w:shd w:val="clear" w:color="000000" w:fill="FFFFFF"/>
            <w:hideMark/>
          </w:tcPr>
          <w:p w14:paraId="5889A43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336EA63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1BB0C7E" w14:textId="77777777" w:rsidTr="006C5005">
        <w:trPr>
          <w:trHeight w:val="313"/>
        </w:trPr>
        <w:tc>
          <w:tcPr>
            <w:tcW w:w="289" w:type="pct"/>
            <w:tcBorders>
              <w:top w:val="nil"/>
              <w:left w:val="single" w:sz="4" w:space="0" w:color="auto"/>
              <w:bottom w:val="nil"/>
              <w:right w:val="nil"/>
            </w:tcBorders>
            <w:shd w:val="clear" w:color="000000" w:fill="FFFFFF"/>
            <w:hideMark/>
          </w:tcPr>
          <w:p w14:paraId="15B2DD5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09E2AC5A"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57FAA65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45CBAFB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3221F3F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5B9888A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ulaştırabilme</w:t>
            </w:r>
          </w:p>
        </w:tc>
        <w:tc>
          <w:tcPr>
            <w:tcW w:w="795" w:type="pct"/>
            <w:tcBorders>
              <w:top w:val="nil"/>
              <w:left w:val="nil"/>
              <w:bottom w:val="nil"/>
              <w:right w:val="nil"/>
            </w:tcBorders>
            <w:shd w:val="clear" w:color="000000" w:fill="FFFFFF"/>
            <w:hideMark/>
          </w:tcPr>
          <w:p w14:paraId="05BEF3D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099D470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479BD78" w14:textId="77777777" w:rsidTr="006C5005">
        <w:trPr>
          <w:trHeight w:val="476"/>
        </w:trPr>
        <w:tc>
          <w:tcPr>
            <w:tcW w:w="289" w:type="pct"/>
            <w:tcBorders>
              <w:top w:val="nil"/>
              <w:left w:val="single" w:sz="4" w:space="0" w:color="auto"/>
              <w:bottom w:val="nil"/>
              <w:right w:val="nil"/>
            </w:tcBorders>
            <w:shd w:val="clear" w:color="000000" w:fill="FFFFFF"/>
            <w:hideMark/>
          </w:tcPr>
          <w:p w14:paraId="2FDB310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06F4280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5FAFF8D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7CE9622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2068935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66EA655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Tarama ve tanısal amaçlı inceleme sonuçlarını yorumlayabilme</w:t>
            </w:r>
          </w:p>
        </w:tc>
        <w:tc>
          <w:tcPr>
            <w:tcW w:w="795" w:type="pct"/>
            <w:tcBorders>
              <w:top w:val="nil"/>
              <w:left w:val="nil"/>
              <w:bottom w:val="nil"/>
              <w:right w:val="nil"/>
            </w:tcBorders>
            <w:shd w:val="clear" w:color="000000" w:fill="FFFFFF"/>
            <w:hideMark/>
          </w:tcPr>
          <w:p w14:paraId="493FE0C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329E0D8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0D288CFE" w14:textId="77777777" w:rsidTr="006C5005">
        <w:trPr>
          <w:trHeight w:val="313"/>
        </w:trPr>
        <w:tc>
          <w:tcPr>
            <w:tcW w:w="289" w:type="pct"/>
            <w:tcBorders>
              <w:top w:val="nil"/>
              <w:left w:val="single" w:sz="4" w:space="0" w:color="auto"/>
              <w:bottom w:val="nil"/>
              <w:right w:val="nil"/>
            </w:tcBorders>
            <w:shd w:val="clear" w:color="000000" w:fill="FFFFFF"/>
            <w:hideMark/>
          </w:tcPr>
          <w:p w14:paraId="7D66A51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65D87756"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3C67148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598C5E2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790504D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5096891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3A14FB1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51F05CE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0188A340" w14:textId="77777777" w:rsidTr="006C5005">
        <w:trPr>
          <w:trHeight w:val="476"/>
        </w:trPr>
        <w:tc>
          <w:tcPr>
            <w:tcW w:w="289" w:type="pct"/>
            <w:tcBorders>
              <w:top w:val="nil"/>
              <w:left w:val="single" w:sz="4" w:space="0" w:color="auto"/>
              <w:bottom w:val="nil"/>
              <w:right w:val="nil"/>
            </w:tcBorders>
            <w:shd w:val="clear" w:color="000000" w:fill="FFFFFF"/>
            <w:hideMark/>
          </w:tcPr>
          <w:p w14:paraId="67B5B0E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40509CCE"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6F9C739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600B18C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24C2A20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59CE933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Hava yolundaki yabancı cismi uygun manevra ile çıkarabilme</w:t>
            </w:r>
          </w:p>
        </w:tc>
        <w:tc>
          <w:tcPr>
            <w:tcW w:w="795" w:type="pct"/>
            <w:tcBorders>
              <w:top w:val="nil"/>
              <w:left w:val="nil"/>
              <w:bottom w:val="nil"/>
              <w:right w:val="nil"/>
            </w:tcBorders>
            <w:shd w:val="clear" w:color="000000" w:fill="FFFFFF"/>
            <w:hideMark/>
          </w:tcPr>
          <w:p w14:paraId="64F1EF4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307487C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9F906B3" w14:textId="77777777" w:rsidTr="006C5005">
        <w:trPr>
          <w:trHeight w:val="313"/>
        </w:trPr>
        <w:tc>
          <w:tcPr>
            <w:tcW w:w="289" w:type="pct"/>
            <w:tcBorders>
              <w:top w:val="nil"/>
              <w:left w:val="single" w:sz="4" w:space="0" w:color="auto"/>
              <w:bottom w:val="nil"/>
              <w:right w:val="nil"/>
            </w:tcBorders>
            <w:shd w:val="clear" w:color="000000" w:fill="FFFFFF"/>
            <w:hideMark/>
          </w:tcPr>
          <w:p w14:paraId="71EB813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72C86F2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0E5CE04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1C156ED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7D4A26E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20C2CB2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İdrar sondası takabilme</w:t>
            </w:r>
          </w:p>
        </w:tc>
        <w:tc>
          <w:tcPr>
            <w:tcW w:w="795" w:type="pct"/>
            <w:tcBorders>
              <w:top w:val="nil"/>
              <w:left w:val="nil"/>
              <w:bottom w:val="nil"/>
              <w:right w:val="nil"/>
            </w:tcBorders>
            <w:shd w:val="clear" w:color="000000" w:fill="FFFFFF"/>
            <w:hideMark/>
          </w:tcPr>
          <w:p w14:paraId="6BF948C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556AB6F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14FED922" w14:textId="77777777" w:rsidTr="006C5005">
        <w:trPr>
          <w:trHeight w:val="313"/>
        </w:trPr>
        <w:tc>
          <w:tcPr>
            <w:tcW w:w="289" w:type="pct"/>
            <w:tcBorders>
              <w:top w:val="nil"/>
              <w:left w:val="single" w:sz="4" w:space="0" w:color="auto"/>
              <w:bottom w:val="nil"/>
              <w:right w:val="nil"/>
            </w:tcBorders>
            <w:shd w:val="clear" w:color="000000" w:fill="FFFFFF"/>
            <w:hideMark/>
          </w:tcPr>
          <w:p w14:paraId="6183085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7AE419F7"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1BC51E8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7431F0F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3AF5591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7166C36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Kan transfüzyonu yapabilme</w:t>
            </w:r>
          </w:p>
        </w:tc>
        <w:tc>
          <w:tcPr>
            <w:tcW w:w="795" w:type="pct"/>
            <w:tcBorders>
              <w:top w:val="nil"/>
              <w:left w:val="nil"/>
              <w:bottom w:val="nil"/>
              <w:right w:val="nil"/>
            </w:tcBorders>
            <w:shd w:val="clear" w:color="000000" w:fill="FFFFFF"/>
            <w:hideMark/>
          </w:tcPr>
          <w:p w14:paraId="0E634BA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1259AAE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5BDB656A"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0FDCA61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1EDBEDA3"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76384BA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68BBEDE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0CA3CBC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02CC947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single" w:sz="4" w:space="0" w:color="auto"/>
              <w:right w:val="nil"/>
            </w:tcBorders>
            <w:shd w:val="clear" w:color="000000" w:fill="FFFFFF"/>
            <w:hideMark/>
          </w:tcPr>
          <w:p w14:paraId="7D685B8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278CB3D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4AB7102A" w14:textId="77777777" w:rsidTr="006C5005">
        <w:trPr>
          <w:trHeight w:val="476"/>
        </w:trPr>
        <w:tc>
          <w:tcPr>
            <w:tcW w:w="289" w:type="pct"/>
            <w:tcBorders>
              <w:top w:val="nil"/>
              <w:left w:val="single" w:sz="4" w:space="0" w:color="auto"/>
              <w:bottom w:val="nil"/>
              <w:right w:val="nil"/>
            </w:tcBorders>
            <w:shd w:val="clear" w:color="000000" w:fill="FFFFFF"/>
            <w:hideMark/>
          </w:tcPr>
          <w:p w14:paraId="0ACE837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2F95BADB"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Boyunda kitle</w:t>
            </w:r>
          </w:p>
        </w:tc>
        <w:tc>
          <w:tcPr>
            <w:tcW w:w="879" w:type="pct"/>
            <w:tcBorders>
              <w:top w:val="nil"/>
              <w:left w:val="nil"/>
              <w:bottom w:val="nil"/>
              <w:right w:val="nil"/>
            </w:tcBorders>
            <w:shd w:val="clear" w:color="000000" w:fill="FFFFFF"/>
            <w:hideMark/>
          </w:tcPr>
          <w:p w14:paraId="1E2E228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Tiroglossal kist ve fistül</w:t>
            </w:r>
          </w:p>
        </w:tc>
        <w:tc>
          <w:tcPr>
            <w:tcW w:w="307" w:type="pct"/>
            <w:tcBorders>
              <w:top w:val="nil"/>
              <w:left w:val="nil"/>
              <w:bottom w:val="nil"/>
              <w:right w:val="nil"/>
            </w:tcBorders>
            <w:shd w:val="clear" w:color="000000" w:fill="FFFFFF"/>
            <w:hideMark/>
          </w:tcPr>
          <w:p w14:paraId="6AEE522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53D2913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Kas-İskelet</w:t>
            </w:r>
          </w:p>
        </w:tc>
        <w:tc>
          <w:tcPr>
            <w:tcW w:w="1139" w:type="pct"/>
            <w:tcBorders>
              <w:top w:val="nil"/>
              <w:left w:val="nil"/>
              <w:bottom w:val="nil"/>
              <w:right w:val="nil"/>
            </w:tcBorders>
            <w:shd w:val="clear" w:color="000000" w:fill="FFFFFF"/>
            <w:hideMark/>
          </w:tcPr>
          <w:p w14:paraId="5019A5F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0300333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Servis ve poliklinik deneyimleri</w:t>
            </w:r>
          </w:p>
        </w:tc>
        <w:tc>
          <w:tcPr>
            <w:tcW w:w="521" w:type="pct"/>
            <w:tcBorders>
              <w:top w:val="nil"/>
              <w:left w:val="nil"/>
              <w:bottom w:val="nil"/>
              <w:right w:val="single" w:sz="4" w:space="0" w:color="auto"/>
            </w:tcBorders>
            <w:shd w:val="clear" w:color="000000" w:fill="FFFFFF"/>
            <w:hideMark/>
          </w:tcPr>
          <w:p w14:paraId="39BAB4C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72D6FDD7" w14:textId="77777777" w:rsidTr="006C5005">
        <w:trPr>
          <w:trHeight w:val="313"/>
        </w:trPr>
        <w:tc>
          <w:tcPr>
            <w:tcW w:w="289" w:type="pct"/>
            <w:tcBorders>
              <w:top w:val="nil"/>
              <w:left w:val="single" w:sz="4" w:space="0" w:color="auto"/>
              <w:bottom w:val="nil"/>
              <w:right w:val="nil"/>
            </w:tcBorders>
            <w:shd w:val="clear" w:color="000000" w:fill="FFFFFF"/>
            <w:hideMark/>
          </w:tcPr>
          <w:p w14:paraId="6BF3F71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095C2E4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30679DA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Brankial artıklar</w:t>
            </w:r>
          </w:p>
        </w:tc>
        <w:tc>
          <w:tcPr>
            <w:tcW w:w="307" w:type="pct"/>
            <w:tcBorders>
              <w:top w:val="nil"/>
              <w:left w:val="nil"/>
              <w:bottom w:val="nil"/>
              <w:right w:val="nil"/>
            </w:tcBorders>
            <w:shd w:val="clear" w:color="000000" w:fill="FFFFFF"/>
            <w:hideMark/>
          </w:tcPr>
          <w:p w14:paraId="1216E27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12F997F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Kas-İskelet</w:t>
            </w:r>
          </w:p>
        </w:tc>
        <w:tc>
          <w:tcPr>
            <w:tcW w:w="1139" w:type="pct"/>
            <w:tcBorders>
              <w:top w:val="nil"/>
              <w:left w:val="nil"/>
              <w:bottom w:val="nil"/>
              <w:right w:val="nil"/>
            </w:tcBorders>
            <w:shd w:val="clear" w:color="000000" w:fill="FFFFFF"/>
            <w:hideMark/>
          </w:tcPr>
          <w:p w14:paraId="0C4797D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Baş</w:t>
            </w:r>
            <w:r w:rsidRPr="00897A3B">
              <w:rPr>
                <w:rFonts w:ascii="Cambria Math" w:hAnsi="Cambria Math" w:cs="Cambria Math"/>
                <w:color w:val="000000"/>
                <w:szCs w:val="18"/>
              </w:rPr>
              <w:t>‐</w:t>
            </w:r>
            <w:r w:rsidRPr="00897A3B">
              <w:rPr>
                <w:rFonts w:ascii="Times New Roman" w:hAnsi="Times New Roman"/>
                <w:color w:val="000000"/>
                <w:szCs w:val="18"/>
              </w:rPr>
              <w:t>boyun ve KBB muayenesi</w:t>
            </w:r>
          </w:p>
        </w:tc>
        <w:tc>
          <w:tcPr>
            <w:tcW w:w="795" w:type="pct"/>
            <w:tcBorders>
              <w:top w:val="nil"/>
              <w:left w:val="nil"/>
              <w:bottom w:val="nil"/>
              <w:right w:val="nil"/>
            </w:tcBorders>
            <w:shd w:val="clear" w:color="000000" w:fill="FFFFFF"/>
            <w:hideMark/>
          </w:tcPr>
          <w:p w14:paraId="3198633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3E237F4A"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673F36CB"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3CD517A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55F8D63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463E6AB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Servikal Lenfadenopati</w:t>
            </w:r>
          </w:p>
        </w:tc>
        <w:tc>
          <w:tcPr>
            <w:tcW w:w="307" w:type="pct"/>
            <w:tcBorders>
              <w:top w:val="nil"/>
              <w:left w:val="nil"/>
              <w:bottom w:val="single" w:sz="4" w:space="0" w:color="auto"/>
              <w:right w:val="nil"/>
            </w:tcBorders>
            <w:shd w:val="clear" w:color="000000" w:fill="FFFFFF"/>
            <w:hideMark/>
          </w:tcPr>
          <w:p w14:paraId="639203C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single" w:sz="4" w:space="0" w:color="auto"/>
              <w:right w:val="nil"/>
            </w:tcBorders>
            <w:shd w:val="clear" w:color="000000" w:fill="FFFFFF"/>
            <w:hideMark/>
          </w:tcPr>
          <w:p w14:paraId="73A762F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Hematopoetik</w:t>
            </w:r>
          </w:p>
        </w:tc>
        <w:tc>
          <w:tcPr>
            <w:tcW w:w="1139" w:type="pct"/>
            <w:tcBorders>
              <w:top w:val="nil"/>
              <w:left w:val="nil"/>
              <w:bottom w:val="single" w:sz="4" w:space="0" w:color="auto"/>
              <w:right w:val="nil"/>
            </w:tcBorders>
            <w:shd w:val="clear" w:color="000000" w:fill="FFFFFF"/>
            <w:hideMark/>
          </w:tcPr>
          <w:p w14:paraId="778DC6F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Hastaları uygun biçimde sevk edebilme</w:t>
            </w:r>
          </w:p>
        </w:tc>
        <w:tc>
          <w:tcPr>
            <w:tcW w:w="795" w:type="pct"/>
            <w:tcBorders>
              <w:top w:val="nil"/>
              <w:left w:val="nil"/>
              <w:bottom w:val="single" w:sz="4" w:space="0" w:color="auto"/>
              <w:right w:val="nil"/>
            </w:tcBorders>
            <w:shd w:val="clear" w:color="000000" w:fill="FFFFFF"/>
            <w:hideMark/>
          </w:tcPr>
          <w:p w14:paraId="15162AE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single" w:sz="4" w:space="0" w:color="auto"/>
              <w:right w:val="single" w:sz="4" w:space="0" w:color="auto"/>
            </w:tcBorders>
            <w:shd w:val="clear" w:color="000000" w:fill="FFFFFF"/>
            <w:hideMark/>
          </w:tcPr>
          <w:p w14:paraId="0E79871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37A58924" w14:textId="77777777" w:rsidTr="006C5005">
        <w:trPr>
          <w:trHeight w:val="476"/>
        </w:trPr>
        <w:tc>
          <w:tcPr>
            <w:tcW w:w="289" w:type="pct"/>
            <w:tcBorders>
              <w:top w:val="nil"/>
              <w:left w:val="single" w:sz="4" w:space="0" w:color="auto"/>
              <w:bottom w:val="single" w:sz="4" w:space="0" w:color="auto"/>
              <w:right w:val="nil"/>
            </w:tcBorders>
            <w:shd w:val="clear" w:color="000000" w:fill="FFFFFF"/>
            <w:hideMark/>
          </w:tcPr>
          <w:p w14:paraId="7F25FC9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single" w:sz="4" w:space="0" w:color="auto"/>
              <w:right w:val="nil"/>
            </w:tcBorders>
            <w:shd w:val="clear" w:color="000000" w:fill="FFFFFF"/>
            <w:hideMark/>
          </w:tcPr>
          <w:p w14:paraId="6F58D7F7"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Emme güçlüğü</w:t>
            </w:r>
          </w:p>
        </w:tc>
        <w:tc>
          <w:tcPr>
            <w:tcW w:w="879" w:type="pct"/>
            <w:tcBorders>
              <w:top w:val="nil"/>
              <w:left w:val="nil"/>
              <w:bottom w:val="single" w:sz="4" w:space="0" w:color="auto"/>
              <w:right w:val="nil"/>
            </w:tcBorders>
            <w:shd w:val="clear" w:color="000000" w:fill="FFFFFF"/>
            <w:hideMark/>
          </w:tcPr>
          <w:p w14:paraId="3E62232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Özofagus atrezisi</w:t>
            </w:r>
          </w:p>
        </w:tc>
        <w:tc>
          <w:tcPr>
            <w:tcW w:w="307" w:type="pct"/>
            <w:tcBorders>
              <w:top w:val="nil"/>
              <w:left w:val="nil"/>
              <w:bottom w:val="single" w:sz="4" w:space="0" w:color="auto"/>
              <w:right w:val="nil"/>
            </w:tcBorders>
            <w:shd w:val="clear" w:color="000000" w:fill="FFFFFF"/>
            <w:hideMark/>
          </w:tcPr>
          <w:p w14:paraId="55EA815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w:t>
            </w:r>
          </w:p>
        </w:tc>
        <w:tc>
          <w:tcPr>
            <w:tcW w:w="500" w:type="pct"/>
            <w:tcBorders>
              <w:top w:val="nil"/>
              <w:left w:val="nil"/>
              <w:bottom w:val="single" w:sz="4" w:space="0" w:color="auto"/>
              <w:right w:val="nil"/>
            </w:tcBorders>
            <w:shd w:val="clear" w:color="000000" w:fill="FFFFFF"/>
            <w:hideMark/>
          </w:tcPr>
          <w:p w14:paraId="2070534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single" w:sz="4" w:space="0" w:color="auto"/>
              <w:right w:val="nil"/>
            </w:tcBorders>
            <w:shd w:val="clear" w:color="000000" w:fill="FFFFFF"/>
            <w:hideMark/>
          </w:tcPr>
          <w:p w14:paraId="1037838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single" w:sz="4" w:space="0" w:color="auto"/>
              <w:right w:val="nil"/>
            </w:tcBorders>
            <w:shd w:val="clear" w:color="000000" w:fill="FFFFFF"/>
            <w:hideMark/>
          </w:tcPr>
          <w:p w14:paraId="3CBD25B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Servis ve poliklinik deneyimleri</w:t>
            </w:r>
          </w:p>
        </w:tc>
        <w:tc>
          <w:tcPr>
            <w:tcW w:w="521" w:type="pct"/>
            <w:tcBorders>
              <w:top w:val="nil"/>
              <w:left w:val="nil"/>
              <w:bottom w:val="single" w:sz="4" w:space="0" w:color="auto"/>
              <w:right w:val="single" w:sz="4" w:space="0" w:color="auto"/>
            </w:tcBorders>
            <w:shd w:val="clear" w:color="000000" w:fill="FFFFFF"/>
            <w:hideMark/>
          </w:tcPr>
          <w:p w14:paraId="3F5B966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5CF0A9C9" w14:textId="77777777" w:rsidTr="006C5005">
        <w:trPr>
          <w:trHeight w:val="313"/>
        </w:trPr>
        <w:tc>
          <w:tcPr>
            <w:tcW w:w="289" w:type="pct"/>
            <w:tcBorders>
              <w:top w:val="nil"/>
              <w:left w:val="single" w:sz="4" w:space="0" w:color="auto"/>
              <w:bottom w:val="nil"/>
              <w:right w:val="nil"/>
            </w:tcBorders>
            <w:shd w:val="clear" w:color="000000" w:fill="FFFFFF"/>
            <w:hideMark/>
          </w:tcPr>
          <w:p w14:paraId="648B0BD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4552D256"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Disfaji</w:t>
            </w:r>
          </w:p>
        </w:tc>
        <w:tc>
          <w:tcPr>
            <w:tcW w:w="879" w:type="pct"/>
            <w:tcBorders>
              <w:top w:val="nil"/>
              <w:left w:val="nil"/>
              <w:bottom w:val="nil"/>
              <w:right w:val="nil"/>
            </w:tcBorders>
            <w:shd w:val="clear" w:color="000000" w:fill="FFFFFF"/>
            <w:hideMark/>
          </w:tcPr>
          <w:p w14:paraId="155BF7C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043E1CB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5DDF3BA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5800DDA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3443EA9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2C8A9E89"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43641819" w14:textId="77777777" w:rsidTr="006C5005">
        <w:trPr>
          <w:trHeight w:val="313"/>
        </w:trPr>
        <w:tc>
          <w:tcPr>
            <w:tcW w:w="289" w:type="pct"/>
            <w:tcBorders>
              <w:top w:val="nil"/>
              <w:left w:val="single" w:sz="4" w:space="0" w:color="auto"/>
              <w:bottom w:val="nil"/>
              <w:right w:val="nil"/>
            </w:tcBorders>
            <w:shd w:val="clear" w:color="000000" w:fill="FFFFFF"/>
            <w:hideMark/>
          </w:tcPr>
          <w:p w14:paraId="17AE70D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1A2AD1E0"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7C250F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74A8343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73E74BB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0B5168F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nil"/>
              <w:right w:val="nil"/>
            </w:tcBorders>
            <w:shd w:val="clear" w:color="000000" w:fill="FFFFFF"/>
            <w:hideMark/>
          </w:tcPr>
          <w:p w14:paraId="4D3423A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644843F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07D9EB78" w14:textId="77777777" w:rsidTr="006C5005">
        <w:trPr>
          <w:trHeight w:val="476"/>
        </w:trPr>
        <w:tc>
          <w:tcPr>
            <w:tcW w:w="289" w:type="pct"/>
            <w:tcBorders>
              <w:top w:val="nil"/>
              <w:left w:val="single" w:sz="4" w:space="0" w:color="auto"/>
              <w:bottom w:val="nil"/>
              <w:right w:val="nil"/>
            </w:tcBorders>
            <w:shd w:val="clear" w:color="000000" w:fill="FFFFFF"/>
            <w:hideMark/>
          </w:tcPr>
          <w:p w14:paraId="71FD47D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vAlign w:val="bottom"/>
            <w:hideMark/>
          </w:tcPr>
          <w:p w14:paraId="1CBA6F0F" w14:textId="77777777" w:rsidR="00A05F36" w:rsidRPr="00897A3B" w:rsidRDefault="00A05F36" w:rsidP="002E3E98">
            <w:pPr>
              <w:rPr>
                <w:rFonts w:ascii="Times New Roman" w:hAnsi="Times New Roman"/>
                <w:color w:val="000000"/>
                <w:szCs w:val="18"/>
              </w:rPr>
            </w:pPr>
          </w:p>
        </w:tc>
        <w:tc>
          <w:tcPr>
            <w:tcW w:w="879" w:type="pct"/>
            <w:tcBorders>
              <w:top w:val="nil"/>
              <w:left w:val="nil"/>
              <w:bottom w:val="nil"/>
              <w:right w:val="nil"/>
            </w:tcBorders>
            <w:shd w:val="clear" w:color="000000" w:fill="FFFFFF"/>
            <w:hideMark/>
          </w:tcPr>
          <w:p w14:paraId="3743457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özefageal reflü</w:t>
            </w:r>
          </w:p>
        </w:tc>
        <w:tc>
          <w:tcPr>
            <w:tcW w:w="307" w:type="pct"/>
            <w:tcBorders>
              <w:top w:val="nil"/>
              <w:left w:val="nil"/>
              <w:bottom w:val="nil"/>
              <w:right w:val="nil"/>
            </w:tcBorders>
            <w:shd w:val="clear" w:color="000000" w:fill="FFFFFF"/>
            <w:hideMark/>
          </w:tcPr>
          <w:p w14:paraId="2ACD278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TT</w:t>
            </w:r>
            <w:r w:rsidRPr="00897A3B">
              <w:rPr>
                <w:rFonts w:ascii="Cambria Math" w:hAnsi="Cambria Math" w:cs="Cambria Math"/>
                <w:color w:val="000000"/>
                <w:szCs w:val="18"/>
              </w:rPr>
              <w:t>‐</w:t>
            </w:r>
            <w:r w:rsidRPr="00897A3B">
              <w:rPr>
                <w:rFonts w:ascii="Times New Roman" w:hAnsi="Times New Roman"/>
                <w:color w:val="000000"/>
                <w:szCs w:val="18"/>
              </w:rPr>
              <w:t>K</w:t>
            </w:r>
            <w:r w:rsidRPr="00897A3B">
              <w:rPr>
                <w:rFonts w:ascii="Cambria Math" w:hAnsi="Cambria Math" w:cs="Cambria Math"/>
                <w:color w:val="000000"/>
                <w:szCs w:val="18"/>
              </w:rPr>
              <w:t>‐</w:t>
            </w:r>
            <w:r w:rsidRPr="00897A3B">
              <w:rPr>
                <w:rFonts w:ascii="Times New Roman" w:hAnsi="Times New Roman"/>
                <w:color w:val="000000"/>
                <w:szCs w:val="18"/>
              </w:rPr>
              <w:t>İ</w:t>
            </w:r>
          </w:p>
        </w:tc>
        <w:tc>
          <w:tcPr>
            <w:tcW w:w="500" w:type="pct"/>
            <w:tcBorders>
              <w:top w:val="nil"/>
              <w:left w:val="nil"/>
              <w:bottom w:val="nil"/>
              <w:right w:val="nil"/>
            </w:tcBorders>
            <w:shd w:val="clear" w:color="000000" w:fill="FFFFFF"/>
            <w:hideMark/>
          </w:tcPr>
          <w:p w14:paraId="1B72F19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23ABE00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13BDB3F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Servis ve poliklinik deneyimleri</w:t>
            </w:r>
          </w:p>
        </w:tc>
        <w:tc>
          <w:tcPr>
            <w:tcW w:w="521" w:type="pct"/>
            <w:tcBorders>
              <w:top w:val="nil"/>
              <w:left w:val="nil"/>
              <w:bottom w:val="nil"/>
              <w:right w:val="single" w:sz="4" w:space="0" w:color="auto"/>
            </w:tcBorders>
            <w:shd w:val="clear" w:color="000000" w:fill="FFFFFF"/>
            <w:hideMark/>
          </w:tcPr>
          <w:p w14:paraId="6FAE2BF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Olguya dayalı tartışma (CbD)</w:t>
            </w:r>
          </w:p>
        </w:tc>
      </w:tr>
      <w:tr w:rsidR="00A05F36" w:rsidRPr="00897A3B" w14:paraId="561FDD5F" w14:textId="77777777" w:rsidTr="006C5005">
        <w:trPr>
          <w:trHeight w:val="313"/>
        </w:trPr>
        <w:tc>
          <w:tcPr>
            <w:tcW w:w="289" w:type="pct"/>
            <w:tcBorders>
              <w:top w:val="nil"/>
              <w:left w:val="single" w:sz="4" w:space="0" w:color="auto"/>
              <w:bottom w:val="nil"/>
              <w:right w:val="nil"/>
            </w:tcBorders>
            <w:shd w:val="clear" w:color="000000" w:fill="FFFFFF"/>
            <w:hideMark/>
          </w:tcPr>
          <w:p w14:paraId="4E2AFF6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6294338F"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6A8AD06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Akalazya</w:t>
            </w:r>
          </w:p>
        </w:tc>
        <w:tc>
          <w:tcPr>
            <w:tcW w:w="307" w:type="pct"/>
            <w:tcBorders>
              <w:top w:val="nil"/>
              <w:left w:val="nil"/>
              <w:bottom w:val="nil"/>
              <w:right w:val="nil"/>
            </w:tcBorders>
            <w:shd w:val="clear" w:color="000000" w:fill="FFFFFF"/>
            <w:hideMark/>
          </w:tcPr>
          <w:p w14:paraId="6A6B2A3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2C3F251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0D7DFA0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34ECE9B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7FCF7DF3"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23A3333D"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1F7C565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0009E0E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160539A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6181D00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4C16768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14CED6F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Solunum sistemi muayenesi</w:t>
            </w:r>
          </w:p>
        </w:tc>
        <w:tc>
          <w:tcPr>
            <w:tcW w:w="795" w:type="pct"/>
            <w:tcBorders>
              <w:top w:val="nil"/>
              <w:left w:val="nil"/>
              <w:bottom w:val="single" w:sz="4" w:space="0" w:color="auto"/>
              <w:right w:val="nil"/>
            </w:tcBorders>
            <w:shd w:val="clear" w:color="000000" w:fill="FFFFFF"/>
            <w:hideMark/>
          </w:tcPr>
          <w:p w14:paraId="5E19901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single" w:sz="4" w:space="0" w:color="auto"/>
              <w:right w:val="single" w:sz="4" w:space="0" w:color="auto"/>
            </w:tcBorders>
            <w:shd w:val="clear" w:color="000000" w:fill="FFFFFF"/>
            <w:hideMark/>
          </w:tcPr>
          <w:p w14:paraId="15BA358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3D1C0BC8" w14:textId="77777777" w:rsidTr="006C5005">
        <w:trPr>
          <w:trHeight w:val="476"/>
        </w:trPr>
        <w:tc>
          <w:tcPr>
            <w:tcW w:w="289" w:type="pct"/>
            <w:tcBorders>
              <w:top w:val="nil"/>
              <w:left w:val="single" w:sz="4" w:space="0" w:color="auto"/>
              <w:bottom w:val="nil"/>
              <w:right w:val="nil"/>
            </w:tcBorders>
            <w:shd w:val="clear" w:color="000000" w:fill="FFFFFF"/>
            <w:hideMark/>
          </w:tcPr>
          <w:p w14:paraId="46F1666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35F35770"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Dispne</w:t>
            </w:r>
          </w:p>
        </w:tc>
        <w:tc>
          <w:tcPr>
            <w:tcW w:w="879" w:type="pct"/>
            <w:tcBorders>
              <w:top w:val="nil"/>
              <w:left w:val="nil"/>
              <w:bottom w:val="nil"/>
              <w:right w:val="nil"/>
            </w:tcBorders>
            <w:shd w:val="clear" w:color="000000" w:fill="FFFFFF"/>
            <w:hideMark/>
          </w:tcPr>
          <w:p w14:paraId="536E367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Konjenital diafragma hernisi</w:t>
            </w:r>
          </w:p>
        </w:tc>
        <w:tc>
          <w:tcPr>
            <w:tcW w:w="307" w:type="pct"/>
            <w:tcBorders>
              <w:top w:val="nil"/>
              <w:left w:val="nil"/>
              <w:bottom w:val="nil"/>
              <w:right w:val="nil"/>
            </w:tcBorders>
            <w:shd w:val="clear" w:color="000000" w:fill="FFFFFF"/>
            <w:hideMark/>
          </w:tcPr>
          <w:p w14:paraId="462D01D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47ADA52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6BA5742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4566C63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12CF7DD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6E3F801D" w14:textId="77777777" w:rsidTr="006C5005">
        <w:trPr>
          <w:trHeight w:val="476"/>
        </w:trPr>
        <w:tc>
          <w:tcPr>
            <w:tcW w:w="289" w:type="pct"/>
            <w:tcBorders>
              <w:top w:val="nil"/>
              <w:left w:val="single" w:sz="4" w:space="0" w:color="auto"/>
              <w:bottom w:val="nil"/>
              <w:right w:val="nil"/>
            </w:tcBorders>
            <w:shd w:val="clear" w:color="000000" w:fill="FFFFFF"/>
            <w:hideMark/>
          </w:tcPr>
          <w:p w14:paraId="77FCCD9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38684D89"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14734A6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Yenidoğanın üst solunum yolu tıkanıkları</w:t>
            </w:r>
          </w:p>
        </w:tc>
        <w:tc>
          <w:tcPr>
            <w:tcW w:w="307" w:type="pct"/>
            <w:tcBorders>
              <w:top w:val="nil"/>
              <w:left w:val="nil"/>
              <w:bottom w:val="nil"/>
              <w:right w:val="nil"/>
            </w:tcBorders>
            <w:shd w:val="clear" w:color="000000" w:fill="FFFFFF"/>
            <w:hideMark/>
          </w:tcPr>
          <w:p w14:paraId="25FB004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294684F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Solunum</w:t>
            </w:r>
          </w:p>
        </w:tc>
        <w:tc>
          <w:tcPr>
            <w:tcW w:w="1139" w:type="pct"/>
            <w:tcBorders>
              <w:top w:val="nil"/>
              <w:left w:val="nil"/>
              <w:bottom w:val="nil"/>
              <w:right w:val="nil"/>
            </w:tcBorders>
            <w:shd w:val="clear" w:color="000000" w:fill="FFFFFF"/>
            <w:hideMark/>
          </w:tcPr>
          <w:p w14:paraId="116834D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65C0545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Servis ve poliklinik deneyimleri</w:t>
            </w:r>
          </w:p>
        </w:tc>
        <w:tc>
          <w:tcPr>
            <w:tcW w:w="521" w:type="pct"/>
            <w:tcBorders>
              <w:top w:val="nil"/>
              <w:left w:val="nil"/>
              <w:bottom w:val="nil"/>
              <w:right w:val="single" w:sz="4" w:space="0" w:color="auto"/>
            </w:tcBorders>
            <w:shd w:val="clear" w:color="000000" w:fill="FFFFFF"/>
            <w:hideMark/>
          </w:tcPr>
          <w:p w14:paraId="1E70F3A3" w14:textId="77777777" w:rsidR="00A05F36" w:rsidRPr="00A93D63" w:rsidRDefault="00A05F36" w:rsidP="002E3E98">
            <w:r w:rsidRPr="00A93D63">
              <w:t>Yazılı sınavlar</w:t>
            </w:r>
          </w:p>
        </w:tc>
      </w:tr>
      <w:tr w:rsidR="00A05F36" w:rsidRPr="00897A3B" w14:paraId="0FA5DE37" w14:textId="77777777" w:rsidTr="006C5005">
        <w:trPr>
          <w:trHeight w:val="313"/>
        </w:trPr>
        <w:tc>
          <w:tcPr>
            <w:tcW w:w="289" w:type="pct"/>
            <w:tcBorders>
              <w:top w:val="nil"/>
              <w:left w:val="single" w:sz="4" w:space="0" w:color="auto"/>
              <w:bottom w:val="nil"/>
              <w:right w:val="nil"/>
            </w:tcBorders>
            <w:shd w:val="clear" w:color="000000" w:fill="FFFFFF"/>
            <w:hideMark/>
          </w:tcPr>
          <w:p w14:paraId="1522D8D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74E47C33"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C7DAC2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Plevral efüzyon, ampiyem</w:t>
            </w:r>
          </w:p>
        </w:tc>
        <w:tc>
          <w:tcPr>
            <w:tcW w:w="307" w:type="pct"/>
            <w:tcBorders>
              <w:top w:val="nil"/>
              <w:left w:val="nil"/>
              <w:bottom w:val="nil"/>
              <w:right w:val="nil"/>
            </w:tcBorders>
            <w:shd w:val="clear" w:color="000000" w:fill="FFFFFF"/>
            <w:hideMark/>
          </w:tcPr>
          <w:p w14:paraId="7C426FA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1BC1E33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Solunum</w:t>
            </w:r>
          </w:p>
        </w:tc>
        <w:tc>
          <w:tcPr>
            <w:tcW w:w="1139" w:type="pct"/>
            <w:tcBorders>
              <w:top w:val="nil"/>
              <w:left w:val="nil"/>
              <w:bottom w:val="nil"/>
              <w:right w:val="nil"/>
            </w:tcBorders>
            <w:shd w:val="clear" w:color="000000" w:fill="FFFFFF"/>
            <w:hideMark/>
          </w:tcPr>
          <w:p w14:paraId="78355E9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Solunum sistemi muayenesi</w:t>
            </w:r>
          </w:p>
        </w:tc>
        <w:tc>
          <w:tcPr>
            <w:tcW w:w="795" w:type="pct"/>
            <w:tcBorders>
              <w:top w:val="nil"/>
              <w:left w:val="nil"/>
              <w:bottom w:val="nil"/>
              <w:right w:val="nil"/>
            </w:tcBorders>
            <w:shd w:val="clear" w:color="000000" w:fill="FFFFFF"/>
            <w:hideMark/>
          </w:tcPr>
          <w:p w14:paraId="327B6D0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44125DD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35DE1030" w14:textId="77777777" w:rsidTr="006C5005">
        <w:trPr>
          <w:trHeight w:val="476"/>
        </w:trPr>
        <w:tc>
          <w:tcPr>
            <w:tcW w:w="289" w:type="pct"/>
            <w:tcBorders>
              <w:top w:val="nil"/>
              <w:left w:val="single" w:sz="4" w:space="0" w:color="auto"/>
              <w:bottom w:val="nil"/>
              <w:right w:val="nil"/>
            </w:tcBorders>
            <w:shd w:val="clear" w:color="000000" w:fill="FFFFFF"/>
            <w:hideMark/>
          </w:tcPr>
          <w:p w14:paraId="694A9BC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lastRenderedPageBreak/>
              <w:t> </w:t>
            </w:r>
          </w:p>
        </w:tc>
        <w:tc>
          <w:tcPr>
            <w:tcW w:w="570" w:type="pct"/>
            <w:tcBorders>
              <w:top w:val="nil"/>
              <w:left w:val="nil"/>
              <w:bottom w:val="nil"/>
              <w:right w:val="nil"/>
            </w:tcBorders>
            <w:shd w:val="clear" w:color="000000" w:fill="FFFFFF"/>
            <w:hideMark/>
          </w:tcPr>
          <w:p w14:paraId="6E47EDAC"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5875D66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Pnömotoraks</w:t>
            </w:r>
          </w:p>
        </w:tc>
        <w:tc>
          <w:tcPr>
            <w:tcW w:w="307" w:type="pct"/>
            <w:tcBorders>
              <w:top w:val="nil"/>
              <w:left w:val="nil"/>
              <w:bottom w:val="nil"/>
              <w:right w:val="nil"/>
            </w:tcBorders>
            <w:shd w:val="clear" w:color="000000" w:fill="FFFFFF"/>
            <w:hideMark/>
          </w:tcPr>
          <w:p w14:paraId="3BAEC4B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w:t>
            </w:r>
            <w:r w:rsidRPr="00897A3B">
              <w:rPr>
                <w:rFonts w:ascii="Cambria Math" w:hAnsi="Cambria Math" w:cs="Cambria Math"/>
                <w:color w:val="000000"/>
                <w:szCs w:val="18"/>
              </w:rPr>
              <w:t>‐</w:t>
            </w: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3ABDB37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Solunum</w:t>
            </w:r>
          </w:p>
        </w:tc>
        <w:tc>
          <w:tcPr>
            <w:tcW w:w="1139" w:type="pct"/>
            <w:tcBorders>
              <w:top w:val="nil"/>
              <w:left w:val="nil"/>
              <w:bottom w:val="nil"/>
              <w:right w:val="nil"/>
            </w:tcBorders>
            <w:shd w:val="clear" w:color="000000" w:fill="FFFFFF"/>
            <w:hideMark/>
          </w:tcPr>
          <w:p w14:paraId="1A9BAAC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Direkt radyografileri okuma ve değerlendirebilme</w:t>
            </w:r>
          </w:p>
        </w:tc>
        <w:tc>
          <w:tcPr>
            <w:tcW w:w="795" w:type="pct"/>
            <w:tcBorders>
              <w:top w:val="nil"/>
              <w:left w:val="nil"/>
              <w:bottom w:val="nil"/>
              <w:right w:val="nil"/>
            </w:tcBorders>
            <w:shd w:val="clear" w:color="000000" w:fill="FFFFFF"/>
            <w:hideMark/>
          </w:tcPr>
          <w:p w14:paraId="60F3BBD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0179B9E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4C28D65" w14:textId="77777777" w:rsidTr="006C5005">
        <w:trPr>
          <w:trHeight w:val="476"/>
        </w:trPr>
        <w:tc>
          <w:tcPr>
            <w:tcW w:w="289" w:type="pct"/>
            <w:tcBorders>
              <w:top w:val="nil"/>
              <w:left w:val="single" w:sz="4" w:space="0" w:color="auto"/>
              <w:bottom w:val="nil"/>
              <w:right w:val="nil"/>
            </w:tcBorders>
            <w:shd w:val="clear" w:color="000000" w:fill="FFFFFF"/>
            <w:hideMark/>
          </w:tcPr>
          <w:p w14:paraId="231FD48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17295B92"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28AAB4A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37E2130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77001C7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5A514B9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7BCE910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İş başında öğrenme ve değerlendirme (MiniPET)</w:t>
            </w:r>
          </w:p>
        </w:tc>
        <w:tc>
          <w:tcPr>
            <w:tcW w:w="521" w:type="pct"/>
            <w:tcBorders>
              <w:top w:val="nil"/>
              <w:left w:val="nil"/>
              <w:bottom w:val="nil"/>
              <w:right w:val="single" w:sz="4" w:space="0" w:color="auto"/>
            </w:tcBorders>
            <w:shd w:val="clear" w:color="000000" w:fill="FFFFFF"/>
            <w:hideMark/>
          </w:tcPr>
          <w:p w14:paraId="3E9EFFA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CB883C0" w14:textId="77777777" w:rsidTr="006C5005">
        <w:trPr>
          <w:trHeight w:val="313"/>
        </w:trPr>
        <w:tc>
          <w:tcPr>
            <w:tcW w:w="289" w:type="pct"/>
            <w:tcBorders>
              <w:top w:val="nil"/>
              <w:left w:val="single" w:sz="4" w:space="0" w:color="auto"/>
              <w:bottom w:val="nil"/>
              <w:right w:val="nil"/>
            </w:tcBorders>
            <w:shd w:val="clear" w:color="000000" w:fill="FFFFFF"/>
            <w:hideMark/>
          </w:tcPr>
          <w:p w14:paraId="66B752D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21F161AA"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443C77A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5EC6DA5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0DB24C6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0C2A431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nil"/>
              <w:right w:val="nil"/>
            </w:tcBorders>
            <w:shd w:val="clear" w:color="000000" w:fill="FFFFFF"/>
            <w:hideMark/>
          </w:tcPr>
          <w:p w14:paraId="4C5BC4B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779726C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31069EF4"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4DA3519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0D7CE20C"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0AF8ACF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010F777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4965CE0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619D507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Plevral ponksiyon yapabilme</w:t>
            </w:r>
          </w:p>
        </w:tc>
        <w:tc>
          <w:tcPr>
            <w:tcW w:w="795" w:type="pct"/>
            <w:tcBorders>
              <w:top w:val="nil"/>
              <w:left w:val="nil"/>
              <w:bottom w:val="single" w:sz="4" w:space="0" w:color="auto"/>
              <w:right w:val="nil"/>
            </w:tcBorders>
            <w:shd w:val="clear" w:color="000000" w:fill="FFFFFF"/>
            <w:hideMark/>
          </w:tcPr>
          <w:p w14:paraId="6B2592F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1B83F97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17E48D24" w14:textId="77777777" w:rsidTr="006C5005">
        <w:trPr>
          <w:trHeight w:val="476"/>
        </w:trPr>
        <w:tc>
          <w:tcPr>
            <w:tcW w:w="289" w:type="pct"/>
            <w:tcBorders>
              <w:top w:val="nil"/>
              <w:left w:val="single" w:sz="4" w:space="0" w:color="auto"/>
              <w:bottom w:val="nil"/>
              <w:right w:val="nil"/>
            </w:tcBorders>
            <w:shd w:val="clear" w:color="000000" w:fill="FFFFFF"/>
            <w:hideMark/>
          </w:tcPr>
          <w:p w14:paraId="660CC41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12CC85B3"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Karın duvarı defektleri</w:t>
            </w:r>
          </w:p>
        </w:tc>
        <w:tc>
          <w:tcPr>
            <w:tcW w:w="879" w:type="pct"/>
            <w:tcBorders>
              <w:top w:val="nil"/>
              <w:left w:val="nil"/>
              <w:bottom w:val="nil"/>
              <w:right w:val="nil"/>
            </w:tcBorders>
            <w:shd w:val="clear" w:color="000000" w:fill="FFFFFF"/>
            <w:hideMark/>
          </w:tcPr>
          <w:p w14:paraId="4B31CC7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Omfalosel</w:t>
            </w:r>
          </w:p>
        </w:tc>
        <w:tc>
          <w:tcPr>
            <w:tcW w:w="307" w:type="pct"/>
            <w:tcBorders>
              <w:top w:val="nil"/>
              <w:left w:val="nil"/>
              <w:bottom w:val="nil"/>
              <w:right w:val="nil"/>
            </w:tcBorders>
            <w:shd w:val="clear" w:color="000000" w:fill="FFFFFF"/>
            <w:hideMark/>
          </w:tcPr>
          <w:p w14:paraId="507EB48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27E1303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05042B5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0BFE7AC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3CB8C82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Olguya dayalı tartışma</w:t>
            </w:r>
          </w:p>
        </w:tc>
      </w:tr>
      <w:tr w:rsidR="00A05F36" w:rsidRPr="00897A3B" w14:paraId="4407A69C" w14:textId="77777777" w:rsidTr="006C5005">
        <w:trPr>
          <w:trHeight w:val="476"/>
        </w:trPr>
        <w:tc>
          <w:tcPr>
            <w:tcW w:w="289" w:type="pct"/>
            <w:tcBorders>
              <w:top w:val="nil"/>
              <w:left w:val="single" w:sz="4" w:space="0" w:color="auto"/>
              <w:bottom w:val="nil"/>
              <w:right w:val="nil"/>
            </w:tcBorders>
            <w:shd w:val="clear" w:color="000000" w:fill="FFFFFF"/>
            <w:hideMark/>
          </w:tcPr>
          <w:p w14:paraId="36075E4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53B93046"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027DBCC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Gastroşisiz</w:t>
            </w:r>
          </w:p>
        </w:tc>
        <w:tc>
          <w:tcPr>
            <w:tcW w:w="307" w:type="pct"/>
            <w:tcBorders>
              <w:top w:val="nil"/>
              <w:left w:val="nil"/>
              <w:bottom w:val="nil"/>
              <w:right w:val="nil"/>
            </w:tcBorders>
            <w:shd w:val="clear" w:color="000000" w:fill="FFFFFF"/>
            <w:hideMark/>
          </w:tcPr>
          <w:p w14:paraId="2CC005D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5DAD0A5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5273429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Çocuk ve yenidoğan muayenesi</w:t>
            </w:r>
          </w:p>
        </w:tc>
        <w:tc>
          <w:tcPr>
            <w:tcW w:w="795" w:type="pct"/>
            <w:tcBorders>
              <w:top w:val="nil"/>
              <w:left w:val="nil"/>
              <w:bottom w:val="nil"/>
              <w:right w:val="nil"/>
            </w:tcBorders>
            <w:shd w:val="clear" w:color="000000" w:fill="FFFFFF"/>
            <w:hideMark/>
          </w:tcPr>
          <w:p w14:paraId="2ACD71A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Servis ve poliklinik deneyimleri</w:t>
            </w:r>
          </w:p>
        </w:tc>
        <w:tc>
          <w:tcPr>
            <w:tcW w:w="521" w:type="pct"/>
            <w:tcBorders>
              <w:top w:val="nil"/>
              <w:left w:val="nil"/>
              <w:bottom w:val="nil"/>
              <w:right w:val="single" w:sz="4" w:space="0" w:color="auto"/>
            </w:tcBorders>
            <w:shd w:val="clear" w:color="000000" w:fill="FFFFFF"/>
            <w:hideMark/>
          </w:tcPr>
          <w:p w14:paraId="268E816B"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2523EC88" w14:textId="77777777" w:rsidTr="006C5005">
        <w:trPr>
          <w:trHeight w:val="313"/>
        </w:trPr>
        <w:tc>
          <w:tcPr>
            <w:tcW w:w="289" w:type="pct"/>
            <w:tcBorders>
              <w:top w:val="nil"/>
              <w:left w:val="single" w:sz="4" w:space="0" w:color="auto"/>
              <w:bottom w:val="nil"/>
              <w:right w:val="nil"/>
            </w:tcBorders>
            <w:shd w:val="clear" w:color="000000" w:fill="FFFFFF"/>
            <w:hideMark/>
          </w:tcPr>
          <w:p w14:paraId="748F861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4118DF66"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23F366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Ekstrofia vesika</w:t>
            </w:r>
          </w:p>
        </w:tc>
        <w:tc>
          <w:tcPr>
            <w:tcW w:w="307" w:type="pct"/>
            <w:tcBorders>
              <w:top w:val="nil"/>
              <w:left w:val="nil"/>
              <w:bottom w:val="nil"/>
              <w:right w:val="nil"/>
            </w:tcBorders>
            <w:shd w:val="clear" w:color="000000" w:fill="FFFFFF"/>
            <w:hideMark/>
          </w:tcPr>
          <w:p w14:paraId="7E15F76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2BC15EC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345D8D8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040A2A7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150CBFB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1E67A878" w14:textId="77777777" w:rsidTr="006C5005">
        <w:trPr>
          <w:trHeight w:val="313"/>
        </w:trPr>
        <w:tc>
          <w:tcPr>
            <w:tcW w:w="289" w:type="pct"/>
            <w:tcBorders>
              <w:top w:val="nil"/>
              <w:left w:val="single" w:sz="4" w:space="0" w:color="auto"/>
              <w:bottom w:val="nil"/>
              <w:right w:val="nil"/>
            </w:tcBorders>
            <w:shd w:val="clear" w:color="000000" w:fill="FFFFFF"/>
            <w:hideMark/>
          </w:tcPr>
          <w:p w14:paraId="6E35EC7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25BD102F"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6122A03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0869EA6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625130C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5FC91C3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nil"/>
              <w:right w:val="nil"/>
            </w:tcBorders>
            <w:shd w:val="clear" w:color="000000" w:fill="FFFFFF"/>
            <w:hideMark/>
          </w:tcPr>
          <w:p w14:paraId="414BF5E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1A25277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6431BCBE" w14:textId="77777777" w:rsidTr="006C5005">
        <w:trPr>
          <w:trHeight w:val="476"/>
        </w:trPr>
        <w:tc>
          <w:tcPr>
            <w:tcW w:w="289" w:type="pct"/>
            <w:tcBorders>
              <w:top w:val="nil"/>
              <w:left w:val="single" w:sz="4" w:space="0" w:color="auto"/>
              <w:bottom w:val="nil"/>
              <w:right w:val="nil"/>
            </w:tcBorders>
            <w:shd w:val="clear" w:color="000000" w:fill="FFFFFF"/>
            <w:hideMark/>
          </w:tcPr>
          <w:p w14:paraId="09B6CBD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44B63B63"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1E1127B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132DA71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59710B9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60D70DC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durum ve vital bulguların değerlendirilmesi</w:t>
            </w:r>
          </w:p>
        </w:tc>
        <w:tc>
          <w:tcPr>
            <w:tcW w:w="795" w:type="pct"/>
            <w:tcBorders>
              <w:top w:val="nil"/>
              <w:left w:val="nil"/>
              <w:bottom w:val="nil"/>
              <w:right w:val="nil"/>
            </w:tcBorders>
            <w:shd w:val="clear" w:color="000000" w:fill="FFFFFF"/>
            <w:hideMark/>
          </w:tcPr>
          <w:p w14:paraId="353773C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İş başında öğrenme ve değerlendirme (MiniPET)</w:t>
            </w:r>
          </w:p>
        </w:tc>
        <w:tc>
          <w:tcPr>
            <w:tcW w:w="521" w:type="pct"/>
            <w:tcBorders>
              <w:top w:val="nil"/>
              <w:left w:val="nil"/>
              <w:bottom w:val="nil"/>
              <w:right w:val="single" w:sz="4" w:space="0" w:color="auto"/>
            </w:tcBorders>
            <w:shd w:val="clear" w:color="000000" w:fill="FFFFFF"/>
            <w:hideMark/>
          </w:tcPr>
          <w:p w14:paraId="2B61DB9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47AF7458" w14:textId="77777777" w:rsidTr="006C5005">
        <w:trPr>
          <w:trHeight w:val="313"/>
        </w:trPr>
        <w:tc>
          <w:tcPr>
            <w:tcW w:w="289" w:type="pct"/>
            <w:tcBorders>
              <w:top w:val="nil"/>
              <w:left w:val="single" w:sz="4" w:space="0" w:color="auto"/>
              <w:bottom w:val="nil"/>
              <w:right w:val="nil"/>
            </w:tcBorders>
            <w:shd w:val="clear" w:color="000000" w:fill="FFFFFF"/>
            <w:hideMark/>
          </w:tcPr>
          <w:p w14:paraId="6322A82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4399C5EC"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D4ABBD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3714D70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358B3DE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39D1BC0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Hastaları uygun biçimde sevk edebilme</w:t>
            </w:r>
          </w:p>
        </w:tc>
        <w:tc>
          <w:tcPr>
            <w:tcW w:w="795" w:type="pct"/>
            <w:tcBorders>
              <w:top w:val="nil"/>
              <w:left w:val="nil"/>
              <w:bottom w:val="nil"/>
              <w:right w:val="nil"/>
            </w:tcBorders>
            <w:shd w:val="clear" w:color="000000" w:fill="FFFFFF"/>
            <w:hideMark/>
          </w:tcPr>
          <w:p w14:paraId="3E262EF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59E52B0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8851CA3" w14:textId="77777777" w:rsidTr="006C5005">
        <w:trPr>
          <w:trHeight w:val="476"/>
        </w:trPr>
        <w:tc>
          <w:tcPr>
            <w:tcW w:w="289" w:type="pct"/>
            <w:tcBorders>
              <w:top w:val="nil"/>
              <w:left w:val="single" w:sz="4" w:space="0" w:color="auto"/>
              <w:bottom w:val="nil"/>
              <w:right w:val="nil"/>
            </w:tcBorders>
            <w:shd w:val="clear" w:color="000000" w:fill="FFFFFF"/>
            <w:hideMark/>
          </w:tcPr>
          <w:p w14:paraId="310F298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2DB9573E"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3A54C3A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60E1FD1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58B709A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00FA7BF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Hastanın uygun olarak taşınmasını sağlayabilme</w:t>
            </w:r>
          </w:p>
        </w:tc>
        <w:tc>
          <w:tcPr>
            <w:tcW w:w="795" w:type="pct"/>
            <w:tcBorders>
              <w:top w:val="nil"/>
              <w:left w:val="nil"/>
              <w:bottom w:val="nil"/>
              <w:right w:val="nil"/>
            </w:tcBorders>
            <w:shd w:val="clear" w:color="000000" w:fill="FFFFFF"/>
            <w:hideMark/>
          </w:tcPr>
          <w:p w14:paraId="2472E8A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67544FC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46F82A3"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15A84FC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7508CEAB"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6DED665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477CDB8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1BFE602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08BB5BB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Temel yaşam desteği sağlayabilme</w:t>
            </w:r>
          </w:p>
        </w:tc>
        <w:tc>
          <w:tcPr>
            <w:tcW w:w="795" w:type="pct"/>
            <w:tcBorders>
              <w:top w:val="nil"/>
              <w:left w:val="nil"/>
              <w:bottom w:val="single" w:sz="4" w:space="0" w:color="auto"/>
              <w:right w:val="nil"/>
            </w:tcBorders>
            <w:shd w:val="clear" w:color="000000" w:fill="FFFFFF"/>
            <w:hideMark/>
          </w:tcPr>
          <w:p w14:paraId="16B9262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57F9C7B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409E6C89" w14:textId="77777777" w:rsidTr="006C5005">
        <w:trPr>
          <w:trHeight w:val="476"/>
        </w:trPr>
        <w:tc>
          <w:tcPr>
            <w:tcW w:w="289" w:type="pct"/>
            <w:tcBorders>
              <w:top w:val="nil"/>
              <w:left w:val="single" w:sz="4" w:space="0" w:color="auto"/>
              <w:bottom w:val="nil"/>
              <w:right w:val="nil"/>
            </w:tcBorders>
            <w:shd w:val="clear" w:color="000000" w:fill="FFFFFF"/>
            <w:hideMark/>
          </w:tcPr>
          <w:p w14:paraId="64F361C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67FC1DAF"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Abdominal distansiyon</w:t>
            </w:r>
          </w:p>
        </w:tc>
        <w:tc>
          <w:tcPr>
            <w:tcW w:w="879" w:type="pct"/>
            <w:tcBorders>
              <w:top w:val="nil"/>
              <w:left w:val="nil"/>
              <w:bottom w:val="nil"/>
              <w:right w:val="nil"/>
            </w:tcBorders>
            <w:shd w:val="clear" w:color="000000" w:fill="FFFFFF"/>
            <w:hideMark/>
          </w:tcPr>
          <w:p w14:paraId="4E0BBA7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Yenidoğanda Nekrotizan enterokolit</w:t>
            </w:r>
          </w:p>
        </w:tc>
        <w:tc>
          <w:tcPr>
            <w:tcW w:w="307" w:type="pct"/>
            <w:tcBorders>
              <w:top w:val="nil"/>
              <w:left w:val="nil"/>
              <w:bottom w:val="nil"/>
              <w:right w:val="nil"/>
            </w:tcBorders>
            <w:shd w:val="clear" w:color="000000" w:fill="FFFFFF"/>
            <w:hideMark/>
          </w:tcPr>
          <w:p w14:paraId="32FD0C5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30CE7C4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7C81BAF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17EF023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4734689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7A198A49" w14:textId="77777777" w:rsidTr="006C5005">
        <w:trPr>
          <w:trHeight w:val="313"/>
        </w:trPr>
        <w:tc>
          <w:tcPr>
            <w:tcW w:w="289" w:type="pct"/>
            <w:tcBorders>
              <w:top w:val="nil"/>
              <w:left w:val="single" w:sz="4" w:space="0" w:color="auto"/>
              <w:bottom w:val="nil"/>
              <w:right w:val="nil"/>
            </w:tcBorders>
            <w:shd w:val="clear" w:color="000000" w:fill="FFFFFF"/>
            <w:hideMark/>
          </w:tcPr>
          <w:p w14:paraId="18B6964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2FAF880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C01EF1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713D7BC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5EC24D0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5F12916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666150F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3E6D1709"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12143766" w14:textId="77777777" w:rsidTr="006C5005">
        <w:trPr>
          <w:trHeight w:val="313"/>
        </w:trPr>
        <w:tc>
          <w:tcPr>
            <w:tcW w:w="289" w:type="pct"/>
            <w:tcBorders>
              <w:top w:val="nil"/>
              <w:left w:val="single" w:sz="4" w:space="0" w:color="auto"/>
              <w:bottom w:val="nil"/>
              <w:right w:val="nil"/>
            </w:tcBorders>
            <w:shd w:val="clear" w:color="000000" w:fill="FFFFFF"/>
            <w:hideMark/>
          </w:tcPr>
          <w:p w14:paraId="40DB007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2CACB483"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895C7A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251A19A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755610F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01D6185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0D70B36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37A00CB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59637C4E" w14:textId="77777777" w:rsidTr="006C5005">
        <w:trPr>
          <w:trHeight w:val="313"/>
        </w:trPr>
        <w:tc>
          <w:tcPr>
            <w:tcW w:w="289" w:type="pct"/>
            <w:tcBorders>
              <w:top w:val="nil"/>
              <w:left w:val="single" w:sz="4" w:space="0" w:color="auto"/>
              <w:bottom w:val="nil"/>
              <w:right w:val="nil"/>
            </w:tcBorders>
            <w:shd w:val="clear" w:color="000000" w:fill="FFFFFF"/>
            <w:hideMark/>
          </w:tcPr>
          <w:p w14:paraId="2C9E0E0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468C4748"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0E9765D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612B4E1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555F7F6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4BA865D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nil"/>
              <w:right w:val="nil"/>
            </w:tcBorders>
            <w:shd w:val="clear" w:color="000000" w:fill="FFFFFF"/>
            <w:hideMark/>
          </w:tcPr>
          <w:p w14:paraId="1657E2D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44A7187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490B7EDA"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58A490B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3C503776"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6C6C7D2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190B73A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67619A9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2673D45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Hastaları uygun biçimde sevk edebilme</w:t>
            </w:r>
          </w:p>
        </w:tc>
        <w:tc>
          <w:tcPr>
            <w:tcW w:w="795" w:type="pct"/>
            <w:tcBorders>
              <w:top w:val="nil"/>
              <w:left w:val="nil"/>
              <w:bottom w:val="single" w:sz="4" w:space="0" w:color="auto"/>
              <w:right w:val="nil"/>
            </w:tcBorders>
            <w:shd w:val="clear" w:color="000000" w:fill="FFFFFF"/>
            <w:hideMark/>
          </w:tcPr>
          <w:p w14:paraId="44A6E14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511C62E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402249A" w14:textId="77777777" w:rsidTr="006C5005">
        <w:trPr>
          <w:trHeight w:val="476"/>
        </w:trPr>
        <w:tc>
          <w:tcPr>
            <w:tcW w:w="289" w:type="pct"/>
            <w:tcBorders>
              <w:top w:val="nil"/>
              <w:left w:val="single" w:sz="4" w:space="0" w:color="auto"/>
              <w:bottom w:val="nil"/>
              <w:right w:val="nil"/>
            </w:tcBorders>
            <w:shd w:val="clear" w:color="000000" w:fill="FFFFFF"/>
            <w:hideMark/>
          </w:tcPr>
          <w:p w14:paraId="590E54D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15D9F901"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Bulantı, kusma</w:t>
            </w:r>
          </w:p>
        </w:tc>
        <w:tc>
          <w:tcPr>
            <w:tcW w:w="879" w:type="pct"/>
            <w:tcBorders>
              <w:top w:val="nil"/>
              <w:left w:val="nil"/>
              <w:bottom w:val="nil"/>
              <w:right w:val="nil"/>
            </w:tcBorders>
            <w:shd w:val="clear" w:color="000000" w:fill="FFFFFF"/>
            <w:hideMark/>
          </w:tcPr>
          <w:p w14:paraId="66324B9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Pilor stenozu</w:t>
            </w:r>
          </w:p>
        </w:tc>
        <w:tc>
          <w:tcPr>
            <w:tcW w:w="307" w:type="pct"/>
            <w:tcBorders>
              <w:top w:val="nil"/>
              <w:left w:val="nil"/>
              <w:bottom w:val="nil"/>
              <w:right w:val="nil"/>
            </w:tcBorders>
            <w:shd w:val="clear" w:color="000000" w:fill="FFFFFF"/>
            <w:hideMark/>
          </w:tcPr>
          <w:p w14:paraId="328BC55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371E656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2424451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1E7B005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6FC9991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4AC2390C" w14:textId="77777777" w:rsidTr="006C5005">
        <w:trPr>
          <w:trHeight w:val="476"/>
        </w:trPr>
        <w:tc>
          <w:tcPr>
            <w:tcW w:w="289" w:type="pct"/>
            <w:tcBorders>
              <w:top w:val="nil"/>
              <w:left w:val="single" w:sz="4" w:space="0" w:color="auto"/>
              <w:bottom w:val="nil"/>
              <w:right w:val="nil"/>
            </w:tcBorders>
            <w:shd w:val="clear" w:color="000000" w:fill="FFFFFF"/>
            <w:hideMark/>
          </w:tcPr>
          <w:p w14:paraId="0142F28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005DE81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2D9CF6F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Yenidoğanda intestinal obstrüksiyon</w:t>
            </w:r>
          </w:p>
        </w:tc>
        <w:tc>
          <w:tcPr>
            <w:tcW w:w="307" w:type="pct"/>
            <w:tcBorders>
              <w:top w:val="nil"/>
              <w:left w:val="nil"/>
              <w:bottom w:val="nil"/>
              <w:right w:val="nil"/>
            </w:tcBorders>
            <w:shd w:val="clear" w:color="000000" w:fill="FFFFFF"/>
            <w:hideMark/>
          </w:tcPr>
          <w:p w14:paraId="79BC6EA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4CEE2B8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6809984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53232C9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07726610"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4A69C07B" w14:textId="77777777" w:rsidTr="006C5005">
        <w:trPr>
          <w:trHeight w:val="313"/>
        </w:trPr>
        <w:tc>
          <w:tcPr>
            <w:tcW w:w="289" w:type="pct"/>
            <w:tcBorders>
              <w:top w:val="nil"/>
              <w:left w:val="single" w:sz="4" w:space="0" w:color="auto"/>
              <w:bottom w:val="nil"/>
              <w:right w:val="nil"/>
            </w:tcBorders>
            <w:shd w:val="clear" w:color="000000" w:fill="FFFFFF"/>
            <w:hideMark/>
          </w:tcPr>
          <w:p w14:paraId="181354E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38AD1010"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624E101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Anal atrezi</w:t>
            </w:r>
          </w:p>
        </w:tc>
        <w:tc>
          <w:tcPr>
            <w:tcW w:w="307" w:type="pct"/>
            <w:tcBorders>
              <w:top w:val="nil"/>
              <w:left w:val="nil"/>
              <w:bottom w:val="nil"/>
              <w:right w:val="nil"/>
            </w:tcBorders>
            <w:shd w:val="clear" w:color="000000" w:fill="FFFFFF"/>
            <w:hideMark/>
          </w:tcPr>
          <w:p w14:paraId="67CC8A9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2CEC9D5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0C5CE31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6280534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7006A80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06737561" w14:textId="77777777" w:rsidTr="006C5005">
        <w:trPr>
          <w:trHeight w:val="313"/>
        </w:trPr>
        <w:tc>
          <w:tcPr>
            <w:tcW w:w="289" w:type="pct"/>
            <w:tcBorders>
              <w:top w:val="nil"/>
              <w:left w:val="single" w:sz="4" w:space="0" w:color="auto"/>
              <w:bottom w:val="nil"/>
              <w:right w:val="nil"/>
            </w:tcBorders>
            <w:shd w:val="clear" w:color="000000" w:fill="FFFFFF"/>
            <w:hideMark/>
          </w:tcPr>
          <w:p w14:paraId="560A0CB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5A96C71C"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656155F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622BA19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3EE24AC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0A5AE3D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nil"/>
              <w:right w:val="nil"/>
            </w:tcBorders>
            <w:shd w:val="clear" w:color="000000" w:fill="FFFFFF"/>
            <w:hideMark/>
          </w:tcPr>
          <w:p w14:paraId="5BE2C5F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25D20E1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1A4D99F1" w14:textId="77777777" w:rsidTr="006C5005">
        <w:trPr>
          <w:trHeight w:val="313"/>
        </w:trPr>
        <w:tc>
          <w:tcPr>
            <w:tcW w:w="289" w:type="pct"/>
            <w:tcBorders>
              <w:top w:val="nil"/>
              <w:left w:val="single" w:sz="4" w:space="0" w:color="auto"/>
              <w:bottom w:val="nil"/>
              <w:right w:val="nil"/>
            </w:tcBorders>
            <w:shd w:val="clear" w:color="000000" w:fill="FFFFFF"/>
            <w:hideMark/>
          </w:tcPr>
          <w:p w14:paraId="166AC8B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19A3742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2EAB6A7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0120F5F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68897D5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7D9A66A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Hastaları uygun biçimde sevk edebilme</w:t>
            </w:r>
          </w:p>
        </w:tc>
        <w:tc>
          <w:tcPr>
            <w:tcW w:w="795" w:type="pct"/>
            <w:tcBorders>
              <w:top w:val="nil"/>
              <w:left w:val="nil"/>
              <w:bottom w:val="nil"/>
              <w:right w:val="nil"/>
            </w:tcBorders>
            <w:shd w:val="clear" w:color="000000" w:fill="FFFFFF"/>
            <w:hideMark/>
          </w:tcPr>
          <w:p w14:paraId="2761A14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67754E6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5F49D9D" w14:textId="77777777" w:rsidTr="006C5005">
        <w:trPr>
          <w:trHeight w:val="476"/>
        </w:trPr>
        <w:tc>
          <w:tcPr>
            <w:tcW w:w="289" w:type="pct"/>
            <w:tcBorders>
              <w:top w:val="nil"/>
              <w:left w:val="single" w:sz="4" w:space="0" w:color="auto"/>
              <w:bottom w:val="single" w:sz="4" w:space="0" w:color="auto"/>
              <w:right w:val="nil"/>
            </w:tcBorders>
            <w:shd w:val="clear" w:color="000000" w:fill="FFFFFF"/>
            <w:hideMark/>
          </w:tcPr>
          <w:p w14:paraId="2E1761D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5210F37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6F58A97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376B266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24AC4EC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0155EAB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Direkt radyografileri okuma ve değerlendirebilme</w:t>
            </w:r>
          </w:p>
        </w:tc>
        <w:tc>
          <w:tcPr>
            <w:tcW w:w="795" w:type="pct"/>
            <w:tcBorders>
              <w:top w:val="nil"/>
              <w:left w:val="nil"/>
              <w:bottom w:val="single" w:sz="4" w:space="0" w:color="auto"/>
              <w:right w:val="nil"/>
            </w:tcBorders>
            <w:shd w:val="clear" w:color="000000" w:fill="FFFFFF"/>
            <w:hideMark/>
          </w:tcPr>
          <w:p w14:paraId="581AA64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1169E14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F66F986" w14:textId="77777777" w:rsidTr="006C5005">
        <w:trPr>
          <w:trHeight w:val="476"/>
        </w:trPr>
        <w:tc>
          <w:tcPr>
            <w:tcW w:w="289" w:type="pct"/>
            <w:tcBorders>
              <w:top w:val="nil"/>
              <w:left w:val="single" w:sz="4" w:space="0" w:color="auto"/>
              <w:bottom w:val="nil"/>
              <w:right w:val="nil"/>
            </w:tcBorders>
            <w:shd w:val="clear" w:color="000000" w:fill="FFFFFF"/>
            <w:hideMark/>
          </w:tcPr>
          <w:p w14:paraId="344F5FA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641699A2"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Karın ağrısı</w:t>
            </w:r>
          </w:p>
        </w:tc>
        <w:tc>
          <w:tcPr>
            <w:tcW w:w="879" w:type="pct"/>
            <w:tcBorders>
              <w:top w:val="nil"/>
              <w:left w:val="nil"/>
              <w:bottom w:val="nil"/>
              <w:right w:val="nil"/>
            </w:tcBorders>
            <w:shd w:val="clear" w:color="000000" w:fill="FFFFFF"/>
            <w:hideMark/>
          </w:tcPr>
          <w:p w14:paraId="5210CC9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Akut karın</w:t>
            </w:r>
          </w:p>
        </w:tc>
        <w:tc>
          <w:tcPr>
            <w:tcW w:w="307" w:type="pct"/>
            <w:tcBorders>
              <w:top w:val="nil"/>
              <w:left w:val="nil"/>
              <w:bottom w:val="nil"/>
              <w:right w:val="nil"/>
            </w:tcBorders>
            <w:shd w:val="clear" w:color="000000" w:fill="FFFFFF"/>
            <w:hideMark/>
          </w:tcPr>
          <w:p w14:paraId="6986B16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6F50746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7C8DEE1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6BF44A4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15D1DF0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Olguya dayalı tartışma</w:t>
            </w:r>
          </w:p>
        </w:tc>
      </w:tr>
      <w:tr w:rsidR="00A05F36" w:rsidRPr="00897A3B" w14:paraId="768E7838" w14:textId="77777777" w:rsidTr="006C5005">
        <w:trPr>
          <w:trHeight w:val="313"/>
        </w:trPr>
        <w:tc>
          <w:tcPr>
            <w:tcW w:w="289" w:type="pct"/>
            <w:tcBorders>
              <w:top w:val="nil"/>
              <w:left w:val="single" w:sz="4" w:space="0" w:color="auto"/>
              <w:bottom w:val="nil"/>
              <w:right w:val="nil"/>
            </w:tcBorders>
            <w:shd w:val="clear" w:color="000000" w:fill="FFFFFF"/>
            <w:hideMark/>
          </w:tcPr>
          <w:p w14:paraId="1C7F509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5B4277B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1FF73AF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İleus</w:t>
            </w:r>
          </w:p>
        </w:tc>
        <w:tc>
          <w:tcPr>
            <w:tcW w:w="307" w:type="pct"/>
            <w:tcBorders>
              <w:top w:val="nil"/>
              <w:left w:val="nil"/>
              <w:bottom w:val="nil"/>
              <w:right w:val="nil"/>
            </w:tcBorders>
            <w:shd w:val="clear" w:color="000000" w:fill="FFFFFF"/>
            <w:hideMark/>
          </w:tcPr>
          <w:p w14:paraId="6A9DD1E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w:t>
            </w:r>
          </w:p>
        </w:tc>
        <w:tc>
          <w:tcPr>
            <w:tcW w:w="500" w:type="pct"/>
            <w:tcBorders>
              <w:top w:val="nil"/>
              <w:left w:val="nil"/>
              <w:bottom w:val="nil"/>
              <w:right w:val="nil"/>
            </w:tcBorders>
            <w:shd w:val="clear" w:color="000000" w:fill="FFFFFF"/>
            <w:hideMark/>
          </w:tcPr>
          <w:p w14:paraId="438A38E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28B6A3C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01B6E92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611B7CC5"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0E661994" w14:textId="77777777" w:rsidTr="006C5005">
        <w:trPr>
          <w:trHeight w:val="313"/>
        </w:trPr>
        <w:tc>
          <w:tcPr>
            <w:tcW w:w="289" w:type="pct"/>
            <w:tcBorders>
              <w:top w:val="nil"/>
              <w:left w:val="single" w:sz="4" w:space="0" w:color="auto"/>
              <w:bottom w:val="nil"/>
              <w:right w:val="nil"/>
            </w:tcBorders>
            <w:shd w:val="clear" w:color="000000" w:fill="FFFFFF"/>
            <w:hideMark/>
          </w:tcPr>
          <w:p w14:paraId="52A6E75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6805DD21"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440123B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Karın travmaları</w:t>
            </w:r>
          </w:p>
        </w:tc>
        <w:tc>
          <w:tcPr>
            <w:tcW w:w="307" w:type="pct"/>
            <w:tcBorders>
              <w:top w:val="nil"/>
              <w:left w:val="nil"/>
              <w:bottom w:val="nil"/>
              <w:right w:val="nil"/>
            </w:tcBorders>
            <w:shd w:val="clear" w:color="000000" w:fill="FFFFFF"/>
            <w:hideMark/>
          </w:tcPr>
          <w:p w14:paraId="7AC4E0F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6DF6BB9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2D869C1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201F064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6140CF8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5D30348" w14:textId="77777777" w:rsidTr="006C5005">
        <w:trPr>
          <w:trHeight w:val="313"/>
        </w:trPr>
        <w:tc>
          <w:tcPr>
            <w:tcW w:w="289" w:type="pct"/>
            <w:tcBorders>
              <w:top w:val="nil"/>
              <w:left w:val="single" w:sz="4" w:space="0" w:color="auto"/>
              <w:bottom w:val="nil"/>
              <w:right w:val="nil"/>
            </w:tcBorders>
            <w:shd w:val="clear" w:color="000000" w:fill="FFFFFF"/>
            <w:hideMark/>
          </w:tcPr>
          <w:p w14:paraId="7DF00AB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7CD736E3"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676195C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Kolesistit, kolelitiazis</w:t>
            </w:r>
          </w:p>
        </w:tc>
        <w:tc>
          <w:tcPr>
            <w:tcW w:w="307" w:type="pct"/>
            <w:tcBorders>
              <w:top w:val="nil"/>
              <w:left w:val="nil"/>
              <w:bottom w:val="nil"/>
              <w:right w:val="nil"/>
            </w:tcBorders>
            <w:shd w:val="clear" w:color="000000" w:fill="FFFFFF"/>
            <w:hideMark/>
          </w:tcPr>
          <w:p w14:paraId="25BBE21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33DE3ED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701C87F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nil"/>
              <w:right w:val="nil"/>
            </w:tcBorders>
            <w:shd w:val="clear" w:color="000000" w:fill="FFFFFF"/>
            <w:hideMark/>
          </w:tcPr>
          <w:p w14:paraId="1198860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235B04C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1EEF5A6" w14:textId="77777777" w:rsidTr="006C5005">
        <w:trPr>
          <w:trHeight w:val="313"/>
        </w:trPr>
        <w:tc>
          <w:tcPr>
            <w:tcW w:w="289" w:type="pct"/>
            <w:tcBorders>
              <w:top w:val="nil"/>
              <w:left w:val="single" w:sz="4" w:space="0" w:color="auto"/>
              <w:bottom w:val="nil"/>
              <w:right w:val="nil"/>
            </w:tcBorders>
            <w:shd w:val="clear" w:color="000000" w:fill="FFFFFF"/>
            <w:hideMark/>
          </w:tcPr>
          <w:p w14:paraId="3B31DBD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02CAA1BE"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32ABAE1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Peritonit</w:t>
            </w:r>
          </w:p>
        </w:tc>
        <w:tc>
          <w:tcPr>
            <w:tcW w:w="307" w:type="pct"/>
            <w:tcBorders>
              <w:top w:val="nil"/>
              <w:left w:val="nil"/>
              <w:bottom w:val="nil"/>
              <w:right w:val="nil"/>
            </w:tcBorders>
            <w:shd w:val="clear" w:color="000000" w:fill="FFFFFF"/>
            <w:hideMark/>
          </w:tcPr>
          <w:p w14:paraId="7F41BD4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180774B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71151FD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Hastaları uygun biçimde sevk edebilme</w:t>
            </w:r>
          </w:p>
        </w:tc>
        <w:tc>
          <w:tcPr>
            <w:tcW w:w="795" w:type="pct"/>
            <w:tcBorders>
              <w:top w:val="nil"/>
              <w:left w:val="nil"/>
              <w:bottom w:val="nil"/>
              <w:right w:val="nil"/>
            </w:tcBorders>
            <w:shd w:val="clear" w:color="000000" w:fill="FFFFFF"/>
            <w:hideMark/>
          </w:tcPr>
          <w:p w14:paraId="52735E0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2EEA69F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9B8093B" w14:textId="77777777" w:rsidTr="006C5005">
        <w:trPr>
          <w:trHeight w:val="476"/>
        </w:trPr>
        <w:tc>
          <w:tcPr>
            <w:tcW w:w="289" w:type="pct"/>
            <w:tcBorders>
              <w:top w:val="nil"/>
              <w:left w:val="single" w:sz="4" w:space="0" w:color="auto"/>
              <w:bottom w:val="single" w:sz="4" w:space="0" w:color="auto"/>
              <w:right w:val="nil"/>
            </w:tcBorders>
            <w:shd w:val="clear" w:color="000000" w:fill="FFFFFF"/>
            <w:hideMark/>
          </w:tcPr>
          <w:p w14:paraId="7752DCD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lastRenderedPageBreak/>
              <w:t> </w:t>
            </w:r>
          </w:p>
        </w:tc>
        <w:tc>
          <w:tcPr>
            <w:tcW w:w="570" w:type="pct"/>
            <w:tcBorders>
              <w:top w:val="nil"/>
              <w:left w:val="nil"/>
              <w:bottom w:val="single" w:sz="4" w:space="0" w:color="auto"/>
              <w:right w:val="nil"/>
            </w:tcBorders>
            <w:shd w:val="clear" w:color="000000" w:fill="FFFFFF"/>
            <w:hideMark/>
          </w:tcPr>
          <w:p w14:paraId="40EFD1FE"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4B57D0A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Apandisit</w:t>
            </w:r>
          </w:p>
        </w:tc>
        <w:tc>
          <w:tcPr>
            <w:tcW w:w="307" w:type="pct"/>
            <w:tcBorders>
              <w:top w:val="nil"/>
              <w:left w:val="nil"/>
              <w:bottom w:val="single" w:sz="4" w:space="0" w:color="auto"/>
              <w:right w:val="nil"/>
            </w:tcBorders>
            <w:shd w:val="clear" w:color="000000" w:fill="FFFFFF"/>
            <w:hideMark/>
          </w:tcPr>
          <w:p w14:paraId="02ED105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single" w:sz="4" w:space="0" w:color="auto"/>
              <w:right w:val="nil"/>
            </w:tcBorders>
            <w:shd w:val="clear" w:color="000000" w:fill="FFFFFF"/>
            <w:hideMark/>
          </w:tcPr>
          <w:p w14:paraId="5B98490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single" w:sz="4" w:space="0" w:color="auto"/>
              <w:right w:val="nil"/>
            </w:tcBorders>
            <w:shd w:val="clear" w:color="000000" w:fill="FFFFFF"/>
            <w:hideMark/>
          </w:tcPr>
          <w:p w14:paraId="7C3725B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Direkt radyografileri okuma ve değerlendirebilme</w:t>
            </w:r>
          </w:p>
        </w:tc>
        <w:tc>
          <w:tcPr>
            <w:tcW w:w="795" w:type="pct"/>
            <w:tcBorders>
              <w:top w:val="nil"/>
              <w:left w:val="nil"/>
              <w:bottom w:val="single" w:sz="4" w:space="0" w:color="auto"/>
              <w:right w:val="nil"/>
            </w:tcBorders>
            <w:shd w:val="clear" w:color="000000" w:fill="FFFFFF"/>
            <w:hideMark/>
          </w:tcPr>
          <w:p w14:paraId="6AAF55A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6375653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69B8D1DD" w14:textId="77777777" w:rsidTr="006C5005">
        <w:trPr>
          <w:trHeight w:val="476"/>
        </w:trPr>
        <w:tc>
          <w:tcPr>
            <w:tcW w:w="289" w:type="pct"/>
            <w:tcBorders>
              <w:top w:val="nil"/>
              <w:left w:val="single" w:sz="4" w:space="0" w:color="auto"/>
              <w:bottom w:val="nil"/>
              <w:right w:val="nil"/>
            </w:tcBorders>
            <w:shd w:val="clear" w:color="000000" w:fill="FFFFFF"/>
            <w:hideMark/>
          </w:tcPr>
          <w:p w14:paraId="1446DCA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7D8B995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Hematokezya / Rektal kanama</w:t>
            </w:r>
          </w:p>
        </w:tc>
        <w:tc>
          <w:tcPr>
            <w:tcW w:w="879" w:type="pct"/>
            <w:tcBorders>
              <w:top w:val="nil"/>
              <w:left w:val="nil"/>
              <w:bottom w:val="nil"/>
              <w:right w:val="nil"/>
            </w:tcBorders>
            <w:shd w:val="clear" w:color="000000" w:fill="FFFFFF"/>
            <w:hideMark/>
          </w:tcPr>
          <w:p w14:paraId="6F86213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Alt gastrointestinal kanama</w:t>
            </w:r>
          </w:p>
        </w:tc>
        <w:tc>
          <w:tcPr>
            <w:tcW w:w="307" w:type="pct"/>
            <w:tcBorders>
              <w:top w:val="nil"/>
              <w:left w:val="nil"/>
              <w:bottom w:val="nil"/>
              <w:right w:val="nil"/>
            </w:tcBorders>
            <w:shd w:val="clear" w:color="000000" w:fill="FFFFFF"/>
            <w:hideMark/>
          </w:tcPr>
          <w:p w14:paraId="07B595B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w:t>
            </w:r>
            <w:r w:rsidRPr="00897A3B">
              <w:rPr>
                <w:rFonts w:ascii="Cambria Math" w:hAnsi="Cambria Math" w:cs="Cambria Math"/>
                <w:color w:val="000000"/>
                <w:szCs w:val="18"/>
              </w:rPr>
              <w:t>‐</w:t>
            </w: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5C3CAF9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1F29439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0D11FA5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05BE1F0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41126E46" w14:textId="77777777" w:rsidTr="006C5005">
        <w:trPr>
          <w:trHeight w:val="313"/>
        </w:trPr>
        <w:tc>
          <w:tcPr>
            <w:tcW w:w="289" w:type="pct"/>
            <w:tcBorders>
              <w:top w:val="nil"/>
              <w:left w:val="single" w:sz="4" w:space="0" w:color="auto"/>
              <w:bottom w:val="nil"/>
              <w:right w:val="nil"/>
            </w:tcBorders>
            <w:shd w:val="clear" w:color="000000" w:fill="FFFFFF"/>
            <w:hideMark/>
          </w:tcPr>
          <w:p w14:paraId="7257FD5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349E4487"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36B7ADC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Anal fissür</w:t>
            </w:r>
          </w:p>
        </w:tc>
        <w:tc>
          <w:tcPr>
            <w:tcW w:w="307" w:type="pct"/>
            <w:tcBorders>
              <w:top w:val="nil"/>
              <w:left w:val="nil"/>
              <w:bottom w:val="nil"/>
              <w:right w:val="nil"/>
            </w:tcBorders>
            <w:shd w:val="clear" w:color="000000" w:fill="FFFFFF"/>
            <w:hideMark/>
          </w:tcPr>
          <w:p w14:paraId="3F91C69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TT</w:t>
            </w:r>
          </w:p>
        </w:tc>
        <w:tc>
          <w:tcPr>
            <w:tcW w:w="500" w:type="pct"/>
            <w:tcBorders>
              <w:top w:val="nil"/>
              <w:left w:val="nil"/>
              <w:bottom w:val="nil"/>
              <w:right w:val="nil"/>
            </w:tcBorders>
            <w:shd w:val="clear" w:color="000000" w:fill="FFFFFF"/>
            <w:hideMark/>
          </w:tcPr>
          <w:p w14:paraId="567C63E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7D114E9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1C01B1A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08084A2E"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41F3FDD9" w14:textId="77777777" w:rsidTr="006C5005">
        <w:trPr>
          <w:trHeight w:val="313"/>
        </w:trPr>
        <w:tc>
          <w:tcPr>
            <w:tcW w:w="289" w:type="pct"/>
            <w:tcBorders>
              <w:top w:val="nil"/>
              <w:left w:val="single" w:sz="4" w:space="0" w:color="auto"/>
              <w:bottom w:val="nil"/>
              <w:right w:val="nil"/>
            </w:tcBorders>
            <w:shd w:val="clear" w:color="000000" w:fill="FFFFFF"/>
            <w:hideMark/>
          </w:tcPr>
          <w:p w14:paraId="7B1D49A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2DA027F3"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4294E7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Divertiküler hastalıklar</w:t>
            </w:r>
          </w:p>
        </w:tc>
        <w:tc>
          <w:tcPr>
            <w:tcW w:w="307" w:type="pct"/>
            <w:tcBorders>
              <w:top w:val="nil"/>
              <w:left w:val="nil"/>
              <w:bottom w:val="nil"/>
              <w:right w:val="nil"/>
            </w:tcBorders>
            <w:shd w:val="clear" w:color="000000" w:fill="FFFFFF"/>
            <w:hideMark/>
          </w:tcPr>
          <w:p w14:paraId="6FB35BF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4EDB994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5992FE9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Damar yolu açabilme</w:t>
            </w:r>
          </w:p>
        </w:tc>
        <w:tc>
          <w:tcPr>
            <w:tcW w:w="795" w:type="pct"/>
            <w:tcBorders>
              <w:top w:val="nil"/>
              <w:left w:val="nil"/>
              <w:bottom w:val="nil"/>
              <w:right w:val="nil"/>
            </w:tcBorders>
            <w:shd w:val="clear" w:color="000000" w:fill="FFFFFF"/>
            <w:hideMark/>
          </w:tcPr>
          <w:p w14:paraId="773DFEF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206AF2D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38266342" w14:textId="77777777" w:rsidTr="006C5005">
        <w:trPr>
          <w:trHeight w:val="313"/>
        </w:trPr>
        <w:tc>
          <w:tcPr>
            <w:tcW w:w="289" w:type="pct"/>
            <w:tcBorders>
              <w:top w:val="nil"/>
              <w:left w:val="single" w:sz="4" w:space="0" w:color="auto"/>
              <w:bottom w:val="nil"/>
              <w:right w:val="nil"/>
            </w:tcBorders>
            <w:shd w:val="clear" w:color="000000" w:fill="FFFFFF"/>
            <w:hideMark/>
          </w:tcPr>
          <w:p w14:paraId="485E477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63E7C38B"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4D45914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İntestinal poliposis</w:t>
            </w:r>
          </w:p>
        </w:tc>
        <w:tc>
          <w:tcPr>
            <w:tcW w:w="307" w:type="pct"/>
            <w:tcBorders>
              <w:top w:val="nil"/>
              <w:left w:val="nil"/>
              <w:bottom w:val="nil"/>
              <w:right w:val="nil"/>
            </w:tcBorders>
            <w:shd w:val="clear" w:color="000000" w:fill="FFFFFF"/>
            <w:hideMark/>
          </w:tcPr>
          <w:p w14:paraId="00E2115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7BC0800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22FBD68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Nazogastrik sonda uygulayabilme</w:t>
            </w:r>
          </w:p>
        </w:tc>
        <w:tc>
          <w:tcPr>
            <w:tcW w:w="795" w:type="pct"/>
            <w:tcBorders>
              <w:top w:val="nil"/>
              <w:left w:val="nil"/>
              <w:bottom w:val="nil"/>
              <w:right w:val="nil"/>
            </w:tcBorders>
            <w:shd w:val="clear" w:color="000000" w:fill="FFFFFF"/>
            <w:hideMark/>
          </w:tcPr>
          <w:p w14:paraId="3261933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nil"/>
              <w:right w:val="single" w:sz="4" w:space="0" w:color="auto"/>
            </w:tcBorders>
            <w:shd w:val="clear" w:color="000000" w:fill="FFFFFF"/>
            <w:hideMark/>
          </w:tcPr>
          <w:p w14:paraId="6458A7B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428E7456"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33BA9DA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193F4F90"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2CDC01C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İnvajinasyon</w:t>
            </w:r>
          </w:p>
        </w:tc>
        <w:tc>
          <w:tcPr>
            <w:tcW w:w="307" w:type="pct"/>
            <w:tcBorders>
              <w:top w:val="nil"/>
              <w:left w:val="nil"/>
              <w:bottom w:val="single" w:sz="4" w:space="0" w:color="auto"/>
              <w:right w:val="nil"/>
            </w:tcBorders>
            <w:shd w:val="clear" w:color="000000" w:fill="FFFFFF"/>
            <w:hideMark/>
          </w:tcPr>
          <w:p w14:paraId="0F3C3D0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w:t>
            </w:r>
          </w:p>
        </w:tc>
        <w:tc>
          <w:tcPr>
            <w:tcW w:w="500" w:type="pct"/>
            <w:tcBorders>
              <w:top w:val="nil"/>
              <w:left w:val="nil"/>
              <w:bottom w:val="single" w:sz="4" w:space="0" w:color="auto"/>
              <w:right w:val="nil"/>
            </w:tcBorders>
            <w:shd w:val="clear" w:color="000000" w:fill="FFFFFF"/>
            <w:hideMark/>
          </w:tcPr>
          <w:p w14:paraId="14FE0F4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single" w:sz="4" w:space="0" w:color="auto"/>
              <w:right w:val="nil"/>
            </w:tcBorders>
            <w:shd w:val="clear" w:color="000000" w:fill="FFFFFF"/>
            <w:hideMark/>
          </w:tcPr>
          <w:p w14:paraId="719E146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795" w:type="pct"/>
            <w:tcBorders>
              <w:top w:val="nil"/>
              <w:left w:val="nil"/>
              <w:bottom w:val="single" w:sz="4" w:space="0" w:color="auto"/>
              <w:right w:val="nil"/>
            </w:tcBorders>
            <w:shd w:val="clear" w:color="000000" w:fill="FFFFFF"/>
            <w:hideMark/>
          </w:tcPr>
          <w:p w14:paraId="588190E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7DA1C84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4D4DCF14" w14:textId="77777777" w:rsidTr="006C5005">
        <w:trPr>
          <w:trHeight w:val="476"/>
        </w:trPr>
        <w:tc>
          <w:tcPr>
            <w:tcW w:w="289" w:type="pct"/>
            <w:tcBorders>
              <w:top w:val="nil"/>
              <w:left w:val="single" w:sz="4" w:space="0" w:color="auto"/>
              <w:bottom w:val="nil"/>
              <w:right w:val="nil"/>
            </w:tcBorders>
            <w:shd w:val="clear" w:color="000000" w:fill="FFFFFF"/>
            <w:hideMark/>
          </w:tcPr>
          <w:p w14:paraId="6E11E7F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3FFD2867"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Kabızlık</w:t>
            </w:r>
          </w:p>
        </w:tc>
        <w:tc>
          <w:tcPr>
            <w:tcW w:w="879" w:type="pct"/>
            <w:tcBorders>
              <w:top w:val="nil"/>
              <w:left w:val="nil"/>
              <w:bottom w:val="nil"/>
              <w:right w:val="nil"/>
            </w:tcBorders>
            <w:shd w:val="clear" w:color="000000" w:fill="FFFFFF"/>
            <w:hideMark/>
          </w:tcPr>
          <w:p w14:paraId="6E03D57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Gastrointestinal sistem motilite bozuklukları</w:t>
            </w:r>
          </w:p>
        </w:tc>
        <w:tc>
          <w:tcPr>
            <w:tcW w:w="307" w:type="pct"/>
            <w:tcBorders>
              <w:top w:val="nil"/>
              <w:left w:val="nil"/>
              <w:bottom w:val="nil"/>
              <w:right w:val="nil"/>
            </w:tcBorders>
            <w:shd w:val="clear" w:color="000000" w:fill="FFFFFF"/>
            <w:hideMark/>
          </w:tcPr>
          <w:p w14:paraId="24209B6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11F6BDB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41D92CF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439FA40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5E646A4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4014C2B6" w14:textId="77777777" w:rsidTr="006C5005">
        <w:trPr>
          <w:trHeight w:val="313"/>
        </w:trPr>
        <w:tc>
          <w:tcPr>
            <w:tcW w:w="289" w:type="pct"/>
            <w:tcBorders>
              <w:top w:val="nil"/>
              <w:left w:val="single" w:sz="4" w:space="0" w:color="auto"/>
              <w:bottom w:val="nil"/>
              <w:right w:val="nil"/>
            </w:tcBorders>
            <w:shd w:val="clear" w:color="000000" w:fill="FFFFFF"/>
            <w:hideMark/>
          </w:tcPr>
          <w:p w14:paraId="3D0E0F5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5F6ED3EB"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39C4C65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4CFB08D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558F3A9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72C83AF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068B6D8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2DF58C51"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1CC95FC8"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777E9E4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4F8BD62D"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42A44CE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3426D12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50325E1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3751916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Lavman yapabilme</w:t>
            </w:r>
          </w:p>
        </w:tc>
        <w:tc>
          <w:tcPr>
            <w:tcW w:w="795" w:type="pct"/>
            <w:tcBorders>
              <w:top w:val="nil"/>
              <w:left w:val="nil"/>
              <w:bottom w:val="single" w:sz="4" w:space="0" w:color="auto"/>
              <w:right w:val="nil"/>
            </w:tcBorders>
            <w:shd w:val="clear" w:color="000000" w:fill="FFFFFF"/>
            <w:hideMark/>
          </w:tcPr>
          <w:p w14:paraId="4F43AA2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single" w:sz="4" w:space="0" w:color="auto"/>
              <w:right w:val="single" w:sz="4" w:space="0" w:color="auto"/>
            </w:tcBorders>
            <w:shd w:val="clear" w:color="000000" w:fill="FFFFFF"/>
            <w:hideMark/>
          </w:tcPr>
          <w:p w14:paraId="71E2970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177E9F41" w14:textId="77777777" w:rsidTr="006C5005">
        <w:trPr>
          <w:trHeight w:val="476"/>
        </w:trPr>
        <w:tc>
          <w:tcPr>
            <w:tcW w:w="289" w:type="pct"/>
            <w:tcBorders>
              <w:top w:val="nil"/>
              <w:left w:val="single" w:sz="4" w:space="0" w:color="auto"/>
              <w:bottom w:val="nil"/>
              <w:right w:val="nil"/>
            </w:tcBorders>
            <w:shd w:val="clear" w:color="000000" w:fill="FFFFFF"/>
            <w:hideMark/>
          </w:tcPr>
          <w:p w14:paraId="746C4CF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vMerge w:val="restart"/>
            <w:tcBorders>
              <w:top w:val="nil"/>
              <w:left w:val="nil"/>
              <w:bottom w:val="single" w:sz="4" w:space="0" w:color="000000"/>
              <w:right w:val="nil"/>
            </w:tcBorders>
            <w:shd w:val="clear" w:color="000000" w:fill="FFFFFF"/>
            <w:hideMark/>
          </w:tcPr>
          <w:p w14:paraId="79D1098C"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Kasıkta / skrotumda kitle</w:t>
            </w:r>
          </w:p>
        </w:tc>
        <w:tc>
          <w:tcPr>
            <w:tcW w:w="879" w:type="pct"/>
            <w:tcBorders>
              <w:top w:val="nil"/>
              <w:left w:val="nil"/>
              <w:bottom w:val="nil"/>
              <w:right w:val="nil"/>
            </w:tcBorders>
            <w:shd w:val="clear" w:color="000000" w:fill="FFFFFF"/>
            <w:hideMark/>
          </w:tcPr>
          <w:p w14:paraId="6368490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Karın duvarı / Kasık hernileri</w:t>
            </w:r>
          </w:p>
        </w:tc>
        <w:tc>
          <w:tcPr>
            <w:tcW w:w="307" w:type="pct"/>
            <w:tcBorders>
              <w:top w:val="nil"/>
              <w:left w:val="nil"/>
              <w:bottom w:val="nil"/>
              <w:right w:val="nil"/>
            </w:tcBorders>
            <w:shd w:val="clear" w:color="000000" w:fill="FFFFFF"/>
            <w:hideMark/>
          </w:tcPr>
          <w:p w14:paraId="32C7680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26EF2C3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407EFE2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62E8503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055B37F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0D98BC47" w14:textId="77777777" w:rsidTr="006C5005">
        <w:trPr>
          <w:trHeight w:val="313"/>
        </w:trPr>
        <w:tc>
          <w:tcPr>
            <w:tcW w:w="289" w:type="pct"/>
            <w:tcBorders>
              <w:top w:val="nil"/>
              <w:left w:val="single" w:sz="4" w:space="0" w:color="auto"/>
              <w:bottom w:val="nil"/>
              <w:right w:val="nil"/>
            </w:tcBorders>
            <w:shd w:val="clear" w:color="000000" w:fill="FFFFFF"/>
            <w:hideMark/>
          </w:tcPr>
          <w:p w14:paraId="6FB02DA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vMerge/>
            <w:tcBorders>
              <w:top w:val="nil"/>
              <w:left w:val="nil"/>
              <w:bottom w:val="single" w:sz="4" w:space="0" w:color="000000"/>
              <w:right w:val="nil"/>
            </w:tcBorders>
            <w:vAlign w:val="center"/>
            <w:hideMark/>
          </w:tcPr>
          <w:p w14:paraId="54D3F326" w14:textId="77777777" w:rsidR="00A05F36" w:rsidRPr="00897A3B" w:rsidRDefault="00A05F36" w:rsidP="002E3E98">
            <w:pPr>
              <w:rPr>
                <w:rFonts w:ascii="Times New Roman" w:hAnsi="Times New Roman"/>
                <w:b/>
                <w:bCs/>
                <w:color w:val="000000"/>
                <w:szCs w:val="18"/>
              </w:rPr>
            </w:pPr>
          </w:p>
        </w:tc>
        <w:tc>
          <w:tcPr>
            <w:tcW w:w="879" w:type="pct"/>
            <w:tcBorders>
              <w:top w:val="nil"/>
              <w:left w:val="nil"/>
              <w:bottom w:val="nil"/>
              <w:right w:val="nil"/>
            </w:tcBorders>
            <w:shd w:val="clear" w:color="000000" w:fill="FFFFFF"/>
            <w:hideMark/>
          </w:tcPr>
          <w:p w14:paraId="6223DB5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Hidrosel</w:t>
            </w:r>
          </w:p>
        </w:tc>
        <w:tc>
          <w:tcPr>
            <w:tcW w:w="307" w:type="pct"/>
            <w:tcBorders>
              <w:top w:val="nil"/>
              <w:left w:val="nil"/>
              <w:bottom w:val="nil"/>
              <w:right w:val="nil"/>
            </w:tcBorders>
            <w:shd w:val="clear" w:color="000000" w:fill="FFFFFF"/>
            <w:hideMark/>
          </w:tcPr>
          <w:p w14:paraId="14A2469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w:t>
            </w:r>
          </w:p>
        </w:tc>
        <w:tc>
          <w:tcPr>
            <w:tcW w:w="500" w:type="pct"/>
            <w:tcBorders>
              <w:top w:val="nil"/>
              <w:left w:val="nil"/>
              <w:bottom w:val="nil"/>
              <w:right w:val="nil"/>
            </w:tcBorders>
            <w:shd w:val="clear" w:color="000000" w:fill="FFFFFF"/>
            <w:hideMark/>
          </w:tcPr>
          <w:p w14:paraId="307BBCB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nil"/>
              <w:right w:val="nil"/>
            </w:tcBorders>
            <w:shd w:val="clear" w:color="000000" w:fill="FFFFFF"/>
            <w:hideMark/>
          </w:tcPr>
          <w:p w14:paraId="1604985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4955413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66B374E7"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6D9438BA" w14:textId="77777777" w:rsidTr="006C5005">
        <w:trPr>
          <w:trHeight w:val="313"/>
        </w:trPr>
        <w:tc>
          <w:tcPr>
            <w:tcW w:w="289" w:type="pct"/>
            <w:tcBorders>
              <w:top w:val="nil"/>
              <w:left w:val="single" w:sz="4" w:space="0" w:color="auto"/>
              <w:bottom w:val="nil"/>
              <w:right w:val="nil"/>
            </w:tcBorders>
            <w:shd w:val="clear" w:color="000000" w:fill="FFFFFF"/>
            <w:hideMark/>
          </w:tcPr>
          <w:p w14:paraId="377BBB0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vMerge/>
            <w:tcBorders>
              <w:top w:val="nil"/>
              <w:left w:val="nil"/>
              <w:bottom w:val="single" w:sz="4" w:space="0" w:color="000000"/>
              <w:right w:val="nil"/>
            </w:tcBorders>
            <w:vAlign w:val="center"/>
            <w:hideMark/>
          </w:tcPr>
          <w:p w14:paraId="20C296BF" w14:textId="77777777" w:rsidR="00A05F36" w:rsidRPr="00897A3B" w:rsidRDefault="00A05F36" w:rsidP="002E3E98">
            <w:pPr>
              <w:rPr>
                <w:rFonts w:ascii="Times New Roman" w:hAnsi="Times New Roman"/>
                <w:b/>
                <w:bCs/>
                <w:color w:val="000000"/>
                <w:szCs w:val="18"/>
              </w:rPr>
            </w:pPr>
          </w:p>
        </w:tc>
        <w:tc>
          <w:tcPr>
            <w:tcW w:w="879" w:type="pct"/>
            <w:tcBorders>
              <w:top w:val="nil"/>
              <w:left w:val="nil"/>
              <w:bottom w:val="nil"/>
              <w:right w:val="nil"/>
            </w:tcBorders>
            <w:shd w:val="clear" w:color="000000" w:fill="FFFFFF"/>
            <w:hideMark/>
          </w:tcPr>
          <w:p w14:paraId="641DCE6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Testis torsiyonu</w:t>
            </w:r>
          </w:p>
        </w:tc>
        <w:tc>
          <w:tcPr>
            <w:tcW w:w="307" w:type="pct"/>
            <w:tcBorders>
              <w:top w:val="nil"/>
              <w:left w:val="nil"/>
              <w:bottom w:val="nil"/>
              <w:right w:val="nil"/>
            </w:tcBorders>
            <w:shd w:val="clear" w:color="000000" w:fill="FFFFFF"/>
            <w:hideMark/>
          </w:tcPr>
          <w:p w14:paraId="6683A43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A</w:t>
            </w:r>
          </w:p>
        </w:tc>
        <w:tc>
          <w:tcPr>
            <w:tcW w:w="500" w:type="pct"/>
            <w:tcBorders>
              <w:top w:val="nil"/>
              <w:left w:val="nil"/>
              <w:bottom w:val="nil"/>
              <w:right w:val="nil"/>
            </w:tcBorders>
            <w:shd w:val="clear" w:color="000000" w:fill="FFFFFF"/>
            <w:hideMark/>
          </w:tcPr>
          <w:p w14:paraId="63400D0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nil"/>
              <w:right w:val="nil"/>
            </w:tcBorders>
            <w:shd w:val="clear" w:color="000000" w:fill="FFFFFF"/>
            <w:hideMark/>
          </w:tcPr>
          <w:p w14:paraId="2B3FA13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Ürolojik muayene</w:t>
            </w:r>
          </w:p>
        </w:tc>
        <w:tc>
          <w:tcPr>
            <w:tcW w:w="795" w:type="pct"/>
            <w:tcBorders>
              <w:top w:val="nil"/>
              <w:left w:val="nil"/>
              <w:bottom w:val="nil"/>
              <w:right w:val="nil"/>
            </w:tcBorders>
            <w:shd w:val="clear" w:color="000000" w:fill="FFFFFF"/>
            <w:hideMark/>
          </w:tcPr>
          <w:p w14:paraId="4318FAF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305FFDB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63280394"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6A51381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vMerge/>
            <w:tcBorders>
              <w:top w:val="nil"/>
              <w:left w:val="nil"/>
              <w:bottom w:val="single" w:sz="4" w:space="0" w:color="000000"/>
              <w:right w:val="nil"/>
            </w:tcBorders>
            <w:vAlign w:val="center"/>
            <w:hideMark/>
          </w:tcPr>
          <w:p w14:paraId="48E0F829" w14:textId="77777777" w:rsidR="00A05F36" w:rsidRPr="00897A3B" w:rsidRDefault="00A05F36" w:rsidP="002E3E98">
            <w:pPr>
              <w:rPr>
                <w:rFonts w:ascii="Times New Roman" w:hAnsi="Times New Roman"/>
                <w:b/>
                <w:bCs/>
                <w:color w:val="000000"/>
                <w:szCs w:val="18"/>
              </w:rPr>
            </w:pPr>
          </w:p>
        </w:tc>
        <w:tc>
          <w:tcPr>
            <w:tcW w:w="879" w:type="pct"/>
            <w:tcBorders>
              <w:top w:val="nil"/>
              <w:left w:val="nil"/>
              <w:bottom w:val="single" w:sz="4" w:space="0" w:color="auto"/>
              <w:right w:val="nil"/>
            </w:tcBorders>
            <w:shd w:val="clear" w:color="000000" w:fill="FFFFFF"/>
            <w:hideMark/>
          </w:tcPr>
          <w:p w14:paraId="799D0CC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Varikosel</w:t>
            </w:r>
          </w:p>
        </w:tc>
        <w:tc>
          <w:tcPr>
            <w:tcW w:w="307" w:type="pct"/>
            <w:tcBorders>
              <w:top w:val="nil"/>
              <w:left w:val="nil"/>
              <w:bottom w:val="single" w:sz="4" w:space="0" w:color="auto"/>
              <w:right w:val="nil"/>
            </w:tcBorders>
            <w:shd w:val="clear" w:color="000000" w:fill="FFFFFF"/>
            <w:hideMark/>
          </w:tcPr>
          <w:p w14:paraId="18FFAD2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single" w:sz="4" w:space="0" w:color="auto"/>
              <w:right w:val="nil"/>
            </w:tcBorders>
            <w:shd w:val="clear" w:color="000000" w:fill="FFFFFF"/>
            <w:hideMark/>
          </w:tcPr>
          <w:p w14:paraId="23A32F1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single" w:sz="4" w:space="0" w:color="auto"/>
              <w:right w:val="nil"/>
            </w:tcBorders>
            <w:shd w:val="clear" w:color="000000" w:fill="FFFFFF"/>
            <w:hideMark/>
          </w:tcPr>
          <w:p w14:paraId="4652C22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795" w:type="pct"/>
            <w:tcBorders>
              <w:top w:val="nil"/>
              <w:left w:val="nil"/>
              <w:bottom w:val="single" w:sz="4" w:space="0" w:color="auto"/>
              <w:right w:val="nil"/>
            </w:tcBorders>
            <w:shd w:val="clear" w:color="000000" w:fill="FFFFFF"/>
            <w:hideMark/>
          </w:tcPr>
          <w:p w14:paraId="6FF007F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666F9EB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34C66A17" w14:textId="77777777" w:rsidTr="006C5005">
        <w:trPr>
          <w:trHeight w:val="476"/>
        </w:trPr>
        <w:tc>
          <w:tcPr>
            <w:tcW w:w="289" w:type="pct"/>
            <w:tcBorders>
              <w:top w:val="nil"/>
              <w:left w:val="single" w:sz="4" w:space="0" w:color="auto"/>
              <w:bottom w:val="nil"/>
              <w:right w:val="nil"/>
            </w:tcBorders>
            <w:shd w:val="clear" w:color="000000" w:fill="FFFFFF"/>
            <w:hideMark/>
          </w:tcPr>
          <w:p w14:paraId="111E3AB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4FBEE17C"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Hematüri</w:t>
            </w:r>
          </w:p>
        </w:tc>
        <w:tc>
          <w:tcPr>
            <w:tcW w:w="879" w:type="pct"/>
            <w:tcBorders>
              <w:top w:val="nil"/>
              <w:left w:val="nil"/>
              <w:bottom w:val="nil"/>
              <w:right w:val="nil"/>
            </w:tcBorders>
            <w:shd w:val="clear" w:color="000000" w:fill="FFFFFF"/>
            <w:hideMark/>
          </w:tcPr>
          <w:p w14:paraId="68DD209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Konjenital üreteropelvik tıkanıklık</w:t>
            </w:r>
          </w:p>
        </w:tc>
        <w:tc>
          <w:tcPr>
            <w:tcW w:w="307" w:type="pct"/>
            <w:tcBorders>
              <w:top w:val="nil"/>
              <w:left w:val="nil"/>
              <w:bottom w:val="nil"/>
              <w:right w:val="nil"/>
            </w:tcBorders>
            <w:shd w:val="clear" w:color="000000" w:fill="FFFFFF"/>
            <w:hideMark/>
          </w:tcPr>
          <w:p w14:paraId="063768A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16B7239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nil"/>
              <w:right w:val="nil"/>
            </w:tcBorders>
            <w:shd w:val="clear" w:color="000000" w:fill="FFFFFF"/>
            <w:hideMark/>
          </w:tcPr>
          <w:p w14:paraId="0ADE206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068E6F4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2150D34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0FFDD47C" w14:textId="77777777" w:rsidTr="006C5005">
        <w:trPr>
          <w:trHeight w:val="313"/>
        </w:trPr>
        <w:tc>
          <w:tcPr>
            <w:tcW w:w="289" w:type="pct"/>
            <w:tcBorders>
              <w:top w:val="nil"/>
              <w:left w:val="single" w:sz="4" w:space="0" w:color="auto"/>
              <w:bottom w:val="nil"/>
              <w:right w:val="nil"/>
            </w:tcBorders>
            <w:shd w:val="clear" w:color="000000" w:fill="FFFFFF"/>
            <w:hideMark/>
          </w:tcPr>
          <w:p w14:paraId="3AE0D4A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5E4A5AB6"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6586EEB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0481440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6E1B1D4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213E0B4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6442586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60469CE5"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3CE3EB6B"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17CD63F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3D8139DF"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219607D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13B879B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2721049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38BA02C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Ürolojik muayene</w:t>
            </w:r>
          </w:p>
        </w:tc>
        <w:tc>
          <w:tcPr>
            <w:tcW w:w="795" w:type="pct"/>
            <w:tcBorders>
              <w:top w:val="nil"/>
              <w:left w:val="nil"/>
              <w:bottom w:val="single" w:sz="4" w:space="0" w:color="auto"/>
              <w:right w:val="nil"/>
            </w:tcBorders>
            <w:shd w:val="clear" w:color="000000" w:fill="FFFFFF"/>
            <w:hideMark/>
          </w:tcPr>
          <w:p w14:paraId="530951A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single" w:sz="4" w:space="0" w:color="auto"/>
              <w:right w:val="single" w:sz="4" w:space="0" w:color="auto"/>
            </w:tcBorders>
            <w:shd w:val="clear" w:color="000000" w:fill="FFFFFF"/>
            <w:hideMark/>
          </w:tcPr>
          <w:p w14:paraId="278F3B5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36504A7" w14:textId="77777777" w:rsidTr="006C5005">
        <w:trPr>
          <w:trHeight w:val="476"/>
        </w:trPr>
        <w:tc>
          <w:tcPr>
            <w:tcW w:w="289" w:type="pct"/>
            <w:tcBorders>
              <w:top w:val="nil"/>
              <w:left w:val="single" w:sz="4" w:space="0" w:color="auto"/>
              <w:bottom w:val="nil"/>
              <w:right w:val="nil"/>
            </w:tcBorders>
            <w:shd w:val="clear" w:color="000000" w:fill="FFFFFF"/>
            <w:hideMark/>
          </w:tcPr>
          <w:p w14:paraId="0ECB42E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26D2B2B9"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İdrar retansiyonu</w:t>
            </w:r>
          </w:p>
        </w:tc>
        <w:tc>
          <w:tcPr>
            <w:tcW w:w="879" w:type="pct"/>
            <w:tcBorders>
              <w:top w:val="nil"/>
              <w:left w:val="nil"/>
              <w:bottom w:val="nil"/>
              <w:right w:val="nil"/>
            </w:tcBorders>
            <w:shd w:val="clear" w:color="000000" w:fill="FFFFFF"/>
            <w:hideMark/>
          </w:tcPr>
          <w:p w14:paraId="7C1F210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Obstrüktif üropati</w:t>
            </w:r>
          </w:p>
        </w:tc>
        <w:tc>
          <w:tcPr>
            <w:tcW w:w="307" w:type="pct"/>
            <w:tcBorders>
              <w:top w:val="nil"/>
              <w:left w:val="nil"/>
              <w:bottom w:val="nil"/>
              <w:right w:val="nil"/>
            </w:tcBorders>
            <w:shd w:val="clear" w:color="000000" w:fill="FFFFFF"/>
            <w:hideMark/>
          </w:tcPr>
          <w:p w14:paraId="5142B76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T-A</w:t>
            </w:r>
          </w:p>
        </w:tc>
        <w:tc>
          <w:tcPr>
            <w:tcW w:w="500" w:type="pct"/>
            <w:tcBorders>
              <w:top w:val="nil"/>
              <w:left w:val="nil"/>
              <w:bottom w:val="nil"/>
              <w:right w:val="nil"/>
            </w:tcBorders>
            <w:shd w:val="clear" w:color="000000" w:fill="FFFFFF"/>
            <w:hideMark/>
          </w:tcPr>
          <w:p w14:paraId="0782A43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nil"/>
              <w:right w:val="nil"/>
            </w:tcBorders>
            <w:shd w:val="clear" w:color="000000" w:fill="FFFFFF"/>
            <w:hideMark/>
          </w:tcPr>
          <w:p w14:paraId="39E1A10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1FEA557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7BDE8A1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Olguya dayalı tartışma</w:t>
            </w:r>
          </w:p>
        </w:tc>
      </w:tr>
      <w:tr w:rsidR="00A05F36" w:rsidRPr="00897A3B" w14:paraId="40273E0A" w14:textId="77777777" w:rsidTr="006C5005">
        <w:trPr>
          <w:trHeight w:val="313"/>
        </w:trPr>
        <w:tc>
          <w:tcPr>
            <w:tcW w:w="289" w:type="pct"/>
            <w:tcBorders>
              <w:top w:val="nil"/>
              <w:left w:val="single" w:sz="4" w:space="0" w:color="auto"/>
              <w:bottom w:val="nil"/>
              <w:right w:val="nil"/>
            </w:tcBorders>
            <w:shd w:val="clear" w:color="000000" w:fill="FFFFFF"/>
            <w:hideMark/>
          </w:tcPr>
          <w:p w14:paraId="7570423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6EA9707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54BF3C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7DD3C07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3F8C088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7A2FCE6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170F0BF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374A804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Sözlü sınavlar</w:t>
            </w:r>
          </w:p>
        </w:tc>
      </w:tr>
      <w:tr w:rsidR="00A05F36" w:rsidRPr="00897A3B" w14:paraId="49078D2F" w14:textId="77777777" w:rsidTr="006C5005">
        <w:trPr>
          <w:trHeight w:val="313"/>
        </w:trPr>
        <w:tc>
          <w:tcPr>
            <w:tcW w:w="289" w:type="pct"/>
            <w:tcBorders>
              <w:top w:val="nil"/>
              <w:left w:val="single" w:sz="4" w:space="0" w:color="auto"/>
              <w:bottom w:val="nil"/>
              <w:right w:val="nil"/>
            </w:tcBorders>
            <w:shd w:val="clear" w:color="000000" w:fill="FFFFFF"/>
            <w:hideMark/>
          </w:tcPr>
          <w:p w14:paraId="3C83EC3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2C09A0A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0864A94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18BF637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0156743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6CB5221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Ürolojik muayene</w:t>
            </w:r>
          </w:p>
        </w:tc>
        <w:tc>
          <w:tcPr>
            <w:tcW w:w="795" w:type="pct"/>
            <w:tcBorders>
              <w:top w:val="nil"/>
              <w:left w:val="nil"/>
              <w:bottom w:val="nil"/>
              <w:right w:val="nil"/>
            </w:tcBorders>
            <w:shd w:val="clear" w:color="000000" w:fill="FFFFFF"/>
            <w:hideMark/>
          </w:tcPr>
          <w:p w14:paraId="7BEAC55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78A0B9D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0917437"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41C0109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0048C2B4"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02622B1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0B1ADD1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20A02F6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3C486D7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İdrar sondası takabilme</w:t>
            </w:r>
          </w:p>
        </w:tc>
        <w:tc>
          <w:tcPr>
            <w:tcW w:w="795" w:type="pct"/>
            <w:tcBorders>
              <w:top w:val="nil"/>
              <w:left w:val="nil"/>
              <w:bottom w:val="single" w:sz="4" w:space="0" w:color="auto"/>
              <w:right w:val="nil"/>
            </w:tcBorders>
            <w:shd w:val="clear" w:color="000000" w:fill="FFFFFF"/>
            <w:hideMark/>
          </w:tcPr>
          <w:p w14:paraId="419CFA1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3E32090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60511A1" w14:textId="77777777" w:rsidTr="006C5005">
        <w:trPr>
          <w:trHeight w:val="476"/>
        </w:trPr>
        <w:tc>
          <w:tcPr>
            <w:tcW w:w="289" w:type="pct"/>
            <w:tcBorders>
              <w:top w:val="nil"/>
              <w:left w:val="single" w:sz="4" w:space="0" w:color="auto"/>
              <w:bottom w:val="nil"/>
              <w:right w:val="nil"/>
            </w:tcBorders>
            <w:shd w:val="clear" w:color="000000" w:fill="FFFFFF"/>
            <w:hideMark/>
          </w:tcPr>
          <w:p w14:paraId="0724229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vMerge w:val="restart"/>
            <w:tcBorders>
              <w:top w:val="nil"/>
              <w:left w:val="nil"/>
              <w:bottom w:val="nil"/>
              <w:right w:val="nil"/>
            </w:tcBorders>
            <w:shd w:val="clear" w:color="000000" w:fill="FFFFFF"/>
            <w:hideMark/>
          </w:tcPr>
          <w:p w14:paraId="104F048C"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Dizüri</w:t>
            </w:r>
          </w:p>
        </w:tc>
        <w:tc>
          <w:tcPr>
            <w:tcW w:w="879" w:type="pct"/>
            <w:tcBorders>
              <w:top w:val="nil"/>
              <w:left w:val="nil"/>
              <w:bottom w:val="nil"/>
              <w:right w:val="nil"/>
            </w:tcBorders>
            <w:shd w:val="clear" w:color="000000" w:fill="FFFFFF"/>
            <w:hideMark/>
          </w:tcPr>
          <w:p w14:paraId="426E299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Fimosis ve parafimosis</w:t>
            </w:r>
          </w:p>
        </w:tc>
        <w:tc>
          <w:tcPr>
            <w:tcW w:w="307" w:type="pct"/>
            <w:tcBorders>
              <w:top w:val="nil"/>
              <w:left w:val="nil"/>
              <w:bottom w:val="nil"/>
              <w:right w:val="nil"/>
            </w:tcBorders>
            <w:shd w:val="clear" w:color="000000" w:fill="FFFFFF"/>
            <w:hideMark/>
          </w:tcPr>
          <w:p w14:paraId="173EE25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w:t>
            </w:r>
          </w:p>
        </w:tc>
        <w:tc>
          <w:tcPr>
            <w:tcW w:w="500" w:type="pct"/>
            <w:tcBorders>
              <w:top w:val="nil"/>
              <w:left w:val="nil"/>
              <w:bottom w:val="nil"/>
              <w:right w:val="nil"/>
            </w:tcBorders>
            <w:shd w:val="clear" w:color="000000" w:fill="FFFFFF"/>
            <w:hideMark/>
          </w:tcPr>
          <w:p w14:paraId="627F1FC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nil"/>
              <w:right w:val="nil"/>
            </w:tcBorders>
            <w:shd w:val="clear" w:color="000000" w:fill="FFFFFF"/>
            <w:hideMark/>
          </w:tcPr>
          <w:p w14:paraId="41F37AF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34C08BB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59BC408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Olguya dayalı tartışma</w:t>
            </w:r>
          </w:p>
        </w:tc>
      </w:tr>
      <w:tr w:rsidR="00A05F36" w:rsidRPr="00897A3B" w14:paraId="56E2A753" w14:textId="77777777" w:rsidTr="006C5005">
        <w:trPr>
          <w:trHeight w:val="313"/>
        </w:trPr>
        <w:tc>
          <w:tcPr>
            <w:tcW w:w="289" w:type="pct"/>
            <w:tcBorders>
              <w:top w:val="nil"/>
              <w:left w:val="single" w:sz="4" w:space="0" w:color="auto"/>
              <w:bottom w:val="nil"/>
              <w:right w:val="nil"/>
            </w:tcBorders>
            <w:shd w:val="clear" w:color="000000" w:fill="FFFFFF"/>
            <w:hideMark/>
          </w:tcPr>
          <w:p w14:paraId="2B820E0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vMerge/>
            <w:tcBorders>
              <w:top w:val="nil"/>
              <w:left w:val="nil"/>
              <w:bottom w:val="nil"/>
              <w:right w:val="nil"/>
            </w:tcBorders>
            <w:vAlign w:val="center"/>
            <w:hideMark/>
          </w:tcPr>
          <w:p w14:paraId="375FFEE7" w14:textId="77777777" w:rsidR="00A05F36" w:rsidRPr="00897A3B" w:rsidRDefault="00A05F36" w:rsidP="002E3E98">
            <w:pPr>
              <w:rPr>
                <w:rFonts w:ascii="Times New Roman" w:hAnsi="Times New Roman"/>
                <w:b/>
                <w:bCs/>
                <w:color w:val="000000"/>
                <w:szCs w:val="18"/>
              </w:rPr>
            </w:pPr>
          </w:p>
        </w:tc>
        <w:tc>
          <w:tcPr>
            <w:tcW w:w="879" w:type="pct"/>
            <w:tcBorders>
              <w:top w:val="nil"/>
              <w:left w:val="nil"/>
              <w:bottom w:val="nil"/>
              <w:right w:val="nil"/>
            </w:tcBorders>
            <w:shd w:val="clear" w:color="000000" w:fill="FFFFFF"/>
            <w:hideMark/>
          </w:tcPr>
          <w:p w14:paraId="78C2A2C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Hipospadiasis, epispadiasis</w:t>
            </w:r>
          </w:p>
        </w:tc>
        <w:tc>
          <w:tcPr>
            <w:tcW w:w="307" w:type="pct"/>
            <w:tcBorders>
              <w:top w:val="nil"/>
              <w:left w:val="nil"/>
              <w:bottom w:val="nil"/>
              <w:right w:val="nil"/>
            </w:tcBorders>
            <w:shd w:val="clear" w:color="000000" w:fill="FFFFFF"/>
            <w:hideMark/>
          </w:tcPr>
          <w:p w14:paraId="5DEBBBB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w:t>
            </w:r>
          </w:p>
        </w:tc>
        <w:tc>
          <w:tcPr>
            <w:tcW w:w="500" w:type="pct"/>
            <w:tcBorders>
              <w:top w:val="nil"/>
              <w:left w:val="nil"/>
              <w:bottom w:val="nil"/>
              <w:right w:val="nil"/>
            </w:tcBorders>
            <w:shd w:val="clear" w:color="000000" w:fill="FFFFFF"/>
            <w:hideMark/>
          </w:tcPr>
          <w:p w14:paraId="378CDBB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nil"/>
              <w:right w:val="nil"/>
            </w:tcBorders>
            <w:shd w:val="clear" w:color="000000" w:fill="FFFFFF"/>
            <w:hideMark/>
          </w:tcPr>
          <w:p w14:paraId="31D5772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Ürolojik muayene</w:t>
            </w:r>
          </w:p>
        </w:tc>
        <w:tc>
          <w:tcPr>
            <w:tcW w:w="795" w:type="pct"/>
            <w:tcBorders>
              <w:top w:val="nil"/>
              <w:left w:val="nil"/>
              <w:bottom w:val="nil"/>
              <w:right w:val="nil"/>
            </w:tcBorders>
            <w:shd w:val="clear" w:color="000000" w:fill="FFFFFF"/>
            <w:hideMark/>
          </w:tcPr>
          <w:p w14:paraId="65483F0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1FA6A3B2"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438007F1"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5039F5D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5A98248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19BDFB1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2856E6C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28E0C52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51F72C2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795" w:type="pct"/>
            <w:tcBorders>
              <w:top w:val="nil"/>
              <w:left w:val="nil"/>
              <w:bottom w:val="single" w:sz="4" w:space="0" w:color="auto"/>
              <w:right w:val="nil"/>
            </w:tcBorders>
            <w:shd w:val="clear" w:color="000000" w:fill="FFFFFF"/>
            <w:hideMark/>
          </w:tcPr>
          <w:p w14:paraId="126496C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single" w:sz="4" w:space="0" w:color="auto"/>
              <w:right w:val="single" w:sz="4" w:space="0" w:color="auto"/>
            </w:tcBorders>
            <w:shd w:val="clear" w:color="000000" w:fill="FFFFFF"/>
            <w:hideMark/>
          </w:tcPr>
          <w:p w14:paraId="37F8166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6D4AA529" w14:textId="77777777" w:rsidTr="006C5005">
        <w:trPr>
          <w:trHeight w:val="476"/>
        </w:trPr>
        <w:tc>
          <w:tcPr>
            <w:tcW w:w="289" w:type="pct"/>
            <w:tcBorders>
              <w:top w:val="nil"/>
              <w:left w:val="single" w:sz="4" w:space="0" w:color="auto"/>
              <w:bottom w:val="nil"/>
              <w:right w:val="nil"/>
            </w:tcBorders>
            <w:shd w:val="clear" w:color="000000" w:fill="FFFFFF"/>
            <w:hideMark/>
          </w:tcPr>
          <w:p w14:paraId="21BD8DE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7FFAB415"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İdrar ve fekal inkontinans</w:t>
            </w:r>
          </w:p>
        </w:tc>
        <w:tc>
          <w:tcPr>
            <w:tcW w:w="879" w:type="pct"/>
            <w:tcBorders>
              <w:top w:val="nil"/>
              <w:left w:val="nil"/>
              <w:bottom w:val="nil"/>
              <w:right w:val="nil"/>
            </w:tcBorders>
            <w:shd w:val="clear" w:color="000000" w:fill="FFFFFF"/>
            <w:hideMark/>
          </w:tcPr>
          <w:p w14:paraId="4FDB748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EnüresisiNokturna</w:t>
            </w:r>
          </w:p>
        </w:tc>
        <w:tc>
          <w:tcPr>
            <w:tcW w:w="307" w:type="pct"/>
            <w:tcBorders>
              <w:top w:val="nil"/>
              <w:left w:val="nil"/>
              <w:bottom w:val="nil"/>
              <w:right w:val="nil"/>
            </w:tcBorders>
            <w:shd w:val="clear" w:color="000000" w:fill="FFFFFF"/>
            <w:hideMark/>
          </w:tcPr>
          <w:p w14:paraId="311326D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46C66D0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Multisistem</w:t>
            </w:r>
          </w:p>
        </w:tc>
        <w:tc>
          <w:tcPr>
            <w:tcW w:w="1139" w:type="pct"/>
            <w:tcBorders>
              <w:top w:val="nil"/>
              <w:left w:val="nil"/>
              <w:bottom w:val="nil"/>
              <w:right w:val="nil"/>
            </w:tcBorders>
            <w:shd w:val="clear" w:color="000000" w:fill="FFFFFF"/>
            <w:hideMark/>
          </w:tcPr>
          <w:p w14:paraId="4551C51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6D01EBF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7DC7992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4C1A6F82" w14:textId="77777777" w:rsidTr="006C5005">
        <w:trPr>
          <w:trHeight w:val="313"/>
        </w:trPr>
        <w:tc>
          <w:tcPr>
            <w:tcW w:w="289" w:type="pct"/>
            <w:tcBorders>
              <w:top w:val="nil"/>
              <w:left w:val="single" w:sz="4" w:space="0" w:color="auto"/>
              <w:bottom w:val="nil"/>
              <w:right w:val="nil"/>
            </w:tcBorders>
            <w:shd w:val="clear" w:color="000000" w:fill="FFFFFF"/>
            <w:hideMark/>
          </w:tcPr>
          <w:p w14:paraId="63AF00D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4BBF338F"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0129C26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Enkopresis</w:t>
            </w:r>
          </w:p>
        </w:tc>
        <w:tc>
          <w:tcPr>
            <w:tcW w:w="307" w:type="pct"/>
            <w:tcBorders>
              <w:top w:val="nil"/>
              <w:left w:val="nil"/>
              <w:bottom w:val="nil"/>
              <w:right w:val="nil"/>
            </w:tcBorders>
            <w:shd w:val="clear" w:color="000000" w:fill="FFFFFF"/>
            <w:hideMark/>
          </w:tcPr>
          <w:p w14:paraId="3A14A26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44A6CB8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Multisistem</w:t>
            </w:r>
          </w:p>
        </w:tc>
        <w:tc>
          <w:tcPr>
            <w:tcW w:w="1139" w:type="pct"/>
            <w:tcBorders>
              <w:top w:val="nil"/>
              <w:left w:val="nil"/>
              <w:bottom w:val="nil"/>
              <w:right w:val="nil"/>
            </w:tcBorders>
            <w:shd w:val="clear" w:color="000000" w:fill="FFFFFF"/>
            <w:hideMark/>
          </w:tcPr>
          <w:p w14:paraId="4DDA6F8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4FF663F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3A64E7B9"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0B78E3AE" w14:textId="77777777" w:rsidTr="006C5005">
        <w:trPr>
          <w:trHeight w:val="313"/>
        </w:trPr>
        <w:tc>
          <w:tcPr>
            <w:tcW w:w="289" w:type="pct"/>
            <w:tcBorders>
              <w:top w:val="nil"/>
              <w:left w:val="single" w:sz="4" w:space="0" w:color="auto"/>
              <w:bottom w:val="nil"/>
              <w:right w:val="nil"/>
            </w:tcBorders>
            <w:shd w:val="clear" w:color="000000" w:fill="FFFFFF"/>
            <w:hideMark/>
          </w:tcPr>
          <w:p w14:paraId="2D34BD1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5B482181"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793A4A7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nil"/>
              <w:right w:val="nil"/>
            </w:tcBorders>
            <w:shd w:val="clear" w:color="000000" w:fill="FFFFFF"/>
            <w:hideMark/>
          </w:tcPr>
          <w:p w14:paraId="4C48D4E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nil"/>
              <w:right w:val="nil"/>
            </w:tcBorders>
            <w:shd w:val="clear" w:color="000000" w:fill="FFFFFF"/>
            <w:hideMark/>
          </w:tcPr>
          <w:p w14:paraId="211CC25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nil"/>
              <w:right w:val="nil"/>
            </w:tcBorders>
            <w:shd w:val="clear" w:color="000000" w:fill="FFFFFF"/>
            <w:hideMark/>
          </w:tcPr>
          <w:p w14:paraId="67585952"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Ürolojik muayene</w:t>
            </w:r>
          </w:p>
        </w:tc>
        <w:tc>
          <w:tcPr>
            <w:tcW w:w="795" w:type="pct"/>
            <w:tcBorders>
              <w:top w:val="nil"/>
              <w:left w:val="nil"/>
              <w:bottom w:val="nil"/>
              <w:right w:val="nil"/>
            </w:tcBorders>
            <w:shd w:val="clear" w:color="000000" w:fill="FFFFFF"/>
            <w:hideMark/>
          </w:tcPr>
          <w:p w14:paraId="4367973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7820556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23D5A3CE"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37C3318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5650AF8F"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706BE9C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307" w:type="pct"/>
            <w:tcBorders>
              <w:top w:val="nil"/>
              <w:left w:val="nil"/>
              <w:bottom w:val="single" w:sz="4" w:space="0" w:color="auto"/>
              <w:right w:val="nil"/>
            </w:tcBorders>
            <w:shd w:val="clear" w:color="000000" w:fill="FFFFFF"/>
            <w:hideMark/>
          </w:tcPr>
          <w:p w14:paraId="76F42F3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00" w:type="pct"/>
            <w:tcBorders>
              <w:top w:val="nil"/>
              <w:left w:val="nil"/>
              <w:bottom w:val="single" w:sz="4" w:space="0" w:color="auto"/>
              <w:right w:val="nil"/>
            </w:tcBorders>
            <w:shd w:val="clear" w:color="000000" w:fill="FFFFFF"/>
            <w:hideMark/>
          </w:tcPr>
          <w:p w14:paraId="10C331C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1139" w:type="pct"/>
            <w:tcBorders>
              <w:top w:val="nil"/>
              <w:left w:val="nil"/>
              <w:bottom w:val="single" w:sz="4" w:space="0" w:color="auto"/>
              <w:right w:val="nil"/>
            </w:tcBorders>
            <w:shd w:val="clear" w:color="000000" w:fill="FFFFFF"/>
            <w:hideMark/>
          </w:tcPr>
          <w:p w14:paraId="2B58B9EB"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Lavman yapabilme</w:t>
            </w:r>
          </w:p>
        </w:tc>
        <w:tc>
          <w:tcPr>
            <w:tcW w:w="795" w:type="pct"/>
            <w:tcBorders>
              <w:top w:val="nil"/>
              <w:left w:val="nil"/>
              <w:bottom w:val="single" w:sz="4" w:space="0" w:color="auto"/>
              <w:right w:val="nil"/>
            </w:tcBorders>
            <w:shd w:val="clear" w:color="000000" w:fill="FFFFFF"/>
            <w:hideMark/>
          </w:tcPr>
          <w:p w14:paraId="05E1291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29F1299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E210DA4" w14:textId="77777777" w:rsidTr="006C5005">
        <w:trPr>
          <w:trHeight w:val="476"/>
        </w:trPr>
        <w:tc>
          <w:tcPr>
            <w:tcW w:w="289" w:type="pct"/>
            <w:tcBorders>
              <w:top w:val="nil"/>
              <w:left w:val="single" w:sz="4" w:space="0" w:color="auto"/>
              <w:bottom w:val="nil"/>
              <w:right w:val="nil"/>
            </w:tcBorders>
            <w:shd w:val="clear" w:color="000000" w:fill="FFFFFF"/>
            <w:hideMark/>
          </w:tcPr>
          <w:p w14:paraId="55F9EBC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TIP 513</w:t>
            </w:r>
          </w:p>
        </w:tc>
        <w:tc>
          <w:tcPr>
            <w:tcW w:w="570" w:type="pct"/>
            <w:tcBorders>
              <w:top w:val="nil"/>
              <w:left w:val="nil"/>
              <w:bottom w:val="nil"/>
              <w:right w:val="nil"/>
            </w:tcBorders>
            <w:shd w:val="clear" w:color="000000" w:fill="FFFFFF"/>
            <w:hideMark/>
          </w:tcPr>
          <w:p w14:paraId="6FD7183E"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Karında kitle</w:t>
            </w:r>
          </w:p>
        </w:tc>
        <w:tc>
          <w:tcPr>
            <w:tcW w:w="879" w:type="pct"/>
            <w:tcBorders>
              <w:top w:val="nil"/>
              <w:left w:val="nil"/>
              <w:bottom w:val="nil"/>
              <w:right w:val="nil"/>
            </w:tcBorders>
            <w:shd w:val="clear" w:color="000000" w:fill="FFFFFF"/>
            <w:hideMark/>
          </w:tcPr>
          <w:p w14:paraId="29C9F26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Safra yollarının konjenital dilatasyonları</w:t>
            </w:r>
          </w:p>
        </w:tc>
        <w:tc>
          <w:tcPr>
            <w:tcW w:w="307" w:type="pct"/>
            <w:tcBorders>
              <w:top w:val="nil"/>
              <w:left w:val="nil"/>
              <w:bottom w:val="nil"/>
              <w:right w:val="nil"/>
            </w:tcBorders>
            <w:shd w:val="clear" w:color="000000" w:fill="FFFFFF"/>
            <w:hideMark/>
          </w:tcPr>
          <w:p w14:paraId="4364C78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0C46B69F"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Gastro</w:t>
            </w:r>
            <w:r w:rsidRPr="00897A3B">
              <w:rPr>
                <w:rFonts w:ascii="Cambria Math" w:hAnsi="Cambria Math" w:cs="Cambria Math"/>
                <w:color w:val="000000"/>
                <w:szCs w:val="18"/>
              </w:rPr>
              <w:t>‐</w:t>
            </w:r>
            <w:r w:rsidRPr="00897A3B">
              <w:rPr>
                <w:rFonts w:ascii="Times New Roman" w:hAnsi="Times New Roman"/>
                <w:color w:val="000000"/>
                <w:szCs w:val="18"/>
              </w:rPr>
              <w:t>İntestinal</w:t>
            </w:r>
          </w:p>
        </w:tc>
        <w:tc>
          <w:tcPr>
            <w:tcW w:w="1139" w:type="pct"/>
            <w:tcBorders>
              <w:top w:val="nil"/>
              <w:left w:val="nil"/>
              <w:bottom w:val="nil"/>
              <w:right w:val="nil"/>
            </w:tcBorders>
            <w:shd w:val="clear" w:color="000000" w:fill="FFFFFF"/>
            <w:hideMark/>
          </w:tcPr>
          <w:p w14:paraId="0FD8B6E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Genel ve soruna yönelik öykü alabilme</w:t>
            </w:r>
          </w:p>
        </w:tc>
        <w:tc>
          <w:tcPr>
            <w:tcW w:w="795" w:type="pct"/>
            <w:tcBorders>
              <w:top w:val="nil"/>
              <w:left w:val="nil"/>
              <w:bottom w:val="nil"/>
              <w:right w:val="nil"/>
            </w:tcBorders>
            <w:shd w:val="clear" w:color="000000" w:fill="FFFFFF"/>
            <w:hideMark/>
          </w:tcPr>
          <w:p w14:paraId="07EE4851"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Sınıf dersi / sunum</w:t>
            </w:r>
          </w:p>
        </w:tc>
        <w:tc>
          <w:tcPr>
            <w:tcW w:w="521" w:type="pct"/>
            <w:tcBorders>
              <w:top w:val="nil"/>
              <w:left w:val="nil"/>
              <w:bottom w:val="nil"/>
              <w:right w:val="single" w:sz="4" w:space="0" w:color="auto"/>
            </w:tcBorders>
            <w:shd w:val="clear" w:color="000000" w:fill="FFFFFF"/>
            <w:hideMark/>
          </w:tcPr>
          <w:p w14:paraId="5B58F0F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Olguya dayalı tartışma </w:t>
            </w:r>
          </w:p>
        </w:tc>
      </w:tr>
      <w:tr w:rsidR="00A05F36" w:rsidRPr="00897A3B" w14:paraId="06488842" w14:textId="77777777" w:rsidTr="006C5005">
        <w:trPr>
          <w:trHeight w:val="313"/>
        </w:trPr>
        <w:tc>
          <w:tcPr>
            <w:tcW w:w="289" w:type="pct"/>
            <w:tcBorders>
              <w:top w:val="nil"/>
              <w:left w:val="single" w:sz="4" w:space="0" w:color="auto"/>
              <w:bottom w:val="nil"/>
              <w:right w:val="nil"/>
            </w:tcBorders>
            <w:shd w:val="clear" w:color="000000" w:fill="FFFFFF"/>
            <w:hideMark/>
          </w:tcPr>
          <w:p w14:paraId="55154B95"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lastRenderedPageBreak/>
              <w:t> </w:t>
            </w:r>
          </w:p>
        </w:tc>
        <w:tc>
          <w:tcPr>
            <w:tcW w:w="570" w:type="pct"/>
            <w:tcBorders>
              <w:top w:val="nil"/>
              <w:left w:val="nil"/>
              <w:bottom w:val="nil"/>
              <w:right w:val="nil"/>
            </w:tcBorders>
            <w:shd w:val="clear" w:color="000000" w:fill="FFFFFF"/>
            <w:hideMark/>
          </w:tcPr>
          <w:p w14:paraId="2D016879"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2A11BF8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Nöroblastoma</w:t>
            </w:r>
          </w:p>
        </w:tc>
        <w:tc>
          <w:tcPr>
            <w:tcW w:w="307" w:type="pct"/>
            <w:tcBorders>
              <w:top w:val="nil"/>
              <w:left w:val="nil"/>
              <w:bottom w:val="nil"/>
              <w:right w:val="nil"/>
            </w:tcBorders>
            <w:shd w:val="clear" w:color="000000" w:fill="FFFFFF"/>
            <w:hideMark/>
          </w:tcPr>
          <w:p w14:paraId="05ED622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7EDB5046"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xml:space="preserve">Sinir </w:t>
            </w:r>
            <w:r w:rsidRPr="00897A3B">
              <w:rPr>
                <w:rFonts w:ascii="Cambria Math" w:hAnsi="Cambria Math" w:cs="Cambria Math"/>
                <w:color w:val="000000"/>
                <w:szCs w:val="18"/>
              </w:rPr>
              <w:t>‐</w:t>
            </w:r>
            <w:r w:rsidRPr="00897A3B">
              <w:rPr>
                <w:rFonts w:ascii="Times New Roman" w:hAnsi="Times New Roman"/>
                <w:color w:val="000000"/>
                <w:szCs w:val="18"/>
              </w:rPr>
              <w:t xml:space="preserve"> Davranış</w:t>
            </w:r>
          </w:p>
        </w:tc>
        <w:tc>
          <w:tcPr>
            <w:tcW w:w="1139" w:type="pct"/>
            <w:tcBorders>
              <w:top w:val="nil"/>
              <w:left w:val="nil"/>
              <w:bottom w:val="nil"/>
              <w:right w:val="nil"/>
            </w:tcBorders>
            <w:shd w:val="clear" w:color="000000" w:fill="FFFFFF"/>
            <w:hideMark/>
          </w:tcPr>
          <w:p w14:paraId="3EA3930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Batın muayenesi</w:t>
            </w:r>
          </w:p>
        </w:tc>
        <w:tc>
          <w:tcPr>
            <w:tcW w:w="795" w:type="pct"/>
            <w:tcBorders>
              <w:top w:val="nil"/>
              <w:left w:val="nil"/>
              <w:bottom w:val="nil"/>
              <w:right w:val="nil"/>
            </w:tcBorders>
            <w:shd w:val="clear" w:color="000000" w:fill="FFFFFF"/>
            <w:hideMark/>
          </w:tcPr>
          <w:p w14:paraId="244C484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Probleme dayalı öğrenme</w:t>
            </w:r>
          </w:p>
        </w:tc>
        <w:tc>
          <w:tcPr>
            <w:tcW w:w="521" w:type="pct"/>
            <w:tcBorders>
              <w:top w:val="nil"/>
              <w:left w:val="nil"/>
              <w:bottom w:val="nil"/>
              <w:right w:val="single" w:sz="4" w:space="0" w:color="auto"/>
            </w:tcBorders>
            <w:shd w:val="clear" w:color="000000" w:fill="FFFFFF"/>
            <w:hideMark/>
          </w:tcPr>
          <w:p w14:paraId="1D7E0312" w14:textId="77777777" w:rsidR="00A05F36" w:rsidRPr="00897A3B" w:rsidRDefault="00A05F36" w:rsidP="002E3E98">
            <w:pPr>
              <w:rPr>
                <w:rFonts w:ascii="Times New Roman" w:hAnsi="Times New Roman"/>
                <w:color w:val="000000"/>
                <w:szCs w:val="18"/>
              </w:rPr>
            </w:pPr>
            <w:r w:rsidRPr="00A93D63">
              <w:rPr>
                <w:rFonts w:ascii="Times New Roman" w:hAnsi="Times New Roman"/>
                <w:color w:val="000000"/>
                <w:szCs w:val="18"/>
              </w:rPr>
              <w:t>Yazılı sınavlar</w:t>
            </w:r>
          </w:p>
        </w:tc>
      </w:tr>
      <w:tr w:rsidR="00A05F36" w:rsidRPr="00897A3B" w14:paraId="52B94EAE" w14:textId="77777777" w:rsidTr="006C5005">
        <w:trPr>
          <w:trHeight w:val="313"/>
        </w:trPr>
        <w:tc>
          <w:tcPr>
            <w:tcW w:w="289" w:type="pct"/>
            <w:tcBorders>
              <w:top w:val="nil"/>
              <w:left w:val="single" w:sz="4" w:space="0" w:color="auto"/>
              <w:bottom w:val="nil"/>
              <w:right w:val="nil"/>
            </w:tcBorders>
            <w:shd w:val="clear" w:color="000000" w:fill="FFFFFF"/>
            <w:hideMark/>
          </w:tcPr>
          <w:p w14:paraId="27A000BA"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nil"/>
              <w:right w:val="nil"/>
            </w:tcBorders>
            <w:shd w:val="clear" w:color="000000" w:fill="FFFFFF"/>
            <w:hideMark/>
          </w:tcPr>
          <w:p w14:paraId="4048B49D"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nil"/>
              <w:right w:val="nil"/>
            </w:tcBorders>
            <w:shd w:val="clear" w:color="000000" w:fill="FFFFFF"/>
            <w:hideMark/>
          </w:tcPr>
          <w:p w14:paraId="4045CB18"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Wilms tümörü</w:t>
            </w:r>
          </w:p>
        </w:tc>
        <w:tc>
          <w:tcPr>
            <w:tcW w:w="307" w:type="pct"/>
            <w:tcBorders>
              <w:top w:val="nil"/>
              <w:left w:val="nil"/>
              <w:bottom w:val="nil"/>
              <w:right w:val="nil"/>
            </w:tcBorders>
            <w:shd w:val="clear" w:color="000000" w:fill="FFFFFF"/>
            <w:hideMark/>
          </w:tcPr>
          <w:p w14:paraId="508D2C5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nil"/>
              <w:right w:val="nil"/>
            </w:tcBorders>
            <w:shd w:val="clear" w:color="000000" w:fill="FFFFFF"/>
            <w:hideMark/>
          </w:tcPr>
          <w:p w14:paraId="52E9D5A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Genito</w:t>
            </w:r>
            <w:r w:rsidRPr="00897A3B">
              <w:rPr>
                <w:rFonts w:ascii="Cambria Math" w:hAnsi="Cambria Math" w:cs="Cambria Math"/>
                <w:color w:val="000000"/>
                <w:szCs w:val="18"/>
              </w:rPr>
              <w:t>‐</w:t>
            </w:r>
            <w:r w:rsidRPr="00897A3B">
              <w:rPr>
                <w:rFonts w:ascii="Times New Roman" w:hAnsi="Times New Roman"/>
                <w:color w:val="000000"/>
                <w:szCs w:val="18"/>
              </w:rPr>
              <w:t>Üriner</w:t>
            </w:r>
          </w:p>
        </w:tc>
        <w:tc>
          <w:tcPr>
            <w:tcW w:w="1139" w:type="pct"/>
            <w:tcBorders>
              <w:top w:val="nil"/>
              <w:left w:val="nil"/>
              <w:bottom w:val="nil"/>
              <w:right w:val="nil"/>
            </w:tcBorders>
            <w:shd w:val="clear" w:color="000000" w:fill="FFFFFF"/>
            <w:hideMark/>
          </w:tcPr>
          <w:p w14:paraId="6FB714CD"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795" w:type="pct"/>
            <w:tcBorders>
              <w:top w:val="nil"/>
              <w:left w:val="nil"/>
              <w:bottom w:val="nil"/>
              <w:right w:val="nil"/>
            </w:tcBorders>
            <w:shd w:val="clear" w:color="000000" w:fill="FFFFFF"/>
            <w:hideMark/>
          </w:tcPr>
          <w:p w14:paraId="5DA5FD3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Hastabaşı eğitimler, vizitler</w:t>
            </w:r>
          </w:p>
        </w:tc>
        <w:tc>
          <w:tcPr>
            <w:tcW w:w="521" w:type="pct"/>
            <w:tcBorders>
              <w:top w:val="nil"/>
              <w:left w:val="nil"/>
              <w:bottom w:val="nil"/>
              <w:right w:val="single" w:sz="4" w:space="0" w:color="auto"/>
            </w:tcBorders>
            <w:shd w:val="clear" w:color="000000" w:fill="FFFFFF"/>
            <w:hideMark/>
          </w:tcPr>
          <w:p w14:paraId="43EF69C4"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r w:rsidR="00A05F36" w:rsidRPr="00897A3B" w14:paraId="7130EA75" w14:textId="77777777" w:rsidTr="006C5005">
        <w:trPr>
          <w:trHeight w:val="313"/>
        </w:trPr>
        <w:tc>
          <w:tcPr>
            <w:tcW w:w="289" w:type="pct"/>
            <w:tcBorders>
              <w:top w:val="nil"/>
              <w:left w:val="single" w:sz="4" w:space="0" w:color="auto"/>
              <w:bottom w:val="single" w:sz="4" w:space="0" w:color="auto"/>
              <w:right w:val="nil"/>
            </w:tcBorders>
            <w:shd w:val="clear" w:color="000000" w:fill="FFFFFF"/>
            <w:hideMark/>
          </w:tcPr>
          <w:p w14:paraId="2A0C582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70" w:type="pct"/>
            <w:tcBorders>
              <w:top w:val="nil"/>
              <w:left w:val="nil"/>
              <w:bottom w:val="single" w:sz="4" w:space="0" w:color="auto"/>
              <w:right w:val="nil"/>
            </w:tcBorders>
            <w:shd w:val="clear" w:color="000000" w:fill="FFFFFF"/>
            <w:hideMark/>
          </w:tcPr>
          <w:p w14:paraId="369FB6ED" w14:textId="77777777" w:rsidR="00A05F36" w:rsidRPr="00897A3B" w:rsidRDefault="00A05F36" w:rsidP="002E3E98">
            <w:pPr>
              <w:rPr>
                <w:rFonts w:ascii="Times New Roman" w:hAnsi="Times New Roman"/>
                <w:b/>
                <w:bCs/>
                <w:color w:val="000000"/>
                <w:szCs w:val="18"/>
              </w:rPr>
            </w:pPr>
            <w:r w:rsidRPr="00897A3B">
              <w:rPr>
                <w:rFonts w:ascii="Times New Roman" w:hAnsi="Times New Roman"/>
                <w:b/>
                <w:bCs/>
                <w:color w:val="000000"/>
                <w:szCs w:val="18"/>
              </w:rPr>
              <w:t> </w:t>
            </w:r>
          </w:p>
        </w:tc>
        <w:tc>
          <w:tcPr>
            <w:tcW w:w="879" w:type="pct"/>
            <w:tcBorders>
              <w:top w:val="nil"/>
              <w:left w:val="nil"/>
              <w:bottom w:val="single" w:sz="4" w:space="0" w:color="auto"/>
              <w:right w:val="nil"/>
            </w:tcBorders>
            <w:shd w:val="clear" w:color="000000" w:fill="FFFFFF"/>
            <w:hideMark/>
          </w:tcPr>
          <w:p w14:paraId="28397040"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Teratom</w:t>
            </w:r>
          </w:p>
        </w:tc>
        <w:tc>
          <w:tcPr>
            <w:tcW w:w="307" w:type="pct"/>
            <w:tcBorders>
              <w:top w:val="nil"/>
              <w:left w:val="nil"/>
              <w:bottom w:val="single" w:sz="4" w:space="0" w:color="auto"/>
              <w:right w:val="nil"/>
            </w:tcBorders>
            <w:shd w:val="clear" w:color="000000" w:fill="FFFFFF"/>
            <w:hideMark/>
          </w:tcPr>
          <w:p w14:paraId="3E940C09"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ÖnT</w:t>
            </w:r>
          </w:p>
        </w:tc>
        <w:tc>
          <w:tcPr>
            <w:tcW w:w="500" w:type="pct"/>
            <w:tcBorders>
              <w:top w:val="nil"/>
              <w:left w:val="nil"/>
              <w:bottom w:val="single" w:sz="4" w:space="0" w:color="auto"/>
              <w:right w:val="nil"/>
            </w:tcBorders>
            <w:shd w:val="clear" w:color="000000" w:fill="FFFFFF"/>
            <w:hideMark/>
          </w:tcPr>
          <w:p w14:paraId="509E855E"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Multisistem</w:t>
            </w:r>
          </w:p>
        </w:tc>
        <w:tc>
          <w:tcPr>
            <w:tcW w:w="1139" w:type="pct"/>
            <w:tcBorders>
              <w:top w:val="nil"/>
              <w:left w:val="nil"/>
              <w:bottom w:val="single" w:sz="4" w:space="0" w:color="auto"/>
              <w:right w:val="nil"/>
            </w:tcBorders>
            <w:shd w:val="clear" w:color="000000" w:fill="FFFFFF"/>
            <w:hideMark/>
          </w:tcPr>
          <w:p w14:paraId="6C6F47A7"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795" w:type="pct"/>
            <w:tcBorders>
              <w:top w:val="nil"/>
              <w:left w:val="nil"/>
              <w:bottom w:val="single" w:sz="4" w:space="0" w:color="auto"/>
              <w:right w:val="nil"/>
            </w:tcBorders>
            <w:shd w:val="clear" w:color="000000" w:fill="FFFFFF"/>
            <w:hideMark/>
          </w:tcPr>
          <w:p w14:paraId="041CD013"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c>
          <w:tcPr>
            <w:tcW w:w="521" w:type="pct"/>
            <w:tcBorders>
              <w:top w:val="nil"/>
              <w:left w:val="nil"/>
              <w:bottom w:val="single" w:sz="4" w:space="0" w:color="auto"/>
              <w:right w:val="single" w:sz="4" w:space="0" w:color="auto"/>
            </w:tcBorders>
            <w:shd w:val="clear" w:color="000000" w:fill="FFFFFF"/>
            <w:hideMark/>
          </w:tcPr>
          <w:p w14:paraId="60672CDC" w14:textId="77777777" w:rsidR="00A05F36" w:rsidRPr="00897A3B" w:rsidRDefault="00A05F36" w:rsidP="002E3E98">
            <w:pPr>
              <w:rPr>
                <w:rFonts w:ascii="Times New Roman" w:hAnsi="Times New Roman"/>
                <w:color w:val="000000"/>
                <w:szCs w:val="18"/>
              </w:rPr>
            </w:pPr>
            <w:r w:rsidRPr="00897A3B">
              <w:rPr>
                <w:rFonts w:ascii="Times New Roman" w:hAnsi="Times New Roman"/>
                <w:color w:val="000000"/>
                <w:szCs w:val="18"/>
              </w:rPr>
              <w:t> </w:t>
            </w:r>
          </w:p>
        </w:tc>
      </w:tr>
    </w:tbl>
    <w:p w14:paraId="7C9F71FA" w14:textId="77777777" w:rsidR="00366941" w:rsidRDefault="00366941" w:rsidP="00366941">
      <w:pPr>
        <w:spacing w:line="276" w:lineRule="auto"/>
        <w:jc w:val="both"/>
        <w:rPr>
          <w:rFonts w:ascii="Times New Roman" w:eastAsia="Calibri" w:hAnsi="Times New Roman" w:cs="Times New Roman"/>
          <w:color w:val="000000"/>
          <w:sz w:val="24"/>
          <w:szCs w:val="24"/>
        </w:rPr>
      </w:pPr>
    </w:p>
    <w:p w14:paraId="0BE47E2F" w14:textId="77777777" w:rsidR="00366941" w:rsidRDefault="00366941" w:rsidP="00366941">
      <w:pPr>
        <w:spacing w:line="276" w:lineRule="auto"/>
        <w:jc w:val="both"/>
        <w:rPr>
          <w:rFonts w:ascii="Times New Roman" w:eastAsia="Calibri" w:hAnsi="Times New Roman" w:cs="Times New Roman"/>
          <w:color w:val="000000"/>
          <w:sz w:val="24"/>
          <w:szCs w:val="24"/>
        </w:rPr>
      </w:pPr>
    </w:p>
    <w:p w14:paraId="57C97603" w14:textId="77777777" w:rsidR="00366941" w:rsidRDefault="00366941" w:rsidP="00366941">
      <w:pPr>
        <w:spacing w:line="276" w:lineRule="auto"/>
        <w:jc w:val="both"/>
        <w:rPr>
          <w:rFonts w:ascii="Times New Roman" w:eastAsia="Calibri" w:hAnsi="Times New Roman" w:cs="Times New Roman"/>
          <w:color w:val="000000"/>
          <w:sz w:val="24"/>
          <w:szCs w:val="24"/>
        </w:rPr>
      </w:pPr>
    </w:p>
    <w:tbl>
      <w:tblPr>
        <w:tblW w:w="5000" w:type="pct"/>
        <w:tblCellMar>
          <w:left w:w="70" w:type="dxa"/>
          <w:right w:w="70" w:type="dxa"/>
        </w:tblCellMar>
        <w:tblLook w:val="04A0" w:firstRow="1" w:lastRow="0" w:firstColumn="1" w:lastColumn="0" w:noHBand="0" w:noVBand="1"/>
      </w:tblPr>
      <w:tblGrid>
        <w:gridCol w:w="1292"/>
        <w:gridCol w:w="1409"/>
        <w:gridCol w:w="1262"/>
        <w:gridCol w:w="1503"/>
        <w:gridCol w:w="2011"/>
        <w:gridCol w:w="1363"/>
        <w:gridCol w:w="1516"/>
        <w:gridCol w:w="2114"/>
        <w:gridCol w:w="2249"/>
        <w:gridCol w:w="559"/>
      </w:tblGrid>
      <w:tr w:rsidR="006C5005" w:rsidRPr="00732091" w14:paraId="56F51624" w14:textId="77777777" w:rsidTr="006C5005">
        <w:trPr>
          <w:trHeight w:val="492"/>
        </w:trPr>
        <w:tc>
          <w:tcPr>
            <w:tcW w:w="5000" w:type="pct"/>
            <w:gridSpan w:val="10"/>
            <w:tcBorders>
              <w:top w:val="single" w:sz="8" w:space="0" w:color="auto"/>
              <w:left w:val="single" w:sz="8" w:space="0" w:color="auto"/>
              <w:bottom w:val="nil"/>
              <w:right w:val="single" w:sz="8" w:space="0" w:color="000000"/>
            </w:tcBorders>
            <w:shd w:val="clear" w:color="000000" w:fill="A1D8FF"/>
            <w:hideMark/>
          </w:tcPr>
          <w:p w14:paraId="4C0E2D85" w14:textId="77777777" w:rsidR="006C5005" w:rsidRPr="00732091" w:rsidRDefault="006C5005" w:rsidP="00200C64">
            <w:pPr>
              <w:widowControl/>
              <w:autoSpaceDE/>
              <w:autoSpaceDN/>
              <w:adjustRightInd/>
              <w:jc w:val="center"/>
              <w:rPr>
                <w:rFonts w:ascii="Arial Narrow" w:hAnsi="Arial Narrow" w:cs="Times New Roman"/>
                <w:b/>
                <w:bCs/>
                <w:sz w:val="24"/>
                <w:szCs w:val="24"/>
              </w:rPr>
            </w:pPr>
            <w:r w:rsidRPr="00732091">
              <w:rPr>
                <w:rFonts w:ascii="Arial Narrow" w:hAnsi="Arial Narrow" w:cs="Times New Roman"/>
                <w:b/>
                <w:bCs/>
                <w:sz w:val="24"/>
                <w:szCs w:val="24"/>
              </w:rPr>
              <w:t>T.C.</w:t>
            </w:r>
          </w:p>
        </w:tc>
      </w:tr>
      <w:tr w:rsidR="006C5005" w:rsidRPr="00732091" w14:paraId="482F4F5A" w14:textId="77777777" w:rsidTr="006C5005">
        <w:trPr>
          <w:trHeight w:val="492"/>
        </w:trPr>
        <w:tc>
          <w:tcPr>
            <w:tcW w:w="5000" w:type="pct"/>
            <w:gridSpan w:val="10"/>
            <w:tcBorders>
              <w:top w:val="nil"/>
              <w:left w:val="single" w:sz="8" w:space="0" w:color="auto"/>
              <w:bottom w:val="single" w:sz="8" w:space="0" w:color="auto"/>
              <w:right w:val="single" w:sz="8" w:space="0" w:color="000000"/>
            </w:tcBorders>
            <w:shd w:val="clear" w:color="000000" w:fill="A1D8FF"/>
            <w:hideMark/>
          </w:tcPr>
          <w:p w14:paraId="135F4038" w14:textId="77777777" w:rsidR="006C5005" w:rsidRPr="00732091" w:rsidRDefault="006C5005" w:rsidP="00200C64">
            <w:pPr>
              <w:widowControl/>
              <w:autoSpaceDE/>
              <w:autoSpaceDN/>
              <w:adjustRightInd/>
              <w:jc w:val="center"/>
              <w:rPr>
                <w:rFonts w:ascii="Arial Narrow" w:hAnsi="Arial Narrow" w:cs="Times New Roman"/>
                <w:b/>
                <w:bCs/>
                <w:sz w:val="24"/>
                <w:szCs w:val="24"/>
              </w:rPr>
            </w:pPr>
            <w:r w:rsidRPr="00732091">
              <w:rPr>
                <w:rFonts w:ascii="Arial Narrow" w:hAnsi="Arial Narrow" w:cs="Times New Roman"/>
                <w:b/>
                <w:bCs/>
                <w:sz w:val="24"/>
                <w:szCs w:val="24"/>
              </w:rPr>
              <w:t>ADIYAMAN ÜNİVERSİTESİ TIP FAKÜLTESİ DÖNEM V DERS PROGRAMI</w:t>
            </w:r>
          </w:p>
        </w:tc>
      </w:tr>
      <w:tr w:rsidR="006C5005" w:rsidRPr="00732091" w14:paraId="696FCD1C" w14:textId="77777777" w:rsidTr="006C5005">
        <w:trPr>
          <w:trHeight w:val="492"/>
        </w:trPr>
        <w:tc>
          <w:tcPr>
            <w:tcW w:w="5000" w:type="pct"/>
            <w:gridSpan w:val="10"/>
            <w:tcBorders>
              <w:top w:val="nil"/>
              <w:left w:val="single" w:sz="8" w:space="0" w:color="auto"/>
              <w:bottom w:val="single" w:sz="8" w:space="0" w:color="auto"/>
              <w:right w:val="single" w:sz="8" w:space="0" w:color="000000"/>
            </w:tcBorders>
            <w:shd w:val="clear" w:color="000000" w:fill="A1D8FF"/>
            <w:hideMark/>
          </w:tcPr>
          <w:p w14:paraId="5A041393"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DÖNEM V</w:t>
            </w:r>
            <w:r>
              <w:rPr>
                <w:rFonts w:ascii="Arial Narrow" w:hAnsi="Arial Narrow" w:cs="Times New Roman"/>
                <w:b/>
                <w:bCs/>
                <w:sz w:val="24"/>
                <w:szCs w:val="24"/>
              </w:rPr>
              <w:t xml:space="preserve"> </w:t>
            </w:r>
            <w:r w:rsidRPr="00732091">
              <w:rPr>
                <w:rFonts w:ascii="Arial Narrow" w:hAnsi="Arial Narrow" w:cs="Times New Roman"/>
                <w:b/>
                <w:bCs/>
                <w:sz w:val="24"/>
                <w:szCs w:val="24"/>
              </w:rPr>
              <w:t>Çocuk Cerrahisi Stajı</w:t>
            </w:r>
          </w:p>
        </w:tc>
      </w:tr>
      <w:tr w:rsidR="006C5005" w:rsidRPr="00732091" w14:paraId="41916E72" w14:textId="77777777" w:rsidTr="006C5005">
        <w:trPr>
          <w:trHeight w:val="492"/>
        </w:trPr>
        <w:tc>
          <w:tcPr>
            <w:tcW w:w="5000" w:type="pct"/>
            <w:gridSpan w:val="10"/>
            <w:tcBorders>
              <w:top w:val="single" w:sz="8" w:space="0" w:color="auto"/>
              <w:left w:val="single" w:sz="8" w:space="0" w:color="auto"/>
              <w:bottom w:val="single" w:sz="8" w:space="0" w:color="auto"/>
              <w:right w:val="single" w:sz="8" w:space="0" w:color="000000"/>
            </w:tcBorders>
            <w:hideMark/>
          </w:tcPr>
          <w:p w14:paraId="011C9BCB"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BİRİNCİ HAFTA</w:t>
            </w:r>
          </w:p>
        </w:tc>
      </w:tr>
      <w:tr w:rsidR="006C5005" w:rsidRPr="00732091" w14:paraId="6CBB8873" w14:textId="77777777" w:rsidTr="006C5005">
        <w:trPr>
          <w:trHeight w:val="660"/>
        </w:trPr>
        <w:tc>
          <w:tcPr>
            <w:tcW w:w="423" w:type="pct"/>
            <w:tcBorders>
              <w:top w:val="nil"/>
              <w:left w:val="single" w:sz="8" w:space="0" w:color="auto"/>
              <w:bottom w:val="single" w:sz="8" w:space="0" w:color="auto"/>
              <w:right w:val="single" w:sz="8" w:space="0" w:color="auto"/>
            </w:tcBorders>
            <w:hideMark/>
          </w:tcPr>
          <w:p w14:paraId="0346F1FF" w14:textId="77777777" w:rsidR="006C5005" w:rsidRPr="00732091" w:rsidRDefault="006C5005" w:rsidP="00200C64">
            <w:pPr>
              <w:widowControl/>
              <w:autoSpaceDE/>
              <w:autoSpaceDN/>
              <w:adjustRightInd/>
              <w:rPr>
                <w:rFonts w:ascii="Arial Narrow" w:hAnsi="Arial Narrow" w:cs="Times New Roman"/>
                <w:b/>
                <w:bCs/>
                <w:sz w:val="24"/>
                <w:szCs w:val="24"/>
              </w:rPr>
            </w:pPr>
          </w:p>
        </w:tc>
        <w:tc>
          <w:tcPr>
            <w:tcW w:w="461" w:type="pct"/>
            <w:tcBorders>
              <w:top w:val="nil"/>
              <w:left w:val="nil"/>
              <w:bottom w:val="single" w:sz="8" w:space="0" w:color="auto"/>
              <w:right w:val="single" w:sz="8" w:space="0" w:color="auto"/>
            </w:tcBorders>
            <w:hideMark/>
          </w:tcPr>
          <w:p w14:paraId="53BE75C3"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08</w:t>
            </w:r>
            <w:r w:rsidRPr="00732091">
              <w:rPr>
                <w:rFonts w:ascii="Arial Narrow" w:hAnsi="Arial Narrow" w:cs="Times New Roman"/>
                <w:b/>
                <w:bCs/>
                <w:sz w:val="24"/>
                <w:szCs w:val="24"/>
                <w:vertAlign w:val="superscript"/>
              </w:rPr>
              <w:t xml:space="preserve">15 </w:t>
            </w:r>
            <w:r w:rsidRPr="00732091">
              <w:rPr>
                <w:rFonts w:ascii="Arial Narrow" w:hAnsi="Arial Narrow" w:cs="Times New Roman"/>
                <w:b/>
                <w:bCs/>
                <w:sz w:val="24"/>
                <w:szCs w:val="24"/>
              </w:rPr>
              <w:t>– 09</w:t>
            </w:r>
            <w:r w:rsidRPr="00732091">
              <w:rPr>
                <w:rFonts w:ascii="Arial Narrow" w:hAnsi="Arial Narrow" w:cs="Times New Roman"/>
                <w:b/>
                <w:bCs/>
                <w:sz w:val="24"/>
                <w:szCs w:val="24"/>
                <w:vertAlign w:val="superscript"/>
              </w:rPr>
              <w:t>00</w:t>
            </w:r>
          </w:p>
        </w:tc>
        <w:tc>
          <w:tcPr>
            <w:tcW w:w="413" w:type="pct"/>
            <w:tcBorders>
              <w:top w:val="nil"/>
              <w:left w:val="nil"/>
              <w:bottom w:val="single" w:sz="8" w:space="0" w:color="auto"/>
              <w:right w:val="single" w:sz="8" w:space="0" w:color="auto"/>
            </w:tcBorders>
            <w:hideMark/>
          </w:tcPr>
          <w:p w14:paraId="4CB8A789"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9</w:t>
            </w:r>
            <w:r w:rsidRPr="00732091">
              <w:rPr>
                <w:rFonts w:ascii="Arial Narrow" w:hAnsi="Arial Narrow" w:cs="Times New Roman"/>
                <w:b/>
                <w:bCs/>
                <w:sz w:val="24"/>
                <w:szCs w:val="24"/>
                <w:vertAlign w:val="superscript"/>
              </w:rPr>
              <w:t xml:space="preserve">15 </w:t>
            </w:r>
            <w:r w:rsidRPr="00732091">
              <w:rPr>
                <w:rFonts w:ascii="Arial Narrow" w:hAnsi="Arial Narrow" w:cs="Times New Roman"/>
                <w:b/>
                <w:bCs/>
                <w:sz w:val="24"/>
                <w:szCs w:val="24"/>
              </w:rPr>
              <w:t>– 10</w:t>
            </w:r>
            <w:r w:rsidRPr="00732091">
              <w:rPr>
                <w:rFonts w:ascii="Arial Narrow" w:hAnsi="Arial Narrow" w:cs="Times New Roman"/>
                <w:b/>
                <w:bCs/>
                <w:sz w:val="24"/>
                <w:szCs w:val="24"/>
                <w:vertAlign w:val="superscript"/>
              </w:rPr>
              <w:t>00</w:t>
            </w:r>
          </w:p>
        </w:tc>
        <w:tc>
          <w:tcPr>
            <w:tcW w:w="492" w:type="pct"/>
            <w:tcBorders>
              <w:top w:val="nil"/>
              <w:left w:val="nil"/>
              <w:bottom w:val="single" w:sz="8" w:space="0" w:color="auto"/>
              <w:right w:val="single" w:sz="8" w:space="0" w:color="auto"/>
            </w:tcBorders>
            <w:hideMark/>
          </w:tcPr>
          <w:p w14:paraId="6300209D"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10</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11</w:t>
            </w:r>
            <w:r w:rsidRPr="00732091">
              <w:rPr>
                <w:rFonts w:ascii="Arial Narrow" w:hAnsi="Arial Narrow" w:cs="Times New Roman"/>
                <w:b/>
                <w:bCs/>
                <w:sz w:val="24"/>
                <w:szCs w:val="24"/>
                <w:vertAlign w:val="superscript"/>
              </w:rPr>
              <w:t>00</w:t>
            </w:r>
          </w:p>
        </w:tc>
        <w:tc>
          <w:tcPr>
            <w:tcW w:w="658" w:type="pct"/>
            <w:tcBorders>
              <w:top w:val="nil"/>
              <w:left w:val="nil"/>
              <w:bottom w:val="single" w:sz="8" w:space="0" w:color="auto"/>
              <w:right w:val="single" w:sz="8" w:space="0" w:color="auto"/>
            </w:tcBorders>
            <w:hideMark/>
          </w:tcPr>
          <w:p w14:paraId="16F00BD1"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11</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12</w:t>
            </w:r>
            <w:r w:rsidRPr="00732091">
              <w:rPr>
                <w:rFonts w:ascii="Arial Narrow" w:hAnsi="Arial Narrow" w:cs="Times New Roman"/>
                <w:b/>
                <w:bCs/>
                <w:sz w:val="24"/>
                <w:szCs w:val="24"/>
                <w:vertAlign w:val="superscript"/>
              </w:rPr>
              <w:t>00</w:t>
            </w:r>
          </w:p>
        </w:tc>
        <w:tc>
          <w:tcPr>
            <w:tcW w:w="446" w:type="pct"/>
            <w:tcBorders>
              <w:top w:val="nil"/>
              <w:left w:val="nil"/>
              <w:bottom w:val="single" w:sz="8" w:space="0" w:color="auto"/>
              <w:right w:val="single" w:sz="8" w:space="0" w:color="auto"/>
            </w:tcBorders>
            <w:hideMark/>
          </w:tcPr>
          <w:p w14:paraId="1202102B"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13</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14</w:t>
            </w:r>
            <w:r w:rsidRPr="00732091">
              <w:rPr>
                <w:rFonts w:ascii="Arial Narrow" w:hAnsi="Arial Narrow" w:cs="Times New Roman"/>
                <w:b/>
                <w:bCs/>
                <w:sz w:val="24"/>
                <w:szCs w:val="24"/>
                <w:vertAlign w:val="superscript"/>
              </w:rPr>
              <w:t>00</w:t>
            </w:r>
          </w:p>
        </w:tc>
        <w:tc>
          <w:tcPr>
            <w:tcW w:w="496" w:type="pct"/>
            <w:tcBorders>
              <w:top w:val="nil"/>
              <w:left w:val="nil"/>
              <w:bottom w:val="single" w:sz="8" w:space="0" w:color="auto"/>
              <w:right w:val="single" w:sz="8" w:space="0" w:color="auto"/>
            </w:tcBorders>
            <w:hideMark/>
          </w:tcPr>
          <w:p w14:paraId="743300C8"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14</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15</w:t>
            </w:r>
            <w:r w:rsidRPr="00732091">
              <w:rPr>
                <w:rFonts w:ascii="Arial Narrow" w:hAnsi="Arial Narrow" w:cs="Times New Roman"/>
                <w:b/>
                <w:bCs/>
                <w:sz w:val="24"/>
                <w:szCs w:val="24"/>
                <w:vertAlign w:val="superscript"/>
              </w:rPr>
              <w:t>00</w:t>
            </w:r>
          </w:p>
        </w:tc>
        <w:tc>
          <w:tcPr>
            <w:tcW w:w="692" w:type="pct"/>
            <w:tcBorders>
              <w:top w:val="nil"/>
              <w:left w:val="nil"/>
              <w:bottom w:val="single" w:sz="8" w:space="0" w:color="auto"/>
              <w:right w:val="single" w:sz="8" w:space="0" w:color="auto"/>
            </w:tcBorders>
            <w:hideMark/>
          </w:tcPr>
          <w:p w14:paraId="63B1FD94"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15</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16</w:t>
            </w:r>
            <w:r w:rsidRPr="00732091">
              <w:rPr>
                <w:rFonts w:ascii="Arial Narrow" w:hAnsi="Arial Narrow" w:cs="Times New Roman"/>
                <w:b/>
                <w:bCs/>
                <w:sz w:val="24"/>
                <w:szCs w:val="24"/>
                <w:vertAlign w:val="superscript"/>
              </w:rPr>
              <w:t>00</w:t>
            </w:r>
          </w:p>
        </w:tc>
        <w:tc>
          <w:tcPr>
            <w:tcW w:w="736" w:type="pct"/>
            <w:tcBorders>
              <w:top w:val="nil"/>
              <w:left w:val="nil"/>
              <w:bottom w:val="single" w:sz="8" w:space="0" w:color="auto"/>
              <w:right w:val="single" w:sz="8" w:space="0" w:color="auto"/>
            </w:tcBorders>
            <w:hideMark/>
          </w:tcPr>
          <w:p w14:paraId="3E59F999"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16</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17</w:t>
            </w:r>
            <w:r w:rsidRPr="00732091">
              <w:rPr>
                <w:rFonts w:ascii="Arial Narrow" w:hAnsi="Arial Narrow" w:cs="Times New Roman"/>
                <w:b/>
                <w:bCs/>
                <w:sz w:val="24"/>
                <w:szCs w:val="24"/>
                <w:vertAlign w:val="superscript"/>
              </w:rPr>
              <w:t>00</w:t>
            </w:r>
          </w:p>
        </w:tc>
        <w:tc>
          <w:tcPr>
            <w:tcW w:w="183" w:type="pct"/>
            <w:tcBorders>
              <w:top w:val="nil"/>
              <w:left w:val="nil"/>
              <w:bottom w:val="single" w:sz="8" w:space="0" w:color="auto"/>
              <w:right w:val="single" w:sz="8" w:space="0" w:color="auto"/>
            </w:tcBorders>
            <w:hideMark/>
          </w:tcPr>
          <w:p w14:paraId="1CC92C77"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NOT</w:t>
            </w:r>
          </w:p>
        </w:tc>
      </w:tr>
      <w:tr w:rsidR="006C5005" w:rsidRPr="00732091" w14:paraId="0C0B9739" w14:textId="77777777" w:rsidTr="006C5005">
        <w:trPr>
          <w:trHeight w:val="492"/>
        </w:trPr>
        <w:tc>
          <w:tcPr>
            <w:tcW w:w="423" w:type="pct"/>
            <w:tcBorders>
              <w:top w:val="nil"/>
              <w:left w:val="single" w:sz="8" w:space="0" w:color="auto"/>
              <w:bottom w:val="nil"/>
              <w:right w:val="single" w:sz="8" w:space="0" w:color="auto"/>
            </w:tcBorders>
            <w:hideMark/>
          </w:tcPr>
          <w:p w14:paraId="716E9EF5"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PAZARTESİ</w:t>
            </w:r>
          </w:p>
        </w:tc>
        <w:tc>
          <w:tcPr>
            <w:tcW w:w="461" w:type="pct"/>
            <w:tcBorders>
              <w:top w:val="nil"/>
              <w:left w:val="nil"/>
              <w:bottom w:val="nil"/>
              <w:right w:val="single" w:sz="8" w:space="0" w:color="auto"/>
            </w:tcBorders>
            <w:hideMark/>
          </w:tcPr>
          <w:p w14:paraId="3BD50E8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Travma ve yaralanmalar</w:t>
            </w:r>
          </w:p>
        </w:tc>
        <w:tc>
          <w:tcPr>
            <w:tcW w:w="413" w:type="pct"/>
            <w:tcBorders>
              <w:top w:val="nil"/>
              <w:left w:val="nil"/>
              <w:bottom w:val="nil"/>
              <w:right w:val="single" w:sz="8" w:space="0" w:color="auto"/>
            </w:tcBorders>
            <w:hideMark/>
          </w:tcPr>
          <w:p w14:paraId="779AE55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Yanık</w:t>
            </w:r>
          </w:p>
        </w:tc>
        <w:tc>
          <w:tcPr>
            <w:tcW w:w="492" w:type="pct"/>
            <w:tcBorders>
              <w:top w:val="nil"/>
              <w:left w:val="nil"/>
              <w:bottom w:val="nil"/>
              <w:right w:val="single" w:sz="8" w:space="0" w:color="auto"/>
            </w:tcBorders>
            <w:hideMark/>
          </w:tcPr>
          <w:p w14:paraId="0C5D69C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Korozif Madde Maruziyeti</w:t>
            </w:r>
          </w:p>
        </w:tc>
        <w:tc>
          <w:tcPr>
            <w:tcW w:w="658" w:type="pct"/>
            <w:tcBorders>
              <w:top w:val="nil"/>
              <w:left w:val="nil"/>
              <w:bottom w:val="nil"/>
              <w:right w:val="single" w:sz="8" w:space="0" w:color="auto"/>
            </w:tcBorders>
            <w:hideMark/>
          </w:tcPr>
          <w:p w14:paraId="76B037E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Yabancı Cisim (Yutma/Aspirasyon)</w:t>
            </w:r>
          </w:p>
        </w:tc>
        <w:tc>
          <w:tcPr>
            <w:tcW w:w="446" w:type="pct"/>
            <w:tcBorders>
              <w:top w:val="nil"/>
              <w:left w:val="nil"/>
              <w:bottom w:val="nil"/>
              <w:right w:val="single" w:sz="8" w:space="0" w:color="auto"/>
            </w:tcBorders>
            <w:hideMark/>
          </w:tcPr>
          <w:p w14:paraId="615EA59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Genel ve soruna yönelik öykü alabilme </w:t>
            </w:r>
          </w:p>
        </w:tc>
        <w:tc>
          <w:tcPr>
            <w:tcW w:w="496" w:type="pct"/>
            <w:tcBorders>
              <w:top w:val="nil"/>
              <w:left w:val="nil"/>
              <w:bottom w:val="nil"/>
              <w:right w:val="single" w:sz="8" w:space="0" w:color="auto"/>
            </w:tcBorders>
            <w:hideMark/>
          </w:tcPr>
          <w:p w14:paraId="07035CB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2708773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0AD1CB8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2D78BD8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44F2034E" w14:textId="77777777" w:rsidTr="006C5005">
        <w:trPr>
          <w:trHeight w:val="492"/>
        </w:trPr>
        <w:tc>
          <w:tcPr>
            <w:tcW w:w="423" w:type="pct"/>
            <w:tcBorders>
              <w:top w:val="nil"/>
              <w:left w:val="single" w:sz="8" w:space="0" w:color="auto"/>
              <w:bottom w:val="single" w:sz="8" w:space="0" w:color="auto"/>
              <w:right w:val="single" w:sz="8" w:space="0" w:color="auto"/>
            </w:tcBorders>
            <w:hideMark/>
          </w:tcPr>
          <w:p w14:paraId="33B51B82"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single" w:sz="8" w:space="0" w:color="auto"/>
            </w:tcBorders>
            <w:hideMark/>
          </w:tcPr>
          <w:p w14:paraId="45ED0DB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13" w:type="pct"/>
            <w:tcBorders>
              <w:top w:val="nil"/>
              <w:left w:val="nil"/>
              <w:bottom w:val="single" w:sz="8" w:space="0" w:color="auto"/>
              <w:right w:val="single" w:sz="8" w:space="0" w:color="auto"/>
            </w:tcBorders>
            <w:hideMark/>
          </w:tcPr>
          <w:p w14:paraId="3234D863"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92" w:type="pct"/>
            <w:tcBorders>
              <w:top w:val="nil"/>
              <w:left w:val="nil"/>
              <w:bottom w:val="single" w:sz="8" w:space="0" w:color="auto"/>
              <w:right w:val="single" w:sz="8" w:space="0" w:color="auto"/>
            </w:tcBorders>
            <w:hideMark/>
          </w:tcPr>
          <w:p w14:paraId="305E27C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658" w:type="pct"/>
            <w:tcBorders>
              <w:top w:val="nil"/>
              <w:left w:val="nil"/>
              <w:bottom w:val="single" w:sz="8" w:space="0" w:color="auto"/>
              <w:right w:val="single" w:sz="8" w:space="0" w:color="auto"/>
            </w:tcBorders>
            <w:hideMark/>
          </w:tcPr>
          <w:p w14:paraId="2729DB82"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46" w:type="pct"/>
            <w:tcBorders>
              <w:top w:val="nil"/>
              <w:left w:val="nil"/>
              <w:bottom w:val="single" w:sz="8" w:space="0" w:color="auto"/>
              <w:right w:val="single" w:sz="8" w:space="0" w:color="auto"/>
            </w:tcBorders>
            <w:hideMark/>
          </w:tcPr>
          <w:p w14:paraId="0BD6E39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96" w:type="pct"/>
            <w:tcBorders>
              <w:top w:val="nil"/>
              <w:left w:val="nil"/>
              <w:bottom w:val="single" w:sz="8" w:space="0" w:color="auto"/>
              <w:right w:val="single" w:sz="8" w:space="0" w:color="auto"/>
            </w:tcBorders>
            <w:hideMark/>
          </w:tcPr>
          <w:p w14:paraId="4DE6F2A0"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692" w:type="pct"/>
            <w:tcBorders>
              <w:top w:val="nil"/>
              <w:left w:val="nil"/>
              <w:bottom w:val="single" w:sz="8" w:space="0" w:color="auto"/>
              <w:right w:val="single" w:sz="8" w:space="0" w:color="auto"/>
            </w:tcBorders>
            <w:hideMark/>
          </w:tcPr>
          <w:p w14:paraId="2FF6AFE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736" w:type="pct"/>
            <w:tcBorders>
              <w:top w:val="nil"/>
              <w:left w:val="nil"/>
              <w:bottom w:val="single" w:sz="8" w:space="0" w:color="auto"/>
              <w:right w:val="single" w:sz="8" w:space="0" w:color="auto"/>
            </w:tcBorders>
            <w:hideMark/>
          </w:tcPr>
          <w:p w14:paraId="25C616B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3B624B5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4A5CA4F3" w14:textId="77777777" w:rsidTr="006C5005">
        <w:trPr>
          <w:trHeight w:val="492"/>
        </w:trPr>
        <w:tc>
          <w:tcPr>
            <w:tcW w:w="423" w:type="pct"/>
            <w:tcBorders>
              <w:top w:val="nil"/>
              <w:left w:val="single" w:sz="8" w:space="0" w:color="auto"/>
              <w:bottom w:val="nil"/>
              <w:right w:val="single" w:sz="8" w:space="0" w:color="auto"/>
            </w:tcBorders>
            <w:hideMark/>
          </w:tcPr>
          <w:p w14:paraId="13759CFB"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SALI</w:t>
            </w:r>
          </w:p>
        </w:tc>
        <w:tc>
          <w:tcPr>
            <w:tcW w:w="461" w:type="pct"/>
            <w:tcBorders>
              <w:top w:val="nil"/>
              <w:left w:val="nil"/>
              <w:bottom w:val="nil"/>
              <w:right w:val="nil"/>
            </w:tcBorders>
            <w:hideMark/>
          </w:tcPr>
          <w:p w14:paraId="2214144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Karın Ağrısı</w:t>
            </w:r>
          </w:p>
        </w:tc>
        <w:tc>
          <w:tcPr>
            <w:tcW w:w="413" w:type="pct"/>
            <w:tcBorders>
              <w:top w:val="nil"/>
              <w:left w:val="single" w:sz="8" w:space="0" w:color="auto"/>
              <w:bottom w:val="nil"/>
              <w:right w:val="nil"/>
            </w:tcBorders>
            <w:hideMark/>
          </w:tcPr>
          <w:p w14:paraId="775A2853"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Karın Ağrısı</w:t>
            </w:r>
          </w:p>
        </w:tc>
        <w:tc>
          <w:tcPr>
            <w:tcW w:w="492" w:type="pct"/>
            <w:tcBorders>
              <w:top w:val="nil"/>
              <w:left w:val="single" w:sz="8" w:space="0" w:color="auto"/>
              <w:bottom w:val="nil"/>
              <w:right w:val="nil"/>
            </w:tcBorders>
            <w:hideMark/>
          </w:tcPr>
          <w:p w14:paraId="58C9FE1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Hematokezya / Rektal Kanama</w:t>
            </w:r>
          </w:p>
        </w:tc>
        <w:tc>
          <w:tcPr>
            <w:tcW w:w="658" w:type="pct"/>
            <w:tcBorders>
              <w:top w:val="nil"/>
              <w:left w:val="single" w:sz="8" w:space="0" w:color="auto"/>
              <w:bottom w:val="nil"/>
              <w:right w:val="nil"/>
            </w:tcBorders>
            <w:hideMark/>
          </w:tcPr>
          <w:p w14:paraId="5826E2C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Kabızlık</w:t>
            </w:r>
          </w:p>
        </w:tc>
        <w:tc>
          <w:tcPr>
            <w:tcW w:w="446" w:type="pct"/>
            <w:tcBorders>
              <w:top w:val="nil"/>
              <w:left w:val="single" w:sz="8" w:space="0" w:color="auto"/>
              <w:bottom w:val="nil"/>
              <w:right w:val="single" w:sz="8" w:space="0" w:color="auto"/>
            </w:tcBorders>
            <w:hideMark/>
          </w:tcPr>
          <w:p w14:paraId="66D694E7"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Genel ve soruna yönelik öykü alabilme </w:t>
            </w:r>
          </w:p>
        </w:tc>
        <w:tc>
          <w:tcPr>
            <w:tcW w:w="496" w:type="pct"/>
            <w:tcBorders>
              <w:top w:val="nil"/>
              <w:left w:val="nil"/>
              <w:bottom w:val="nil"/>
              <w:right w:val="single" w:sz="8" w:space="0" w:color="auto"/>
            </w:tcBorders>
            <w:hideMark/>
          </w:tcPr>
          <w:p w14:paraId="511B4CF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1F65756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1255D50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01DB050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71E7B957" w14:textId="77777777" w:rsidTr="006C5005">
        <w:trPr>
          <w:trHeight w:val="492"/>
        </w:trPr>
        <w:tc>
          <w:tcPr>
            <w:tcW w:w="423" w:type="pct"/>
            <w:tcBorders>
              <w:top w:val="nil"/>
              <w:left w:val="single" w:sz="8" w:space="0" w:color="auto"/>
              <w:bottom w:val="single" w:sz="8" w:space="0" w:color="auto"/>
              <w:right w:val="single" w:sz="8" w:space="0" w:color="auto"/>
            </w:tcBorders>
            <w:hideMark/>
          </w:tcPr>
          <w:p w14:paraId="5F30DC17"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single" w:sz="8" w:space="0" w:color="auto"/>
            </w:tcBorders>
            <w:hideMark/>
          </w:tcPr>
          <w:p w14:paraId="707838B7"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13" w:type="pct"/>
            <w:tcBorders>
              <w:top w:val="nil"/>
              <w:left w:val="nil"/>
              <w:bottom w:val="single" w:sz="8" w:space="0" w:color="auto"/>
              <w:right w:val="single" w:sz="8" w:space="0" w:color="auto"/>
            </w:tcBorders>
            <w:hideMark/>
          </w:tcPr>
          <w:p w14:paraId="4F24C6E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92" w:type="pct"/>
            <w:tcBorders>
              <w:top w:val="nil"/>
              <w:left w:val="nil"/>
              <w:bottom w:val="single" w:sz="8" w:space="0" w:color="auto"/>
              <w:right w:val="single" w:sz="8" w:space="0" w:color="auto"/>
            </w:tcBorders>
            <w:hideMark/>
          </w:tcPr>
          <w:p w14:paraId="50F07B7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658" w:type="pct"/>
            <w:tcBorders>
              <w:top w:val="nil"/>
              <w:left w:val="nil"/>
              <w:bottom w:val="single" w:sz="8" w:space="0" w:color="auto"/>
              <w:right w:val="single" w:sz="8" w:space="0" w:color="auto"/>
            </w:tcBorders>
            <w:hideMark/>
          </w:tcPr>
          <w:p w14:paraId="34BC75DE"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46" w:type="pct"/>
            <w:tcBorders>
              <w:top w:val="nil"/>
              <w:left w:val="nil"/>
              <w:bottom w:val="single" w:sz="8" w:space="0" w:color="auto"/>
              <w:right w:val="single" w:sz="8" w:space="0" w:color="auto"/>
            </w:tcBorders>
            <w:hideMark/>
          </w:tcPr>
          <w:p w14:paraId="3D029AF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96" w:type="pct"/>
            <w:tcBorders>
              <w:top w:val="nil"/>
              <w:left w:val="nil"/>
              <w:bottom w:val="single" w:sz="8" w:space="0" w:color="auto"/>
              <w:right w:val="single" w:sz="8" w:space="0" w:color="auto"/>
            </w:tcBorders>
            <w:hideMark/>
          </w:tcPr>
          <w:p w14:paraId="2800D7D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692" w:type="pct"/>
            <w:tcBorders>
              <w:top w:val="nil"/>
              <w:left w:val="nil"/>
              <w:bottom w:val="single" w:sz="8" w:space="0" w:color="auto"/>
              <w:right w:val="single" w:sz="8" w:space="0" w:color="auto"/>
            </w:tcBorders>
            <w:hideMark/>
          </w:tcPr>
          <w:p w14:paraId="43653D9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736" w:type="pct"/>
            <w:tcBorders>
              <w:top w:val="nil"/>
              <w:left w:val="nil"/>
              <w:bottom w:val="single" w:sz="8" w:space="0" w:color="auto"/>
              <w:right w:val="single" w:sz="8" w:space="0" w:color="auto"/>
            </w:tcBorders>
            <w:hideMark/>
          </w:tcPr>
          <w:p w14:paraId="1DF834E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5611549C"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60B4F0C2" w14:textId="77777777" w:rsidTr="006C5005">
        <w:trPr>
          <w:trHeight w:val="492"/>
        </w:trPr>
        <w:tc>
          <w:tcPr>
            <w:tcW w:w="423" w:type="pct"/>
            <w:tcBorders>
              <w:top w:val="nil"/>
              <w:left w:val="single" w:sz="8" w:space="0" w:color="auto"/>
              <w:bottom w:val="nil"/>
              <w:right w:val="single" w:sz="8" w:space="0" w:color="auto"/>
            </w:tcBorders>
            <w:hideMark/>
          </w:tcPr>
          <w:p w14:paraId="61BE222F"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lastRenderedPageBreak/>
              <w:t>ÇARŞAMBA</w:t>
            </w:r>
          </w:p>
        </w:tc>
        <w:tc>
          <w:tcPr>
            <w:tcW w:w="461" w:type="pct"/>
            <w:tcBorders>
              <w:top w:val="nil"/>
              <w:left w:val="nil"/>
              <w:bottom w:val="nil"/>
              <w:right w:val="single" w:sz="8" w:space="0" w:color="auto"/>
            </w:tcBorders>
            <w:hideMark/>
          </w:tcPr>
          <w:p w14:paraId="56324E59"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Kasıkta / Skrotumda Kitle </w:t>
            </w:r>
          </w:p>
        </w:tc>
        <w:tc>
          <w:tcPr>
            <w:tcW w:w="413" w:type="pct"/>
            <w:tcBorders>
              <w:top w:val="nil"/>
              <w:left w:val="nil"/>
              <w:bottom w:val="nil"/>
              <w:right w:val="single" w:sz="8" w:space="0" w:color="auto"/>
            </w:tcBorders>
            <w:hideMark/>
          </w:tcPr>
          <w:p w14:paraId="62F48E09"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Kasıkta / Skrotumda Kitle </w:t>
            </w:r>
          </w:p>
        </w:tc>
        <w:tc>
          <w:tcPr>
            <w:tcW w:w="492" w:type="pct"/>
            <w:tcBorders>
              <w:top w:val="nil"/>
              <w:left w:val="nil"/>
              <w:bottom w:val="nil"/>
              <w:right w:val="single" w:sz="8" w:space="0" w:color="auto"/>
            </w:tcBorders>
            <w:hideMark/>
          </w:tcPr>
          <w:p w14:paraId="5AF9EA13"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Kuşkulu Genitalya </w:t>
            </w:r>
          </w:p>
        </w:tc>
        <w:tc>
          <w:tcPr>
            <w:tcW w:w="658" w:type="pct"/>
            <w:tcBorders>
              <w:top w:val="nil"/>
              <w:left w:val="nil"/>
              <w:bottom w:val="nil"/>
              <w:right w:val="single" w:sz="8" w:space="0" w:color="auto"/>
            </w:tcBorders>
            <w:hideMark/>
          </w:tcPr>
          <w:p w14:paraId="4095CFF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Kuşkulu Genitalya </w:t>
            </w:r>
          </w:p>
        </w:tc>
        <w:tc>
          <w:tcPr>
            <w:tcW w:w="446" w:type="pct"/>
            <w:tcBorders>
              <w:top w:val="nil"/>
              <w:left w:val="nil"/>
              <w:bottom w:val="nil"/>
              <w:right w:val="single" w:sz="8" w:space="0" w:color="auto"/>
            </w:tcBorders>
            <w:hideMark/>
          </w:tcPr>
          <w:p w14:paraId="4E571FC0"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Genel ve soruna yönelik öykü alabilme </w:t>
            </w:r>
          </w:p>
        </w:tc>
        <w:tc>
          <w:tcPr>
            <w:tcW w:w="496" w:type="pct"/>
            <w:tcBorders>
              <w:top w:val="nil"/>
              <w:left w:val="nil"/>
              <w:bottom w:val="nil"/>
              <w:right w:val="single" w:sz="8" w:space="0" w:color="auto"/>
            </w:tcBorders>
            <w:hideMark/>
          </w:tcPr>
          <w:p w14:paraId="7F69E25C"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1C1DECE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4316B2D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58D78FC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3D0FB407" w14:textId="77777777" w:rsidTr="006C5005">
        <w:trPr>
          <w:trHeight w:val="492"/>
        </w:trPr>
        <w:tc>
          <w:tcPr>
            <w:tcW w:w="423" w:type="pct"/>
            <w:tcBorders>
              <w:top w:val="nil"/>
              <w:left w:val="single" w:sz="8" w:space="0" w:color="auto"/>
              <w:bottom w:val="single" w:sz="8" w:space="0" w:color="auto"/>
              <w:right w:val="single" w:sz="8" w:space="0" w:color="auto"/>
            </w:tcBorders>
            <w:hideMark/>
          </w:tcPr>
          <w:p w14:paraId="18852649"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single" w:sz="8" w:space="0" w:color="auto"/>
            </w:tcBorders>
            <w:hideMark/>
          </w:tcPr>
          <w:p w14:paraId="471A6FE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13" w:type="pct"/>
            <w:tcBorders>
              <w:top w:val="nil"/>
              <w:left w:val="nil"/>
              <w:bottom w:val="single" w:sz="8" w:space="0" w:color="auto"/>
              <w:right w:val="single" w:sz="8" w:space="0" w:color="auto"/>
            </w:tcBorders>
            <w:hideMark/>
          </w:tcPr>
          <w:p w14:paraId="5C4398E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92" w:type="pct"/>
            <w:tcBorders>
              <w:top w:val="nil"/>
              <w:left w:val="nil"/>
              <w:bottom w:val="single" w:sz="8" w:space="0" w:color="auto"/>
              <w:right w:val="single" w:sz="8" w:space="0" w:color="auto"/>
            </w:tcBorders>
            <w:hideMark/>
          </w:tcPr>
          <w:p w14:paraId="284EBC27"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658" w:type="pct"/>
            <w:tcBorders>
              <w:top w:val="nil"/>
              <w:left w:val="nil"/>
              <w:bottom w:val="single" w:sz="8" w:space="0" w:color="auto"/>
              <w:right w:val="single" w:sz="8" w:space="0" w:color="auto"/>
            </w:tcBorders>
            <w:hideMark/>
          </w:tcPr>
          <w:p w14:paraId="6F94E7E7"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46" w:type="pct"/>
            <w:tcBorders>
              <w:top w:val="nil"/>
              <w:left w:val="nil"/>
              <w:bottom w:val="single" w:sz="8" w:space="0" w:color="auto"/>
              <w:right w:val="single" w:sz="8" w:space="0" w:color="auto"/>
            </w:tcBorders>
            <w:hideMark/>
          </w:tcPr>
          <w:p w14:paraId="3E916A8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496" w:type="pct"/>
            <w:tcBorders>
              <w:top w:val="nil"/>
              <w:left w:val="nil"/>
              <w:bottom w:val="single" w:sz="8" w:space="0" w:color="auto"/>
              <w:right w:val="single" w:sz="8" w:space="0" w:color="auto"/>
            </w:tcBorders>
            <w:hideMark/>
          </w:tcPr>
          <w:p w14:paraId="6BB170C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692" w:type="pct"/>
            <w:tcBorders>
              <w:top w:val="nil"/>
              <w:left w:val="nil"/>
              <w:bottom w:val="single" w:sz="8" w:space="0" w:color="auto"/>
              <w:right w:val="single" w:sz="8" w:space="0" w:color="auto"/>
            </w:tcBorders>
            <w:hideMark/>
          </w:tcPr>
          <w:p w14:paraId="114035B2"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Prof. Dr.Musa Abeş</w:t>
            </w:r>
          </w:p>
        </w:tc>
        <w:tc>
          <w:tcPr>
            <w:tcW w:w="736" w:type="pct"/>
            <w:tcBorders>
              <w:top w:val="nil"/>
              <w:left w:val="nil"/>
              <w:bottom w:val="single" w:sz="8" w:space="0" w:color="auto"/>
              <w:right w:val="single" w:sz="8" w:space="0" w:color="auto"/>
            </w:tcBorders>
            <w:hideMark/>
          </w:tcPr>
          <w:p w14:paraId="6758B88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51AB8B6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20F11E99" w14:textId="77777777" w:rsidTr="006C5005">
        <w:trPr>
          <w:trHeight w:val="492"/>
        </w:trPr>
        <w:tc>
          <w:tcPr>
            <w:tcW w:w="423" w:type="pct"/>
            <w:tcBorders>
              <w:top w:val="nil"/>
              <w:left w:val="single" w:sz="8" w:space="0" w:color="auto"/>
              <w:bottom w:val="nil"/>
              <w:right w:val="single" w:sz="8" w:space="0" w:color="auto"/>
            </w:tcBorders>
            <w:hideMark/>
          </w:tcPr>
          <w:p w14:paraId="1E7A4092"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PERŞEMBE</w:t>
            </w:r>
          </w:p>
        </w:tc>
        <w:tc>
          <w:tcPr>
            <w:tcW w:w="461" w:type="pct"/>
            <w:tcBorders>
              <w:top w:val="nil"/>
              <w:left w:val="nil"/>
              <w:bottom w:val="nil"/>
              <w:right w:val="single" w:sz="8" w:space="0" w:color="auto"/>
            </w:tcBorders>
            <w:hideMark/>
          </w:tcPr>
          <w:p w14:paraId="530BD437"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Karın duvarı defektleri</w:t>
            </w:r>
          </w:p>
        </w:tc>
        <w:tc>
          <w:tcPr>
            <w:tcW w:w="413" w:type="pct"/>
            <w:tcBorders>
              <w:top w:val="nil"/>
              <w:left w:val="nil"/>
              <w:bottom w:val="nil"/>
              <w:right w:val="single" w:sz="8" w:space="0" w:color="auto"/>
            </w:tcBorders>
            <w:hideMark/>
          </w:tcPr>
          <w:p w14:paraId="07D91E2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Karın duvarı defektleri</w:t>
            </w:r>
          </w:p>
        </w:tc>
        <w:tc>
          <w:tcPr>
            <w:tcW w:w="492" w:type="pct"/>
            <w:tcBorders>
              <w:top w:val="nil"/>
              <w:left w:val="nil"/>
              <w:bottom w:val="nil"/>
              <w:right w:val="single" w:sz="8" w:space="0" w:color="auto"/>
            </w:tcBorders>
            <w:hideMark/>
          </w:tcPr>
          <w:p w14:paraId="2F6634F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Disfaji</w:t>
            </w:r>
          </w:p>
        </w:tc>
        <w:tc>
          <w:tcPr>
            <w:tcW w:w="658" w:type="pct"/>
            <w:tcBorders>
              <w:top w:val="nil"/>
              <w:left w:val="nil"/>
              <w:bottom w:val="nil"/>
              <w:right w:val="single" w:sz="8" w:space="0" w:color="auto"/>
            </w:tcBorders>
            <w:hideMark/>
          </w:tcPr>
          <w:p w14:paraId="7F0A415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Disfaji</w:t>
            </w:r>
          </w:p>
        </w:tc>
        <w:tc>
          <w:tcPr>
            <w:tcW w:w="446" w:type="pct"/>
            <w:tcBorders>
              <w:top w:val="nil"/>
              <w:left w:val="nil"/>
              <w:bottom w:val="nil"/>
              <w:right w:val="single" w:sz="8" w:space="0" w:color="auto"/>
            </w:tcBorders>
            <w:hideMark/>
          </w:tcPr>
          <w:p w14:paraId="477A8CF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Genel ve soruna yönelik öykü alabilme </w:t>
            </w:r>
          </w:p>
        </w:tc>
        <w:tc>
          <w:tcPr>
            <w:tcW w:w="496" w:type="pct"/>
            <w:tcBorders>
              <w:top w:val="nil"/>
              <w:left w:val="nil"/>
              <w:bottom w:val="nil"/>
              <w:right w:val="single" w:sz="8" w:space="0" w:color="auto"/>
            </w:tcBorders>
            <w:hideMark/>
          </w:tcPr>
          <w:p w14:paraId="437F97A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10E9E86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78850E6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2387847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4BA10205" w14:textId="77777777" w:rsidTr="006C5005">
        <w:trPr>
          <w:trHeight w:val="492"/>
        </w:trPr>
        <w:tc>
          <w:tcPr>
            <w:tcW w:w="423" w:type="pct"/>
            <w:tcBorders>
              <w:top w:val="nil"/>
              <w:left w:val="single" w:sz="8" w:space="0" w:color="auto"/>
              <w:bottom w:val="single" w:sz="8" w:space="0" w:color="auto"/>
              <w:right w:val="single" w:sz="8" w:space="0" w:color="auto"/>
            </w:tcBorders>
            <w:hideMark/>
          </w:tcPr>
          <w:p w14:paraId="5D2F9FDC"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single" w:sz="8" w:space="0" w:color="auto"/>
            </w:tcBorders>
            <w:hideMark/>
          </w:tcPr>
          <w:p w14:paraId="07149151"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13" w:type="pct"/>
            <w:tcBorders>
              <w:top w:val="nil"/>
              <w:left w:val="nil"/>
              <w:bottom w:val="single" w:sz="8" w:space="0" w:color="auto"/>
              <w:right w:val="single" w:sz="8" w:space="0" w:color="auto"/>
            </w:tcBorders>
            <w:hideMark/>
          </w:tcPr>
          <w:p w14:paraId="3B179476"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92" w:type="pct"/>
            <w:tcBorders>
              <w:top w:val="nil"/>
              <w:left w:val="nil"/>
              <w:bottom w:val="single" w:sz="8" w:space="0" w:color="auto"/>
              <w:right w:val="single" w:sz="8" w:space="0" w:color="auto"/>
            </w:tcBorders>
            <w:hideMark/>
          </w:tcPr>
          <w:p w14:paraId="12A74A03"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658" w:type="pct"/>
            <w:tcBorders>
              <w:top w:val="nil"/>
              <w:left w:val="nil"/>
              <w:bottom w:val="single" w:sz="8" w:space="0" w:color="auto"/>
              <w:right w:val="single" w:sz="8" w:space="0" w:color="auto"/>
            </w:tcBorders>
            <w:hideMark/>
          </w:tcPr>
          <w:p w14:paraId="36CF1215"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46" w:type="pct"/>
            <w:tcBorders>
              <w:top w:val="nil"/>
              <w:left w:val="nil"/>
              <w:bottom w:val="single" w:sz="8" w:space="0" w:color="auto"/>
              <w:right w:val="single" w:sz="8" w:space="0" w:color="auto"/>
            </w:tcBorders>
            <w:hideMark/>
          </w:tcPr>
          <w:p w14:paraId="40F583EC"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96" w:type="pct"/>
            <w:tcBorders>
              <w:top w:val="nil"/>
              <w:left w:val="nil"/>
              <w:bottom w:val="single" w:sz="8" w:space="0" w:color="auto"/>
              <w:right w:val="single" w:sz="8" w:space="0" w:color="auto"/>
            </w:tcBorders>
            <w:hideMark/>
          </w:tcPr>
          <w:p w14:paraId="25D2DBD6"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692" w:type="pct"/>
            <w:tcBorders>
              <w:top w:val="nil"/>
              <w:left w:val="nil"/>
              <w:bottom w:val="single" w:sz="8" w:space="0" w:color="auto"/>
              <w:right w:val="single" w:sz="8" w:space="0" w:color="auto"/>
            </w:tcBorders>
            <w:hideMark/>
          </w:tcPr>
          <w:p w14:paraId="2548782F"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736" w:type="pct"/>
            <w:tcBorders>
              <w:top w:val="nil"/>
              <w:left w:val="nil"/>
              <w:bottom w:val="single" w:sz="8" w:space="0" w:color="auto"/>
              <w:right w:val="single" w:sz="8" w:space="0" w:color="auto"/>
            </w:tcBorders>
            <w:hideMark/>
          </w:tcPr>
          <w:p w14:paraId="68377BF0"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339A905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42EC9262" w14:textId="77777777" w:rsidTr="006C5005">
        <w:trPr>
          <w:trHeight w:val="492"/>
        </w:trPr>
        <w:tc>
          <w:tcPr>
            <w:tcW w:w="423" w:type="pct"/>
            <w:tcBorders>
              <w:top w:val="nil"/>
              <w:left w:val="single" w:sz="8" w:space="0" w:color="auto"/>
              <w:bottom w:val="nil"/>
              <w:right w:val="single" w:sz="8" w:space="0" w:color="auto"/>
            </w:tcBorders>
            <w:hideMark/>
          </w:tcPr>
          <w:p w14:paraId="7AD76988"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CUMA</w:t>
            </w:r>
          </w:p>
        </w:tc>
        <w:tc>
          <w:tcPr>
            <w:tcW w:w="461" w:type="pct"/>
            <w:tcBorders>
              <w:top w:val="nil"/>
              <w:left w:val="nil"/>
              <w:bottom w:val="nil"/>
              <w:right w:val="single" w:sz="8" w:space="0" w:color="auto"/>
            </w:tcBorders>
            <w:hideMark/>
          </w:tcPr>
          <w:p w14:paraId="34F87FF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Emme güçlüğü</w:t>
            </w:r>
          </w:p>
        </w:tc>
        <w:tc>
          <w:tcPr>
            <w:tcW w:w="413" w:type="pct"/>
            <w:tcBorders>
              <w:top w:val="nil"/>
              <w:left w:val="nil"/>
              <w:bottom w:val="nil"/>
              <w:right w:val="single" w:sz="8" w:space="0" w:color="auto"/>
            </w:tcBorders>
            <w:hideMark/>
          </w:tcPr>
          <w:p w14:paraId="3C510C0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Emme güçlüğü</w:t>
            </w:r>
          </w:p>
        </w:tc>
        <w:tc>
          <w:tcPr>
            <w:tcW w:w="492" w:type="pct"/>
            <w:tcBorders>
              <w:top w:val="nil"/>
              <w:left w:val="nil"/>
              <w:bottom w:val="nil"/>
              <w:right w:val="single" w:sz="8" w:space="0" w:color="auto"/>
            </w:tcBorders>
            <w:hideMark/>
          </w:tcPr>
          <w:p w14:paraId="0C4658D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Bulantı, kusma</w:t>
            </w:r>
          </w:p>
        </w:tc>
        <w:tc>
          <w:tcPr>
            <w:tcW w:w="658" w:type="pct"/>
            <w:tcBorders>
              <w:top w:val="nil"/>
              <w:left w:val="nil"/>
              <w:bottom w:val="nil"/>
              <w:right w:val="single" w:sz="8" w:space="0" w:color="auto"/>
            </w:tcBorders>
            <w:hideMark/>
          </w:tcPr>
          <w:p w14:paraId="01CAAE63"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Bulantı, kusma</w:t>
            </w:r>
          </w:p>
        </w:tc>
        <w:tc>
          <w:tcPr>
            <w:tcW w:w="446" w:type="pct"/>
            <w:tcBorders>
              <w:top w:val="nil"/>
              <w:left w:val="nil"/>
              <w:bottom w:val="nil"/>
              <w:right w:val="single" w:sz="8" w:space="0" w:color="auto"/>
            </w:tcBorders>
            <w:hideMark/>
          </w:tcPr>
          <w:p w14:paraId="5790B89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Genel ve soruna yönelik öykü alabilme </w:t>
            </w:r>
          </w:p>
        </w:tc>
        <w:tc>
          <w:tcPr>
            <w:tcW w:w="496" w:type="pct"/>
            <w:tcBorders>
              <w:top w:val="nil"/>
              <w:left w:val="nil"/>
              <w:bottom w:val="nil"/>
              <w:right w:val="single" w:sz="8" w:space="0" w:color="auto"/>
            </w:tcBorders>
            <w:hideMark/>
          </w:tcPr>
          <w:p w14:paraId="66078F7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4B18BC8C"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0F0636A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7C6B7EC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1344A855" w14:textId="77777777" w:rsidTr="006C5005">
        <w:trPr>
          <w:trHeight w:val="468"/>
        </w:trPr>
        <w:tc>
          <w:tcPr>
            <w:tcW w:w="423" w:type="pct"/>
            <w:tcBorders>
              <w:top w:val="nil"/>
              <w:left w:val="single" w:sz="8" w:space="0" w:color="auto"/>
              <w:bottom w:val="single" w:sz="8" w:space="0" w:color="auto"/>
              <w:right w:val="single" w:sz="8" w:space="0" w:color="auto"/>
            </w:tcBorders>
            <w:hideMark/>
          </w:tcPr>
          <w:p w14:paraId="08B882A9"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single" w:sz="8" w:space="0" w:color="auto"/>
            </w:tcBorders>
            <w:hideMark/>
          </w:tcPr>
          <w:p w14:paraId="297944B1"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13" w:type="pct"/>
            <w:tcBorders>
              <w:top w:val="nil"/>
              <w:left w:val="nil"/>
              <w:bottom w:val="single" w:sz="8" w:space="0" w:color="auto"/>
              <w:right w:val="single" w:sz="8" w:space="0" w:color="auto"/>
            </w:tcBorders>
            <w:hideMark/>
          </w:tcPr>
          <w:p w14:paraId="2C4D1617"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92" w:type="pct"/>
            <w:tcBorders>
              <w:top w:val="nil"/>
              <w:left w:val="nil"/>
              <w:bottom w:val="single" w:sz="8" w:space="0" w:color="auto"/>
              <w:right w:val="single" w:sz="8" w:space="0" w:color="auto"/>
            </w:tcBorders>
            <w:hideMark/>
          </w:tcPr>
          <w:p w14:paraId="24553764"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658" w:type="pct"/>
            <w:tcBorders>
              <w:top w:val="nil"/>
              <w:left w:val="nil"/>
              <w:bottom w:val="single" w:sz="8" w:space="0" w:color="auto"/>
              <w:right w:val="single" w:sz="8" w:space="0" w:color="auto"/>
            </w:tcBorders>
            <w:hideMark/>
          </w:tcPr>
          <w:p w14:paraId="743AB24B"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46" w:type="pct"/>
            <w:tcBorders>
              <w:top w:val="nil"/>
              <w:left w:val="nil"/>
              <w:bottom w:val="single" w:sz="8" w:space="0" w:color="auto"/>
              <w:right w:val="single" w:sz="8" w:space="0" w:color="auto"/>
            </w:tcBorders>
            <w:hideMark/>
          </w:tcPr>
          <w:p w14:paraId="0AD6E594"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96" w:type="pct"/>
            <w:tcBorders>
              <w:top w:val="nil"/>
              <w:left w:val="nil"/>
              <w:bottom w:val="single" w:sz="8" w:space="0" w:color="auto"/>
              <w:right w:val="single" w:sz="8" w:space="0" w:color="auto"/>
            </w:tcBorders>
            <w:hideMark/>
          </w:tcPr>
          <w:p w14:paraId="71321BD4"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692" w:type="pct"/>
            <w:tcBorders>
              <w:top w:val="nil"/>
              <w:left w:val="nil"/>
              <w:bottom w:val="single" w:sz="8" w:space="0" w:color="auto"/>
              <w:right w:val="single" w:sz="8" w:space="0" w:color="auto"/>
            </w:tcBorders>
            <w:hideMark/>
          </w:tcPr>
          <w:p w14:paraId="2A6295A5"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736" w:type="pct"/>
            <w:tcBorders>
              <w:top w:val="nil"/>
              <w:left w:val="nil"/>
              <w:bottom w:val="single" w:sz="8" w:space="0" w:color="auto"/>
              <w:right w:val="single" w:sz="8" w:space="0" w:color="auto"/>
            </w:tcBorders>
            <w:hideMark/>
          </w:tcPr>
          <w:p w14:paraId="231397B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41AFE082"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1DD8893E" w14:textId="77777777" w:rsidTr="006C5005">
        <w:trPr>
          <w:trHeight w:val="492"/>
        </w:trPr>
        <w:tc>
          <w:tcPr>
            <w:tcW w:w="423" w:type="pct"/>
            <w:tcBorders>
              <w:top w:val="nil"/>
              <w:left w:val="nil"/>
              <w:bottom w:val="single" w:sz="8" w:space="0" w:color="auto"/>
              <w:right w:val="nil"/>
            </w:tcBorders>
            <w:hideMark/>
          </w:tcPr>
          <w:p w14:paraId="4BFA74D5"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nil"/>
            </w:tcBorders>
            <w:hideMark/>
          </w:tcPr>
          <w:p w14:paraId="6260F2C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413" w:type="pct"/>
            <w:tcBorders>
              <w:top w:val="nil"/>
              <w:left w:val="nil"/>
              <w:bottom w:val="single" w:sz="8" w:space="0" w:color="auto"/>
              <w:right w:val="nil"/>
            </w:tcBorders>
            <w:hideMark/>
          </w:tcPr>
          <w:p w14:paraId="3C4FCA7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492" w:type="pct"/>
            <w:tcBorders>
              <w:top w:val="nil"/>
              <w:left w:val="nil"/>
              <w:bottom w:val="single" w:sz="8" w:space="0" w:color="auto"/>
              <w:right w:val="nil"/>
            </w:tcBorders>
            <w:hideMark/>
          </w:tcPr>
          <w:p w14:paraId="5C16F3D9"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658" w:type="pct"/>
            <w:tcBorders>
              <w:top w:val="nil"/>
              <w:left w:val="nil"/>
              <w:bottom w:val="single" w:sz="8" w:space="0" w:color="auto"/>
              <w:right w:val="nil"/>
            </w:tcBorders>
            <w:hideMark/>
          </w:tcPr>
          <w:p w14:paraId="7795A3A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446" w:type="pct"/>
            <w:tcBorders>
              <w:top w:val="nil"/>
              <w:left w:val="nil"/>
              <w:bottom w:val="single" w:sz="8" w:space="0" w:color="auto"/>
              <w:right w:val="nil"/>
            </w:tcBorders>
            <w:hideMark/>
          </w:tcPr>
          <w:p w14:paraId="42B3ECA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496" w:type="pct"/>
            <w:tcBorders>
              <w:top w:val="nil"/>
              <w:left w:val="nil"/>
              <w:bottom w:val="single" w:sz="8" w:space="0" w:color="auto"/>
              <w:right w:val="nil"/>
            </w:tcBorders>
            <w:hideMark/>
          </w:tcPr>
          <w:p w14:paraId="0B8A71F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692" w:type="pct"/>
            <w:tcBorders>
              <w:top w:val="nil"/>
              <w:left w:val="nil"/>
              <w:bottom w:val="single" w:sz="8" w:space="0" w:color="auto"/>
              <w:right w:val="nil"/>
            </w:tcBorders>
            <w:hideMark/>
          </w:tcPr>
          <w:p w14:paraId="5942425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736" w:type="pct"/>
            <w:tcBorders>
              <w:top w:val="nil"/>
              <w:left w:val="nil"/>
              <w:bottom w:val="single" w:sz="8" w:space="0" w:color="auto"/>
              <w:right w:val="nil"/>
            </w:tcBorders>
            <w:hideMark/>
          </w:tcPr>
          <w:p w14:paraId="5DF8770C"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nil"/>
            </w:tcBorders>
            <w:hideMark/>
          </w:tcPr>
          <w:p w14:paraId="1FFBE6F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3D059936" w14:textId="77777777" w:rsidTr="006C5005">
        <w:trPr>
          <w:trHeight w:val="492"/>
        </w:trPr>
        <w:tc>
          <w:tcPr>
            <w:tcW w:w="5000" w:type="pct"/>
            <w:gridSpan w:val="10"/>
            <w:tcBorders>
              <w:top w:val="nil"/>
              <w:left w:val="single" w:sz="8" w:space="0" w:color="auto"/>
              <w:bottom w:val="single" w:sz="8" w:space="0" w:color="auto"/>
              <w:right w:val="single" w:sz="8" w:space="0" w:color="000000"/>
            </w:tcBorders>
            <w:shd w:val="clear" w:color="000000" w:fill="A1D8FF"/>
            <w:hideMark/>
          </w:tcPr>
          <w:p w14:paraId="1715DE80"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DÖNEM V</w:t>
            </w:r>
            <w:r>
              <w:rPr>
                <w:rFonts w:ascii="Arial Narrow" w:hAnsi="Arial Narrow" w:cs="Times New Roman"/>
                <w:b/>
                <w:bCs/>
                <w:sz w:val="24"/>
                <w:szCs w:val="24"/>
              </w:rPr>
              <w:t xml:space="preserve"> </w:t>
            </w:r>
            <w:r w:rsidRPr="00732091">
              <w:rPr>
                <w:rFonts w:ascii="Arial Narrow" w:hAnsi="Arial Narrow" w:cs="Times New Roman"/>
                <w:b/>
                <w:bCs/>
                <w:sz w:val="24"/>
                <w:szCs w:val="24"/>
              </w:rPr>
              <w:t>Çocuk Cerrahisi Stajı</w:t>
            </w:r>
          </w:p>
        </w:tc>
      </w:tr>
      <w:tr w:rsidR="006C5005" w:rsidRPr="00732091" w14:paraId="3D590504" w14:textId="77777777" w:rsidTr="006C5005">
        <w:trPr>
          <w:trHeight w:val="492"/>
        </w:trPr>
        <w:tc>
          <w:tcPr>
            <w:tcW w:w="5000" w:type="pct"/>
            <w:gridSpan w:val="10"/>
            <w:tcBorders>
              <w:top w:val="single" w:sz="8" w:space="0" w:color="auto"/>
              <w:left w:val="single" w:sz="8" w:space="0" w:color="auto"/>
              <w:bottom w:val="single" w:sz="8" w:space="0" w:color="auto"/>
              <w:right w:val="single" w:sz="8" w:space="0" w:color="000000"/>
            </w:tcBorders>
            <w:hideMark/>
          </w:tcPr>
          <w:p w14:paraId="1AD375C0"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İKİNCİ HAFTA</w:t>
            </w:r>
          </w:p>
        </w:tc>
      </w:tr>
      <w:tr w:rsidR="006C5005" w:rsidRPr="00732091" w14:paraId="2B81D376" w14:textId="77777777" w:rsidTr="006C5005">
        <w:trPr>
          <w:trHeight w:val="690"/>
        </w:trPr>
        <w:tc>
          <w:tcPr>
            <w:tcW w:w="423" w:type="pct"/>
            <w:tcBorders>
              <w:top w:val="nil"/>
              <w:left w:val="single" w:sz="8" w:space="0" w:color="auto"/>
              <w:bottom w:val="single" w:sz="8" w:space="0" w:color="auto"/>
              <w:right w:val="single" w:sz="8" w:space="0" w:color="auto"/>
            </w:tcBorders>
            <w:hideMark/>
          </w:tcPr>
          <w:p w14:paraId="1B22421F" w14:textId="77777777" w:rsidR="006C5005" w:rsidRPr="00732091" w:rsidRDefault="006C5005" w:rsidP="00200C64">
            <w:pPr>
              <w:widowControl/>
              <w:autoSpaceDE/>
              <w:autoSpaceDN/>
              <w:adjustRightInd/>
              <w:rPr>
                <w:rFonts w:ascii="Arial Narrow" w:hAnsi="Arial Narrow" w:cs="Times New Roman"/>
                <w:b/>
                <w:bCs/>
                <w:sz w:val="24"/>
                <w:szCs w:val="24"/>
              </w:rPr>
            </w:pPr>
          </w:p>
        </w:tc>
        <w:tc>
          <w:tcPr>
            <w:tcW w:w="461" w:type="pct"/>
            <w:tcBorders>
              <w:top w:val="nil"/>
              <w:left w:val="nil"/>
              <w:bottom w:val="single" w:sz="8" w:space="0" w:color="auto"/>
              <w:right w:val="single" w:sz="8" w:space="0" w:color="auto"/>
            </w:tcBorders>
            <w:hideMark/>
          </w:tcPr>
          <w:p w14:paraId="0C4F66AC"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08</w:t>
            </w:r>
            <w:r w:rsidRPr="00732091">
              <w:rPr>
                <w:rFonts w:ascii="Arial Narrow" w:hAnsi="Arial Narrow" w:cs="Times New Roman"/>
                <w:b/>
                <w:bCs/>
                <w:sz w:val="24"/>
                <w:szCs w:val="24"/>
                <w:vertAlign w:val="superscript"/>
              </w:rPr>
              <w:t xml:space="preserve">15 </w:t>
            </w:r>
            <w:r w:rsidRPr="00732091">
              <w:rPr>
                <w:rFonts w:ascii="Arial Narrow" w:hAnsi="Arial Narrow" w:cs="Times New Roman"/>
                <w:b/>
                <w:bCs/>
                <w:sz w:val="24"/>
                <w:szCs w:val="24"/>
              </w:rPr>
              <w:t>– 09</w:t>
            </w:r>
            <w:r w:rsidRPr="00732091">
              <w:rPr>
                <w:rFonts w:ascii="Arial Narrow" w:hAnsi="Arial Narrow" w:cs="Times New Roman"/>
                <w:b/>
                <w:bCs/>
                <w:sz w:val="24"/>
                <w:szCs w:val="24"/>
                <w:vertAlign w:val="superscript"/>
              </w:rPr>
              <w:t>00</w:t>
            </w:r>
          </w:p>
        </w:tc>
        <w:tc>
          <w:tcPr>
            <w:tcW w:w="413" w:type="pct"/>
            <w:tcBorders>
              <w:top w:val="nil"/>
              <w:left w:val="nil"/>
              <w:bottom w:val="single" w:sz="8" w:space="0" w:color="auto"/>
              <w:right w:val="single" w:sz="8" w:space="0" w:color="auto"/>
            </w:tcBorders>
            <w:hideMark/>
          </w:tcPr>
          <w:p w14:paraId="5D228BEE"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9</w:t>
            </w:r>
            <w:r w:rsidRPr="00732091">
              <w:rPr>
                <w:rFonts w:ascii="Arial Narrow" w:hAnsi="Arial Narrow" w:cs="Times New Roman"/>
                <w:b/>
                <w:bCs/>
                <w:sz w:val="24"/>
                <w:szCs w:val="24"/>
                <w:vertAlign w:val="superscript"/>
              </w:rPr>
              <w:t xml:space="preserve">15 </w:t>
            </w:r>
            <w:r w:rsidRPr="00732091">
              <w:rPr>
                <w:rFonts w:ascii="Arial Narrow" w:hAnsi="Arial Narrow" w:cs="Times New Roman"/>
                <w:b/>
                <w:bCs/>
                <w:sz w:val="24"/>
                <w:szCs w:val="24"/>
              </w:rPr>
              <w:t>– 10</w:t>
            </w:r>
            <w:r w:rsidRPr="00732091">
              <w:rPr>
                <w:rFonts w:ascii="Arial Narrow" w:hAnsi="Arial Narrow" w:cs="Times New Roman"/>
                <w:b/>
                <w:bCs/>
                <w:sz w:val="24"/>
                <w:szCs w:val="24"/>
                <w:vertAlign w:val="superscript"/>
              </w:rPr>
              <w:t>00</w:t>
            </w:r>
          </w:p>
        </w:tc>
        <w:tc>
          <w:tcPr>
            <w:tcW w:w="492" w:type="pct"/>
            <w:tcBorders>
              <w:top w:val="nil"/>
              <w:left w:val="nil"/>
              <w:bottom w:val="single" w:sz="8" w:space="0" w:color="auto"/>
              <w:right w:val="single" w:sz="8" w:space="0" w:color="auto"/>
            </w:tcBorders>
            <w:hideMark/>
          </w:tcPr>
          <w:p w14:paraId="115F1330"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10</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11</w:t>
            </w:r>
            <w:r w:rsidRPr="00732091">
              <w:rPr>
                <w:rFonts w:ascii="Arial Narrow" w:hAnsi="Arial Narrow" w:cs="Times New Roman"/>
                <w:b/>
                <w:bCs/>
                <w:sz w:val="24"/>
                <w:szCs w:val="24"/>
                <w:vertAlign w:val="superscript"/>
              </w:rPr>
              <w:t>00</w:t>
            </w:r>
          </w:p>
        </w:tc>
        <w:tc>
          <w:tcPr>
            <w:tcW w:w="658" w:type="pct"/>
            <w:tcBorders>
              <w:top w:val="nil"/>
              <w:left w:val="nil"/>
              <w:bottom w:val="single" w:sz="8" w:space="0" w:color="auto"/>
              <w:right w:val="single" w:sz="8" w:space="0" w:color="auto"/>
            </w:tcBorders>
            <w:hideMark/>
          </w:tcPr>
          <w:p w14:paraId="076FD73B"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11</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12</w:t>
            </w:r>
            <w:r w:rsidRPr="00732091">
              <w:rPr>
                <w:rFonts w:ascii="Arial Narrow" w:hAnsi="Arial Narrow" w:cs="Times New Roman"/>
                <w:b/>
                <w:bCs/>
                <w:sz w:val="24"/>
                <w:szCs w:val="24"/>
                <w:vertAlign w:val="superscript"/>
              </w:rPr>
              <w:t>00</w:t>
            </w:r>
          </w:p>
        </w:tc>
        <w:tc>
          <w:tcPr>
            <w:tcW w:w="446" w:type="pct"/>
            <w:tcBorders>
              <w:top w:val="nil"/>
              <w:left w:val="nil"/>
              <w:bottom w:val="single" w:sz="8" w:space="0" w:color="auto"/>
              <w:right w:val="single" w:sz="8" w:space="0" w:color="auto"/>
            </w:tcBorders>
            <w:hideMark/>
          </w:tcPr>
          <w:p w14:paraId="68A0AE26"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13</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14</w:t>
            </w:r>
            <w:r w:rsidRPr="00732091">
              <w:rPr>
                <w:rFonts w:ascii="Arial Narrow" w:hAnsi="Arial Narrow" w:cs="Times New Roman"/>
                <w:b/>
                <w:bCs/>
                <w:sz w:val="24"/>
                <w:szCs w:val="24"/>
                <w:vertAlign w:val="superscript"/>
              </w:rPr>
              <w:t>00</w:t>
            </w:r>
          </w:p>
        </w:tc>
        <w:tc>
          <w:tcPr>
            <w:tcW w:w="496" w:type="pct"/>
            <w:tcBorders>
              <w:top w:val="nil"/>
              <w:left w:val="nil"/>
              <w:bottom w:val="single" w:sz="8" w:space="0" w:color="auto"/>
              <w:right w:val="single" w:sz="8" w:space="0" w:color="auto"/>
            </w:tcBorders>
            <w:hideMark/>
          </w:tcPr>
          <w:p w14:paraId="7745DF16"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14</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15</w:t>
            </w:r>
            <w:r w:rsidRPr="00732091">
              <w:rPr>
                <w:rFonts w:ascii="Arial Narrow" w:hAnsi="Arial Narrow" w:cs="Times New Roman"/>
                <w:b/>
                <w:bCs/>
                <w:sz w:val="24"/>
                <w:szCs w:val="24"/>
                <w:vertAlign w:val="superscript"/>
              </w:rPr>
              <w:t>00</w:t>
            </w:r>
          </w:p>
        </w:tc>
        <w:tc>
          <w:tcPr>
            <w:tcW w:w="692" w:type="pct"/>
            <w:tcBorders>
              <w:top w:val="nil"/>
              <w:left w:val="nil"/>
              <w:bottom w:val="single" w:sz="8" w:space="0" w:color="auto"/>
              <w:right w:val="single" w:sz="8" w:space="0" w:color="auto"/>
            </w:tcBorders>
            <w:hideMark/>
          </w:tcPr>
          <w:p w14:paraId="4E8C55CA"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15</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16</w:t>
            </w:r>
            <w:r w:rsidRPr="00732091">
              <w:rPr>
                <w:rFonts w:ascii="Arial Narrow" w:hAnsi="Arial Narrow" w:cs="Times New Roman"/>
                <w:b/>
                <w:bCs/>
                <w:sz w:val="24"/>
                <w:szCs w:val="24"/>
                <w:vertAlign w:val="superscript"/>
              </w:rPr>
              <w:t>00</w:t>
            </w:r>
          </w:p>
        </w:tc>
        <w:tc>
          <w:tcPr>
            <w:tcW w:w="736" w:type="pct"/>
            <w:tcBorders>
              <w:top w:val="nil"/>
              <w:left w:val="nil"/>
              <w:bottom w:val="single" w:sz="8" w:space="0" w:color="auto"/>
              <w:right w:val="single" w:sz="8" w:space="0" w:color="auto"/>
            </w:tcBorders>
            <w:hideMark/>
          </w:tcPr>
          <w:p w14:paraId="78C3F787"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16</w:t>
            </w:r>
            <w:r w:rsidRPr="00732091">
              <w:rPr>
                <w:rFonts w:ascii="Arial Narrow" w:hAnsi="Arial Narrow" w:cs="Times New Roman"/>
                <w:b/>
                <w:bCs/>
                <w:sz w:val="24"/>
                <w:szCs w:val="24"/>
                <w:vertAlign w:val="superscript"/>
              </w:rPr>
              <w:t>15</w:t>
            </w:r>
            <w:r w:rsidRPr="00732091">
              <w:rPr>
                <w:rFonts w:ascii="Arial Narrow" w:hAnsi="Arial Narrow" w:cs="Times New Roman"/>
                <w:b/>
                <w:bCs/>
                <w:sz w:val="24"/>
                <w:szCs w:val="24"/>
              </w:rPr>
              <w:t xml:space="preserve"> – 17</w:t>
            </w:r>
            <w:r w:rsidRPr="00732091">
              <w:rPr>
                <w:rFonts w:ascii="Arial Narrow" w:hAnsi="Arial Narrow" w:cs="Times New Roman"/>
                <w:b/>
                <w:bCs/>
                <w:sz w:val="24"/>
                <w:szCs w:val="24"/>
                <w:vertAlign w:val="superscript"/>
              </w:rPr>
              <w:t>00</w:t>
            </w:r>
          </w:p>
        </w:tc>
        <w:tc>
          <w:tcPr>
            <w:tcW w:w="183" w:type="pct"/>
            <w:tcBorders>
              <w:top w:val="nil"/>
              <w:left w:val="nil"/>
              <w:bottom w:val="single" w:sz="8" w:space="0" w:color="auto"/>
              <w:right w:val="single" w:sz="8" w:space="0" w:color="auto"/>
            </w:tcBorders>
            <w:hideMark/>
          </w:tcPr>
          <w:p w14:paraId="10FBEB62"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NOT</w:t>
            </w:r>
          </w:p>
        </w:tc>
      </w:tr>
      <w:tr w:rsidR="006C5005" w:rsidRPr="00732091" w14:paraId="5C4A8E00" w14:textId="77777777" w:rsidTr="006C5005">
        <w:trPr>
          <w:trHeight w:val="492"/>
        </w:trPr>
        <w:tc>
          <w:tcPr>
            <w:tcW w:w="423" w:type="pct"/>
            <w:tcBorders>
              <w:top w:val="nil"/>
              <w:left w:val="single" w:sz="8" w:space="0" w:color="auto"/>
              <w:bottom w:val="nil"/>
              <w:right w:val="single" w:sz="8" w:space="0" w:color="auto"/>
            </w:tcBorders>
            <w:hideMark/>
          </w:tcPr>
          <w:p w14:paraId="2E9A2CEF"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lastRenderedPageBreak/>
              <w:t>PAZARTESİ</w:t>
            </w:r>
          </w:p>
        </w:tc>
        <w:tc>
          <w:tcPr>
            <w:tcW w:w="461" w:type="pct"/>
            <w:tcBorders>
              <w:top w:val="nil"/>
              <w:left w:val="nil"/>
              <w:bottom w:val="nil"/>
              <w:right w:val="single" w:sz="8" w:space="0" w:color="auto"/>
            </w:tcBorders>
            <w:hideMark/>
          </w:tcPr>
          <w:p w14:paraId="6BBAA93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Abdominal distansiyon</w:t>
            </w:r>
          </w:p>
        </w:tc>
        <w:tc>
          <w:tcPr>
            <w:tcW w:w="413" w:type="pct"/>
            <w:tcBorders>
              <w:top w:val="nil"/>
              <w:left w:val="nil"/>
              <w:bottom w:val="nil"/>
              <w:right w:val="single" w:sz="8" w:space="0" w:color="auto"/>
            </w:tcBorders>
            <w:hideMark/>
          </w:tcPr>
          <w:p w14:paraId="72FA550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Karında kitle</w:t>
            </w:r>
          </w:p>
        </w:tc>
        <w:tc>
          <w:tcPr>
            <w:tcW w:w="492" w:type="pct"/>
            <w:tcBorders>
              <w:top w:val="nil"/>
              <w:left w:val="nil"/>
              <w:bottom w:val="nil"/>
              <w:right w:val="single" w:sz="8" w:space="0" w:color="auto"/>
            </w:tcBorders>
            <w:hideMark/>
          </w:tcPr>
          <w:p w14:paraId="089CFAA3"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Karında kitle</w:t>
            </w:r>
          </w:p>
        </w:tc>
        <w:tc>
          <w:tcPr>
            <w:tcW w:w="658" w:type="pct"/>
            <w:tcBorders>
              <w:top w:val="nil"/>
              <w:left w:val="nil"/>
              <w:bottom w:val="nil"/>
              <w:right w:val="single" w:sz="8" w:space="0" w:color="auto"/>
            </w:tcBorders>
            <w:hideMark/>
          </w:tcPr>
          <w:p w14:paraId="0947F3E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Karında kitle</w:t>
            </w:r>
          </w:p>
        </w:tc>
        <w:tc>
          <w:tcPr>
            <w:tcW w:w="446" w:type="pct"/>
            <w:tcBorders>
              <w:top w:val="nil"/>
              <w:left w:val="nil"/>
              <w:bottom w:val="nil"/>
              <w:right w:val="single" w:sz="8" w:space="0" w:color="auto"/>
            </w:tcBorders>
            <w:hideMark/>
          </w:tcPr>
          <w:p w14:paraId="28643FE8"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öykü alabilme</w:t>
            </w:r>
          </w:p>
        </w:tc>
        <w:tc>
          <w:tcPr>
            <w:tcW w:w="496" w:type="pct"/>
            <w:tcBorders>
              <w:top w:val="nil"/>
              <w:left w:val="nil"/>
              <w:bottom w:val="nil"/>
              <w:right w:val="single" w:sz="8" w:space="0" w:color="auto"/>
            </w:tcBorders>
            <w:hideMark/>
          </w:tcPr>
          <w:p w14:paraId="28F46519"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42D7444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57641E1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36E3CD5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36EF61A6" w14:textId="77777777" w:rsidTr="006C5005">
        <w:trPr>
          <w:trHeight w:val="629"/>
        </w:trPr>
        <w:tc>
          <w:tcPr>
            <w:tcW w:w="423" w:type="pct"/>
            <w:tcBorders>
              <w:top w:val="nil"/>
              <w:left w:val="single" w:sz="8" w:space="0" w:color="auto"/>
              <w:bottom w:val="single" w:sz="8" w:space="0" w:color="auto"/>
              <w:right w:val="single" w:sz="8" w:space="0" w:color="auto"/>
            </w:tcBorders>
            <w:hideMark/>
          </w:tcPr>
          <w:p w14:paraId="333683B2"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single" w:sz="8" w:space="0" w:color="auto"/>
            </w:tcBorders>
            <w:hideMark/>
          </w:tcPr>
          <w:p w14:paraId="4D671A81"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13" w:type="pct"/>
            <w:tcBorders>
              <w:top w:val="nil"/>
              <w:left w:val="nil"/>
              <w:bottom w:val="single" w:sz="8" w:space="0" w:color="auto"/>
              <w:right w:val="single" w:sz="8" w:space="0" w:color="auto"/>
            </w:tcBorders>
            <w:hideMark/>
          </w:tcPr>
          <w:p w14:paraId="0770B4B6"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92" w:type="pct"/>
            <w:tcBorders>
              <w:top w:val="nil"/>
              <w:left w:val="nil"/>
              <w:bottom w:val="single" w:sz="8" w:space="0" w:color="auto"/>
              <w:right w:val="single" w:sz="8" w:space="0" w:color="auto"/>
            </w:tcBorders>
            <w:hideMark/>
          </w:tcPr>
          <w:p w14:paraId="09D16889"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658" w:type="pct"/>
            <w:tcBorders>
              <w:top w:val="nil"/>
              <w:left w:val="nil"/>
              <w:bottom w:val="single" w:sz="8" w:space="0" w:color="auto"/>
              <w:right w:val="single" w:sz="8" w:space="0" w:color="auto"/>
            </w:tcBorders>
            <w:hideMark/>
          </w:tcPr>
          <w:p w14:paraId="41A40F02"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46" w:type="pct"/>
            <w:tcBorders>
              <w:top w:val="nil"/>
              <w:left w:val="nil"/>
              <w:bottom w:val="single" w:sz="8" w:space="0" w:color="auto"/>
              <w:right w:val="single" w:sz="8" w:space="0" w:color="auto"/>
            </w:tcBorders>
            <w:hideMark/>
          </w:tcPr>
          <w:p w14:paraId="4DE0A541"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496" w:type="pct"/>
            <w:tcBorders>
              <w:top w:val="nil"/>
              <w:left w:val="nil"/>
              <w:bottom w:val="single" w:sz="8" w:space="0" w:color="auto"/>
              <w:right w:val="single" w:sz="8" w:space="0" w:color="auto"/>
            </w:tcBorders>
            <w:hideMark/>
          </w:tcPr>
          <w:p w14:paraId="3E308D2C"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692" w:type="pct"/>
            <w:tcBorders>
              <w:top w:val="nil"/>
              <w:left w:val="nil"/>
              <w:bottom w:val="single" w:sz="8" w:space="0" w:color="auto"/>
              <w:right w:val="single" w:sz="8" w:space="0" w:color="auto"/>
            </w:tcBorders>
            <w:hideMark/>
          </w:tcPr>
          <w:p w14:paraId="67A4B3AA" w14:textId="77777777" w:rsidR="006C5005" w:rsidRPr="00732091" w:rsidRDefault="006C5005" w:rsidP="00200C64">
            <w:pPr>
              <w:widowControl/>
              <w:autoSpaceDE/>
              <w:autoSpaceDN/>
              <w:adjustRightInd/>
              <w:rPr>
                <w:rFonts w:ascii="Arial Narrow" w:hAnsi="Arial Narrow" w:cs="Times New Roman"/>
                <w:sz w:val="24"/>
                <w:szCs w:val="24"/>
              </w:rPr>
            </w:pPr>
            <w:r>
              <w:rPr>
                <w:rFonts w:ascii="Arial Narrow" w:hAnsi="Arial Narrow" w:cs="Times New Roman"/>
                <w:sz w:val="24"/>
                <w:szCs w:val="24"/>
              </w:rPr>
              <w:t>Prof</w:t>
            </w:r>
            <w:r w:rsidRPr="00732091">
              <w:rPr>
                <w:rFonts w:ascii="Arial Narrow" w:hAnsi="Arial Narrow" w:cs="Times New Roman"/>
                <w:sz w:val="24"/>
                <w:szCs w:val="24"/>
              </w:rPr>
              <w:t>. Dr.Mehmet Saraç</w:t>
            </w:r>
          </w:p>
        </w:tc>
        <w:tc>
          <w:tcPr>
            <w:tcW w:w="736" w:type="pct"/>
            <w:tcBorders>
              <w:top w:val="nil"/>
              <w:left w:val="nil"/>
              <w:bottom w:val="single" w:sz="8" w:space="0" w:color="auto"/>
              <w:right w:val="single" w:sz="8" w:space="0" w:color="auto"/>
            </w:tcBorders>
            <w:hideMark/>
          </w:tcPr>
          <w:p w14:paraId="348D631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2F1E42A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242D4061" w14:textId="77777777" w:rsidTr="006C5005">
        <w:trPr>
          <w:trHeight w:val="492"/>
        </w:trPr>
        <w:tc>
          <w:tcPr>
            <w:tcW w:w="423" w:type="pct"/>
            <w:tcBorders>
              <w:top w:val="nil"/>
              <w:left w:val="single" w:sz="8" w:space="0" w:color="auto"/>
              <w:bottom w:val="nil"/>
              <w:right w:val="single" w:sz="8" w:space="0" w:color="auto"/>
            </w:tcBorders>
            <w:hideMark/>
          </w:tcPr>
          <w:p w14:paraId="1881EF81"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SALI</w:t>
            </w:r>
          </w:p>
        </w:tc>
        <w:tc>
          <w:tcPr>
            <w:tcW w:w="461" w:type="pct"/>
            <w:tcBorders>
              <w:top w:val="nil"/>
              <w:left w:val="nil"/>
              <w:bottom w:val="nil"/>
              <w:right w:val="nil"/>
            </w:tcBorders>
            <w:hideMark/>
          </w:tcPr>
          <w:p w14:paraId="4BCDE54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Boyunda kitle </w:t>
            </w:r>
          </w:p>
        </w:tc>
        <w:tc>
          <w:tcPr>
            <w:tcW w:w="413" w:type="pct"/>
            <w:tcBorders>
              <w:top w:val="nil"/>
              <w:left w:val="nil"/>
              <w:bottom w:val="nil"/>
              <w:right w:val="nil"/>
            </w:tcBorders>
            <w:hideMark/>
          </w:tcPr>
          <w:p w14:paraId="34E2B91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Boyunda kitle </w:t>
            </w:r>
          </w:p>
        </w:tc>
        <w:tc>
          <w:tcPr>
            <w:tcW w:w="492" w:type="pct"/>
            <w:tcBorders>
              <w:top w:val="nil"/>
              <w:left w:val="single" w:sz="8" w:space="0" w:color="auto"/>
              <w:bottom w:val="nil"/>
              <w:right w:val="single" w:sz="8" w:space="0" w:color="auto"/>
            </w:tcBorders>
            <w:hideMark/>
          </w:tcPr>
          <w:p w14:paraId="78E302A3"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Dispne</w:t>
            </w:r>
          </w:p>
        </w:tc>
        <w:tc>
          <w:tcPr>
            <w:tcW w:w="658" w:type="pct"/>
            <w:tcBorders>
              <w:top w:val="nil"/>
              <w:left w:val="nil"/>
              <w:bottom w:val="nil"/>
              <w:right w:val="single" w:sz="8" w:space="0" w:color="auto"/>
            </w:tcBorders>
            <w:hideMark/>
          </w:tcPr>
          <w:p w14:paraId="37E9274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Dispne</w:t>
            </w:r>
          </w:p>
        </w:tc>
        <w:tc>
          <w:tcPr>
            <w:tcW w:w="446" w:type="pct"/>
            <w:tcBorders>
              <w:top w:val="nil"/>
              <w:left w:val="nil"/>
              <w:bottom w:val="nil"/>
              <w:right w:val="single" w:sz="8" w:space="0" w:color="auto"/>
            </w:tcBorders>
            <w:hideMark/>
          </w:tcPr>
          <w:p w14:paraId="069445E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öykü alabilme</w:t>
            </w:r>
          </w:p>
        </w:tc>
        <w:tc>
          <w:tcPr>
            <w:tcW w:w="496" w:type="pct"/>
            <w:tcBorders>
              <w:top w:val="nil"/>
              <w:left w:val="nil"/>
              <w:bottom w:val="nil"/>
              <w:right w:val="single" w:sz="8" w:space="0" w:color="auto"/>
            </w:tcBorders>
            <w:hideMark/>
          </w:tcPr>
          <w:p w14:paraId="01498AF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7D65622C"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35742B8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44B66429"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2D38BD93" w14:textId="77777777" w:rsidTr="006C5005">
        <w:trPr>
          <w:trHeight w:val="399"/>
        </w:trPr>
        <w:tc>
          <w:tcPr>
            <w:tcW w:w="423" w:type="pct"/>
            <w:tcBorders>
              <w:top w:val="nil"/>
              <w:left w:val="single" w:sz="8" w:space="0" w:color="auto"/>
              <w:bottom w:val="single" w:sz="8" w:space="0" w:color="auto"/>
              <w:right w:val="single" w:sz="8" w:space="0" w:color="auto"/>
            </w:tcBorders>
            <w:hideMark/>
          </w:tcPr>
          <w:p w14:paraId="770B87A7"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nil"/>
            </w:tcBorders>
            <w:hideMark/>
          </w:tcPr>
          <w:p w14:paraId="105FF746"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13" w:type="pct"/>
            <w:tcBorders>
              <w:top w:val="nil"/>
              <w:left w:val="single" w:sz="8" w:space="0" w:color="auto"/>
              <w:bottom w:val="single" w:sz="8" w:space="0" w:color="auto"/>
              <w:right w:val="nil"/>
            </w:tcBorders>
            <w:hideMark/>
          </w:tcPr>
          <w:p w14:paraId="4C9DF798"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92" w:type="pct"/>
            <w:tcBorders>
              <w:top w:val="nil"/>
              <w:left w:val="single" w:sz="8" w:space="0" w:color="auto"/>
              <w:bottom w:val="single" w:sz="8" w:space="0" w:color="auto"/>
              <w:right w:val="nil"/>
            </w:tcBorders>
            <w:hideMark/>
          </w:tcPr>
          <w:p w14:paraId="633060C7"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658" w:type="pct"/>
            <w:tcBorders>
              <w:top w:val="nil"/>
              <w:left w:val="single" w:sz="8" w:space="0" w:color="auto"/>
              <w:bottom w:val="single" w:sz="8" w:space="0" w:color="auto"/>
              <w:right w:val="nil"/>
            </w:tcBorders>
            <w:hideMark/>
          </w:tcPr>
          <w:p w14:paraId="51FD94F9"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46" w:type="pct"/>
            <w:tcBorders>
              <w:top w:val="nil"/>
              <w:left w:val="single" w:sz="8" w:space="0" w:color="auto"/>
              <w:bottom w:val="single" w:sz="8" w:space="0" w:color="auto"/>
              <w:right w:val="nil"/>
            </w:tcBorders>
            <w:hideMark/>
          </w:tcPr>
          <w:p w14:paraId="0848F6C4"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r>
              <w:rPr>
                <w:rFonts w:ascii="Arial Narrow" w:hAnsi="Arial Narrow" w:cs="Times New Roman"/>
                <w:sz w:val="24"/>
                <w:szCs w:val="24"/>
              </w:rPr>
              <w:tab/>
            </w:r>
          </w:p>
        </w:tc>
        <w:tc>
          <w:tcPr>
            <w:tcW w:w="496" w:type="pct"/>
            <w:tcBorders>
              <w:top w:val="nil"/>
              <w:left w:val="single" w:sz="8" w:space="0" w:color="auto"/>
              <w:bottom w:val="single" w:sz="8" w:space="0" w:color="auto"/>
              <w:right w:val="nil"/>
            </w:tcBorders>
            <w:hideMark/>
          </w:tcPr>
          <w:p w14:paraId="722F7CAA"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692" w:type="pct"/>
            <w:tcBorders>
              <w:top w:val="nil"/>
              <w:left w:val="single" w:sz="8" w:space="0" w:color="auto"/>
              <w:bottom w:val="single" w:sz="8" w:space="0" w:color="auto"/>
              <w:right w:val="nil"/>
            </w:tcBorders>
            <w:hideMark/>
          </w:tcPr>
          <w:p w14:paraId="22CE8031"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736" w:type="pct"/>
            <w:tcBorders>
              <w:top w:val="nil"/>
              <w:left w:val="single" w:sz="8" w:space="0" w:color="auto"/>
              <w:bottom w:val="single" w:sz="8" w:space="0" w:color="auto"/>
              <w:right w:val="nil"/>
            </w:tcBorders>
            <w:hideMark/>
          </w:tcPr>
          <w:p w14:paraId="6718AA2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single" w:sz="8" w:space="0" w:color="auto"/>
              <w:bottom w:val="single" w:sz="8" w:space="0" w:color="auto"/>
              <w:right w:val="single" w:sz="8" w:space="0" w:color="auto"/>
            </w:tcBorders>
            <w:hideMark/>
          </w:tcPr>
          <w:p w14:paraId="38443F2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78A8062F" w14:textId="77777777" w:rsidTr="006C5005">
        <w:trPr>
          <w:trHeight w:val="492"/>
        </w:trPr>
        <w:tc>
          <w:tcPr>
            <w:tcW w:w="423" w:type="pct"/>
            <w:tcBorders>
              <w:top w:val="nil"/>
              <w:left w:val="single" w:sz="8" w:space="0" w:color="auto"/>
              <w:bottom w:val="nil"/>
              <w:right w:val="single" w:sz="8" w:space="0" w:color="auto"/>
            </w:tcBorders>
            <w:hideMark/>
          </w:tcPr>
          <w:p w14:paraId="74CD7F86"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ÇARŞAMBA</w:t>
            </w:r>
          </w:p>
        </w:tc>
        <w:tc>
          <w:tcPr>
            <w:tcW w:w="461" w:type="pct"/>
            <w:tcBorders>
              <w:top w:val="nil"/>
              <w:left w:val="nil"/>
              <w:bottom w:val="nil"/>
              <w:right w:val="nil"/>
            </w:tcBorders>
            <w:hideMark/>
          </w:tcPr>
          <w:p w14:paraId="0AA230B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Hematüri</w:t>
            </w:r>
          </w:p>
        </w:tc>
        <w:tc>
          <w:tcPr>
            <w:tcW w:w="413" w:type="pct"/>
            <w:tcBorders>
              <w:top w:val="nil"/>
              <w:left w:val="single" w:sz="8" w:space="0" w:color="auto"/>
              <w:bottom w:val="nil"/>
              <w:right w:val="nil"/>
            </w:tcBorders>
            <w:hideMark/>
          </w:tcPr>
          <w:p w14:paraId="0B32B744"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Hematüri</w:t>
            </w:r>
          </w:p>
        </w:tc>
        <w:tc>
          <w:tcPr>
            <w:tcW w:w="492" w:type="pct"/>
            <w:tcBorders>
              <w:top w:val="nil"/>
              <w:left w:val="single" w:sz="8" w:space="0" w:color="auto"/>
              <w:bottom w:val="nil"/>
              <w:right w:val="nil"/>
            </w:tcBorders>
            <w:hideMark/>
          </w:tcPr>
          <w:p w14:paraId="33AD71B0"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İdrar retansiyonu</w:t>
            </w:r>
          </w:p>
        </w:tc>
        <w:tc>
          <w:tcPr>
            <w:tcW w:w="658" w:type="pct"/>
            <w:tcBorders>
              <w:top w:val="nil"/>
              <w:left w:val="single" w:sz="8" w:space="0" w:color="auto"/>
              <w:bottom w:val="nil"/>
              <w:right w:val="nil"/>
            </w:tcBorders>
            <w:hideMark/>
          </w:tcPr>
          <w:p w14:paraId="1FEF3971"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İdrar retansiyonu</w:t>
            </w:r>
          </w:p>
        </w:tc>
        <w:tc>
          <w:tcPr>
            <w:tcW w:w="446" w:type="pct"/>
            <w:tcBorders>
              <w:top w:val="nil"/>
              <w:left w:val="single" w:sz="8" w:space="0" w:color="auto"/>
              <w:bottom w:val="nil"/>
              <w:right w:val="nil"/>
            </w:tcBorders>
            <w:hideMark/>
          </w:tcPr>
          <w:p w14:paraId="377B68FC"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öykü alabilme</w:t>
            </w:r>
          </w:p>
        </w:tc>
        <w:tc>
          <w:tcPr>
            <w:tcW w:w="496" w:type="pct"/>
            <w:tcBorders>
              <w:top w:val="nil"/>
              <w:left w:val="single" w:sz="8" w:space="0" w:color="auto"/>
              <w:bottom w:val="nil"/>
              <w:right w:val="single" w:sz="8" w:space="0" w:color="auto"/>
            </w:tcBorders>
            <w:hideMark/>
          </w:tcPr>
          <w:p w14:paraId="1477699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Fizik Muayene</w:t>
            </w:r>
          </w:p>
        </w:tc>
        <w:tc>
          <w:tcPr>
            <w:tcW w:w="692" w:type="pct"/>
            <w:tcBorders>
              <w:top w:val="nil"/>
              <w:left w:val="nil"/>
              <w:bottom w:val="nil"/>
              <w:right w:val="single" w:sz="8" w:space="0" w:color="auto"/>
            </w:tcBorders>
            <w:hideMark/>
          </w:tcPr>
          <w:p w14:paraId="441A5165"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Tarama ve tanısal amaçlı inceleme sonuçlarını yorumlayabilme</w:t>
            </w:r>
          </w:p>
        </w:tc>
        <w:tc>
          <w:tcPr>
            <w:tcW w:w="736" w:type="pct"/>
            <w:tcBorders>
              <w:top w:val="nil"/>
              <w:left w:val="nil"/>
              <w:bottom w:val="nil"/>
              <w:right w:val="single" w:sz="8" w:space="0" w:color="auto"/>
            </w:tcBorders>
            <w:hideMark/>
          </w:tcPr>
          <w:p w14:paraId="40B1687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710219E3"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6399B976" w14:textId="77777777" w:rsidTr="006C5005">
        <w:trPr>
          <w:trHeight w:val="167"/>
        </w:trPr>
        <w:tc>
          <w:tcPr>
            <w:tcW w:w="423" w:type="pct"/>
            <w:tcBorders>
              <w:top w:val="nil"/>
              <w:left w:val="single" w:sz="8" w:space="0" w:color="auto"/>
              <w:bottom w:val="single" w:sz="8" w:space="0" w:color="auto"/>
              <w:right w:val="single" w:sz="8" w:space="0" w:color="auto"/>
            </w:tcBorders>
            <w:hideMark/>
          </w:tcPr>
          <w:p w14:paraId="6102287E"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61" w:type="pct"/>
            <w:tcBorders>
              <w:top w:val="nil"/>
              <w:left w:val="nil"/>
              <w:bottom w:val="single" w:sz="8" w:space="0" w:color="auto"/>
              <w:right w:val="single" w:sz="8" w:space="0" w:color="auto"/>
            </w:tcBorders>
            <w:hideMark/>
          </w:tcPr>
          <w:p w14:paraId="2AD84783"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13" w:type="pct"/>
            <w:tcBorders>
              <w:top w:val="nil"/>
              <w:left w:val="nil"/>
              <w:bottom w:val="single" w:sz="8" w:space="0" w:color="auto"/>
              <w:right w:val="single" w:sz="8" w:space="0" w:color="auto"/>
            </w:tcBorders>
            <w:hideMark/>
          </w:tcPr>
          <w:p w14:paraId="463C28FB"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92" w:type="pct"/>
            <w:tcBorders>
              <w:top w:val="nil"/>
              <w:left w:val="nil"/>
              <w:bottom w:val="single" w:sz="8" w:space="0" w:color="auto"/>
              <w:right w:val="single" w:sz="8" w:space="0" w:color="auto"/>
            </w:tcBorders>
            <w:hideMark/>
          </w:tcPr>
          <w:p w14:paraId="0CFD0E76"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658" w:type="pct"/>
            <w:tcBorders>
              <w:top w:val="nil"/>
              <w:left w:val="nil"/>
              <w:bottom w:val="single" w:sz="8" w:space="0" w:color="auto"/>
              <w:right w:val="single" w:sz="8" w:space="0" w:color="auto"/>
            </w:tcBorders>
            <w:hideMark/>
          </w:tcPr>
          <w:p w14:paraId="63208035"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46" w:type="pct"/>
            <w:tcBorders>
              <w:top w:val="nil"/>
              <w:left w:val="nil"/>
              <w:bottom w:val="single" w:sz="8" w:space="0" w:color="auto"/>
              <w:right w:val="single" w:sz="8" w:space="0" w:color="auto"/>
            </w:tcBorders>
            <w:hideMark/>
          </w:tcPr>
          <w:p w14:paraId="70E36C0F"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96" w:type="pct"/>
            <w:tcBorders>
              <w:top w:val="nil"/>
              <w:left w:val="nil"/>
              <w:bottom w:val="single" w:sz="8" w:space="0" w:color="auto"/>
              <w:right w:val="single" w:sz="8" w:space="0" w:color="auto"/>
            </w:tcBorders>
            <w:hideMark/>
          </w:tcPr>
          <w:p w14:paraId="5FB5707C"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692" w:type="pct"/>
            <w:tcBorders>
              <w:top w:val="nil"/>
              <w:left w:val="nil"/>
              <w:bottom w:val="single" w:sz="8" w:space="0" w:color="auto"/>
              <w:right w:val="single" w:sz="8" w:space="0" w:color="auto"/>
            </w:tcBorders>
            <w:hideMark/>
          </w:tcPr>
          <w:p w14:paraId="4EA93AC2"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736" w:type="pct"/>
            <w:tcBorders>
              <w:top w:val="nil"/>
              <w:left w:val="nil"/>
              <w:bottom w:val="single" w:sz="8" w:space="0" w:color="auto"/>
              <w:right w:val="single" w:sz="8" w:space="0" w:color="auto"/>
            </w:tcBorders>
            <w:hideMark/>
          </w:tcPr>
          <w:p w14:paraId="4D400C07"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2D1A436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54862299" w14:textId="77777777" w:rsidTr="006C5005">
        <w:trPr>
          <w:trHeight w:val="492"/>
        </w:trPr>
        <w:tc>
          <w:tcPr>
            <w:tcW w:w="423" w:type="pct"/>
            <w:tcBorders>
              <w:top w:val="nil"/>
              <w:left w:val="single" w:sz="8" w:space="0" w:color="auto"/>
              <w:bottom w:val="nil"/>
              <w:right w:val="single" w:sz="8" w:space="0" w:color="auto"/>
            </w:tcBorders>
            <w:hideMark/>
          </w:tcPr>
          <w:p w14:paraId="1B6CD04A"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PERŞEMBE</w:t>
            </w:r>
          </w:p>
        </w:tc>
        <w:tc>
          <w:tcPr>
            <w:tcW w:w="461" w:type="pct"/>
            <w:tcBorders>
              <w:top w:val="nil"/>
              <w:left w:val="nil"/>
              <w:bottom w:val="nil"/>
              <w:right w:val="nil"/>
            </w:tcBorders>
            <w:hideMark/>
          </w:tcPr>
          <w:p w14:paraId="387F7A5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Dizüri</w:t>
            </w:r>
          </w:p>
        </w:tc>
        <w:tc>
          <w:tcPr>
            <w:tcW w:w="413" w:type="pct"/>
            <w:tcBorders>
              <w:top w:val="nil"/>
              <w:left w:val="single" w:sz="8" w:space="0" w:color="auto"/>
              <w:bottom w:val="nil"/>
              <w:right w:val="nil"/>
            </w:tcBorders>
            <w:hideMark/>
          </w:tcPr>
          <w:p w14:paraId="0D85B5E0"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Dizüri</w:t>
            </w:r>
          </w:p>
        </w:tc>
        <w:tc>
          <w:tcPr>
            <w:tcW w:w="492" w:type="pct"/>
            <w:tcBorders>
              <w:top w:val="nil"/>
              <w:left w:val="single" w:sz="8" w:space="0" w:color="auto"/>
              <w:bottom w:val="nil"/>
              <w:right w:val="single" w:sz="8" w:space="0" w:color="auto"/>
            </w:tcBorders>
            <w:hideMark/>
          </w:tcPr>
          <w:p w14:paraId="5D9F0A6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İdrar ve fekal inkontinans</w:t>
            </w:r>
          </w:p>
        </w:tc>
        <w:tc>
          <w:tcPr>
            <w:tcW w:w="658" w:type="pct"/>
            <w:tcBorders>
              <w:top w:val="nil"/>
              <w:left w:val="nil"/>
              <w:bottom w:val="nil"/>
              <w:right w:val="single" w:sz="8" w:space="0" w:color="auto"/>
            </w:tcBorders>
            <w:hideMark/>
          </w:tcPr>
          <w:p w14:paraId="395FA5FB"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İdrar ve fekal inkontinans</w:t>
            </w:r>
          </w:p>
        </w:tc>
        <w:tc>
          <w:tcPr>
            <w:tcW w:w="446" w:type="pct"/>
            <w:tcBorders>
              <w:top w:val="nil"/>
              <w:left w:val="nil"/>
              <w:bottom w:val="nil"/>
              <w:right w:val="single" w:sz="8" w:space="0" w:color="auto"/>
            </w:tcBorders>
            <w:hideMark/>
          </w:tcPr>
          <w:p w14:paraId="256F525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Genel ve soruna yönelik öykü alabilme</w:t>
            </w:r>
          </w:p>
        </w:tc>
        <w:tc>
          <w:tcPr>
            <w:tcW w:w="496" w:type="pct"/>
            <w:tcBorders>
              <w:top w:val="nil"/>
              <w:left w:val="nil"/>
              <w:bottom w:val="nil"/>
              <w:right w:val="single" w:sz="8" w:space="0" w:color="auto"/>
            </w:tcBorders>
            <w:hideMark/>
          </w:tcPr>
          <w:p w14:paraId="3AB7C53A"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xml:space="preserve"> Laboratuvar örneğini uygun koşullarda alabilme </w:t>
            </w:r>
          </w:p>
        </w:tc>
        <w:tc>
          <w:tcPr>
            <w:tcW w:w="692" w:type="pct"/>
            <w:tcBorders>
              <w:top w:val="nil"/>
              <w:left w:val="nil"/>
              <w:bottom w:val="nil"/>
              <w:right w:val="single" w:sz="8" w:space="0" w:color="auto"/>
            </w:tcBorders>
            <w:hideMark/>
          </w:tcPr>
          <w:p w14:paraId="37161D2F"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Digital rektal muayene/Lavman yapabilme</w:t>
            </w:r>
          </w:p>
        </w:tc>
        <w:tc>
          <w:tcPr>
            <w:tcW w:w="736" w:type="pct"/>
            <w:tcBorders>
              <w:top w:val="nil"/>
              <w:left w:val="nil"/>
              <w:bottom w:val="nil"/>
              <w:right w:val="single" w:sz="8" w:space="0" w:color="auto"/>
            </w:tcBorders>
            <w:hideMark/>
          </w:tcPr>
          <w:p w14:paraId="666A691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Klinik Hastalarının öykü, fizik muayene, laboratuvar ve görüntüleme sonuçlarının Stajyer Doktor tarafından gözden geçirilmesi.</w:t>
            </w:r>
          </w:p>
        </w:tc>
        <w:tc>
          <w:tcPr>
            <w:tcW w:w="183" w:type="pct"/>
            <w:tcBorders>
              <w:top w:val="nil"/>
              <w:left w:val="nil"/>
              <w:bottom w:val="nil"/>
              <w:right w:val="single" w:sz="8" w:space="0" w:color="auto"/>
            </w:tcBorders>
            <w:hideMark/>
          </w:tcPr>
          <w:p w14:paraId="1B4F83F6"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28F06170" w14:textId="77777777" w:rsidTr="006C5005">
        <w:trPr>
          <w:trHeight w:val="492"/>
        </w:trPr>
        <w:tc>
          <w:tcPr>
            <w:tcW w:w="423" w:type="pct"/>
            <w:tcBorders>
              <w:top w:val="nil"/>
              <w:left w:val="single" w:sz="8" w:space="0" w:color="auto"/>
              <w:bottom w:val="single" w:sz="8" w:space="0" w:color="auto"/>
              <w:right w:val="single" w:sz="8" w:space="0" w:color="auto"/>
            </w:tcBorders>
            <w:hideMark/>
          </w:tcPr>
          <w:p w14:paraId="38EA2432"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lastRenderedPageBreak/>
              <w:t> </w:t>
            </w:r>
          </w:p>
        </w:tc>
        <w:tc>
          <w:tcPr>
            <w:tcW w:w="461" w:type="pct"/>
            <w:tcBorders>
              <w:top w:val="nil"/>
              <w:left w:val="nil"/>
              <w:bottom w:val="single" w:sz="8" w:space="0" w:color="auto"/>
              <w:right w:val="single" w:sz="8" w:space="0" w:color="auto"/>
            </w:tcBorders>
            <w:hideMark/>
          </w:tcPr>
          <w:p w14:paraId="097B5920"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13" w:type="pct"/>
            <w:tcBorders>
              <w:top w:val="nil"/>
              <w:left w:val="nil"/>
              <w:bottom w:val="single" w:sz="8" w:space="0" w:color="auto"/>
              <w:right w:val="single" w:sz="8" w:space="0" w:color="auto"/>
            </w:tcBorders>
            <w:hideMark/>
          </w:tcPr>
          <w:p w14:paraId="5C16D4A0"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92" w:type="pct"/>
            <w:tcBorders>
              <w:top w:val="nil"/>
              <w:left w:val="nil"/>
              <w:bottom w:val="single" w:sz="8" w:space="0" w:color="auto"/>
              <w:right w:val="single" w:sz="8" w:space="0" w:color="auto"/>
            </w:tcBorders>
            <w:hideMark/>
          </w:tcPr>
          <w:p w14:paraId="72E7DA36"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658" w:type="pct"/>
            <w:tcBorders>
              <w:top w:val="nil"/>
              <w:left w:val="nil"/>
              <w:bottom w:val="single" w:sz="8" w:space="0" w:color="auto"/>
              <w:right w:val="single" w:sz="8" w:space="0" w:color="auto"/>
            </w:tcBorders>
            <w:hideMark/>
          </w:tcPr>
          <w:p w14:paraId="43AB2C86"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46" w:type="pct"/>
            <w:tcBorders>
              <w:top w:val="nil"/>
              <w:left w:val="nil"/>
              <w:bottom w:val="single" w:sz="8" w:space="0" w:color="auto"/>
              <w:right w:val="single" w:sz="8" w:space="0" w:color="auto"/>
            </w:tcBorders>
            <w:hideMark/>
          </w:tcPr>
          <w:p w14:paraId="18D7E188"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496" w:type="pct"/>
            <w:tcBorders>
              <w:top w:val="nil"/>
              <w:left w:val="nil"/>
              <w:bottom w:val="single" w:sz="8" w:space="0" w:color="auto"/>
              <w:right w:val="single" w:sz="8" w:space="0" w:color="auto"/>
            </w:tcBorders>
            <w:hideMark/>
          </w:tcPr>
          <w:p w14:paraId="2CF3D182"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692" w:type="pct"/>
            <w:tcBorders>
              <w:top w:val="nil"/>
              <w:left w:val="nil"/>
              <w:bottom w:val="single" w:sz="8" w:space="0" w:color="auto"/>
              <w:right w:val="single" w:sz="8" w:space="0" w:color="auto"/>
            </w:tcBorders>
            <w:hideMark/>
          </w:tcPr>
          <w:p w14:paraId="20B93D6C" w14:textId="77777777" w:rsidR="006C5005" w:rsidRPr="00732091" w:rsidRDefault="006C5005" w:rsidP="00200C64">
            <w:pPr>
              <w:widowControl/>
              <w:autoSpaceDE/>
              <w:autoSpaceDN/>
              <w:adjustRightInd/>
              <w:rPr>
                <w:rFonts w:ascii="Arial Narrow" w:hAnsi="Arial Narrow" w:cs="Times New Roman"/>
                <w:sz w:val="24"/>
                <w:szCs w:val="24"/>
              </w:rPr>
            </w:pPr>
            <w:r>
              <w:rPr>
                <w:rFonts w:ascii="Times New Roman" w:hAnsi="Times New Roman"/>
              </w:rPr>
              <w:t>Dr. Öğr Mehmet Gazi Öztürk</w:t>
            </w:r>
          </w:p>
        </w:tc>
        <w:tc>
          <w:tcPr>
            <w:tcW w:w="736" w:type="pct"/>
            <w:tcBorders>
              <w:top w:val="nil"/>
              <w:left w:val="nil"/>
              <w:bottom w:val="single" w:sz="8" w:space="0" w:color="auto"/>
              <w:right w:val="single" w:sz="8" w:space="0" w:color="auto"/>
            </w:tcBorders>
            <w:hideMark/>
          </w:tcPr>
          <w:p w14:paraId="7D761FDD"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c>
          <w:tcPr>
            <w:tcW w:w="183" w:type="pct"/>
            <w:tcBorders>
              <w:top w:val="nil"/>
              <w:left w:val="nil"/>
              <w:bottom w:val="single" w:sz="8" w:space="0" w:color="auto"/>
              <w:right w:val="single" w:sz="8" w:space="0" w:color="auto"/>
            </w:tcBorders>
            <w:hideMark/>
          </w:tcPr>
          <w:p w14:paraId="37B15400"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4EDACDF0" w14:textId="77777777" w:rsidTr="006C5005">
        <w:trPr>
          <w:trHeight w:val="492"/>
        </w:trPr>
        <w:tc>
          <w:tcPr>
            <w:tcW w:w="423" w:type="pct"/>
            <w:tcBorders>
              <w:top w:val="nil"/>
              <w:left w:val="single" w:sz="8" w:space="0" w:color="auto"/>
              <w:bottom w:val="nil"/>
              <w:right w:val="single" w:sz="8" w:space="0" w:color="auto"/>
            </w:tcBorders>
            <w:hideMark/>
          </w:tcPr>
          <w:p w14:paraId="28D6CC92"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CUMA</w:t>
            </w:r>
          </w:p>
        </w:tc>
        <w:tc>
          <w:tcPr>
            <w:tcW w:w="4394" w:type="pct"/>
            <w:gridSpan w:val="8"/>
            <w:vMerge w:val="restart"/>
            <w:tcBorders>
              <w:top w:val="single" w:sz="8" w:space="0" w:color="auto"/>
              <w:left w:val="single" w:sz="8" w:space="0" w:color="auto"/>
              <w:bottom w:val="single" w:sz="8" w:space="0" w:color="000000"/>
              <w:right w:val="single" w:sz="8" w:space="0" w:color="000000"/>
            </w:tcBorders>
            <w:hideMark/>
          </w:tcPr>
          <w:p w14:paraId="5372D06F" w14:textId="77777777" w:rsidR="006C5005" w:rsidRPr="00732091" w:rsidRDefault="006C5005" w:rsidP="00200C64">
            <w:pPr>
              <w:widowControl/>
              <w:autoSpaceDE/>
              <w:autoSpaceDN/>
              <w:adjustRightInd/>
              <w:jc w:val="center"/>
              <w:rPr>
                <w:rFonts w:ascii="Arial Narrow" w:hAnsi="Arial Narrow" w:cs="Times New Roman"/>
                <w:b/>
                <w:bCs/>
                <w:sz w:val="24"/>
                <w:szCs w:val="24"/>
              </w:rPr>
            </w:pPr>
            <w:r w:rsidRPr="00732091">
              <w:rPr>
                <w:rFonts w:ascii="Arial Narrow" w:hAnsi="Arial Narrow" w:cs="Times New Roman"/>
                <w:b/>
                <w:bCs/>
                <w:sz w:val="24"/>
                <w:szCs w:val="24"/>
              </w:rPr>
              <w:t>SINAV</w:t>
            </w:r>
          </w:p>
        </w:tc>
        <w:tc>
          <w:tcPr>
            <w:tcW w:w="183" w:type="pct"/>
            <w:tcBorders>
              <w:top w:val="nil"/>
              <w:left w:val="nil"/>
              <w:bottom w:val="nil"/>
              <w:right w:val="single" w:sz="8" w:space="0" w:color="auto"/>
            </w:tcBorders>
            <w:hideMark/>
          </w:tcPr>
          <w:p w14:paraId="76B31287"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r w:rsidR="006C5005" w:rsidRPr="00732091" w14:paraId="39D99723" w14:textId="77777777" w:rsidTr="006C5005">
        <w:trPr>
          <w:trHeight w:val="492"/>
        </w:trPr>
        <w:tc>
          <w:tcPr>
            <w:tcW w:w="423" w:type="pct"/>
            <w:tcBorders>
              <w:top w:val="nil"/>
              <w:left w:val="single" w:sz="8" w:space="0" w:color="auto"/>
              <w:bottom w:val="single" w:sz="8" w:space="0" w:color="auto"/>
              <w:right w:val="single" w:sz="8" w:space="0" w:color="auto"/>
            </w:tcBorders>
            <w:hideMark/>
          </w:tcPr>
          <w:p w14:paraId="3B1B44A2" w14:textId="77777777" w:rsidR="006C5005" w:rsidRPr="00732091" w:rsidRDefault="006C5005" w:rsidP="00200C64">
            <w:pPr>
              <w:widowControl/>
              <w:autoSpaceDE/>
              <w:autoSpaceDN/>
              <w:adjustRightInd/>
              <w:rPr>
                <w:rFonts w:ascii="Arial Narrow" w:hAnsi="Arial Narrow" w:cs="Times New Roman"/>
                <w:b/>
                <w:bCs/>
                <w:sz w:val="24"/>
                <w:szCs w:val="24"/>
              </w:rPr>
            </w:pPr>
            <w:r w:rsidRPr="00732091">
              <w:rPr>
                <w:rFonts w:ascii="Arial Narrow" w:hAnsi="Arial Narrow" w:cs="Times New Roman"/>
                <w:b/>
                <w:bCs/>
                <w:sz w:val="24"/>
                <w:szCs w:val="24"/>
              </w:rPr>
              <w:t> </w:t>
            </w:r>
          </w:p>
        </w:tc>
        <w:tc>
          <w:tcPr>
            <w:tcW w:w="4394" w:type="pct"/>
            <w:gridSpan w:val="8"/>
            <w:vMerge/>
            <w:tcBorders>
              <w:top w:val="nil"/>
              <w:left w:val="single" w:sz="8" w:space="0" w:color="auto"/>
              <w:bottom w:val="single" w:sz="8" w:space="0" w:color="auto"/>
              <w:right w:val="single" w:sz="8" w:space="0" w:color="auto"/>
            </w:tcBorders>
            <w:vAlign w:val="center"/>
            <w:hideMark/>
          </w:tcPr>
          <w:p w14:paraId="2024C987" w14:textId="77777777" w:rsidR="006C5005" w:rsidRPr="00732091" w:rsidRDefault="006C5005" w:rsidP="00200C64">
            <w:pPr>
              <w:widowControl/>
              <w:autoSpaceDE/>
              <w:autoSpaceDN/>
              <w:adjustRightInd/>
              <w:rPr>
                <w:rFonts w:ascii="Arial Narrow" w:hAnsi="Arial Narrow" w:cs="Times New Roman"/>
                <w:b/>
                <w:bCs/>
                <w:sz w:val="24"/>
                <w:szCs w:val="24"/>
              </w:rPr>
            </w:pPr>
          </w:p>
        </w:tc>
        <w:tc>
          <w:tcPr>
            <w:tcW w:w="183" w:type="pct"/>
            <w:tcBorders>
              <w:top w:val="nil"/>
              <w:left w:val="nil"/>
              <w:bottom w:val="single" w:sz="8" w:space="0" w:color="auto"/>
              <w:right w:val="single" w:sz="8" w:space="0" w:color="auto"/>
            </w:tcBorders>
            <w:hideMark/>
          </w:tcPr>
          <w:p w14:paraId="3E540F3E" w14:textId="77777777" w:rsidR="006C5005" w:rsidRPr="00732091" w:rsidRDefault="006C5005" w:rsidP="00200C64">
            <w:pPr>
              <w:widowControl/>
              <w:autoSpaceDE/>
              <w:autoSpaceDN/>
              <w:adjustRightInd/>
              <w:rPr>
                <w:rFonts w:ascii="Arial Narrow" w:hAnsi="Arial Narrow" w:cs="Times New Roman"/>
                <w:sz w:val="24"/>
                <w:szCs w:val="24"/>
              </w:rPr>
            </w:pPr>
            <w:r w:rsidRPr="00732091">
              <w:rPr>
                <w:rFonts w:ascii="Arial Narrow" w:hAnsi="Arial Narrow" w:cs="Times New Roman"/>
                <w:sz w:val="24"/>
                <w:szCs w:val="24"/>
              </w:rPr>
              <w:t> </w:t>
            </w:r>
          </w:p>
        </w:tc>
      </w:tr>
    </w:tbl>
    <w:p w14:paraId="5DDD5DC9" w14:textId="77777777" w:rsidR="00D266DE" w:rsidRDefault="00D266DE" w:rsidP="00366941">
      <w:pPr>
        <w:spacing w:line="276" w:lineRule="auto"/>
        <w:jc w:val="both"/>
        <w:rPr>
          <w:rFonts w:ascii="Times New Roman" w:eastAsia="Calibri" w:hAnsi="Times New Roman" w:cs="Times New Roman"/>
          <w:color w:val="000000"/>
          <w:sz w:val="24"/>
          <w:szCs w:val="24"/>
        </w:rPr>
        <w:sectPr w:rsidR="00D266DE" w:rsidSect="00D266DE">
          <w:pgSz w:w="16838" w:h="11906" w:orient="landscape"/>
          <w:pgMar w:top="567" w:right="720" w:bottom="720" w:left="8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063D2A5" w14:textId="77777777" w:rsidR="00B037BE" w:rsidRPr="005A2595" w:rsidRDefault="00B037BE" w:rsidP="00B037BE">
      <w:pPr>
        <w:widowControl/>
        <w:shd w:val="clear" w:color="auto" w:fill="B8CCE4"/>
        <w:spacing w:line="360" w:lineRule="auto"/>
        <w:jc w:val="center"/>
        <w:rPr>
          <w:rFonts w:ascii="Times New Roman" w:hAnsi="Times New Roman" w:cs="Times New Roman"/>
          <w:b/>
          <w:bCs/>
          <w:color w:val="000000"/>
          <w:sz w:val="28"/>
          <w:szCs w:val="24"/>
        </w:rPr>
      </w:pPr>
      <w:r w:rsidRPr="005A2595">
        <w:rPr>
          <w:rFonts w:ascii="Times New Roman" w:hAnsi="Times New Roman" w:cs="Times New Roman"/>
          <w:b/>
          <w:bCs/>
          <w:color w:val="000000"/>
          <w:sz w:val="28"/>
          <w:szCs w:val="24"/>
        </w:rPr>
        <w:lastRenderedPageBreak/>
        <w:t>DÖNEM V</w:t>
      </w:r>
    </w:p>
    <w:p w14:paraId="6094C9A0" w14:textId="77777777" w:rsidR="00B037BE" w:rsidRPr="005A2595" w:rsidRDefault="00B037BE" w:rsidP="00B037BE">
      <w:pPr>
        <w:widowControl/>
        <w:shd w:val="clear" w:color="auto" w:fill="B8CCE4"/>
        <w:spacing w:line="36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GÖĞÜS</w:t>
      </w:r>
      <w:r w:rsidR="00160F3A">
        <w:rPr>
          <w:rFonts w:ascii="Times New Roman" w:hAnsi="Times New Roman" w:cs="Times New Roman"/>
          <w:b/>
          <w:bCs/>
          <w:color w:val="000000"/>
          <w:sz w:val="28"/>
          <w:szCs w:val="24"/>
        </w:rPr>
        <w:t xml:space="preserve"> CERRAHİSİ</w:t>
      </w:r>
      <w:r>
        <w:rPr>
          <w:rFonts w:ascii="Times New Roman" w:hAnsi="Times New Roman" w:cs="Times New Roman"/>
          <w:b/>
          <w:bCs/>
          <w:color w:val="000000"/>
          <w:sz w:val="28"/>
          <w:szCs w:val="24"/>
        </w:rPr>
        <w:t>-KALP VE DAMAR</w:t>
      </w:r>
      <w:r w:rsidRPr="005A2595">
        <w:rPr>
          <w:rFonts w:ascii="Times New Roman" w:hAnsi="Times New Roman" w:cs="Times New Roman"/>
          <w:b/>
          <w:bCs/>
          <w:color w:val="000000"/>
          <w:sz w:val="28"/>
          <w:szCs w:val="24"/>
        </w:rPr>
        <w:t xml:space="preserve"> CERRAHİSİ ANABİLİM DALI</w:t>
      </w:r>
    </w:p>
    <w:p w14:paraId="4707D61E" w14:textId="77777777" w:rsidR="00B037BE" w:rsidRPr="005A2595" w:rsidRDefault="00B037BE" w:rsidP="00B037BE">
      <w:pPr>
        <w:widowControl/>
        <w:shd w:val="clear" w:color="auto" w:fill="B8CCE4"/>
        <w:spacing w:line="360" w:lineRule="auto"/>
        <w:jc w:val="center"/>
        <w:rPr>
          <w:rFonts w:ascii="Times New Roman" w:hAnsi="Times New Roman" w:cs="Times New Roman"/>
          <w:b/>
          <w:bCs/>
          <w:color w:val="000000"/>
          <w:sz w:val="28"/>
          <w:szCs w:val="24"/>
        </w:rPr>
      </w:pPr>
      <w:r w:rsidRPr="005A2595">
        <w:rPr>
          <w:rFonts w:ascii="Times New Roman" w:hAnsi="Times New Roman" w:cs="Times New Roman"/>
          <w:b/>
          <w:bCs/>
          <w:color w:val="000000"/>
          <w:sz w:val="28"/>
          <w:szCs w:val="24"/>
        </w:rPr>
        <w:t>STAJ AMAÇ, ÖĞRENİM HEDEFLERİ VE DERS İÇERİĞİ</w:t>
      </w:r>
    </w:p>
    <w:p w14:paraId="12AE1252" w14:textId="77777777" w:rsidR="00B037BE" w:rsidRPr="005A2595" w:rsidRDefault="00B037BE" w:rsidP="00B037BE">
      <w:pPr>
        <w:spacing w:line="360" w:lineRule="auto"/>
        <w:jc w:val="both"/>
        <w:rPr>
          <w:rFonts w:ascii="Times New Roman" w:hAnsi="Times New Roman" w:cs="Times New Roman"/>
          <w:color w:val="000000"/>
          <w:sz w:val="24"/>
          <w:szCs w:val="24"/>
        </w:rPr>
      </w:pPr>
    </w:p>
    <w:p w14:paraId="3B0189F6" w14:textId="77777777" w:rsidR="00B037BE" w:rsidRPr="005A2595" w:rsidRDefault="00B037BE" w:rsidP="00B037BE">
      <w:pPr>
        <w:spacing w:line="360" w:lineRule="auto"/>
        <w:ind w:left="360"/>
        <w:rPr>
          <w:rFonts w:ascii="Times New Roman" w:hAnsi="Times New Roman" w:cs="Times New Roman"/>
          <w:bCs/>
          <w:sz w:val="24"/>
          <w:szCs w:val="24"/>
        </w:rPr>
      </w:pPr>
      <w:r w:rsidRPr="005A2595">
        <w:rPr>
          <w:rFonts w:ascii="Times New Roman" w:hAnsi="Times New Roman" w:cs="Times New Roman"/>
          <w:b/>
          <w:bCs/>
          <w:sz w:val="24"/>
          <w:szCs w:val="24"/>
        </w:rPr>
        <w:t xml:space="preserve">Amaç: </w:t>
      </w:r>
      <w:r w:rsidRPr="005B6F6F">
        <w:rPr>
          <w:rFonts w:ascii="Times New Roman" w:hAnsi="Times New Roman" w:cs="Times New Roman"/>
          <w:bCs/>
          <w:sz w:val="24"/>
          <w:szCs w:val="24"/>
        </w:rPr>
        <w:t>Göğüs</w:t>
      </w:r>
      <w:r>
        <w:rPr>
          <w:rFonts w:ascii="Times New Roman" w:hAnsi="Times New Roman" w:cs="Times New Roman"/>
          <w:b/>
          <w:bCs/>
          <w:sz w:val="24"/>
          <w:szCs w:val="24"/>
        </w:rPr>
        <w:t>-</w:t>
      </w:r>
      <w:r>
        <w:rPr>
          <w:rFonts w:ascii="Times New Roman" w:hAnsi="Times New Roman" w:cs="Times New Roman"/>
          <w:bCs/>
          <w:sz w:val="24"/>
          <w:szCs w:val="24"/>
        </w:rPr>
        <w:t>Kalp ve Damar</w:t>
      </w:r>
      <w:r w:rsidRPr="005A2595">
        <w:rPr>
          <w:rFonts w:ascii="Times New Roman" w:hAnsi="Times New Roman" w:cs="Times New Roman"/>
          <w:bCs/>
          <w:sz w:val="24"/>
          <w:szCs w:val="24"/>
        </w:rPr>
        <w:t xml:space="preserve"> Cerrahisi stajı sonunda Dönem V öğrencileri birinci basamakta sık karşılaşılın, sık karşılaşılmamakla birlikte yaşamsal önem arzeden, acil girişim gerektiren, birey, toplum sağlığı ve/veya küresel sağlık üzerinde ciddi sonuçları /etkileri olan </w:t>
      </w:r>
      <w:r>
        <w:rPr>
          <w:rFonts w:ascii="Times New Roman" w:hAnsi="Times New Roman" w:cs="Times New Roman"/>
          <w:bCs/>
          <w:sz w:val="24"/>
          <w:szCs w:val="24"/>
        </w:rPr>
        <w:t xml:space="preserve">Göğüs Kalp ve Damar </w:t>
      </w:r>
      <w:r w:rsidRPr="005A2595">
        <w:rPr>
          <w:rFonts w:ascii="Times New Roman" w:hAnsi="Times New Roman" w:cs="Times New Roman"/>
          <w:bCs/>
          <w:sz w:val="24"/>
          <w:szCs w:val="24"/>
        </w:rPr>
        <w:t xml:space="preserve"> cerrahisi ile ilgili hastalıkların semptomlarını, fizik muayene bulgularını, laboratuvar, görüntüleme bulgularını, ayırıcı tanı, tedavi ve bu hastalıklardan korunma yollarını tanımlayabileceklerdir.</w:t>
      </w:r>
    </w:p>
    <w:p w14:paraId="451688B8" w14:textId="77777777" w:rsidR="00B037BE" w:rsidRPr="005A2595" w:rsidRDefault="00B037BE" w:rsidP="00B037BE">
      <w:pPr>
        <w:spacing w:line="360" w:lineRule="auto"/>
        <w:jc w:val="both"/>
        <w:rPr>
          <w:rFonts w:ascii="Times New Roman" w:hAnsi="Times New Roman" w:cs="Times New Roman"/>
          <w:bCs/>
          <w:sz w:val="24"/>
          <w:szCs w:val="24"/>
        </w:rPr>
      </w:pPr>
    </w:p>
    <w:p w14:paraId="0C87D955" w14:textId="77777777" w:rsidR="00B037BE" w:rsidRPr="005A2595" w:rsidRDefault="00B037BE" w:rsidP="00B037BE">
      <w:pPr>
        <w:spacing w:line="360" w:lineRule="auto"/>
        <w:jc w:val="both"/>
        <w:rPr>
          <w:rFonts w:ascii="Times New Roman" w:hAnsi="Times New Roman" w:cs="Times New Roman"/>
          <w:b/>
          <w:bCs/>
          <w:sz w:val="24"/>
          <w:szCs w:val="24"/>
        </w:rPr>
      </w:pPr>
      <w:r w:rsidRPr="005A2595">
        <w:rPr>
          <w:rFonts w:ascii="Times New Roman" w:hAnsi="Times New Roman" w:cs="Times New Roman"/>
          <w:b/>
          <w:bCs/>
          <w:sz w:val="24"/>
          <w:szCs w:val="24"/>
        </w:rPr>
        <w:t>Öğrenim Hedefleri</w:t>
      </w:r>
    </w:p>
    <w:p w14:paraId="52A9473A" w14:textId="77777777" w:rsidR="00B037BE" w:rsidRPr="005A2595" w:rsidRDefault="00B037BE" w:rsidP="00B037BE">
      <w:pPr>
        <w:numPr>
          <w:ilvl w:val="0"/>
          <w:numId w:val="27"/>
        </w:numPr>
        <w:spacing w:line="360" w:lineRule="auto"/>
        <w:jc w:val="both"/>
        <w:rPr>
          <w:rFonts w:ascii="Times New Roman" w:hAnsi="Times New Roman" w:cs="Times New Roman"/>
          <w:b/>
          <w:bCs/>
          <w:sz w:val="24"/>
          <w:szCs w:val="24"/>
        </w:rPr>
      </w:pPr>
      <w:r w:rsidRPr="005A2595">
        <w:rPr>
          <w:rFonts w:ascii="Times New Roman" w:hAnsi="Times New Roman" w:cs="Times New Roman"/>
          <w:b/>
          <w:bCs/>
          <w:sz w:val="24"/>
          <w:szCs w:val="24"/>
        </w:rPr>
        <w:t>Bilgi hedefleri</w:t>
      </w:r>
    </w:p>
    <w:p w14:paraId="431E627F" w14:textId="77777777" w:rsidR="00B037BE" w:rsidRPr="005A2595" w:rsidRDefault="00B037BE" w:rsidP="00B037BE">
      <w:pPr>
        <w:pStyle w:val="ListeParagraf"/>
        <w:widowControl/>
        <w:numPr>
          <w:ilvl w:val="0"/>
          <w:numId w:val="2"/>
        </w:numPr>
        <w:spacing w:line="360" w:lineRule="auto"/>
        <w:jc w:val="both"/>
        <w:rPr>
          <w:rFonts w:ascii="Times New Roman" w:hAnsi="Times New Roman" w:cs="Times New Roman"/>
          <w:color w:val="000000"/>
          <w:sz w:val="24"/>
          <w:szCs w:val="24"/>
        </w:rPr>
      </w:pPr>
      <w:r w:rsidRPr="005A2595">
        <w:rPr>
          <w:rFonts w:ascii="Times New Roman" w:hAnsi="Times New Roman" w:cs="Times New Roman"/>
          <w:color w:val="000000"/>
          <w:sz w:val="24"/>
          <w:szCs w:val="24"/>
        </w:rPr>
        <w:t>Bilgiye ulaşma ve yönetebilme, öğrenme ve sağlık bakım süreçlerinde bilgi ve sağlık teknolojilerini kullanabilme.</w:t>
      </w:r>
    </w:p>
    <w:p w14:paraId="7FB58796" w14:textId="77777777" w:rsidR="00B037BE" w:rsidRPr="005A2595" w:rsidRDefault="00B037BE" w:rsidP="00B037BE">
      <w:pPr>
        <w:pStyle w:val="ListeParagraf"/>
        <w:widowControl/>
        <w:numPr>
          <w:ilvl w:val="0"/>
          <w:numId w:val="2"/>
        </w:numPr>
        <w:spacing w:line="360" w:lineRule="auto"/>
        <w:jc w:val="both"/>
        <w:rPr>
          <w:rFonts w:ascii="Times New Roman" w:hAnsi="Times New Roman" w:cs="Times New Roman"/>
          <w:color w:val="000000"/>
          <w:sz w:val="24"/>
          <w:szCs w:val="24"/>
        </w:rPr>
      </w:pPr>
      <w:r w:rsidRPr="005A2595">
        <w:rPr>
          <w:rFonts w:ascii="Times New Roman" w:hAnsi="Times New Roman" w:cs="Times New Roman"/>
          <w:color w:val="000000"/>
          <w:sz w:val="24"/>
          <w:szCs w:val="24"/>
        </w:rPr>
        <w:t>Temel, klinik ve sosyal</w:t>
      </w:r>
      <w:r w:rsidRPr="005A2595">
        <w:rPr>
          <w:rFonts w:ascii="Cambria Math" w:hAnsi="Cambria Math" w:cs="Cambria Math"/>
          <w:color w:val="000000"/>
          <w:sz w:val="24"/>
          <w:szCs w:val="24"/>
        </w:rPr>
        <w:t>‐</w:t>
      </w:r>
      <w:r w:rsidRPr="005A2595">
        <w:rPr>
          <w:rFonts w:ascii="Times New Roman" w:hAnsi="Times New Roman" w:cs="Times New Roman"/>
          <w:color w:val="000000"/>
          <w:sz w:val="24"/>
          <w:szCs w:val="24"/>
        </w:rPr>
        <w:t>davranışsal bilgileri anlayabilme, entegre edebilme ve karşılaşılan durumlara uygulayabilme.</w:t>
      </w:r>
    </w:p>
    <w:p w14:paraId="721F8372" w14:textId="77777777" w:rsidR="00B037BE" w:rsidRPr="005A2595" w:rsidRDefault="00B037BE" w:rsidP="00B037BE">
      <w:pPr>
        <w:pStyle w:val="ListeParagraf"/>
        <w:widowControl/>
        <w:numPr>
          <w:ilvl w:val="0"/>
          <w:numId w:val="2"/>
        </w:numPr>
        <w:spacing w:line="360" w:lineRule="auto"/>
        <w:jc w:val="both"/>
        <w:rPr>
          <w:rFonts w:ascii="Times New Roman" w:hAnsi="Times New Roman" w:cs="Times New Roman"/>
          <w:color w:val="000000"/>
          <w:sz w:val="24"/>
          <w:szCs w:val="24"/>
        </w:rPr>
      </w:pPr>
      <w:r w:rsidRPr="005A2595">
        <w:rPr>
          <w:rFonts w:ascii="Times New Roman" w:hAnsi="Times New Roman" w:cs="Times New Roman"/>
          <w:color w:val="000000"/>
          <w:sz w:val="24"/>
          <w:szCs w:val="24"/>
        </w:rPr>
        <w:t>Sağlık süreçlerinde hukuki ve adli durumlarda uygun karar verebilme, yönetebilme.</w:t>
      </w:r>
    </w:p>
    <w:p w14:paraId="3E02934B" w14:textId="77777777" w:rsidR="00B037BE" w:rsidRPr="005A2595" w:rsidRDefault="00B037BE" w:rsidP="00B037BE">
      <w:pPr>
        <w:pStyle w:val="ListeParagraf"/>
        <w:widowControl/>
        <w:numPr>
          <w:ilvl w:val="0"/>
          <w:numId w:val="2"/>
        </w:numPr>
        <w:spacing w:line="360" w:lineRule="auto"/>
        <w:jc w:val="both"/>
        <w:rPr>
          <w:rFonts w:ascii="Times New Roman" w:hAnsi="Times New Roman" w:cs="Times New Roman"/>
          <w:color w:val="000000"/>
          <w:sz w:val="24"/>
          <w:szCs w:val="24"/>
        </w:rPr>
      </w:pPr>
      <w:r w:rsidRPr="005A2595">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03D966DD" w14:textId="77777777" w:rsidR="00B037BE" w:rsidRPr="005A2595" w:rsidRDefault="00B037BE" w:rsidP="00B037BE">
      <w:pPr>
        <w:spacing w:line="360" w:lineRule="auto"/>
        <w:ind w:left="360"/>
        <w:jc w:val="both"/>
        <w:rPr>
          <w:rFonts w:ascii="Times New Roman" w:hAnsi="Times New Roman" w:cs="Times New Roman"/>
          <w:b/>
          <w:bCs/>
          <w:sz w:val="24"/>
          <w:szCs w:val="24"/>
        </w:rPr>
      </w:pPr>
    </w:p>
    <w:p w14:paraId="464BCBC1" w14:textId="77777777" w:rsidR="00B037BE" w:rsidRPr="005D0E9F" w:rsidRDefault="00B037BE" w:rsidP="00B037BE">
      <w:pPr>
        <w:numPr>
          <w:ilvl w:val="0"/>
          <w:numId w:val="27"/>
        </w:numPr>
        <w:spacing w:line="360" w:lineRule="auto"/>
        <w:jc w:val="both"/>
        <w:rPr>
          <w:rFonts w:ascii="Times New Roman" w:hAnsi="Times New Roman" w:cs="Times New Roman"/>
          <w:b/>
          <w:bCs/>
          <w:sz w:val="24"/>
          <w:szCs w:val="24"/>
        </w:rPr>
      </w:pPr>
      <w:r w:rsidRPr="005A2595">
        <w:rPr>
          <w:rFonts w:ascii="Times New Roman" w:hAnsi="Times New Roman" w:cs="Times New Roman"/>
          <w:b/>
          <w:bCs/>
          <w:sz w:val="24"/>
          <w:szCs w:val="24"/>
        </w:rPr>
        <w:t>Beceri hedefleri</w:t>
      </w:r>
    </w:p>
    <w:p w14:paraId="64D4900A" w14:textId="77777777" w:rsidR="00B037BE" w:rsidRPr="005A2595" w:rsidRDefault="00B037BE" w:rsidP="00B037BE">
      <w:pPr>
        <w:pStyle w:val="ListeParagraf"/>
        <w:widowControl/>
        <w:numPr>
          <w:ilvl w:val="0"/>
          <w:numId w:val="3"/>
        </w:numPr>
        <w:spacing w:line="360" w:lineRule="auto"/>
        <w:jc w:val="both"/>
        <w:rPr>
          <w:rFonts w:ascii="Times New Roman" w:hAnsi="Times New Roman" w:cs="Times New Roman"/>
          <w:color w:val="000000"/>
          <w:sz w:val="24"/>
          <w:szCs w:val="24"/>
        </w:rPr>
      </w:pPr>
      <w:r w:rsidRPr="005A2595">
        <w:rPr>
          <w:rFonts w:ascii="Times New Roman" w:hAnsi="Times New Roman" w:cs="Times New Roman"/>
          <w:color w:val="000000"/>
          <w:sz w:val="24"/>
          <w:szCs w:val="24"/>
        </w:rPr>
        <w:t>Te</w:t>
      </w:r>
      <w:r>
        <w:rPr>
          <w:rFonts w:ascii="Times New Roman" w:hAnsi="Times New Roman" w:cs="Times New Roman"/>
          <w:color w:val="000000"/>
          <w:sz w:val="24"/>
          <w:szCs w:val="24"/>
        </w:rPr>
        <w:t>m</w:t>
      </w:r>
      <w:r w:rsidRPr="005A2595">
        <w:rPr>
          <w:rFonts w:ascii="Times New Roman" w:hAnsi="Times New Roman" w:cs="Times New Roman"/>
          <w:color w:val="000000"/>
          <w:sz w:val="24"/>
          <w:szCs w:val="24"/>
        </w:rPr>
        <w:t>el klinik becerileri ve girişimleri yapabilme.</w:t>
      </w:r>
    </w:p>
    <w:p w14:paraId="49A6C32C" w14:textId="77777777" w:rsidR="00B037BE" w:rsidRPr="005A2595" w:rsidRDefault="00B037BE" w:rsidP="00B037BE">
      <w:pPr>
        <w:pStyle w:val="ListeParagraf"/>
        <w:widowControl/>
        <w:numPr>
          <w:ilvl w:val="0"/>
          <w:numId w:val="3"/>
        </w:numPr>
        <w:spacing w:line="360" w:lineRule="auto"/>
        <w:jc w:val="both"/>
        <w:rPr>
          <w:rFonts w:ascii="Times New Roman" w:hAnsi="Times New Roman" w:cs="Times New Roman"/>
          <w:color w:val="000000"/>
          <w:sz w:val="24"/>
          <w:szCs w:val="24"/>
        </w:rPr>
      </w:pPr>
      <w:r w:rsidRPr="005A2595">
        <w:rPr>
          <w:rFonts w:ascii="Times New Roman" w:hAnsi="Times New Roman" w:cs="Times New Roman"/>
          <w:color w:val="000000"/>
          <w:sz w:val="24"/>
          <w:szCs w:val="24"/>
        </w:rPr>
        <w:t>Tanı, tedavi, rehabilitasyon ve izlem basamakları dâhil olmak üzere hasta ve hastalık sürecini etik ve maliyet</w:t>
      </w:r>
      <w:r w:rsidRPr="005A2595">
        <w:rPr>
          <w:rFonts w:ascii="Cambria Math" w:hAnsi="Cambria Math" w:cs="Cambria Math"/>
          <w:color w:val="000000"/>
          <w:sz w:val="24"/>
          <w:szCs w:val="24"/>
        </w:rPr>
        <w:t>‐</w:t>
      </w:r>
      <w:r w:rsidRPr="005A2595">
        <w:rPr>
          <w:rFonts w:ascii="Times New Roman" w:hAnsi="Times New Roman" w:cs="Times New Roman"/>
          <w:color w:val="000000"/>
          <w:sz w:val="24"/>
          <w:szCs w:val="24"/>
        </w:rPr>
        <w:t>etkin olarak planlayabilme ve yönetebilme.</w:t>
      </w:r>
    </w:p>
    <w:p w14:paraId="1D9A4C46" w14:textId="77777777" w:rsidR="00B037BE" w:rsidRPr="005A2595" w:rsidRDefault="00B037BE" w:rsidP="00B037BE">
      <w:pPr>
        <w:pStyle w:val="ListeParagraf"/>
        <w:widowControl/>
        <w:numPr>
          <w:ilvl w:val="0"/>
          <w:numId w:val="3"/>
        </w:numPr>
        <w:spacing w:line="360" w:lineRule="auto"/>
        <w:jc w:val="both"/>
        <w:rPr>
          <w:rFonts w:ascii="Times New Roman" w:hAnsi="Times New Roman" w:cs="Times New Roman"/>
          <w:color w:val="000000"/>
          <w:sz w:val="24"/>
          <w:szCs w:val="24"/>
        </w:rPr>
      </w:pPr>
      <w:r w:rsidRPr="005A2595">
        <w:rPr>
          <w:rFonts w:ascii="Times New Roman" w:hAnsi="Times New Roman" w:cs="Times New Roman"/>
          <w:sz w:val="24"/>
          <w:szCs w:val="24"/>
        </w:rPr>
        <w:t>Sağlıkla ilgili süreçlerde hasta ve çalışan güvenliğini sağlayabilme ve geliştirebilme,</w:t>
      </w:r>
    </w:p>
    <w:p w14:paraId="436CD260" w14:textId="77777777" w:rsidR="00B037BE" w:rsidRPr="005A2595" w:rsidRDefault="00B037BE" w:rsidP="00B037BE">
      <w:pPr>
        <w:pStyle w:val="ListeParagraf"/>
        <w:widowControl/>
        <w:numPr>
          <w:ilvl w:val="0"/>
          <w:numId w:val="3"/>
        </w:numPr>
        <w:spacing w:line="360" w:lineRule="auto"/>
        <w:jc w:val="both"/>
        <w:rPr>
          <w:rFonts w:ascii="Times New Roman" w:hAnsi="Times New Roman" w:cs="Times New Roman"/>
          <w:color w:val="000000"/>
          <w:sz w:val="24"/>
          <w:szCs w:val="24"/>
        </w:rPr>
      </w:pPr>
      <w:r w:rsidRPr="005A2595">
        <w:rPr>
          <w:rFonts w:ascii="Times New Roman" w:hAnsi="Times New Roman" w:cs="Times New Roman"/>
          <w:sz w:val="24"/>
          <w:szCs w:val="24"/>
        </w:rPr>
        <w:t>Hastalıklardan korunma, sağlığın korunması ve geliştirilmesi süreçlerini planlayabilme ve yönetebilme.</w:t>
      </w:r>
    </w:p>
    <w:p w14:paraId="40CF8883" w14:textId="77777777" w:rsidR="00B037BE" w:rsidRPr="005A2595" w:rsidRDefault="00B037BE" w:rsidP="00B037BE">
      <w:pPr>
        <w:pStyle w:val="ListeParagraf"/>
        <w:widowControl/>
        <w:numPr>
          <w:ilvl w:val="0"/>
          <w:numId w:val="3"/>
        </w:numPr>
        <w:spacing w:line="360" w:lineRule="auto"/>
        <w:jc w:val="both"/>
        <w:rPr>
          <w:rFonts w:ascii="Times New Roman" w:hAnsi="Times New Roman" w:cs="Times New Roman"/>
          <w:color w:val="000000"/>
          <w:sz w:val="24"/>
          <w:szCs w:val="24"/>
        </w:rPr>
      </w:pPr>
      <w:r w:rsidRPr="005A2595">
        <w:rPr>
          <w:rFonts w:ascii="Times New Roman" w:hAnsi="Times New Roman" w:cs="Times New Roman"/>
          <w:sz w:val="24"/>
          <w:szCs w:val="24"/>
        </w:rPr>
        <w:t>Zor durumlar dahil sağlıkla ilgili süreçlerde hasta ve yakınlarıyla etkin iletişim kurma ve hasta ve yakınlarını yeterli bir şekilde bilgilendirme, yönlendirme, danışmanlık verebilme; hasta ve yakınlarını karar süreçlerine katabilme.</w:t>
      </w:r>
    </w:p>
    <w:p w14:paraId="74B4E90C" w14:textId="77777777" w:rsidR="00B037BE" w:rsidRPr="005A2595" w:rsidRDefault="00B037BE" w:rsidP="00B037BE">
      <w:pPr>
        <w:spacing w:line="360" w:lineRule="auto"/>
        <w:ind w:left="360"/>
        <w:jc w:val="both"/>
        <w:rPr>
          <w:rFonts w:ascii="Times New Roman" w:hAnsi="Times New Roman" w:cs="Times New Roman"/>
          <w:sz w:val="24"/>
          <w:szCs w:val="24"/>
        </w:rPr>
      </w:pPr>
    </w:p>
    <w:p w14:paraId="5B5D5AEF" w14:textId="77777777" w:rsidR="00B037BE" w:rsidRPr="005D0E9F" w:rsidRDefault="00B037BE" w:rsidP="00B037BE">
      <w:pPr>
        <w:numPr>
          <w:ilvl w:val="0"/>
          <w:numId w:val="27"/>
        </w:numPr>
        <w:spacing w:line="360" w:lineRule="auto"/>
        <w:jc w:val="both"/>
        <w:rPr>
          <w:rFonts w:ascii="Times New Roman" w:hAnsi="Times New Roman" w:cs="Times New Roman"/>
          <w:b/>
          <w:bCs/>
          <w:sz w:val="24"/>
          <w:szCs w:val="24"/>
        </w:rPr>
      </w:pPr>
      <w:r w:rsidRPr="005A2595">
        <w:rPr>
          <w:rFonts w:ascii="Times New Roman" w:hAnsi="Times New Roman" w:cs="Times New Roman"/>
          <w:b/>
          <w:bCs/>
          <w:sz w:val="24"/>
          <w:szCs w:val="24"/>
        </w:rPr>
        <w:t>Tutum hedefleri</w:t>
      </w:r>
    </w:p>
    <w:p w14:paraId="27765A1E" w14:textId="77777777" w:rsidR="00B037BE" w:rsidRPr="005A2595" w:rsidRDefault="00B037BE" w:rsidP="00B037BE">
      <w:pPr>
        <w:pStyle w:val="ListeParagraf"/>
        <w:widowControl/>
        <w:numPr>
          <w:ilvl w:val="0"/>
          <w:numId w:val="4"/>
        </w:numPr>
        <w:spacing w:line="360" w:lineRule="auto"/>
        <w:jc w:val="both"/>
        <w:rPr>
          <w:rFonts w:ascii="Times New Roman" w:hAnsi="Times New Roman" w:cs="Times New Roman"/>
          <w:sz w:val="24"/>
          <w:szCs w:val="24"/>
        </w:rPr>
      </w:pPr>
      <w:r w:rsidRPr="005A2595">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026BFBD5" w14:textId="77777777" w:rsidR="00B037BE" w:rsidRPr="005A2595" w:rsidRDefault="00B037BE" w:rsidP="00B037BE">
      <w:pPr>
        <w:pStyle w:val="ListeParagraf"/>
        <w:widowControl/>
        <w:numPr>
          <w:ilvl w:val="0"/>
          <w:numId w:val="4"/>
        </w:numPr>
        <w:spacing w:line="360" w:lineRule="auto"/>
        <w:jc w:val="both"/>
        <w:rPr>
          <w:rFonts w:ascii="Times New Roman" w:hAnsi="Times New Roman" w:cs="Times New Roman"/>
          <w:sz w:val="24"/>
          <w:szCs w:val="24"/>
        </w:rPr>
      </w:pPr>
      <w:r w:rsidRPr="005A2595">
        <w:rPr>
          <w:rFonts w:ascii="Times New Roman" w:hAnsi="Times New Roman" w:cs="Times New Roman"/>
          <w:sz w:val="24"/>
          <w:szCs w:val="24"/>
        </w:rPr>
        <w:t>Sağlıkla ilgili tüm süreçlerde ve uygulamalarda insani, toplumsal ve kültürel değerleri gözetebilme</w:t>
      </w:r>
    </w:p>
    <w:p w14:paraId="03A8C012" w14:textId="77777777" w:rsidR="00B037BE" w:rsidRPr="005A2595" w:rsidRDefault="00B037BE" w:rsidP="00B037BE">
      <w:pPr>
        <w:pStyle w:val="ListeParagraf"/>
        <w:widowControl/>
        <w:numPr>
          <w:ilvl w:val="0"/>
          <w:numId w:val="4"/>
        </w:numPr>
        <w:spacing w:line="360" w:lineRule="auto"/>
        <w:jc w:val="both"/>
        <w:rPr>
          <w:rFonts w:ascii="Times New Roman" w:hAnsi="Times New Roman" w:cs="Times New Roman"/>
          <w:sz w:val="24"/>
          <w:szCs w:val="24"/>
        </w:rPr>
      </w:pPr>
      <w:r w:rsidRPr="005A2595">
        <w:rPr>
          <w:rFonts w:ascii="Times New Roman" w:hAnsi="Times New Roman" w:cs="Times New Roman"/>
          <w:sz w:val="24"/>
          <w:szCs w:val="24"/>
        </w:rPr>
        <w:lastRenderedPageBreak/>
        <w:t>Etik ve mesleki değerleri gözetme, sağlıkla ilgili tüm süreçlerde ve uygulamalarda bu değerlere uygun davranış sergileyebilme</w:t>
      </w:r>
    </w:p>
    <w:p w14:paraId="7BDD3407" w14:textId="77777777" w:rsidR="00B037BE" w:rsidRPr="005A2595" w:rsidRDefault="00B037BE" w:rsidP="00B037BE">
      <w:pPr>
        <w:pStyle w:val="ListeParagraf"/>
        <w:widowControl/>
        <w:numPr>
          <w:ilvl w:val="0"/>
          <w:numId w:val="4"/>
        </w:numPr>
        <w:spacing w:line="360" w:lineRule="auto"/>
        <w:jc w:val="both"/>
        <w:rPr>
          <w:rFonts w:ascii="Times New Roman" w:hAnsi="Times New Roman" w:cs="Times New Roman"/>
          <w:sz w:val="24"/>
          <w:szCs w:val="24"/>
        </w:rPr>
      </w:pPr>
      <w:r w:rsidRPr="005A2595">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7021D7EF" w14:textId="77777777" w:rsidR="00B037BE" w:rsidRPr="005A2595" w:rsidRDefault="00B037BE" w:rsidP="00B037BE">
      <w:pPr>
        <w:pStyle w:val="ListeParagraf"/>
        <w:widowControl/>
        <w:numPr>
          <w:ilvl w:val="0"/>
          <w:numId w:val="4"/>
        </w:numPr>
        <w:spacing w:line="360" w:lineRule="auto"/>
        <w:jc w:val="both"/>
        <w:rPr>
          <w:rFonts w:ascii="Times New Roman" w:hAnsi="Times New Roman" w:cs="Times New Roman"/>
          <w:sz w:val="24"/>
          <w:szCs w:val="24"/>
        </w:rPr>
      </w:pPr>
      <w:r w:rsidRPr="005A2595">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5D65D000" w14:textId="77777777" w:rsidR="00B037BE" w:rsidRPr="005A2595" w:rsidRDefault="00B037BE" w:rsidP="00B037BE">
      <w:pPr>
        <w:pStyle w:val="ListeParagraf"/>
        <w:widowControl/>
        <w:numPr>
          <w:ilvl w:val="0"/>
          <w:numId w:val="4"/>
        </w:numPr>
        <w:spacing w:line="360" w:lineRule="auto"/>
        <w:jc w:val="both"/>
        <w:rPr>
          <w:rFonts w:ascii="Times New Roman" w:hAnsi="Times New Roman" w:cs="Times New Roman"/>
          <w:sz w:val="24"/>
          <w:szCs w:val="24"/>
        </w:rPr>
      </w:pPr>
      <w:r w:rsidRPr="005A2595">
        <w:rPr>
          <w:rFonts w:ascii="Times New Roman" w:hAnsi="Times New Roman" w:cs="Times New Roman"/>
          <w:sz w:val="24"/>
          <w:szCs w:val="24"/>
        </w:rPr>
        <w:t>Sağlıkla ilgili tüm süreçlerde zamanı ve kaynakları etkin şekilde planlayabilme, öncelikleri belirleme, optimize edebilme; kaynakları rasyonel bir şekilde yerinde ve dengeli kullanma, güçlendirme / iyileştirebilme.</w:t>
      </w:r>
    </w:p>
    <w:p w14:paraId="25E98AA9" w14:textId="77777777" w:rsidR="00B037BE" w:rsidRPr="005A2595" w:rsidRDefault="00B037BE" w:rsidP="00B037BE">
      <w:pPr>
        <w:widowControl/>
        <w:spacing w:line="360" w:lineRule="auto"/>
        <w:ind w:left="720"/>
        <w:contextualSpacing/>
        <w:jc w:val="both"/>
        <w:rPr>
          <w:rFonts w:ascii="Times New Roman" w:hAnsi="Times New Roman" w:cs="Times New Roman"/>
          <w:sz w:val="24"/>
          <w:szCs w:val="24"/>
        </w:rPr>
      </w:pPr>
    </w:p>
    <w:p w14:paraId="0B793623" w14:textId="77777777" w:rsidR="00B037BE" w:rsidRPr="005A2595" w:rsidRDefault="00B037BE" w:rsidP="00B037BE">
      <w:pPr>
        <w:widowControl/>
        <w:shd w:val="clear" w:color="auto" w:fill="B8CCE4"/>
        <w:spacing w:line="36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GÖĞÜS</w:t>
      </w:r>
      <w:r w:rsidR="00AE5DEE">
        <w:rPr>
          <w:rFonts w:ascii="Times New Roman" w:hAnsi="Times New Roman" w:cs="Times New Roman"/>
          <w:b/>
          <w:bCs/>
          <w:color w:val="000000"/>
          <w:sz w:val="28"/>
          <w:szCs w:val="24"/>
        </w:rPr>
        <w:t xml:space="preserve"> CERRAHİSİ</w:t>
      </w:r>
      <w:r>
        <w:rPr>
          <w:rFonts w:ascii="Times New Roman" w:hAnsi="Times New Roman" w:cs="Times New Roman"/>
          <w:b/>
          <w:bCs/>
          <w:color w:val="000000"/>
          <w:sz w:val="28"/>
          <w:szCs w:val="24"/>
        </w:rPr>
        <w:t>-KALP VE DAMAR</w:t>
      </w:r>
      <w:r w:rsidRPr="005A2595">
        <w:rPr>
          <w:rFonts w:ascii="Times New Roman" w:hAnsi="Times New Roman" w:cs="Times New Roman"/>
          <w:b/>
          <w:bCs/>
          <w:color w:val="000000"/>
          <w:sz w:val="28"/>
          <w:szCs w:val="24"/>
        </w:rPr>
        <w:t xml:space="preserve"> CERRAHİSİ ANABİLİM DALI </w:t>
      </w:r>
    </w:p>
    <w:p w14:paraId="441E8DCB" w14:textId="77777777" w:rsidR="00B037BE" w:rsidRPr="005A2595" w:rsidRDefault="00B037BE" w:rsidP="00B037BE">
      <w:pPr>
        <w:widowControl/>
        <w:shd w:val="clear" w:color="auto" w:fill="B8CCE4"/>
        <w:spacing w:line="360" w:lineRule="auto"/>
        <w:jc w:val="center"/>
        <w:rPr>
          <w:rFonts w:ascii="Times New Roman" w:hAnsi="Times New Roman" w:cs="Times New Roman"/>
          <w:b/>
          <w:bCs/>
          <w:color w:val="000000"/>
          <w:sz w:val="28"/>
          <w:szCs w:val="24"/>
        </w:rPr>
      </w:pPr>
      <w:r w:rsidRPr="005A2595">
        <w:rPr>
          <w:rFonts w:ascii="Times New Roman" w:hAnsi="Times New Roman" w:cs="Times New Roman"/>
          <w:b/>
          <w:bCs/>
          <w:color w:val="000000"/>
          <w:sz w:val="28"/>
          <w:szCs w:val="24"/>
        </w:rPr>
        <w:t>DÖNEM V STAJ GRUPLARI SINAV YÖNETMELİĞİ</w:t>
      </w:r>
    </w:p>
    <w:p w14:paraId="63327D9C" w14:textId="77777777" w:rsidR="00B037BE" w:rsidRPr="005A2595" w:rsidRDefault="00B037BE" w:rsidP="00B037BE">
      <w:pPr>
        <w:spacing w:line="360" w:lineRule="auto"/>
        <w:rPr>
          <w:rFonts w:ascii="Times New Roman" w:hAnsi="Times New Roman" w:cs="Times New Roman"/>
          <w:sz w:val="24"/>
          <w:szCs w:val="24"/>
        </w:rPr>
      </w:pPr>
      <w:r>
        <w:rPr>
          <w:rFonts w:ascii="Times New Roman" w:hAnsi="Times New Roman" w:cs="Times New Roman"/>
          <w:sz w:val="24"/>
          <w:szCs w:val="24"/>
        </w:rPr>
        <w:t xml:space="preserve">Dönem V öğrencilerinin Kalp ve Damar </w:t>
      </w:r>
      <w:r w:rsidRPr="005A2595">
        <w:rPr>
          <w:rFonts w:ascii="Times New Roman" w:hAnsi="Times New Roman" w:cs="Times New Roman"/>
          <w:sz w:val="24"/>
          <w:szCs w:val="24"/>
        </w:rPr>
        <w:t xml:space="preserve"> Cerrahisi staj sonundaki değerlendirmeleri aşağıdaki şekilde yapılacaktır.</w:t>
      </w:r>
    </w:p>
    <w:p w14:paraId="2309B3D9" w14:textId="77777777" w:rsidR="00B037BE" w:rsidRPr="005A2595" w:rsidRDefault="00B037BE" w:rsidP="00B037BE">
      <w:pPr>
        <w:pStyle w:val="ListeParagraf"/>
        <w:widowControl/>
        <w:numPr>
          <w:ilvl w:val="0"/>
          <w:numId w:val="26"/>
        </w:numPr>
        <w:autoSpaceDE/>
        <w:autoSpaceDN/>
        <w:adjustRightInd/>
        <w:spacing w:after="200" w:line="360" w:lineRule="auto"/>
        <w:rPr>
          <w:rFonts w:ascii="Times New Roman" w:hAnsi="Times New Roman" w:cs="Times New Roman"/>
          <w:sz w:val="24"/>
          <w:szCs w:val="24"/>
        </w:rPr>
      </w:pPr>
      <w:r w:rsidRPr="005A2595">
        <w:rPr>
          <w:rFonts w:ascii="Times New Roman" w:hAnsi="Times New Roman" w:cs="Times New Roman"/>
          <w:sz w:val="24"/>
          <w:szCs w:val="24"/>
        </w:rPr>
        <w:t xml:space="preserve">Öğrenciler her staj döneminin </w:t>
      </w:r>
      <w:r w:rsidRPr="005A2595">
        <w:rPr>
          <w:rFonts w:ascii="Times New Roman" w:hAnsi="Times New Roman" w:cs="Times New Roman"/>
          <w:b/>
          <w:sz w:val="24"/>
          <w:szCs w:val="24"/>
        </w:rPr>
        <w:t>son günü</w:t>
      </w:r>
      <w:r w:rsidRPr="005A2595">
        <w:rPr>
          <w:rFonts w:ascii="Times New Roman" w:hAnsi="Times New Roman" w:cs="Times New Roman"/>
          <w:sz w:val="24"/>
          <w:szCs w:val="24"/>
        </w:rPr>
        <w:t xml:space="preserve"> öğretim üyesi tarafından sözlü sınava girecektir. Sözlü sınav yer ve saati sınavdan önceki günlerde öğrencilere bildirilecektir</w:t>
      </w:r>
      <w:r w:rsidRPr="005A2595">
        <w:rPr>
          <w:rFonts w:ascii="Times New Roman" w:hAnsi="Times New Roman" w:cs="Times New Roman"/>
          <w:b/>
          <w:sz w:val="24"/>
          <w:szCs w:val="24"/>
        </w:rPr>
        <w:t xml:space="preserve">. </w:t>
      </w:r>
    </w:p>
    <w:p w14:paraId="46454E12" w14:textId="77777777" w:rsidR="00B037BE" w:rsidRPr="005A2595" w:rsidRDefault="00B037BE" w:rsidP="00B037BE">
      <w:pPr>
        <w:pStyle w:val="ListeParagraf"/>
        <w:widowControl/>
        <w:numPr>
          <w:ilvl w:val="0"/>
          <w:numId w:val="26"/>
        </w:numPr>
        <w:autoSpaceDE/>
        <w:autoSpaceDN/>
        <w:adjustRightInd/>
        <w:spacing w:after="200" w:line="360" w:lineRule="auto"/>
        <w:rPr>
          <w:rFonts w:ascii="Times New Roman" w:hAnsi="Times New Roman" w:cs="Times New Roman"/>
          <w:sz w:val="24"/>
          <w:szCs w:val="24"/>
        </w:rPr>
      </w:pPr>
      <w:r w:rsidRPr="005A2595">
        <w:rPr>
          <w:rFonts w:ascii="Times New Roman" w:hAnsi="Times New Roman" w:cs="Times New Roman"/>
          <w:sz w:val="24"/>
          <w:szCs w:val="24"/>
        </w:rPr>
        <w:t xml:space="preserve"> S</w:t>
      </w:r>
      <w:r w:rsidRPr="005A2595">
        <w:rPr>
          <w:rFonts w:ascii="Times New Roman" w:hAnsi="Times New Roman" w:cs="Times New Roman"/>
          <w:b/>
          <w:sz w:val="24"/>
          <w:szCs w:val="24"/>
        </w:rPr>
        <w:t>özlü sınav sonucunun %100’</w:t>
      </w:r>
      <w:r w:rsidRPr="005A2595">
        <w:rPr>
          <w:rFonts w:ascii="Times New Roman" w:hAnsi="Times New Roman" w:cs="Times New Roman"/>
          <w:sz w:val="24"/>
          <w:szCs w:val="24"/>
        </w:rPr>
        <w:t>ü geçme notunu belirleyecektir.</w:t>
      </w:r>
    </w:p>
    <w:p w14:paraId="6BD0D1E4" w14:textId="77777777" w:rsidR="00B037BE" w:rsidRPr="005A2595" w:rsidRDefault="00B037BE" w:rsidP="00B037BE">
      <w:pPr>
        <w:pStyle w:val="ListeParagraf"/>
        <w:widowControl/>
        <w:numPr>
          <w:ilvl w:val="0"/>
          <w:numId w:val="26"/>
        </w:numPr>
        <w:autoSpaceDE/>
        <w:autoSpaceDN/>
        <w:adjustRightInd/>
        <w:spacing w:after="200" w:line="360" w:lineRule="auto"/>
        <w:rPr>
          <w:rFonts w:ascii="Times New Roman" w:hAnsi="Times New Roman" w:cs="Times New Roman"/>
          <w:sz w:val="24"/>
          <w:szCs w:val="24"/>
        </w:rPr>
      </w:pPr>
      <w:r w:rsidRPr="005A2595">
        <w:rPr>
          <w:rFonts w:ascii="Times New Roman" w:hAnsi="Times New Roman" w:cs="Times New Roman"/>
          <w:b/>
          <w:sz w:val="24"/>
          <w:szCs w:val="24"/>
        </w:rPr>
        <w:t>Sınavdan başarılı geçme notu 60 puandır. Sözlü sınavlardan öğrenci 60 puanı geçmek zorundadır.</w:t>
      </w:r>
      <w:r w:rsidRPr="005A2595">
        <w:rPr>
          <w:rFonts w:ascii="Times New Roman" w:hAnsi="Times New Roman" w:cs="Times New Roman"/>
          <w:sz w:val="24"/>
          <w:szCs w:val="24"/>
        </w:rPr>
        <w:t xml:space="preserve"> Değerlendirme aşağıdaki tabloya göre yapılacaktır.</w:t>
      </w:r>
    </w:p>
    <w:p w14:paraId="4511115D" w14:textId="77777777" w:rsidR="00B037BE" w:rsidRPr="005A2595" w:rsidRDefault="00B037BE" w:rsidP="00B037BE">
      <w:pPr>
        <w:pStyle w:val="ListeParagraf"/>
        <w:spacing w:line="360" w:lineRule="auto"/>
        <w:rPr>
          <w:rFonts w:ascii="Times New Roman" w:hAnsi="Times New Roman" w:cs="Times New Roman"/>
          <w:sz w:val="24"/>
          <w:szCs w:val="24"/>
          <w:lang w:eastAsia="en-US"/>
        </w:rPr>
      </w:pPr>
    </w:p>
    <w:p w14:paraId="3AD3E83D"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6E8142A0"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6FE5E57D"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61A1E5DE"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1AFC606D"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5F0BE2DA"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660ABA4E"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449A3EDE"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6C6AA024"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518E6895" w14:textId="77777777" w:rsidR="00837E48" w:rsidRDefault="00837E48" w:rsidP="00B037BE">
      <w:pPr>
        <w:spacing w:line="276" w:lineRule="auto"/>
        <w:jc w:val="both"/>
        <w:rPr>
          <w:rFonts w:ascii="Times New Roman" w:eastAsia="Calibri" w:hAnsi="Times New Roman" w:cs="Times New Roman"/>
          <w:color w:val="000000"/>
          <w:sz w:val="24"/>
          <w:szCs w:val="24"/>
        </w:rPr>
      </w:pPr>
    </w:p>
    <w:p w14:paraId="5F4EFE5C"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7480EE47"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1142185A"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2FACE03B"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1622FF5E" w14:textId="77777777" w:rsidR="00F02680" w:rsidRDefault="00F02680" w:rsidP="00B037BE">
      <w:pPr>
        <w:spacing w:line="276" w:lineRule="auto"/>
        <w:jc w:val="both"/>
        <w:rPr>
          <w:rFonts w:ascii="Times New Roman" w:eastAsia="Calibri" w:hAnsi="Times New Roman" w:cs="Times New Roman"/>
          <w:color w:val="000000"/>
          <w:sz w:val="24"/>
          <w:szCs w:val="24"/>
        </w:rPr>
      </w:pPr>
    </w:p>
    <w:p w14:paraId="57AB7B02" w14:textId="77777777" w:rsidR="00F02680" w:rsidRDefault="00F02680" w:rsidP="00B037BE">
      <w:pPr>
        <w:spacing w:line="276" w:lineRule="auto"/>
        <w:jc w:val="both"/>
        <w:rPr>
          <w:rFonts w:ascii="Times New Roman" w:eastAsia="Calibri" w:hAnsi="Times New Roman" w:cs="Times New Roman"/>
          <w:color w:val="000000"/>
          <w:sz w:val="24"/>
          <w:szCs w:val="24"/>
        </w:rPr>
      </w:pPr>
    </w:p>
    <w:p w14:paraId="689AEEF7"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1ACE6182" w14:textId="77777777" w:rsidR="00B037BE" w:rsidRDefault="00B037BE" w:rsidP="00B037BE">
      <w:pPr>
        <w:spacing w:line="276" w:lineRule="auto"/>
        <w:jc w:val="both"/>
        <w:rPr>
          <w:rFonts w:ascii="Times New Roman" w:eastAsia="Calibri" w:hAnsi="Times New Roman" w:cs="Times New Roman"/>
          <w:color w:val="000000"/>
          <w:sz w:val="24"/>
          <w:szCs w:val="24"/>
        </w:rPr>
      </w:pPr>
    </w:p>
    <w:tbl>
      <w:tblPr>
        <w:tblW w:w="9701" w:type="dxa"/>
        <w:tblInd w:w="55" w:type="dxa"/>
        <w:tblCellMar>
          <w:left w:w="70" w:type="dxa"/>
          <w:right w:w="70" w:type="dxa"/>
        </w:tblCellMar>
        <w:tblLook w:val="04A0" w:firstRow="1" w:lastRow="0" w:firstColumn="1" w:lastColumn="0" w:noHBand="0" w:noVBand="1"/>
      </w:tblPr>
      <w:tblGrid>
        <w:gridCol w:w="1321"/>
        <w:gridCol w:w="2688"/>
        <w:gridCol w:w="3123"/>
        <w:gridCol w:w="834"/>
        <w:gridCol w:w="794"/>
        <w:gridCol w:w="941"/>
      </w:tblGrid>
      <w:tr w:rsidR="00C841D3" w:rsidRPr="00C841D3" w14:paraId="73AB9172" w14:textId="77777777" w:rsidTr="002E3E98">
        <w:trPr>
          <w:trHeight w:val="348"/>
        </w:trPr>
        <w:tc>
          <w:tcPr>
            <w:tcW w:w="1321" w:type="dxa"/>
            <w:vMerge w:val="restart"/>
            <w:tcBorders>
              <w:top w:val="single" w:sz="8" w:space="0" w:color="auto"/>
              <w:left w:val="single" w:sz="8" w:space="0" w:color="auto"/>
              <w:bottom w:val="single" w:sz="8" w:space="0" w:color="000000"/>
              <w:right w:val="nil"/>
            </w:tcBorders>
            <w:shd w:val="clear" w:color="000000" w:fill="DAEEF3"/>
            <w:vAlign w:val="center"/>
            <w:hideMark/>
          </w:tcPr>
          <w:p w14:paraId="7A7F81A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DERS/</w:t>
            </w:r>
            <w:r w:rsidRPr="00C841D3">
              <w:rPr>
                <w:rFonts w:ascii="Times New Roman" w:eastAsia="Calibri" w:hAnsi="Times New Roman" w:cs="Times New Roman"/>
                <w:b/>
                <w:bCs/>
                <w:color w:val="000000"/>
                <w:sz w:val="24"/>
                <w:szCs w:val="24"/>
              </w:rPr>
              <w:br/>
              <w:t>STAJ</w:t>
            </w:r>
            <w:r w:rsidRPr="00C841D3">
              <w:rPr>
                <w:rFonts w:ascii="Times New Roman" w:eastAsia="Calibri" w:hAnsi="Times New Roman" w:cs="Times New Roman"/>
                <w:b/>
                <w:bCs/>
                <w:color w:val="000000"/>
                <w:sz w:val="24"/>
                <w:szCs w:val="24"/>
              </w:rPr>
              <w:br/>
              <w:t xml:space="preserve"> KODU</w:t>
            </w:r>
          </w:p>
        </w:tc>
        <w:tc>
          <w:tcPr>
            <w:tcW w:w="2862"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089DE42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DERSİN KONUSU</w:t>
            </w:r>
          </w:p>
        </w:tc>
        <w:tc>
          <w:tcPr>
            <w:tcW w:w="3123" w:type="dxa"/>
            <w:tcBorders>
              <w:top w:val="single" w:sz="8" w:space="0" w:color="auto"/>
              <w:left w:val="nil"/>
              <w:bottom w:val="nil"/>
              <w:right w:val="nil"/>
            </w:tcBorders>
            <w:shd w:val="clear" w:color="000000" w:fill="DAEEF3"/>
            <w:vAlign w:val="center"/>
            <w:hideMark/>
          </w:tcPr>
          <w:p w14:paraId="2C47333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ÖĞRETİM ÜYESİ</w:t>
            </w:r>
          </w:p>
        </w:tc>
        <w:tc>
          <w:tcPr>
            <w:tcW w:w="781" w:type="dxa"/>
            <w:tcBorders>
              <w:top w:val="single" w:sz="8" w:space="0" w:color="auto"/>
              <w:left w:val="single" w:sz="8" w:space="0" w:color="auto"/>
              <w:bottom w:val="nil"/>
              <w:right w:val="single" w:sz="8" w:space="0" w:color="auto"/>
            </w:tcBorders>
            <w:shd w:val="clear" w:color="000000" w:fill="DAEEF3"/>
            <w:vAlign w:val="center"/>
            <w:hideMark/>
          </w:tcPr>
          <w:p w14:paraId="4285A16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xml:space="preserve">Teorik </w:t>
            </w:r>
          </w:p>
        </w:tc>
        <w:tc>
          <w:tcPr>
            <w:tcW w:w="740" w:type="dxa"/>
            <w:tcBorders>
              <w:top w:val="single" w:sz="8" w:space="0" w:color="auto"/>
              <w:left w:val="nil"/>
              <w:bottom w:val="nil"/>
              <w:right w:val="nil"/>
            </w:tcBorders>
            <w:shd w:val="clear" w:color="000000" w:fill="DAEEF3"/>
            <w:vAlign w:val="center"/>
            <w:hideMark/>
          </w:tcPr>
          <w:p w14:paraId="1B8D91A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87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2119BE7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Toplam</w:t>
            </w:r>
          </w:p>
        </w:tc>
      </w:tr>
      <w:tr w:rsidR="00C841D3" w:rsidRPr="00C841D3" w14:paraId="62C06CBD" w14:textId="77777777" w:rsidTr="002E3E98">
        <w:trPr>
          <w:trHeight w:val="609"/>
        </w:trPr>
        <w:tc>
          <w:tcPr>
            <w:tcW w:w="1321" w:type="dxa"/>
            <w:vMerge/>
            <w:tcBorders>
              <w:top w:val="single" w:sz="8" w:space="0" w:color="auto"/>
              <w:left w:val="single" w:sz="8" w:space="0" w:color="auto"/>
              <w:bottom w:val="single" w:sz="8" w:space="0" w:color="000000"/>
              <w:right w:val="nil"/>
            </w:tcBorders>
            <w:vAlign w:val="center"/>
            <w:hideMark/>
          </w:tcPr>
          <w:p w14:paraId="17F7BC8D"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p>
        </w:tc>
        <w:tc>
          <w:tcPr>
            <w:tcW w:w="2862" w:type="dxa"/>
            <w:vMerge/>
            <w:tcBorders>
              <w:top w:val="single" w:sz="8" w:space="0" w:color="auto"/>
              <w:left w:val="single" w:sz="8" w:space="0" w:color="auto"/>
              <w:bottom w:val="single" w:sz="8" w:space="0" w:color="000000"/>
              <w:right w:val="single" w:sz="8" w:space="0" w:color="auto"/>
            </w:tcBorders>
            <w:vAlign w:val="center"/>
            <w:hideMark/>
          </w:tcPr>
          <w:p w14:paraId="160923B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p>
        </w:tc>
        <w:tc>
          <w:tcPr>
            <w:tcW w:w="3123" w:type="dxa"/>
            <w:tcBorders>
              <w:top w:val="nil"/>
              <w:left w:val="nil"/>
              <w:bottom w:val="single" w:sz="8" w:space="0" w:color="auto"/>
              <w:right w:val="nil"/>
            </w:tcBorders>
            <w:shd w:val="clear" w:color="000000" w:fill="DAEEF3"/>
            <w:vAlign w:val="center"/>
            <w:hideMark/>
          </w:tcPr>
          <w:p w14:paraId="77AB3F8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Unvan /Adı-Soyadı</w:t>
            </w:r>
          </w:p>
        </w:tc>
        <w:tc>
          <w:tcPr>
            <w:tcW w:w="781" w:type="dxa"/>
            <w:tcBorders>
              <w:top w:val="nil"/>
              <w:left w:val="single" w:sz="8" w:space="0" w:color="auto"/>
              <w:bottom w:val="single" w:sz="8" w:space="0" w:color="auto"/>
              <w:right w:val="single" w:sz="8" w:space="0" w:color="auto"/>
            </w:tcBorders>
            <w:shd w:val="clear" w:color="000000" w:fill="DAEEF3"/>
            <w:vAlign w:val="center"/>
            <w:hideMark/>
          </w:tcPr>
          <w:p w14:paraId="7FB0EC0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xml:space="preserve">Ders </w:t>
            </w:r>
            <w:r w:rsidRPr="00C841D3">
              <w:rPr>
                <w:rFonts w:ascii="Times New Roman" w:eastAsia="Calibri" w:hAnsi="Times New Roman" w:cs="Times New Roman"/>
                <w:b/>
                <w:bCs/>
                <w:color w:val="000000"/>
                <w:sz w:val="24"/>
                <w:szCs w:val="24"/>
              </w:rPr>
              <w:br/>
              <w:t>Saati</w:t>
            </w:r>
          </w:p>
        </w:tc>
        <w:tc>
          <w:tcPr>
            <w:tcW w:w="740" w:type="dxa"/>
            <w:tcBorders>
              <w:top w:val="nil"/>
              <w:left w:val="nil"/>
              <w:bottom w:val="single" w:sz="8" w:space="0" w:color="auto"/>
              <w:right w:val="nil"/>
            </w:tcBorders>
            <w:shd w:val="clear" w:color="000000" w:fill="DAEEF3"/>
            <w:vAlign w:val="center"/>
            <w:hideMark/>
          </w:tcPr>
          <w:p w14:paraId="415C3F4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xml:space="preserve">Ders </w:t>
            </w:r>
            <w:r w:rsidRPr="00C841D3">
              <w:rPr>
                <w:rFonts w:ascii="Times New Roman" w:eastAsia="Calibri" w:hAnsi="Times New Roman" w:cs="Times New Roman"/>
                <w:b/>
                <w:bCs/>
                <w:color w:val="000000"/>
                <w:sz w:val="24"/>
                <w:szCs w:val="24"/>
              </w:rPr>
              <w:br/>
              <w:t>Saati</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14:paraId="0AF48C8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p>
        </w:tc>
      </w:tr>
      <w:tr w:rsidR="00C841D3" w:rsidRPr="00C841D3" w14:paraId="7E3C56D6" w14:textId="77777777" w:rsidTr="002E3E98">
        <w:trPr>
          <w:trHeight w:val="348"/>
        </w:trPr>
        <w:tc>
          <w:tcPr>
            <w:tcW w:w="1321" w:type="dxa"/>
            <w:vMerge w:val="restart"/>
            <w:tcBorders>
              <w:top w:val="nil"/>
              <w:left w:val="single" w:sz="8" w:space="0" w:color="auto"/>
              <w:right w:val="single" w:sz="8" w:space="0" w:color="auto"/>
            </w:tcBorders>
            <w:vAlign w:val="center"/>
            <w:hideMark/>
          </w:tcPr>
          <w:p w14:paraId="0B186A0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TIP 514</w:t>
            </w:r>
          </w:p>
        </w:tc>
        <w:tc>
          <w:tcPr>
            <w:tcW w:w="2862" w:type="dxa"/>
            <w:tcBorders>
              <w:top w:val="nil"/>
              <w:left w:val="nil"/>
              <w:bottom w:val="single" w:sz="4" w:space="0" w:color="auto"/>
              <w:right w:val="single" w:sz="8" w:space="0" w:color="auto"/>
            </w:tcBorders>
            <w:vAlign w:val="center"/>
            <w:hideMark/>
          </w:tcPr>
          <w:p w14:paraId="42A74596"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Kardiyopulmoner baypass ve kalp koruma yöntemleri</w:t>
            </w:r>
          </w:p>
        </w:tc>
        <w:tc>
          <w:tcPr>
            <w:tcW w:w="3123" w:type="dxa"/>
            <w:tcBorders>
              <w:top w:val="nil"/>
              <w:left w:val="single" w:sz="8" w:space="0" w:color="auto"/>
              <w:bottom w:val="single" w:sz="4" w:space="0" w:color="auto"/>
              <w:right w:val="single" w:sz="8" w:space="0" w:color="auto"/>
            </w:tcBorders>
            <w:vAlign w:val="center"/>
            <w:hideMark/>
          </w:tcPr>
          <w:p w14:paraId="26255F3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Abuze Deniz SÜRÜCÜ</w:t>
            </w:r>
          </w:p>
        </w:tc>
        <w:tc>
          <w:tcPr>
            <w:tcW w:w="781" w:type="dxa"/>
            <w:tcBorders>
              <w:top w:val="nil"/>
              <w:left w:val="single" w:sz="8" w:space="0" w:color="auto"/>
              <w:bottom w:val="single" w:sz="4" w:space="0" w:color="auto"/>
              <w:right w:val="single" w:sz="8" w:space="0" w:color="auto"/>
            </w:tcBorders>
            <w:vAlign w:val="center"/>
            <w:hideMark/>
          </w:tcPr>
          <w:p w14:paraId="02C18A29"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c>
          <w:tcPr>
            <w:tcW w:w="740" w:type="dxa"/>
            <w:tcBorders>
              <w:top w:val="nil"/>
              <w:left w:val="single" w:sz="8" w:space="0" w:color="auto"/>
              <w:bottom w:val="single" w:sz="4" w:space="0" w:color="auto"/>
              <w:right w:val="single" w:sz="8" w:space="0" w:color="auto"/>
            </w:tcBorders>
            <w:vAlign w:val="center"/>
          </w:tcPr>
          <w:p w14:paraId="55DDF29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nil"/>
              <w:left w:val="single" w:sz="8" w:space="0" w:color="auto"/>
              <w:bottom w:val="single" w:sz="4" w:space="0" w:color="auto"/>
              <w:right w:val="single" w:sz="8" w:space="0" w:color="auto"/>
            </w:tcBorders>
            <w:vAlign w:val="center"/>
            <w:hideMark/>
          </w:tcPr>
          <w:p w14:paraId="3EAFEDA3"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r>
      <w:tr w:rsidR="00C841D3" w:rsidRPr="00C841D3" w14:paraId="5D53B57D" w14:textId="77777777" w:rsidTr="002E3E98">
        <w:trPr>
          <w:trHeight w:val="245"/>
        </w:trPr>
        <w:tc>
          <w:tcPr>
            <w:tcW w:w="1321" w:type="dxa"/>
            <w:vMerge/>
            <w:tcBorders>
              <w:left w:val="single" w:sz="8" w:space="0" w:color="auto"/>
              <w:right w:val="single" w:sz="8" w:space="0" w:color="auto"/>
            </w:tcBorders>
            <w:vAlign w:val="center"/>
            <w:hideMark/>
          </w:tcPr>
          <w:p w14:paraId="6BDC3AA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7AC36D63"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Koroner arter hastalıkları ve cerrahi tedavisi</w:t>
            </w:r>
          </w:p>
        </w:tc>
        <w:tc>
          <w:tcPr>
            <w:tcW w:w="3123" w:type="dxa"/>
            <w:tcBorders>
              <w:top w:val="single" w:sz="4" w:space="0" w:color="auto"/>
              <w:left w:val="single" w:sz="8" w:space="0" w:color="auto"/>
              <w:bottom w:val="single" w:sz="4" w:space="0" w:color="auto"/>
              <w:right w:val="single" w:sz="8" w:space="0" w:color="auto"/>
            </w:tcBorders>
            <w:vAlign w:val="center"/>
            <w:hideMark/>
          </w:tcPr>
          <w:p w14:paraId="364862E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Doç.Dr. Cengiz GÜVEN</w:t>
            </w:r>
          </w:p>
        </w:tc>
        <w:tc>
          <w:tcPr>
            <w:tcW w:w="781" w:type="dxa"/>
            <w:tcBorders>
              <w:top w:val="single" w:sz="4" w:space="0" w:color="auto"/>
              <w:left w:val="single" w:sz="8" w:space="0" w:color="auto"/>
              <w:bottom w:val="single" w:sz="4" w:space="0" w:color="auto"/>
              <w:right w:val="single" w:sz="8" w:space="0" w:color="auto"/>
            </w:tcBorders>
            <w:vAlign w:val="center"/>
            <w:hideMark/>
          </w:tcPr>
          <w:p w14:paraId="12062B9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11C29E7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72450813"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55AA5547" w14:textId="77777777" w:rsidTr="002E3E98">
        <w:trPr>
          <w:trHeight w:val="759"/>
        </w:trPr>
        <w:tc>
          <w:tcPr>
            <w:tcW w:w="1321" w:type="dxa"/>
            <w:vMerge/>
            <w:tcBorders>
              <w:left w:val="single" w:sz="8" w:space="0" w:color="auto"/>
              <w:right w:val="single" w:sz="8" w:space="0" w:color="auto"/>
            </w:tcBorders>
            <w:vAlign w:val="center"/>
            <w:hideMark/>
          </w:tcPr>
          <w:p w14:paraId="6F666E86"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47AAFD0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Aort kapak hastalıkları ve cerrahi tedavisi</w:t>
            </w:r>
          </w:p>
        </w:tc>
        <w:tc>
          <w:tcPr>
            <w:tcW w:w="3123" w:type="dxa"/>
            <w:tcBorders>
              <w:top w:val="single" w:sz="4" w:space="0" w:color="auto"/>
              <w:left w:val="single" w:sz="8" w:space="0" w:color="auto"/>
              <w:bottom w:val="single" w:sz="4" w:space="0" w:color="auto"/>
              <w:right w:val="single" w:sz="8" w:space="0" w:color="auto"/>
            </w:tcBorders>
            <w:hideMark/>
          </w:tcPr>
          <w:p w14:paraId="05B989D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Mümtaz Murat YARDIMCI</w:t>
            </w:r>
          </w:p>
        </w:tc>
        <w:tc>
          <w:tcPr>
            <w:tcW w:w="781" w:type="dxa"/>
            <w:tcBorders>
              <w:top w:val="single" w:sz="4" w:space="0" w:color="auto"/>
              <w:left w:val="single" w:sz="8" w:space="0" w:color="auto"/>
              <w:bottom w:val="single" w:sz="4" w:space="0" w:color="auto"/>
              <w:right w:val="single" w:sz="8" w:space="0" w:color="auto"/>
            </w:tcBorders>
            <w:vAlign w:val="center"/>
            <w:hideMark/>
          </w:tcPr>
          <w:p w14:paraId="39EA2C4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67B1E04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2DF61C59"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6CCD0DFD" w14:textId="77777777" w:rsidTr="002E3E98">
        <w:trPr>
          <w:trHeight w:val="218"/>
        </w:trPr>
        <w:tc>
          <w:tcPr>
            <w:tcW w:w="1321" w:type="dxa"/>
            <w:vMerge/>
            <w:tcBorders>
              <w:left w:val="single" w:sz="8" w:space="0" w:color="auto"/>
              <w:right w:val="single" w:sz="8" w:space="0" w:color="auto"/>
            </w:tcBorders>
            <w:vAlign w:val="center"/>
            <w:hideMark/>
          </w:tcPr>
          <w:p w14:paraId="0296618F"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5E29597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Mitral kapak hastalıkları ve cerrahi tedavisi</w:t>
            </w:r>
          </w:p>
        </w:tc>
        <w:tc>
          <w:tcPr>
            <w:tcW w:w="3123" w:type="dxa"/>
            <w:tcBorders>
              <w:top w:val="single" w:sz="4" w:space="0" w:color="auto"/>
              <w:left w:val="single" w:sz="8" w:space="0" w:color="auto"/>
              <w:bottom w:val="single" w:sz="4" w:space="0" w:color="auto"/>
              <w:right w:val="single" w:sz="8" w:space="0" w:color="auto"/>
            </w:tcBorders>
            <w:vAlign w:val="center"/>
            <w:hideMark/>
          </w:tcPr>
          <w:p w14:paraId="735A95CE"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Mümtaz Murat YARDIMCI</w:t>
            </w:r>
          </w:p>
        </w:tc>
        <w:tc>
          <w:tcPr>
            <w:tcW w:w="781" w:type="dxa"/>
            <w:tcBorders>
              <w:top w:val="single" w:sz="4" w:space="0" w:color="auto"/>
              <w:left w:val="single" w:sz="8" w:space="0" w:color="auto"/>
              <w:bottom w:val="single" w:sz="4" w:space="0" w:color="auto"/>
              <w:right w:val="single" w:sz="8" w:space="0" w:color="auto"/>
            </w:tcBorders>
            <w:vAlign w:val="center"/>
            <w:hideMark/>
          </w:tcPr>
          <w:p w14:paraId="7531F3AC"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185E06CC"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6A37769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62C79A9E" w14:textId="77777777" w:rsidTr="002E3E98">
        <w:trPr>
          <w:trHeight w:val="533"/>
        </w:trPr>
        <w:tc>
          <w:tcPr>
            <w:tcW w:w="1321" w:type="dxa"/>
            <w:vMerge/>
            <w:tcBorders>
              <w:left w:val="single" w:sz="8" w:space="0" w:color="auto"/>
              <w:right w:val="single" w:sz="8" w:space="0" w:color="auto"/>
            </w:tcBorders>
            <w:vAlign w:val="center"/>
            <w:hideMark/>
          </w:tcPr>
          <w:p w14:paraId="119E9747"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0C1E35B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Triküspit Kapak hastalıkları ve cerrahi tedavisi</w:t>
            </w:r>
          </w:p>
        </w:tc>
        <w:tc>
          <w:tcPr>
            <w:tcW w:w="3123" w:type="dxa"/>
            <w:tcBorders>
              <w:top w:val="single" w:sz="4" w:space="0" w:color="auto"/>
              <w:left w:val="single" w:sz="8" w:space="0" w:color="auto"/>
              <w:bottom w:val="single" w:sz="4" w:space="0" w:color="auto"/>
              <w:right w:val="single" w:sz="8" w:space="0" w:color="auto"/>
            </w:tcBorders>
            <w:vAlign w:val="center"/>
            <w:hideMark/>
          </w:tcPr>
          <w:p w14:paraId="7DFF8CC9"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Mümtaz Murat YARDIMCI</w:t>
            </w:r>
          </w:p>
        </w:tc>
        <w:tc>
          <w:tcPr>
            <w:tcW w:w="781" w:type="dxa"/>
            <w:tcBorders>
              <w:top w:val="single" w:sz="4" w:space="0" w:color="auto"/>
              <w:left w:val="single" w:sz="8" w:space="0" w:color="auto"/>
              <w:bottom w:val="single" w:sz="4" w:space="0" w:color="auto"/>
              <w:right w:val="single" w:sz="8" w:space="0" w:color="auto"/>
            </w:tcBorders>
            <w:vAlign w:val="center"/>
            <w:hideMark/>
          </w:tcPr>
          <w:p w14:paraId="4FC8FD0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6C9F8859"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3F3EAEE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2C2CEEB0" w14:textId="77777777" w:rsidTr="002E3E98">
        <w:trPr>
          <w:trHeight w:val="533"/>
        </w:trPr>
        <w:tc>
          <w:tcPr>
            <w:tcW w:w="1321" w:type="dxa"/>
            <w:tcBorders>
              <w:left w:val="single" w:sz="8" w:space="0" w:color="auto"/>
              <w:right w:val="single" w:sz="8" w:space="0" w:color="auto"/>
            </w:tcBorders>
            <w:vAlign w:val="center"/>
          </w:tcPr>
          <w:p w14:paraId="1E839809"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tcPr>
          <w:p w14:paraId="396C55AE"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Post-op Yoğun Bakımda hasta takibi</w:t>
            </w:r>
          </w:p>
        </w:tc>
        <w:tc>
          <w:tcPr>
            <w:tcW w:w="3123" w:type="dxa"/>
            <w:tcBorders>
              <w:top w:val="single" w:sz="4" w:space="0" w:color="auto"/>
              <w:left w:val="single" w:sz="8" w:space="0" w:color="auto"/>
              <w:bottom w:val="single" w:sz="4" w:space="0" w:color="auto"/>
              <w:right w:val="single" w:sz="8" w:space="0" w:color="auto"/>
            </w:tcBorders>
            <w:vAlign w:val="center"/>
          </w:tcPr>
          <w:p w14:paraId="0C1FC7D6"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Abuze Deniz SÜRÜCÜ</w:t>
            </w:r>
          </w:p>
        </w:tc>
        <w:tc>
          <w:tcPr>
            <w:tcW w:w="781" w:type="dxa"/>
            <w:tcBorders>
              <w:top w:val="single" w:sz="4" w:space="0" w:color="auto"/>
              <w:left w:val="single" w:sz="8" w:space="0" w:color="auto"/>
              <w:bottom w:val="single" w:sz="4" w:space="0" w:color="auto"/>
              <w:right w:val="single" w:sz="8" w:space="0" w:color="auto"/>
            </w:tcBorders>
            <w:vAlign w:val="center"/>
          </w:tcPr>
          <w:p w14:paraId="3A42052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740" w:type="dxa"/>
            <w:tcBorders>
              <w:top w:val="single" w:sz="4" w:space="0" w:color="auto"/>
              <w:left w:val="single" w:sz="8" w:space="0" w:color="auto"/>
              <w:bottom w:val="single" w:sz="4" w:space="0" w:color="auto"/>
              <w:right w:val="single" w:sz="8" w:space="0" w:color="auto"/>
            </w:tcBorders>
            <w:vAlign w:val="center"/>
          </w:tcPr>
          <w:p w14:paraId="11CB9929"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c>
          <w:tcPr>
            <w:tcW w:w="874" w:type="dxa"/>
            <w:tcBorders>
              <w:top w:val="single" w:sz="4" w:space="0" w:color="auto"/>
              <w:left w:val="single" w:sz="8" w:space="0" w:color="auto"/>
              <w:bottom w:val="single" w:sz="4" w:space="0" w:color="auto"/>
              <w:right w:val="single" w:sz="8" w:space="0" w:color="auto"/>
            </w:tcBorders>
            <w:vAlign w:val="center"/>
          </w:tcPr>
          <w:p w14:paraId="4ABF6906"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r>
      <w:tr w:rsidR="00C841D3" w:rsidRPr="00C841D3" w14:paraId="76B1A4E5" w14:textId="77777777" w:rsidTr="002E3E98">
        <w:trPr>
          <w:trHeight w:val="241"/>
        </w:trPr>
        <w:tc>
          <w:tcPr>
            <w:tcW w:w="1321" w:type="dxa"/>
            <w:vMerge w:val="restart"/>
            <w:tcBorders>
              <w:top w:val="nil"/>
              <w:left w:val="single" w:sz="8" w:space="0" w:color="auto"/>
              <w:right w:val="single" w:sz="8" w:space="0" w:color="auto"/>
            </w:tcBorders>
            <w:vAlign w:val="center"/>
            <w:hideMark/>
          </w:tcPr>
          <w:p w14:paraId="52CD91CE"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TIP 514</w:t>
            </w:r>
          </w:p>
        </w:tc>
        <w:tc>
          <w:tcPr>
            <w:tcW w:w="2862" w:type="dxa"/>
            <w:tcBorders>
              <w:top w:val="nil"/>
              <w:left w:val="nil"/>
              <w:bottom w:val="single" w:sz="4" w:space="0" w:color="auto"/>
              <w:right w:val="single" w:sz="8" w:space="0" w:color="auto"/>
            </w:tcBorders>
            <w:vAlign w:val="center"/>
            <w:hideMark/>
          </w:tcPr>
          <w:p w14:paraId="335F6AB2"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Periferik arter hastalıkları-Cerrahi Tedavisi</w:t>
            </w:r>
          </w:p>
        </w:tc>
        <w:tc>
          <w:tcPr>
            <w:tcW w:w="3123" w:type="dxa"/>
            <w:tcBorders>
              <w:top w:val="nil"/>
              <w:left w:val="single" w:sz="8" w:space="0" w:color="auto"/>
              <w:bottom w:val="single" w:sz="4" w:space="0" w:color="auto"/>
              <w:right w:val="single" w:sz="8" w:space="0" w:color="auto"/>
            </w:tcBorders>
            <w:vAlign w:val="center"/>
            <w:hideMark/>
          </w:tcPr>
          <w:p w14:paraId="6E8D06D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Doç.Dr. Cengiz GÜVEN</w:t>
            </w:r>
          </w:p>
        </w:tc>
        <w:tc>
          <w:tcPr>
            <w:tcW w:w="781" w:type="dxa"/>
            <w:tcBorders>
              <w:top w:val="nil"/>
              <w:left w:val="single" w:sz="8" w:space="0" w:color="auto"/>
              <w:bottom w:val="single" w:sz="4" w:space="0" w:color="auto"/>
              <w:right w:val="single" w:sz="8" w:space="0" w:color="auto"/>
            </w:tcBorders>
            <w:vAlign w:val="center"/>
            <w:hideMark/>
          </w:tcPr>
          <w:p w14:paraId="334CD162"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nil"/>
              <w:left w:val="single" w:sz="8" w:space="0" w:color="auto"/>
              <w:bottom w:val="single" w:sz="4" w:space="0" w:color="auto"/>
              <w:right w:val="single" w:sz="8" w:space="0" w:color="auto"/>
            </w:tcBorders>
            <w:vAlign w:val="center"/>
          </w:tcPr>
          <w:p w14:paraId="25095D9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nil"/>
              <w:left w:val="single" w:sz="8" w:space="0" w:color="auto"/>
              <w:bottom w:val="single" w:sz="4" w:space="0" w:color="auto"/>
              <w:right w:val="single" w:sz="8" w:space="0" w:color="auto"/>
            </w:tcBorders>
            <w:vAlign w:val="center"/>
            <w:hideMark/>
          </w:tcPr>
          <w:p w14:paraId="735749A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39191714" w14:textId="77777777" w:rsidTr="002E3E98">
        <w:trPr>
          <w:trHeight w:val="493"/>
        </w:trPr>
        <w:tc>
          <w:tcPr>
            <w:tcW w:w="1321" w:type="dxa"/>
            <w:vMerge/>
            <w:tcBorders>
              <w:left w:val="single" w:sz="8" w:space="0" w:color="auto"/>
              <w:right w:val="single" w:sz="8" w:space="0" w:color="auto"/>
            </w:tcBorders>
            <w:vAlign w:val="center"/>
            <w:hideMark/>
          </w:tcPr>
          <w:p w14:paraId="180FD09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31C1096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Akut arteriyel hastalıklarda cerrahi tedavi yöntemleri</w:t>
            </w:r>
          </w:p>
        </w:tc>
        <w:tc>
          <w:tcPr>
            <w:tcW w:w="3123" w:type="dxa"/>
            <w:tcBorders>
              <w:top w:val="single" w:sz="4" w:space="0" w:color="auto"/>
              <w:left w:val="single" w:sz="8" w:space="0" w:color="auto"/>
              <w:bottom w:val="single" w:sz="4" w:space="0" w:color="auto"/>
              <w:right w:val="single" w:sz="8" w:space="0" w:color="auto"/>
            </w:tcBorders>
            <w:vAlign w:val="center"/>
            <w:hideMark/>
          </w:tcPr>
          <w:p w14:paraId="55921C7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Doç.Dr. Cengiz GÜVEN</w:t>
            </w:r>
          </w:p>
        </w:tc>
        <w:tc>
          <w:tcPr>
            <w:tcW w:w="781" w:type="dxa"/>
            <w:tcBorders>
              <w:top w:val="single" w:sz="4" w:space="0" w:color="auto"/>
              <w:left w:val="single" w:sz="8" w:space="0" w:color="auto"/>
              <w:bottom w:val="single" w:sz="4" w:space="0" w:color="auto"/>
              <w:right w:val="single" w:sz="8" w:space="0" w:color="auto"/>
            </w:tcBorders>
            <w:vAlign w:val="center"/>
            <w:hideMark/>
          </w:tcPr>
          <w:p w14:paraId="6159F01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525CA8C7"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47C3AEE3"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4486E7F6" w14:textId="77777777" w:rsidTr="002E3E98">
        <w:trPr>
          <w:trHeight w:val="245"/>
        </w:trPr>
        <w:tc>
          <w:tcPr>
            <w:tcW w:w="1321" w:type="dxa"/>
            <w:vMerge/>
            <w:tcBorders>
              <w:left w:val="single" w:sz="8" w:space="0" w:color="auto"/>
              <w:right w:val="single" w:sz="8" w:space="0" w:color="auto"/>
            </w:tcBorders>
            <w:vAlign w:val="center"/>
            <w:hideMark/>
          </w:tcPr>
          <w:p w14:paraId="1297213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4AE26212"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Venöz sistem hastalıkları-Varis ve Cerrahi Tedavisi</w:t>
            </w:r>
          </w:p>
        </w:tc>
        <w:tc>
          <w:tcPr>
            <w:tcW w:w="3123" w:type="dxa"/>
            <w:tcBorders>
              <w:top w:val="single" w:sz="4" w:space="0" w:color="auto"/>
              <w:left w:val="single" w:sz="8" w:space="0" w:color="auto"/>
              <w:bottom w:val="single" w:sz="4" w:space="0" w:color="auto"/>
              <w:right w:val="single" w:sz="8" w:space="0" w:color="auto"/>
            </w:tcBorders>
            <w:vAlign w:val="center"/>
          </w:tcPr>
          <w:p w14:paraId="69D928A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Abuzer Deniz SÜRÜCÜ</w:t>
            </w:r>
          </w:p>
        </w:tc>
        <w:tc>
          <w:tcPr>
            <w:tcW w:w="781" w:type="dxa"/>
            <w:tcBorders>
              <w:top w:val="single" w:sz="4" w:space="0" w:color="auto"/>
              <w:left w:val="single" w:sz="8" w:space="0" w:color="auto"/>
              <w:bottom w:val="single" w:sz="4" w:space="0" w:color="auto"/>
              <w:right w:val="single" w:sz="8" w:space="0" w:color="auto"/>
            </w:tcBorders>
            <w:vAlign w:val="center"/>
            <w:hideMark/>
          </w:tcPr>
          <w:p w14:paraId="4AF8650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3648B4C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1E4B299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0EB989E4" w14:textId="77777777" w:rsidTr="002E3E98">
        <w:trPr>
          <w:trHeight w:val="522"/>
        </w:trPr>
        <w:tc>
          <w:tcPr>
            <w:tcW w:w="1321" w:type="dxa"/>
            <w:vMerge/>
            <w:tcBorders>
              <w:left w:val="single" w:sz="8" w:space="0" w:color="auto"/>
              <w:right w:val="single" w:sz="8" w:space="0" w:color="auto"/>
            </w:tcBorders>
            <w:vAlign w:val="center"/>
            <w:hideMark/>
          </w:tcPr>
          <w:p w14:paraId="067D900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1A0A1C5B"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Derin ven trombozu ve PulmonerEmbolısm</w:t>
            </w:r>
          </w:p>
        </w:tc>
        <w:tc>
          <w:tcPr>
            <w:tcW w:w="3123" w:type="dxa"/>
            <w:tcBorders>
              <w:top w:val="single" w:sz="4" w:space="0" w:color="auto"/>
              <w:left w:val="single" w:sz="8" w:space="0" w:color="auto"/>
              <w:bottom w:val="single" w:sz="4" w:space="0" w:color="auto"/>
              <w:right w:val="single" w:sz="8" w:space="0" w:color="auto"/>
            </w:tcBorders>
            <w:vAlign w:val="center"/>
          </w:tcPr>
          <w:p w14:paraId="10EE860F"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Doç.Dr. Cengiz GÜVEN</w:t>
            </w:r>
          </w:p>
        </w:tc>
        <w:tc>
          <w:tcPr>
            <w:tcW w:w="781" w:type="dxa"/>
            <w:tcBorders>
              <w:top w:val="single" w:sz="4" w:space="0" w:color="auto"/>
              <w:left w:val="single" w:sz="8" w:space="0" w:color="auto"/>
              <w:bottom w:val="single" w:sz="4" w:space="0" w:color="auto"/>
              <w:right w:val="single" w:sz="8" w:space="0" w:color="auto"/>
            </w:tcBorders>
            <w:vAlign w:val="center"/>
            <w:hideMark/>
          </w:tcPr>
          <w:p w14:paraId="2999AD5D"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079CA04E"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1EBE89CF"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236AFA11" w14:textId="77777777" w:rsidTr="002E3E98">
        <w:trPr>
          <w:trHeight w:val="478"/>
        </w:trPr>
        <w:tc>
          <w:tcPr>
            <w:tcW w:w="1321" w:type="dxa"/>
            <w:vMerge/>
            <w:tcBorders>
              <w:left w:val="single" w:sz="8" w:space="0" w:color="auto"/>
              <w:right w:val="single" w:sz="8" w:space="0" w:color="auto"/>
            </w:tcBorders>
            <w:vAlign w:val="center"/>
            <w:hideMark/>
          </w:tcPr>
          <w:p w14:paraId="7EEBB27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33295EE3"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Lenfatik sistem hastalıkları ve Lenfödem</w:t>
            </w:r>
          </w:p>
        </w:tc>
        <w:tc>
          <w:tcPr>
            <w:tcW w:w="3123" w:type="dxa"/>
            <w:tcBorders>
              <w:top w:val="single" w:sz="4" w:space="0" w:color="auto"/>
              <w:left w:val="single" w:sz="8" w:space="0" w:color="auto"/>
              <w:bottom w:val="single" w:sz="4" w:space="0" w:color="auto"/>
              <w:right w:val="single" w:sz="8" w:space="0" w:color="auto"/>
            </w:tcBorders>
            <w:vAlign w:val="center"/>
          </w:tcPr>
          <w:p w14:paraId="5529E907"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Abuze Deniz SÜRÜCÜ</w:t>
            </w:r>
          </w:p>
        </w:tc>
        <w:tc>
          <w:tcPr>
            <w:tcW w:w="781" w:type="dxa"/>
            <w:tcBorders>
              <w:top w:val="single" w:sz="4" w:space="0" w:color="auto"/>
              <w:left w:val="single" w:sz="8" w:space="0" w:color="auto"/>
              <w:bottom w:val="single" w:sz="4" w:space="0" w:color="auto"/>
              <w:right w:val="single" w:sz="8" w:space="0" w:color="auto"/>
            </w:tcBorders>
            <w:vAlign w:val="center"/>
            <w:hideMark/>
          </w:tcPr>
          <w:p w14:paraId="43DDA51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c>
          <w:tcPr>
            <w:tcW w:w="740" w:type="dxa"/>
            <w:tcBorders>
              <w:top w:val="single" w:sz="4" w:space="0" w:color="auto"/>
              <w:left w:val="single" w:sz="8" w:space="0" w:color="auto"/>
              <w:bottom w:val="single" w:sz="4" w:space="0" w:color="auto"/>
              <w:right w:val="single" w:sz="8" w:space="0" w:color="auto"/>
            </w:tcBorders>
            <w:vAlign w:val="center"/>
          </w:tcPr>
          <w:p w14:paraId="2912F3EB"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5724375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53CBBD24" w14:textId="77777777" w:rsidTr="002E3E98">
        <w:trPr>
          <w:trHeight w:val="478"/>
        </w:trPr>
        <w:tc>
          <w:tcPr>
            <w:tcW w:w="1321" w:type="dxa"/>
            <w:tcBorders>
              <w:left w:val="single" w:sz="8" w:space="0" w:color="auto"/>
              <w:right w:val="single" w:sz="8" w:space="0" w:color="auto"/>
            </w:tcBorders>
            <w:vAlign w:val="center"/>
          </w:tcPr>
          <w:p w14:paraId="5A08174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tcPr>
          <w:p w14:paraId="03719BA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Vasküler Cerrahide FM ve  Preoperatif Hasta Hazırlığı</w:t>
            </w:r>
          </w:p>
        </w:tc>
        <w:tc>
          <w:tcPr>
            <w:tcW w:w="3123" w:type="dxa"/>
            <w:tcBorders>
              <w:top w:val="single" w:sz="4" w:space="0" w:color="auto"/>
              <w:left w:val="single" w:sz="8" w:space="0" w:color="auto"/>
              <w:bottom w:val="single" w:sz="4" w:space="0" w:color="auto"/>
              <w:right w:val="single" w:sz="8" w:space="0" w:color="auto"/>
            </w:tcBorders>
            <w:vAlign w:val="center"/>
          </w:tcPr>
          <w:p w14:paraId="386CB9CC"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Doç.Dr. Cengiz GÜVEN</w:t>
            </w:r>
          </w:p>
        </w:tc>
        <w:tc>
          <w:tcPr>
            <w:tcW w:w="781" w:type="dxa"/>
            <w:tcBorders>
              <w:top w:val="single" w:sz="4" w:space="0" w:color="auto"/>
              <w:left w:val="single" w:sz="8" w:space="0" w:color="auto"/>
              <w:bottom w:val="single" w:sz="4" w:space="0" w:color="auto"/>
              <w:right w:val="single" w:sz="8" w:space="0" w:color="auto"/>
            </w:tcBorders>
            <w:vAlign w:val="center"/>
          </w:tcPr>
          <w:p w14:paraId="3E208B12"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740" w:type="dxa"/>
            <w:tcBorders>
              <w:top w:val="single" w:sz="4" w:space="0" w:color="auto"/>
              <w:left w:val="single" w:sz="8" w:space="0" w:color="auto"/>
              <w:bottom w:val="single" w:sz="4" w:space="0" w:color="auto"/>
              <w:right w:val="single" w:sz="8" w:space="0" w:color="auto"/>
            </w:tcBorders>
            <w:vAlign w:val="center"/>
          </w:tcPr>
          <w:p w14:paraId="018401B7"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c>
          <w:tcPr>
            <w:tcW w:w="874" w:type="dxa"/>
            <w:tcBorders>
              <w:top w:val="single" w:sz="4" w:space="0" w:color="auto"/>
              <w:left w:val="single" w:sz="8" w:space="0" w:color="auto"/>
              <w:bottom w:val="single" w:sz="4" w:space="0" w:color="auto"/>
              <w:right w:val="single" w:sz="8" w:space="0" w:color="auto"/>
            </w:tcBorders>
            <w:vAlign w:val="center"/>
          </w:tcPr>
          <w:p w14:paraId="40428A9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r>
      <w:tr w:rsidR="00C841D3" w:rsidRPr="00C841D3" w14:paraId="6EE94957" w14:textId="77777777" w:rsidTr="002E3E98">
        <w:trPr>
          <w:trHeight w:val="519"/>
        </w:trPr>
        <w:tc>
          <w:tcPr>
            <w:tcW w:w="1321" w:type="dxa"/>
            <w:vMerge w:val="restart"/>
            <w:tcBorders>
              <w:top w:val="nil"/>
              <w:left w:val="single" w:sz="8" w:space="0" w:color="auto"/>
              <w:right w:val="single" w:sz="8" w:space="0" w:color="auto"/>
            </w:tcBorders>
            <w:vAlign w:val="center"/>
            <w:hideMark/>
          </w:tcPr>
          <w:p w14:paraId="4A23DDCD"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TIP 514</w:t>
            </w:r>
          </w:p>
        </w:tc>
        <w:tc>
          <w:tcPr>
            <w:tcW w:w="2862" w:type="dxa"/>
            <w:tcBorders>
              <w:top w:val="single" w:sz="4" w:space="0" w:color="auto"/>
              <w:left w:val="nil"/>
              <w:bottom w:val="single" w:sz="4" w:space="0" w:color="auto"/>
              <w:right w:val="single" w:sz="8" w:space="0" w:color="auto"/>
            </w:tcBorders>
            <w:vAlign w:val="center"/>
          </w:tcPr>
          <w:p w14:paraId="5D00E58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Gebelikte DVT</w:t>
            </w:r>
          </w:p>
        </w:tc>
        <w:tc>
          <w:tcPr>
            <w:tcW w:w="3123" w:type="dxa"/>
            <w:tcBorders>
              <w:top w:val="nil"/>
              <w:left w:val="single" w:sz="8" w:space="0" w:color="auto"/>
              <w:bottom w:val="single" w:sz="4" w:space="0" w:color="auto"/>
              <w:right w:val="single" w:sz="8" w:space="0" w:color="auto"/>
            </w:tcBorders>
            <w:vAlign w:val="center"/>
          </w:tcPr>
          <w:p w14:paraId="06714C26"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AbuzerDeniz SÜRÜCÜ</w:t>
            </w:r>
          </w:p>
        </w:tc>
        <w:tc>
          <w:tcPr>
            <w:tcW w:w="781" w:type="dxa"/>
            <w:tcBorders>
              <w:top w:val="nil"/>
              <w:left w:val="single" w:sz="8" w:space="0" w:color="auto"/>
              <w:bottom w:val="single" w:sz="4" w:space="0" w:color="auto"/>
              <w:right w:val="single" w:sz="8" w:space="0" w:color="auto"/>
            </w:tcBorders>
            <w:vAlign w:val="center"/>
          </w:tcPr>
          <w:p w14:paraId="43830FD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c>
          <w:tcPr>
            <w:tcW w:w="740" w:type="dxa"/>
            <w:tcBorders>
              <w:top w:val="nil"/>
              <w:left w:val="single" w:sz="8" w:space="0" w:color="auto"/>
              <w:bottom w:val="single" w:sz="4" w:space="0" w:color="auto"/>
              <w:right w:val="single" w:sz="8" w:space="0" w:color="auto"/>
            </w:tcBorders>
            <w:vAlign w:val="center"/>
          </w:tcPr>
          <w:p w14:paraId="16029FBE"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nil"/>
              <w:left w:val="single" w:sz="8" w:space="0" w:color="auto"/>
              <w:bottom w:val="single" w:sz="4" w:space="0" w:color="auto"/>
              <w:right w:val="single" w:sz="8" w:space="0" w:color="auto"/>
            </w:tcBorders>
            <w:vAlign w:val="center"/>
          </w:tcPr>
          <w:p w14:paraId="7DB6F53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r>
      <w:tr w:rsidR="00C841D3" w:rsidRPr="00C841D3" w14:paraId="15CF5FC7" w14:textId="77777777" w:rsidTr="002E3E98">
        <w:trPr>
          <w:trHeight w:val="519"/>
        </w:trPr>
        <w:tc>
          <w:tcPr>
            <w:tcW w:w="1321" w:type="dxa"/>
            <w:vMerge/>
            <w:tcBorders>
              <w:top w:val="nil"/>
              <w:left w:val="single" w:sz="8" w:space="0" w:color="auto"/>
              <w:right w:val="single" w:sz="8" w:space="0" w:color="auto"/>
            </w:tcBorders>
            <w:vAlign w:val="center"/>
          </w:tcPr>
          <w:p w14:paraId="06AF883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tcPr>
          <w:p w14:paraId="1709785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Kongenital Hastalıklarda FM</w:t>
            </w:r>
          </w:p>
        </w:tc>
        <w:tc>
          <w:tcPr>
            <w:tcW w:w="3123" w:type="dxa"/>
            <w:tcBorders>
              <w:top w:val="nil"/>
              <w:left w:val="single" w:sz="8" w:space="0" w:color="auto"/>
              <w:bottom w:val="single" w:sz="4" w:space="0" w:color="auto"/>
              <w:right w:val="single" w:sz="8" w:space="0" w:color="auto"/>
            </w:tcBorders>
          </w:tcPr>
          <w:p w14:paraId="6159F9E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Mümtaz Murat Yardımcı</w:t>
            </w:r>
          </w:p>
        </w:tc>
        <w:tc>
          <w:tcPr>
            <w:tcW w:w="781" w:type="dxa"/>
            <w:tcBorders>
              <w:top w:val="nil"/>
              <w:left w:val="single" w:sz="8" w:space="0" w:color="auto"/>
              <w:bottom w:val="single" w:sz="4" w:space="0" w:color="auto"/>
              <w:right w:val="single" w:sz="8" w:space="0" w:color="auto"/>
            </w:tcBorders>
            <w:vAlign w:val="center"/>
          </w:tcPr>
          <w:p w14:paraId="53D495B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740" w:type="dxa"/>
            <w:tcBorders>
              <w:top w:val="nil"/>
              <w:left w:val="single" w:sz="8" w:space="0" w:color="auto"/>
              <w:bottom w:val="single" w:sz="4" w:space="0" w:color="auto"/>
              <w:right w:val="single" w:sz="8" w:space="0" w:color="auto"/>
            </w:tcBorders>
            <w:vAlign w:val="center"/>
          </w:tcPr>
          <w:p w14:paraId="1D7F766D"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c>
          <w:tcPr>
            <w:tcW w:w="874" w:type="dxa"/>
            <w:tcBorders>
              <w:top w:val="nil"/>
              <w:left w:val="single" w:sz="8" w:space="0" w:color="auto"/>
              <w:bottom w:val="single" w:sz="4" w:space="0" w:color="auto"/>
              <w:right w:val="single" w:sz="8" w:space="0" w:color="auto"/>
            </w:tcBorders>
            <w:vAlign w:val="center"/>
          </w:tcPr>
          <w:p w14:paraId="3DEF063E"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1</w:t>
            </w:r>
          </w:p>
        </w:tc>
      </w:tr>
      <w:tr w:rsidR="00C841D3" w:rsidRPr="00C841D3" w14:paraId="0135B6BA" w14:textId="77777777" w:rsidTr="002E3E98">
        <w:trPr>
          <w:trHeight w:val="498"/>
        </w:trPr>
        <w:tc>
          <w:tcPr>
            <w:tcW w:w="1321" w:type="dxa"/>
            <w:vMerge/>
            <w:tcBorders>
              <w:left w:val="single" w:sz="8" w:space="0" w:color="auto"/>
              <w:right w:val="single" w:sz="8" w:space="0" w:color="auto"/>
            </w:tcBorders>
            <w:vAlign w:val="center"/>
            <w:hideMark/>
          </w:tcPr>
          <w:p w14:paraId="4F9A144F"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tcPr>
          <w:p w14:paraId="6509EB52"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Ekstra Korporal Yaşam Desteği</w:t>
            </w:r>
          </w:p>
          <w:p w14:paraId="489593B6"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IABP-ECMO</w:t>
            </w:r>
          </w:p>
        </w:tc>
        <w:tc>
          <w:tcPr>
            <w:tcW w:w="3123" w:type="dxa"/>
            <w:tcBorders>
              <w:top w:val="single" w:sz="4" w:space="0" w:color="auto"/>
              <w:left w:val="single" w:sz="8" w:space="0" w:color="auto"/>
              <w:bottom w:val="single" w:sz="4" w:space="0" w:color="auto"/>
              <w:right w:val="single" w:sz="8" w:space="0" w:color="auto"/>
            </w:tcBorders>
            <w:vAlign w:val="center"/>
          </w:tcPr>
          <w:p w14:paraId="2D508EAD"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Abuzer Deniz SÜRÜCÜ</w:t>
            </w:r>
          </w:p>
        </w:tc>
        <w:tc>
          <w:tcPr>
            <w:tcW w:w="781" w:type="dxa"/>
            <w:tcBorders>
              <w:top w:val="single" w:sz="4" w:space="0" w:color="auto"/>
              <w:left w:val="single" w:sz="8" w:space="0" w:color="auto"/>
              <w:bottom w:val="single" w:sz="4" w:space="0" w:color="auto"/>
              <w:right w:val="single" w:sz="8" w:space="0" w:color="auto"/>
            </w:tcBorders>
            <w:vAlign w:val="center"/>
          </w:tcPr>
          <w:p w14:paraId="067E495C"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35D0FEF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tcPr>
          <w:p w14:paraId="2DD28B46"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21419A2F" w14:textId="77777777" w:rsidTr="002E3E98">
        <w:trPr>
          <w:trHeight w:val="519"/>
        </w:trPr>
        <w:tc>
          <w:tcPr>
            <w:tcW w:w="1321" w:type="dxa"/>
            <w:vMerge/>
            <w:tcBorders>
              <w:left w:val="single" w:sz="8" w:space="0" w:color="auto"/>
              <w:right w:val="single" w:sz="8" w:space="0" w:color="auto"/>
            </w:tcBorders>
            <w:vAlign w:val="center"/>
            <w:hideMark/>
          </w:tcPr>
          <w:p w14:paraId="04AFBD3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tcPr>
          <w:p w14:paraId="64F9961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Arter Anevrizmaları ve diseksiyon</w:t>
            </w:r>
          </w:p>
        </w:tc>
        <w:tc>
          <w:tcPr>
            <w:tcW w:w="3123" w:type="dxa"/>
            <w:tcBorders>
              <w:top w:val="single" w:sz="4" w:space="0" w:color="auto"/>
              <w:left w:val="single" w:sz="8" w:space="0" w:color="auto"/>
              <w:bottom w:val="single" w:sz="4" w:space="0" w:color="auto"/>
              <w:right w:val="single" w:sz="8" w:space="0" w:color="auto"/>
            </w:tcBorders>
            <w:vAlign w:val="center"/>
          </w:tcPr>
          <w:p w14:paraId="55FF791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Mümtaz Murat Yardımcı</w:t>
            </w:r>
          </w:p>
        </w:tc>
        <w:tc>
          <w:tcPr>
            <w:tcW w:w="781" w:type="dxa"/>
            <w:tcBorders>
              <w:top w:val="single" w:sz="4" w:space="0" w:color="auto"/>
              <w:left w:val="single" w:sz="8" w:space="0" w:color="auto"/>
              <w:bottom w:val="single" w:sz="4" w:space="0" w:color="auto"/>
              <w:right w:val="single" w:sz="8" w:space="0" w:color="auto"/>
            </w:tcBorders>
            <w:vAlign w:val="center"/>
          </w:tcPr>
          <w:p w14:paraId="44D4DFDD"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c>
          <w:tcPr>
            <w:tcW w:w="740" w:type="dxa"/>
            <w:tcBorders>
              <w:top w:val="single" w:sz="4" w:space="0" w:color="auto"/>
              <w:left w:val="single" w:sz="8" w:space="0" w:color="auto"/>
              <w:bottom w:val="single" w:sz="4" w:space="0" w:color="auto"/>
              <w:right w:val="single" w:sz="8" w:space="0" w:color="auto"/>
            </w:tcBorders>
            <w:vAlign w:val="center"/>
          </w:tcPr>
          <w:p w14:paraId="359CF4D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tcPr>
          <w:p w14:paraId="61695729"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2</w:t>
            </w:r>
          </w:p>
        </w:tc>
      </w:tr>
      <w:tr w:rsidR="00C841D3" w:rsidRPr="00C841D3" w14:paraId="15C1B2BD" w14:textId="77777777" w:rsidTr="002E3E98">
        <w:trPr>
          <w:trHeight w:val="529"/>
        </w:trPr>
        <w:tc>
          <w:tcPr>
            <w:tcW w:w="1321" w:type="dxa"/>
            <w:vMerge/>
            <w:tcBorders>
              <w:left w:val="single" w:sz="8" w:space="0" w:color="auto"/>
              <w:right w:val="single" w:sz="8" w:space="0" w:color="auto"/>
            </w:tcBorders>
            <w:vAlign w:val="center"/>
            <w:hideMark/>
          </w:tcPr>
          <w:p w14:paraId="6CC4D231"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tcPr>
          <w:p w14:paraId="55C088D4"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Siyanotik Konjenital Kalp Hastalıkları ve Cerrahi Tedavisi</w:t>
            </w:r>
          </w:p>
        </w:tc>
        <w:tc>
          <w:tcPr>
            <w:tcW w:w="3123" w:type="dxa"/>
            <w:tcBorders>
              <w:top w:val="single" w:sz="4" w:space="0" w:color="auto"/>
              <w:left w:val="single" w:sz="8" w:space="0" w:color="auto"/>
              <w:bottom w:val="single" w:sz="4" w:space="0" w:color="auto"/>
              <w:right w:val="single" w:sz="8" w:space="0" w:color="auto"/>
            </w:tcBorders>
            <w:vAlign w:val="center"/>
          </w:tcPr>
          <w:p w14:paraId="564DFD90"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Mümtaz Murat Yardımcı</w:t>
            </w:r>
          </w:p>
        </w:tc>
        <w:tc>
          <w:tcPr>
            <w:tcW w:w="781" w:type="dxa"/>
            <w:tcBorders>
              <w:top w:val="single" w:sz="4" w:space="0" w:color="auto"/>
              <w:left w:val="single" w:sz="8" w:space="0" w:color="auto"/>
              <w:bottom w:val="single" w:sz="4" w:space="0" w:color="auto"/>
              <w:right w:val="single" w:sz="8" w:space="0" w:color="auto"/>
            </w:tcBorders>
            <w:vAlign w:val="center"/>
          </w:tcPr>
          <w:p w14:paraId="0905614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3</w:t>
            </w:r>
          </w:p>
        </w:tc>
        <w:tc>
          <w:tcPr>
            <w:tcW w:w="740" w:type="dxa"/>
            <w:tcBorders>
              <w:top w:val="single" w:sz="4" w:space="0" w:color="auto"/>
              <w:left w:val="single" w:sz="8" w:space="0" w:color="auto"/>
              <w:bottom w:val="single" w:sz="4" w:space="0" w:color="auto"/>
              <w:right w:val="single" w:sz="8" w:space="0" w:color="auto"/>
            </w:tcBorders>
            <w:vAlign w:val="center"/>
          </w:tcPr>
          <w:p w14:paraId="2E715362"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tcPr>
          <w:p w14:paraId="4C989CBC"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3</w:t>
            </w:r>
          </w:p>
        </w:tc>
      </w:tr>
      <w:tr w:rsidR="00C841D3" w:rsidRPr="00C841D3" w14:paraId="6DC9FEBC" w14:textId="77777777" w:rsidTr="002E3E98">
        <w:trPr>
          <w:trHeight w:val="505"/>
        </w:trPr>
        <w:tc>
          <w:tcPr>
            <w:tcW w:w="1321" w:type="dxa"/>
            <w:vMerge/>
            <w:tcBorders>
              <w:left w:val="single" w:sz="8" w:space="0" w:color="auto"/>
              <w:right w:val="single" w:sz="8" w:space="0" w:color="auto"/>
            </w:tcBorders>
            <w:vAlign w:val="center"/>
            <w:hideMark/>
          </w:tcPr>
          <w:p w14:paraId="42F2B95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2862" w:type="dxa"/>
            <w:tcBorders>
              <w:top w:val="single" w:sz="4" w:space="0" w:color="auto"/>
              <w:left w:val="nil"/>
              <w:bottom w:val="single" w:sz="4" w:space="0" w:color="auto"/>
              <w:right w:val="single" w:sz="8" w:space="0" w:color="auto"/>
            </w:tcBorders>
            <w:vAlign w:val="center"/>
            <w:hideMark/>
          </w:tcPr>
          <w:p w14:paraId="74BD907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Asiyanotik Konjenital kalp hastalıkları ve Cerrahi tedavisi</w:t>
            </w:r>
          </w:p>
        </w:tc>
        <w:tc>
          <w:tcPr>
            <w:tcW w:w="3123" w:type="dxa"/>
            <w:tcBorders>
              <w:top w:val="single" w:sz="4" w:space="0" w:color="auto"/>
              <w:left w:val="single" w:sz="8" w:space="0" w:color="auto"/>
              <w:bottom w:val="single" w:sz="4" w:space="0" w:color="auto"/>
              <w:right w:val="single" w:sz="8" w:space="0" w:color="auto"/>
            </w:tcBorders>
            <w:vAlign w:val="center"/>
          </w:tcPr>
          <w:p w14:paraId="275C8FE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Dr. Öğr. Üyesi Mümtaz Murat Yardımcı</w:t>
            </w:r>
          </w:p>
        </w:tc>
        <w:tc>
          <w:tcPr>
            <w:tcW w:w="781" w:type="dxa"/>
            <w:tcBorders>
              <w:top w:val="single" w:sz="4" w:space="0" w:color="auto"/>
              <w:left w:val="single" w:sz="8" w:space="0" w:color="auto"/>
              <w:bottom w:val="single" w:sz="4" w:space="0" w:color="auto"/>
              <w:right w:val="single" w:sz="8" w:space="0" w:color="auto"/>
            </w:tcBorders>
            <w:vAlign w:val="center"/>
            <w:hideMark/>
          </w:tcPr>
          <w:p w14:paraId="25098D3A"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3</w:t>
            </w:r>
          </w:p>
        </w:tc>
        <w:tc>
          <w:tcPr>
            <w:tcW w:w="740" w:type="dxa"/>
            <w:tcBorders>
              <w:top w:val="single" w:sz="4" w:space="0" w:color="auto"/>
              <w:left w:val="single" w:sz="8" w:space="0" w:color="auto"/>
              <w:bottom w:val="single" w:sz="4" w:space="0" w:color="auto"/>
              <w:right w:val="single" w:sz="8" w:space="0" w:color="auto"/>
            </w:tcBorders>
            <w:vAlign w:val="center"/>
          </w:tcPr>
          <w:p w14:paraId="7A7BAAA8"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p>
        </w:tc>
        <w:tc>
          <w:tcPr>
            <w:tcW w:w="874" w:type="dxa"/>
            <w:tcBorders>
              <w:top w:val="single" w:sz="4" w:space="0" w:color="auto"/>
              <w:left w:val="single" w:sz="8" w:space="0" w:color="auto"/>
              <w:bottom w:val="single" w:sz="4" w:space="0" w:color="auto"/>
              <w:right w:val="single" w:sz="8" w:space="0" w:color="auto"/>
            </w:tcBorders>
            <w:vAlign w:val="center"/>
            <w:hideMark/>
          </w:tcPr>
          <w:p w14:paraId="754EDEE5"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3</w:t>
            </w:r>
          </w:p>
        </w:tc>
      </w:tr>
      <w:tr w:rsidR="00C841D3" w:rsidRPr="00C841D3" w14:paraId="1475B097" w14:textId="77777777" w:rsidTr="002E3E98">
        <w:trPr>
          <w:trHeight w:val="348"/>
        </w:trPr>
        <w:tc>
          <w:tcPr>
            <w:tcW w:w="1321" w:type="dxa"/>
            <w:tcBorders>
              <w:top w:val="single" w:sz="4" w:space="0" w:color="auto"/>
              <w:left w:val="single" w:sz="4" w:space="0" w:color="auto"/>
              <w:bottom w:val="single" w:sz="4" w:space="0" w:color="auto"/>
              <w:right w:val="nil"/>
            </w:tcBorders>
            <w:shd w:val="clear" w:color="000000" w:fill="DAEEF3"/>
            <w:noWrap/>
            <w:vAlign w:val="bottom"/>
            <w:hideMark/>
          </w:tcPr>
          <w:p w14:paraId="793E62C3"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 </w:t>
            </w:r>
          </w:p>
        </w:tc>
        <w:tc>
          <w:tcPr>
            <w:tcW w:w="2862" w:type="dxa"/>
            <w:tcBorders>
              <w:top w:val="single" w:sz="4" w:space="0" w:color="auto"/>
              <w:left w:val="nil"/>
              <w:bottom w:val="single" w:sz="4" w:space="0" w:color="auto"/>
              <w:right w:val="nil"/>
            </w:tcBorders>
            <w:shd w:val="clear" w:color="000000" w:fill="DAEEF3"/>
            <w:vAlign w:val="bottom"/>
            <w:hideMark/>
          </w:tcPr>
          <w:p w14:paraId="695FC567" w14:textId="77777777" w:rsidR="00C841D3" w:rsidRPr="00C841D3" w:rsidRDefault="00C841D3" w:rsidP="00C841D3">
            <w:pPr>
              <w:spacing w:line="276" w:lineRule="auto"/>
              <w:jc w:val="both"/>
              <w:rPr>
                <w:rFonts w:ascii="Times New Roman" w:eastAsia="Calibri" w:hAnsi="Times New Roman" w:cs="Times New Roman"/>
                <w:color w:val="000000"/>
                <w:sz w:val="24"/>
                <w:szCs w:val="24"/>
              </w:rPr>
            </w:pPr>
            <w:r w:rsidRPr="00C841D3">
              <w:rPr>
                <w:rFonts w:ascii="Times New Roman" w:eastAsia="Calibri" w:hAnsi="Times New Roman" w:cs="Times New Roman"/>
                <w:color w:val="000000"/>
                <w:sz w:val="24"/>
                <w:szCs w:val="24"/>
              </w:rPr>
              <w:t> </w:t>
            </w:r>
          </w:p>
        </w:tc>
        <w:tc>
          <w:tcPr>
            <w:tcW w:w="3123" w:type="dxa"/>
            <w:tcBorders>
              <w:top w:val="single" w:sz="4" w:space="0" w:color="auto"/>
              <w:left w:val="nil"/>
              <w:bottom w:val="single" w:sz="4" w:space="0" w:color="auto"/>
              <w:right w:val="single" w:sz="4" w:space="0" w:color="auto"/>
            </w:tcBorders>
            <w:shd w:val="clear" w:color="000000" w:fill="DAEEF3"/>
            <w:noWrap/>
            <w:vAlign w:val="bottom"/>
            <w:hideMark/>
          </w:tcPr>
          <w:p w14:paraId="1A24F64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GENEL TOPLAM</w:t>
            </w:r>
          </w:p>
        </w:tc>
        <w:tc>
          <w:tcPr>
            <w:tcW w:w="781" w:type="dxa"/>
            <w:tcBorders>
              <w:top w:val="single" w:sz="4" w:space="0" w:color="auto"/>
              <w:left w:val="nil"/>
              <w:bottom w:val="single" w:sz="4" w:space="0" w:color="auto"/>
              <w:right w:val="single" w:sz="4" w:space="0" w:color="auto"/>
            </w:tcBorders>
            <w:shd w:val="clear" w:color="000000" w:fill="DAEEF3"/>
            <w:noWrap/>
            <w:vAlign w:val="bottom"/>
            <w:hideMark/>
          </w:tcPr>
          <w:p w14:paraId="1708F74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29</w:t>
            </w:r>
          </w:p>
        </w:tc>
        <w:tc>
          <w:tcPr>
            <w:tcW w:w="740" w:type="dxa"/>
            <w:tcBorders>
              <w:top w:val="single" w:sz="4" w:space="0" w:color="auto"/>
              <w:left w:val="nil"/>
              <w:bottom w:val="single" w:sz="4" w:space="0" w:color="auto"/>
              <w:right w:val="single" w:sz="4" w:space="0" w:color="auto"/>
            </w:tcBorders>
            <w:shd w:val="clear" w:color="000000" w:fill="DAEEF3"/>
            <w:noWrap/>
            <w:vAlign w:val="bottom"/>
            <w:hideMark/>
          </w:tcPr>
          <w:p w14:paraId="4E0357CD"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3</w:t>
            </w:r>
          </w:p>
        </w:tc>
        <w:tc>
          <w:tcPr>
            <w:tcW w:w="874" w:type="dxa"/>
            <w:tcBorders>
              <w:top w:val="single" w:sz="4" w:space="0" w:color="auto"/>
              <w:left w:val="nil"/>
              <w:bottom w:val="single" w:sz="4" w:space="0" w:color="auto"/>
              <w:right w:val="single" w:sz="4" w:space="0" w:color="auto"/>
            </w:tcBorders>
            <w:shd w:val="clear" w:color="000000" w:fill="DAEEF3"/>
            <w:vAlign w:val="center"/>
            <w:hideMark/>
          </w:tcPr>
          <w:p w14:paraId="714C3AB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32</w:t>
            </w:r>
          </w:p>
        </w:tc>
      </w:tr>
    </w:tbl>
    <w:p w14:paraId="02043B32"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775F9253"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287D7DF5"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7155D786" w14:textId="77777777" w:rsidR="00B037BE" w:rsidRDefault="00B037BE" w:rsidP="00B037BE">
      <w:pPr>
        <w:spacing w:line="276" w:lineRule="auto"/>
        <w:jc w:val="both"/>
        <w:rPr>
          <w:rFonts w:ascii="Times New Roman" w:eastAsia="Calibri" w:hAnsi="Times New Roman" w:cs="Times New Roman"/>
          <w:color w:val="000000"/>
          <w:sz w:val="24"/>
          <w:szCs w:val="24"/>
        </w:rPr>
      </w:pPr>
    </w:p>
    <w:tbl>
      <w:tblPr>
        <w:tblW w:w="10422" w:type="dxa"/>
        <w:tblInd w:w="55" w:type="dxa"/>
        <w:tblCellMar>
          <w:left w:w="70" w:type="dxa"/>
          <w:right w:w="70" w:type="dxa"/>
        </w:tblCellMar>
        <w:tblLook w:val="04A0" w:firstRow="1" w:lastRow="0" w:firstColumn="1" w:lastColumn="0" w:noHBand="0" w:noVBand="1"/>
      </w:tblPr>
      <w:tblGrid>
        <w:gridCol w:w="1419"/>
        <w:gridCol w:w="3140"/>
        <w:gridCol w:w="3355"/>
        <w:gridCol w:w="839"/>
        <w:gridCol w:w="795"/>
        <w:gridCol w:w="874"/>
      </w:tblGrid>
      <w:tr w:rsidR="00B037BE" w:rsidRPr="00613B96" w14:paraId="680BF557" w14:textId="77777777" w:rsidTr="0003591B">
        <w:trPr>
          <w:trHeight w:val="346"/>
        </w:trPr>
        <w:tc>
          <w:tcPr>
            <w:tcW w:w="1419" w:type="dxa"/>
            <w:vMerge w:val="restart"/>
            <w:tcBorders>
              <w:top w:val="single" w:sz="8" w:space="0" w:color="auto"/>
              <w:left w:val="single" w:sz="8" w:space="0" w:color="auto"/>
              <w:bottom w:val="single" w:sz="8" w:space="0" w:color="000000"/>
              <w:right w:val="nil"/>
            </w:tcBorders>
            <w:shd w:val="clear" w:color="000000" w:fill="DAEEF3"/>
            <w:vAlign w:val="center"/>
            <w:hideMark/>
          </w:tcPr>
          <w:p w14:paraId="053A2060"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DERS/</w:t>
            </w:r>
            <w:r w:rsidRPr="00613B96">
              <w:rPr>
                <w:rFonts w:ascii="Times New Roman" w:hAnsi="Times New Roman" w:cs="Times New Roman"/>
                <w:b/>
                <w:bCs/>
                <w:sz w:val="22"/>
                <w:szCs w:val="22"/>
              </w:rPr>
              <w:br/>
              <w:t>STAJ</w:t>
            </w:r>
            <w:r w:rsidRPr="00613B96">
              <w:rPr>
                <w:rFonts w:ascii="Times New Roman" w:hAnsi="Times New Roman" w:cs="Times New Roman"/>
                <w:b/>
                <w:bCs/>
                <w:sz w:val="22"/>
                <w:szCs w:val="22"/>
              </w:rPr>
              <w:br/>
              <w:t xml:space="preserve"> KODU</w:t>
            </w:r>
          </w:p>
        </w:tc>
        <w:tc>
          <w:tcPr>
            <w:tcW w:w="3140"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21F8BD8C"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DERSİN KONUSU</w:t>
            </w:r>
          </w:p>
        </w:tc>
        <w:tc>
          <w:tcPr>
            <w:tcW w:w="3355" w:type="dxa"/>
            <w:tcBorders>
              <w:top w:val="single" w:sz="8" w:space="0" w:color="auto"/>
              <w:left w:val="nil"/>
              <w:bottom w:val="nil"/>
              <w:right w:val="nil"/>
            </w:tcBorders>
            <w:shd w:val="clear" w:color="000000" w:fill="DAEEF3"/>
            <w:vAlign w:val="center"/>
            <w:hideMark/>
          </w:tcPr>
          <w:p w14:paraId="5E8C5FF3"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ÖĞRETİM ÜYESİ</w:t>
            </w:r>
          </w:p>
        </w:tc>
        <w:tc>
          <w:tcPr>
            <w:tcW w:w="839" w:type="dxa"/>
            <w:tcBorders>
              <w:top w:val="single" w:sz="8" w:space="0" w:color="auto"/>
              <w:left w:val="single" w:sz="8" w:space="0" w:color="auto"/>
              <w:bottom w:val="nil"/>
              <w:right w:val="single" w:sz="8" w:space="0" w:color="auto"/>
            </w:tcBorders>
            <w:shd w:val="clear" w:color="000000" w:fill="DAEEF3"/>
            <w:vAlign w:val="center"/>
            <w:hideMark/>
          </w:tcPr>
          <w:p w14:paraId="4A49E10B"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 xml:space="preserve">Teorik </w:t>
            </w:r>
          </w:p>
        </w:tc>
        <w:tc>
          <w:tcPr>
            <w:tcW w:w="795" w:type="dxa"/>
            <w:tcBorders>
              <w:top w:val="single" w:sz="8" w:space="0" w:color="auto"/>
              <w:left w:val="nil"/>
              <w:bottom w:val="nil"/>
              <w:right w:val="nil"/>
            </w:tcBorders>
            <w:shd w:val="clear" w:color="000000" w:fill="DAEEF3"/>
            <w:vAlign w:val="center"/>
            <w:hideMark/>
          </w:tcPr>
          <w:p w14:paraId="0F4B2ED4"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Pratik</w:t>
            </w:r>
          </w:p>
        </w:tc>
        <w:tc>
          <w:tcPr>
            <w:tcW w:w="87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14:paraId="52502799"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Toplam</w:t>
            </w:r>
          </w:p>
        </w:tc>
      </w:tr>
      <w:tr w:rsidR="00B037BE" w:rsidRPr="00613B96" w14:paraId="041DBC45" w14:textId="77777777" w:rsidTr="0003591B">
        <w:trPr>
          <w:trHeight w:val="605"/>
        </w:trPr>
        <w:tc>
          <w:tcPr>
            <w:tcW w:w="1419" w:type="dxa"/>
            <w:vMerge/>
            <w:tcBorders>
              <w:top w:val="single" w:sz="8" w:space="0" w:color="auto"/>
              <w:left w:val="single" w:sz="8" w:space="0" w:color="auto"/>
              <w:bottom w:val="single" w:sz="8" w:space="0" w:color="000000"/>
              <w:right w:val="nil"/>
            </w:tcBorders>
            <w:vAlign w:val="center"/>
            <w:hideMark/>
          </w:tcPr>
          <w:p w14:paraId="2DD005DD" w14:textId="77777777" w:rsidR="00B037BE" w:rsidRPr="00613B96" w:rsidRDefault="00B037BE" w:rsidP="0003591B">
            <w:pPr>
              <w:widowControl/>
              <w:autoSpaceDE/>
              <w:autoSpaceDN/>
              <w:adjustRightInd/>
              <w:rPr>
                <w:rFonts w:ascii="Times New Roman" w:hAnsi="Times New Roman" w:cs="Times New Roman"/>
                <w:b/>
                <w:bCs/>
                <w:sz w:val="22"/>
                <w:szCs w:val="22"/>
              </w:rPr>
            </w:pPr>
          </w:p>
        </w:tc>
        <w:tc>
          <w:tcPr>
            <w:tcW w:w="3140" w:type="dxa"/>
            <w:vMerge/>
            <w:tcBorders>
              <w:top w:val="single" w:sz="8" w:space="0" w:color="auto"/>
              <w:left w:val="single" w:sz="8" w:space="0" w:color="auto"/>
              <w:bottom w:val="single" w:sz="8" w:space="0" w:color="000000"/>
              <w:right w:val="single" w:sz="8" w:space="0" w:color="auto"/>
            </w:tcBorders>
            <w:vAlign w:val="center"/>
            <w:hideMark/>
          </w:tcPr>
          <w:p w14:paraId="207DC169" w14:textId="77777777" w:rsidR="00B037BE" w:rsidRPr="00613B96" w:rsidRDefault="00B037BE" w:rsidP="0003591B">
            <w:pPr>
              <w:widowControl/>
              <w:autoSpaceDE/>
              <w:autoSpaceDN/>
              <w:adjustRightInd/>
              <w:rPr>
                <w:rFonts w:ascii="Times New Roman" w:hAnsi="Times New Roman" w:cs="Times New Roman"/>
                <w:b/>
                <w:bCs/>
                <w:sz w:val="22"/>
                <w:szCs w:val="22"/>
              </w:rPr>
            </w:pPr>
          </w:p>
        </w:tc>
        <w:tc>
          <w:tcPr>
            <w:tcW w:w="3355" w:type="dxa"/>
            <w:tcBorders>
              <w:top w:val="nil"/>
              <w:left w:val="nil"/>
              <w:bottom w:val="single" w:sz="8" w:space="0" w:color="auto"/>
              <w:right w:val="nil"/>
            </w:tcBorders>
            <w:shd w:val="clear" w:color="000000" w:fill="DAEEF3"/>
            <w:vAlign w:val="center"/>
            <w:hideMark/>
          </w:tcPr>
          <w:p w14:paraId="13718F9F"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Unvan /Adı-Soyadı</w:t>
            </w:r>
          </w:p>
        </w:tc>
        <w:tc>
          <w:tcPr>
            <w:tcW w:w="839" w:type="dxa"/>
            <w:tcBorders>
              <w:top w:val="nil"/>
              <w:left w:val="single" w:sz="8" w:space="0" w:color="auto"/>
              <w:bottom w:val="single" w:sz="8" w:space="0" w:color="auto"/>
              <w:right w:val="single" w:sz="8" w:space="0" w:color="auto"/>
            </w:tcBorders>
            <w:shd w:val="clear" w:color="000000" w:fill="DAEEF3"/>
            <w:vAlign w:val="center"/>
            <w:hideMark/>
          </w:tcPr>
          <w:p w14:paraId="069F7C44"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 xml:space="preserve">Ders </w:t>
            </w:r>
            <w:r w:rsidRPr="00613B96">
              <w:rPr>
                <w:rFonts w:ascii="Times New Roman" w:hAnsi="Times New Roman" w:cs="Times New Roman"/>
                <w:b/>
                <w:bCs/>
                <w:sz w:val="22"/>
                <w:szCs w:val="22"/>
              </w:rPr>
              <w:br/>
              <w:t>Saati</w:t>
            </w:r>
          </w:p>
        </w:tc>
        <w:tc>
          <w:tcPr>
            <w:tcW w:w="795" w:type="dxa"/>
            <w:tcBorders>
              <w:top w:val="nil"/>
              <w:left w:val="nil"/>
              <w:bottom w:val="single" w:sz="8" w:space="0" w:color="auto"/>
              <w:right w:val="nil"/>
            </w:tcBorders>
            <w:shd w:val="clear" w:color="000000" w:fill="DAEEF3"/>
            <w:vAlign w:val="center"/>
            <w:hideMark/>
          </w:tcPr>
          <w:p w14:paraId="2F6EE457"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 xml:space="preserve">Ders </w:t>
            </w:r>
            <w:r w:rsidRPr="00613B96">
              <w:rPr>
                <w:rFonts w:ascii="Times New Roman" w:hAnsi="Times New Roman" w:cs="Times New Roman"/>
                <w:b/>
                <w:bCs/>
                <w:sz w:val="22"/>
                <w:szCs w:val="22"/>
              </w:rPr>
              <w:br/>
              <w:t>Saati</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14:paraId="4C3ABAD1" w14:textId="77777777" w:rsidR="00B037BE" w:rsidRPr="00613B96" w:rsidRDefault="00B037BE" w:rsidP="0003591B">
            <w:pPr>
              <w:widowControl/>
              <w:autoSpaceDE/>
              <w:autoSpaceDN/>
              <w:adjustRightInd/>
              <w:rPr>
                <w:rFonts w:ascii="Times New Roman" w:hAnsi="Times New Roman" w:cs="Times New Roman"/>
                <w:b/>
                <w:bCs/>
                <w:sz w:val="22"/>
                <w:szCs w:val="22"/>
              </w:rPr>
            </w:pPr>
          </w:p>
        </w:tc>
      </w:tr>
      <w:tr w:rsidR="00A62D80" w:rsidRPr="00613B96" w14:paraId="34FD21EA" w14:textId="77777777" w:rsidTr="002E3E98">
        <w:trPr>
          <w:trHeight w:val="346"/>
        </w:trPr>
        <w:tc>
          <w:tcPr>
            <w:tcW w:w="1419" w:type="dxa"/>
            <w:vMerge w:val="restart"/>
            <w:tcBorders>
              <w:top w:val="nil"/>
              <w:left w:val="single" w:sz="8" w:space="0" w:color="auto"/>
              <w:right w:val="single" w:sz="8" w:space="0" w:color="auto"/>
            </w:tcBorders>
            <w:vAlign w:val="center"/>
            <w:hideMark/>
          </w:tcPr>
          <w:p w14:paraId="03CC5C77" w14:textId="77777777" w:rsidR="00A62D80" w:rsidRPr="00613B96" w:rsidRDefault="00A62D80" w:rsidP="00A62D80">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3140" w:type="dxa"/>
            <w:tcBorders>
              <w:top w:val="nil"/>
              <w:left w:val="nil"/>
              <w:bottom w:val="single" w:sz="4" w:space="0" w:color="auto"/>
              <w:right w:val="single" w:sz="8" w:space="0" w:color="auto"/>
            </w:tcBorders>
            <w:hideMark/>
          </w:tcPr>
          <w:p w14:paraId="5203F9F3" w14:textId="77777777" w:rsidR="00A62D80" w:rsidRPr="00613B96" w:rsidRDefault="00A62D80" w:rsidP="00A62D80">
            <w:pPr>
              <w:widowControl/>
              <w:autoSpaceDE/>
              <w:autoSpaceDN/>
              <w:adjustRightInd/>
              <w:rPr>
                <w:rFonts w:ascii="Times New Roman" w:hAnsi="Times New Roman" w:cs="Times New Roman"/>
                <w:color w:val="000000"/>
                <w:sz w:val="22"/>
                <w:szCs w:val="22"/>
              </w:rPr>
            </w:pPr>
            <w:r w:rsidRPr="001A46F2">
              <w:t xml:space="preserve">Toraks cerrahi anatomisi </w:t>
            </w:r>
          </w:p>
        </w:tc>
        <w:tc>
          <w:tcPr>
            <w:tcW w:w="3355" w:type="dxa"/>
            <w:tcBorders>
              <w:top w:val="nil"/>
              <w:left w:val="single" w:sz="8" w:space="0" w:color="auto"/>
              <w:bottom w:val="single" w:sz="4" w:space="0" w:color="auto"/>
              <w:right w:val="single" w:sz="8" w:space="0" w:color="auto"/>
            </w:tcBorders>
            <w:vAlign w:val="center"/>
            <w:hideMark/>
          </w:tcPr>
          <w:p w14:paraId="7D98CC5F" w14:textId="3E796926" w:rsidR="00A62D80" w:rsidRPr="00613B96" w:rsidRDefault="00A62D80" w:rsidP="00A62D80">
            <w:pPr>
              <w:widowControl/>
              <w:autoSpaceDE/>
              <w:autoSpaceDN/>
              <w:adjustRightInd/>
              <w:rPr>
                <w:rFonts w:ascii="Times New Roman" w:hAnsi="Times New Roman" w:cs="Times New Roman"/>
                <w:color w:val="000000"/>
                <w:sz w:val="22"/>
                <w:szCs w:val="22"/>
              </w:rPr>
            </w:pPr>
            <w:r w:rsidRPr="00C841D3">
              <w:rPr>
                <w:rFonts w:ascii="Times New Roman" w:eastAsia="Calibri" w:hAnsi="Times New Roman" w:cs="Times New Roman"/>
                <w:color w:val="000000"/>
                <w:sz w:val="24"/>
                <w:szCs w:val="24"/>
              </w:rPr>
              <w:t>Dr. Öğr. Üyesi Abuze Deniz SÜRÜCÜ</w:t>
            </w:r>
          </w:p>
        </w:tc>
        <w:tc>
          <w:tcPr>
            <w:tcW w:w="839" w:type="dxa"/>
            <w:tcBorders>
              <w:top w:val="nil"/>
              <w:left w:val="single" w:sz="8" w:space="0" w:color="auto"/>
              <w:bottom w:val="single" w:sz="4" w:space="0" w:color="auto"/>
              <w:right w:val="single" w:sz="8" w:space="0" w:color="auto"/>
            </w:tcBorders>
            <w:vAlign w:val="center"/>
            <w:hideMark/>
          </w:tcPr>
          <w:p w14:paraId="69E54455"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nil"/>
              <w:left w:val="single" w:sz="8" w:space="0" w:color="auto"/>
              <w:bottom w:val="single" w:sz="4" w:space="0" w:color="auto"/>
              <w:right w:val="single" w:sz="8" w:space="0" w:color="auto"/>
            </w:tcBorders>
            <w:vAlign w:val="center"/>
          </w:tcPr>
          <w:p w14:paraId="1B7B5968"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nil"/>
              <w:left w:val="single" w:sz="8" w:space="0" w:color="auto"/>
              <w:bottom w:val="single" w:sz="4" w:space="0" w:color="auto"/>
              <w:right w:val="single" w:sz="8" w:space="0" w:color="auto"/>
            </w:tcBorders>
            <w:vAlign w:val="center"/>
            <w:hideMark/>
          </w:tcPr>
          <w:p w14:paraId="6621AD2A"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00807513" w14:textId="77777777" w:rsidTr="00721DD0">
        <w:trPr>
          <w:trHeight w:val="244"/>
        </w:trPr>
        <w:tc>
          <w:tcPr>
            <w:tcW w:w="1419" w:type="dxa"/>
            <w:vMerge/>
            <w:tcBorders>
              <w:left w:val="single" w:sz="8" w:space="0" w:color="auto"/>
              <w:right w:val="single" w:sz="8" w:space="0" w:color="auto"/>
            </w:tcBorders>
            <w:vAlign w:val="center"/>
            <w:hideMark/>
          </w:tcPr>
          <w:p w14:paraId="6E0AD8EF"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31313B3E" w14:textId="77777777" w:rsidR="00A62D80" w:rsidRPr="009B54CA" w:rsidRDefault="00A62D80" w:rsidP="00A62D80">
            <w:pPr>
              <w:widowControl/>
              <w:autoSpaceDE/>
              <w:autoSpaceDN/>
              <w:adjustRightInd/>
              <w:rPr>
                <w:rFonts w:ascii="Times New Roman" w:hAnsi="Times New Roman" w:cs="Times New Roman"/>
                <w:color w:val="000000"/>
                <w:sz w:val="22"/>
                <w:szCs w:val="22"/>
              </w:rPr>
            </w:pPr>
            <w:r w:rsidRPr="001A46F2">
              <w:t xml:space="preserve">Toraks cerrahi işlemleri </w:t>
            </w:r>
          </w:p>
        </w:tc>
        <w:tc>
          <w:tcPr>
            <w:tcW w:w="3355" w:type="dxa"/>
            <w:tcBorders>
              <w:top w:val="single" w:sz="4" w:space="0" w:color="auto"/>
              <w:left w:val="single" w:sz="8" w:space="0" w:color="auto"/>
              <w:bottom w:val="single" w:sz="4" w:space="0" w:color="auto"/>
              <w:right w:val="single" w:sz="8" w:space="0" w:color="auto"/>
            </w:tcBorders>
            <w:vAlign w:val="center"/>
            <w:hideMark/>
          </w:tcPr>
          <w:p w14:paraId="48BA7B16" w14:textId="39C0EB94" w:rsidR="00A62D80" w:rsidRDefault="00A62D80" w:rsidP="00A62D80">
            <w:r w:rsidRPr="00C841D3">
              <w:rPr>
                <w:rFonts w:ascii="Times New Roman" w:eastAsia="Calibri" w:hAnsi="Times New Roman" w:cs="Times New Roman"/>
                <w:color w:val="000000"/>
                <w:sz w:val="24"/>
                <w:szCs w:val="24"/>
              </w:rPr>
              <w:t>Doç.Dr. Cengiz GÜVEN</w:t>
            </w:r>
          </w:p>
        </w:tc>
        <w:tc>
          <w:tcPr>
            <w:tcW w:w="839" w:type="dxa"/>
            <w:tcBorders>
              <w:top w:val="single" w:sz="4" w:space="0" w:color="auto"/>
              <w:left w:val="single" w:sz="8" w:space="0" w:color="auto"/>
              <w:bottom w:val="single" w:sz="4" w:space="0" w:color="auto"/>
              <w:right w:val="single" w:sz="8" w:space="0" w:color="auto"/>
            </w:tcBorders>
            <w:vAlign w:val="center"/>
            <w:hideMark/>
          </w:tcPr>
          <w:p w14:paraId="3510D25C"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6162E551"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2A0442B9"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248B0375" w14:textId="77777777" w:rsidTr="002E3E98">
        <w:trPr>
          <w:trHeight w:val="754"/>
        </w:trPr>
        <w:tc>
          <w:tcPr>
            <w:tcW w:w="1419" w:type="dxa"/>
            <w:vMerge/>
            <w:tcBorders>
              <w:left w:val="single" w:sz="8" w:space="0" w:color="auto"/>
              <w:right w:val="single" w:sz="8" w:space="0" w:color="auto"/>
            </w:tcBorders>
            <w:vAlign w:val="center"/>
            <w:hideMark/>
          </w:tcPr>
          <w:p w14:paraId="5B18006A"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42D4CA49" w14:textId="77777777" w:rsidR="00A62D80" w:rsidRPr="00F901C5" w:rsidRDefault="00A62D80" w:rsidP="00A62D80">
            <w:pPr>
              <w:rPr>
                <w:rFonts w:ascii="Times New Roman" w:hAnsi="Times New Roman" w:cs="Times New Roman"/>
                <w:color w:val="000000"/>
                <w:sz w:val="22"/>
                <w:szCs w:val="22"/>
              </w:rPr>
            </w:pPr>
            <w:r w:rsidRPr="001A46F2">
              <w:t xml:space="preserve">Akciğer kanseri ve cerrahi tedavisi </w:t>
            </w:r>
          </w:p>
        </w:tc>
        <w:tc>
          <w:tcPr>
            <w:tcW w:w="3355" w:type="dxa"/>
            <w:tcBorders>
              <w:top w:val="single" w:sz="4" w:space="0" w:color="auto"/>
              <w:left w:val="single" w:sz="8" w:space="0" w:color="auto"/>
              <w:bottom w:val="single" w:sz="4" w:space="0" w:color="auto"/>
              <w:right w:val="single" w:sz="8" w:space="0" w:color="auto"/>
            </w:tcBorders>
            <w:hideMark/>
          </w:tcPr>
          <w:p w14:paraId="78612769" w14:textId="42F66FF7" w:rsidR="00A62D80" w:rsidRDefault="00A62D80" w:rsidP="00A62D80">
            <w:r w:rsidRPr="00C841D3">
              <w:rPr>
                <w:rFonts w:ascii="Times New Roman" w:eastAsia="Calibri" w:hAnsi="Times New Roman" w:cs="Times New Roman"/>
                <w:color w:val="000000"/>
                <w:sz w:val="24"/>
                <w:szCs w:val="24"/>
              </w:rPr>
              <w:t>Dr. Öğr. Üyesi Mümtaz Murat YARDIMCI</w:t>
            </w:r>
          </w:p>
        </w:tc>
        <w:tc>
          <w:tcPr>
            <w:tcW w:w="839" w:type="dxa"/>
            <w:tcBorders>
              <w:top w:val="single" w:sz="4" w:space="0" w:color="auto"/>
              <w:left w:val="single" w:sz="8" w:space="0" w:color="auto"/>
              <w:bottom w:val="single" w:sz="4" w:space="0" w:color="auto"/>
              <w:right w:val="single" w:sz="8" w:space="0" w:color="auto"/>
            </w:tcBorders>
            <w:vAlign w:val="center"/>
            <w:hideMark/>
          </w:tcPr>
          <w:p w14:paraId="4231DFA1"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0E5D0054"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20E24C04"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5654D624" w14:textId="77777777" w:rsidTr="00721DD0">
        <w:trPr>
          <w:trHeight w:val="217"/>
        </w:trPr>
        <w:tc>
          <w:tcPr>
            <w:tcW w:w="1419" w:type="dxa"/>
            <w:vMerge/>
            <w:tcBorders>
              <w:left w:val="single" w:sz="8" w:space="0" w:color="auto"/>
              <w:right w:val="single" w:sz="8" w:space="0" w:color="auto"/>
            </w:tcBorders>
            <w:vAlign w:val="center"/>
            <w:hideMark/>
          </w:tcPr>
          <w:p w14:paraId="0410565B"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01CD930A" w14:textId="77777777" w:rsidR="00A62D80" w:rsidRPr="00F901C5" w:rsidRDefault="00A62D80" w:rsidP="00A62D80">
            <w:pPr>
              <w:rPr>
                <w:rFonts w:ascii="Times New Roman" w:hAnsi="Times New Roman" w:cs="Times New Roman"/>
                <w:color w:val="000000"/>
                <w:sz w:val="22"/>
                <w:szCs w:val="22"/>
              </w:rPr>
            </w:pPr>
            <w:r w:rsidRPr="001A46F2">
              <w:t xml:space="preserve">Soliterpulmoner nodul, benign ve metastatik tümörler </w:t>
            </w:r>
          </w:p>
        </w:tc>
        <w:tc>
          <w:tcPr>
            <w:tcW w:w="3355" w:type="dxa"/>
            <w:tcBorders>
              <w:top w:val="single" w:sz="4" w:space="0" w:color="auto"/>
              <w:left w:val="single" w:sz="8" w:space="0" w:color="auto"/>
              <w:bottom w:val="single" w:sz="4" w:space="0" w:color="auto"/>
              <w:right w:val="single" w:sz="8" w:space="0" w:color="auto"/>
            </w:tcBorders>
            <w:vAlign w:val="center"/>
            <w:hideMark/>
          </w:tcPr>
          <w:p w14:paraId="468EA007" w14:textId="38EE1228" w:rsidR="00A62D80" w:rsidRDefault="00A62D80" w:rsidP="00A62D80">
            <w:r w:rsidRPr="00C841D3">
              <w:rPr>
                <w:rFonts w:ascii="Times New Roman" w:eastAsia="Calibri" w:hAnsi="Times New Roman" w:cs="Times New Roman"/>
                <w:color w:val="000000"/>
                <w:sz w:val="24"/>
                <w:szCs w:val="24"/>
              </w:rPr>
              <w:t>Dr. Öğr. Üyesi Mümtaz Murat YARDIMCI</w:t>
            </w:r>
          </w:p>
        </w:tc>
        <w:tc>
          <w:tcPr>
            <w:tcW w:w="839" w:type="dxa"/>
            <w:tcBorders>
              <w:top w:val="single" w:sz="4" w:space="0" w:color="auto"/>
              <w:left w:val="single" w:sz="8" w:space="0" w:color="auto"/>
              <w:bottom w:val="single" w:sz="4" w:space="0" w:color="auto"/>
              <w:right w:val="single" w:sz="8" w:space="0" w:color="auto"/>
            </w:tcBorders>
            <w:vAlign w:val="center"/>
            <w:hideMark/>
          </w:tcPr>
          <w:p w14:paraId="689E0BA1"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1230FD3A"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7C6F5676"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51683B91" w14:textId="77777777" w:rsidTr="00721DD0">
        <w:trPr>
          <w:trHeight w:val="530"/>
        </w:trPr>
        <w:tc>
          <w:tcPr>
            <w:tcW w:w="1419" w:type="dxa"/>
            <w:vMerge/>
            <w:tcBorders>
              <w:left w:val="single" w:sz="8" w:space="0" w:color="auto"/>
              <w:right w:val="single" w:sz="8" w:space="0" w:color="auto"/>
            </w:tcBorders>
            <w:vAlign w:val="center"/>
            <w:hideMark/>
          </w:tcPr>
          <w:p w14:paraId="0FA804DD"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3BCF4756" w14:textId="77777777" w:rsidR="00A62D80" w:rsidRPr="00F901C5" w:rsidRDefault="00A62D80" w:rsidP="00A62D80">
            <w:pPr>
              <w:rPr>
                <w:rFonts w:ascii="Times New Roman" w:hAnsi="Times New Roman" w:cs="Times New Roman"/>
                <w:color w:val="000000"/>
                <w:sz w:val="22"/>
                <w:szCs w:val="22"/>
              </w:rPr>
            </w:pPr>
            <w:r w:rsidRPr="001A46F2">
              <w:t xml:space="preserve">Akciğer cerrahi enfeksiyonları ve paraziter hastalıkları </w:t>
            </w:r>
          </w:p>
        </w:tc>
        <w:tc>
          <w:tcPr>
            <w:tcW w:w="3355" w:type="dxa"/>
            <w:tcBorders>
              <w:top w:val="single" w:sz="4" w:space="0" w:color="auto"/>
              <w:left w:val="single" w:sz="8" w:space="0" w:color="auto"/>
              <w:bottom w:val="single" w:sz="4" w:space="0" w:color="auto"/>
              <w:right w:val="single" w:sz="8" w:space="0" w:color="auto"/>
            </w:tcBorders>
            <w:vAlign w:val="center"/>
            <w:hideMark/>
          </w:tcPr>
          <w:p w14:paraId="19F078CC" w14:textId="22986F69" w:rsidR="00A62D80" w:rsidRDefault="00A62D80" w:rsidP="00A62D80">
            <w:r w:rsidRPr="00C841D3">
              <w:rPr>
                <w:rFonts w:ascii="Times New Roman" w:eastAsia="Calibri" w:hAnsi="Times New Roman" w:cs="Times New Roman"/>
                <w:color w:val="000000"/>
                <w:sz w:val="24"/>
                <w:szCs w:val="24"/>
              </w:rPr>
              <w:t>Dr. Öğr. Üyesi Mümtaz Murat YARDIMCI</w:t>
            </w:r>
          </w:p>
        </w:tc>
        <w:tc>
          <w:tcPr>
            <w:tcW w:w="839" w:type="dxa"/>
            <w:tcBorders>
              <w:top w:val="single" w:sz="4" w:space="0" w:color="auto"/>
              <w:left w:val="single" w:sz="8" w:space="0" w:color="auto"/>
              <w:bottom w:val="single" w:sz="4" w:space="0" w:color="auto"/>
              <w:right w:val="single" w:sz="8" w:space="0" w:color="auto"/>
            </w:tcBorders>
            <w:vAlign w:val="center"/>
            <w:hideMark/>
          </w:tcPr>
          <w:p w14:paraId="3956F9AF" w14:textId="77777777" w:rsidR="00A62D80" w:rsidRPr="00613B96" w:rsidRDefault="00A62D80" w:rsidP="00A62D80">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58B584AA" w14:textId="77777777" w:rsidR="00A62D80" w:rsidRPr="00613B96" w:rsidRDefault="00A62D80" w:rsidP="00A62D80">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46AF62A5" w14:textId="77777777" w:rsidR="00A62D80" w:rsidRPr="00613B96" w:rsidRDefault="00A62D80" w:rsidP="00A62D80">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0CE0F0AB" w14:textId="77777777" w:rsidTr="00721DD0">
        <w:trPr>
          <w:trHeight w:val="530"/>
        </w:trPr>
        <w:tc>
          <w:tcPr>
            <w:tcW w:w="1419" w:type="dxa"/>
            <w:tcBorders>
              <w:left w:val="single" w:sz="8" w:space="0" w:color="auto"/>
              <w:right w:val="single" w:sz="8" w:space="0" w:color="auto"/>
            </w:tcBorders>
            <w:vAlign w:val="center"/>
          </w:tcPr>
          <w:p w14:paraId="26C20B89"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tcPr>
          <w:p w14:paraId="7D4142C9" w14:textId="77777777" w:rsidR="00A62D80" w:rsidRPr="00F901C5" w:rsidRDefault="00A62D80" w:rsidP="00A62D80">
            <w:pPr>
              <w:rPr>
                <w:rFonts w:ascii="Times New Roman" w:hAnsi="Times New Roman" w:cs="Times New Roman"/>
                <w:color w:val="000000"/>
                <w:sz w:val="22"/>
                <w:szCs w:val="22"/>
              </w:rPr>
            </w:pPr>
            <w:r w:rsidRPr="001A46F2">
              <w:t xml:space="preserve">Trakea hastalıkları ve hemoptizi </w:t>
            </w:r>
          </w:p>
        </w:tc>
        <w:tc>
          <w:tcPr>
            <w:tcW w:w="3355" w:type="dxa"/>
            <w:tcBorders>
              <w:top w:val="single" w:sz="4" w:space="0" w:color="auto"/>
              <w:left w:val="single" w:sz="8" w:space="0" w:color="auto"/>
              <w:bottom w:val="single" w:sz="4" w:space="0" w:color="auto"/>
              <w:right w:val="single" w:sz="8" w:space="0" w:color="auto"/>
            </w:tcBorders>
            <w:vAlign w:val="center"/>
          </w:tcPr>
          <w:p w14:paraId="4BAC05D1" w14:textId="354C94A1" w:rsidR="00A62D80" w:rsidRPr="002C18EE" w:rsidRDefault="00A62D80" w:rsidP="00A62D80">
            <w:pPr>
              <w:rPr>
                <w:rFonts w:ascii="Times New Roman" w:hAnsi="Times New Roman" w:cs="Times New Roman"/>
                <w:color w:val="000000"/>
                <w:sz w:val="22"/>
                <w:szCs w:val="22"/>
              </w:rPr>
            </w:pPr>
            <w:r w:rsidRPr="00C841D3">
              <w:rPr>
                <w:rFonts w:ascii="Times New Roman" w:eastAsia="Calibri" w:hAnsi="Times New Roman" w:cs="Times New Roman"/>
                <w:color w:val="000000"/>
                <w:sz w:val="24"/>
                <w:szCs w:val="24"/>
              </w:rPr>
              <w:t>Dr. Öğr. Üyesi Abuze Deniz SÜRÜCÜ</w:t>
            </w:r>
          </w:p>
        </w:tc>
        <w:tc>
          <w:tcPr>
            <w:tcW w:w="839" w:type="dxa"/>
            <w:tcBorders>
              <w:top w:val="single" w:sz="4" w:space="0" w:color="auto"/>
              <w:left w:val="single" w:sz="8" w:space="0" w:color="auto"/>
              <w:bottom w:val="single" w:sz="4" w:space="0" w:color="auto"/>
              <w:right w:val="single" w:sz="8" w:space="0" w:color="auto"/>
            </w:tcBorders>
            <w:vAlign w:val="center"/>
          </w:tcPr>
          <w:p w14:paraId="2167F2E0" w14:textId="77777777" w:rsidR="00A62D80" w:rsidRDefault="00A62D80" w:rsidP="00A62D80">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2BDD4DF3" w14:textId="77777777" w:rsidR="00A62D80" w:rsidRDefault="00A62D80" w:rsidP="00A62D80">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tcPr>
          <w:p w14:paraId="64041D32" w14:textId="77777777" w:rsidR="00A62D80" w:rsidRDefault="00A62D80" w:rsidP="00A62D80">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3F1E1E6B" w14:textId="77777777" w:rsidTr="002E3E98">
        <w:trPr>
          <w:trHeight w:val="240"/>
        </w:trPr>
        <w:tc>
          <w:tcPr>
            <w:tcW w:w="1419" w:type="dxa"/>
            <w:vMerge w:val="restart"/>
            <w:tcBorders>
              <w:top w:val="nil"/>
              <w:left w:val="single" w:sz="8" w:space="0" w:color="auto"/>
              <w:right w:val="single" w:sz="8" w:space="0" w:color="auto"/>
            </w:tcBorders>
            <w:vAlign w:val="center"/>
            <w:hideMark/>
          </w:tcPr>
          <w:p w14:paraId="2C7D7A02" w14:textId="77777777" w:rsidR="00A62D80" w:rsidRPr="00613B96" w:rsidRDefault="00A62D80" w:rsidP="00A62D80">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3140" w:type="dxa"/>
            <w:tcBorders>
              <w:top w:val="nil"/>
              <w:left w:val="nil"/>
              <w:bottom w:val="single" w:sz="4" w:space="0" w:color="auto"/>
              <w:right w:val="single" w:sz="8" w:space="0" w:color="auto"/>
            </w:tcBorders>
            <w:hideMark/>
          </w:tcPr>
          <w:p w14:paraId="64BE66CE" w14:textId="77777777" w:rsidR="00A62D80" w:rsidRPr="007455D1" w:rsidRDefault="00A62D80" w:rsidP="00A62D80">
            <w:pPr>
              <w:rPr>
                <w:rFonts w:ascii="Times New Roman" w:hAnsi="Times New Roman" w:cs="Times New Roman"/>
                <w:sz w:val="22"/>
                <w:szCs w:val="22"/>
              </w:rPr>
            </w:pPr>
            <w:r w:rsidRPr="001A46F2">
              <w:t xml:space="preserve">Plevra hastalıkları </w:t>
            </w:r>
          </w:p>
        </w:tc>
        <w:tc>
          <w:tcPr>
            <w:tcW w:w="3355" w:type="dxa"/>
            <w:tcBorders>
              <w:top w:val="nil"/>
              <w:left w:val="single" w:sz="8" w:space="0" w:color="auto"/>
              <w:bottom w:val="single" w:sz="4" w:space="0" w:color="auto"/>
              <w:right w:val="single" w:sz="8" w:space="0" w:color="auto"/>
            </w:tcBorders>
            <w:vAlign w:val="center"/>
            <w:hideMark/>
          </w:tcPr>
          <w:p w14:paraId="777AE2FF" w14:textId="3FC3F3D2" w:rsidR="00A62D80" w:rsidRPr="007455D1" w:rsidRDefault="00A62D80" w:rsidP="00A62D80">
            <w:pPr>
              <w:widowControl/>
              <w:autoSpaceDE/>
              <w:autoSpaceDN/>
              <w:adjustRightInd/>
              <w:rPr>
                <w:rFonts w:ascii="Times New Roman" w:hAnsi="Times New Roman" w:cs="Times New Roman"/>
                <w:sz w:val="22"/>
                <w:szCs w:val="22"/>
              </w:rPr>
            </w:pPr>
            <w:r w:rsidRPr="00C841D3">
              <w:rPr>
                <w:rFonts w:ascii="Times New Roman" w:eastAsia="Calibri" w:hAnsi="Times New Roman" w:cs="Times New Roman"/>
                <w:color w:val="000000"/>
                <w:sz w:val="24"/>
                <w:szCs w:val="24"/>
              </w:rPr>
              <w:t>Doç.Dr. Cengiz GÜVEN</w:t>
            </w:r>
          </w:p>
        </w:tc>
        <w:tc>
          <w:tcPr>
            <w:tcW w:w="839" w:type="dxa"/>
            <w:tcBorders>
              <w:top w:val="nil"/>
              <w:left w:val="single" w:sz="8" w:space="0" w:color="auto"/>
              <w:bottom w:val="single" w:sz="4" w:space="0" w:color="auto"/>
              <w:right w:val="single" w:sz="8" w:space="0" w:color="auto"/>
            </w:tcBorders>
            <w:vAlign w:val="center"/>
            <w:hideMark/>
          </w:tcPr>
          <w:p w14:paraId="40633BA2"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95" w:type="dxa"/>
            <w:tcBorders>
              <w:top w:val="nil"/>
              <w:left w:val="single" w:sz="8" w:space="0" w:color="auto"/>
              <w:bottom w:val="single" w:sz="4" w:space="0" w:color="auto"/>
              <w:right w:val="single" w:sz="8" w:space="0" w:color="auto"/>
            </w:tcBorders>
            <w:vAlign w:val="center"/>
          </w:tcPr>
          <w:p w14:paraId="39F39E61"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tcBorders>
              <w:top w:val="nil"/>
              <w:left w:val="single" w:sz="8" w:space="0" w:color="auto"/>
              <w:bottom w:val="single" w:sz="4" w:space="0" w:color="auto"/>
              <w:right w:val="single" w:sz="8" w:space="0" w:color="auto"/>
            </w:tcBorders>
            <w:vAlign w:val="center"/>
            <w:hideMark/>
          </w:tcPr>
          <w:p w14:paraId="520FB1A0"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r>
      <w:tr w:rsidR="00A62D80" w:rsidRPr="00613B96" w14:paraId="3B28E63D" w14:textId="77777777" w:rsidTr="002E3E98">
        <w:trPr>
          <w:trHeight w:val="490"/>
        </w:trPr>
        <w:tc>
          <w:tcPr>
            <w:tcW w:w="1419" w:type="dxa"/>
            <w:vMerge/>
            <w:tcBorders>
              <w:left w:val="single" w:sz="8" w:space="0" w:color="auto"/>
              <w:right w:val="single" w:sz="8" w:space="0" w:color="auto"/>
            </w:tcBorders>
            <w:vAlign w:val="center"/>
            <w:hideMark/>
          </w:tcPr>
          <w:p w14:paraId="0181B9CE"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68C1B986" w14:textId="77777777" w:rsidR="00A62D80" w:rsidRPr="007455D1" w:rsidRDefault="00A62D80" w:rsidP="00A62D80">
            <w:pPr>
              <w:rPr>
                <w:rFonts w:ascii="Times New Roman" w:hAnsi="Times New Roman" w:cs="Times New Roman"/>
                <w:sz w:val="22"/>
                <w:szCs w:val="22"/>
              </w:rPr>
            </w:pPr>
            <w:r w:rsidRPr="001A46F2">
              <w:t>Pektusdeformitileri</w:t>
            </w:r>
          </w:p>
        </w:tc>
        <w:tc>
          <w:tcPr>
            <w:tcW w:w="3355" w:type="dxa"/>
            <w:tcBorders>
              <w:top w:val="single" w:sz="4" w:space="0" w:color="auto"/>
              <w:left w:val="single" w:sz="8" w:space="0" w:color="auto"/>
              <w:bottom w:val="single" w:sz="4" w:space="0" w:color="auto"/>
              <w:right w:val="single" w:sz="8" w:space="0" w:color="auto"/>
            </w:tcBorders>
            <w:vAlign w:val="center"/>
            <w:hideMark/>
          </w:tcPr>
          <w:p w14:paraId="6AF73187" w14:textId="1805683D" w:rsidR="00A62D80" w:rsidRPr="007455D1" w:rsidRDefault="00A62D80" w:rsidP="00A62D80">
            <w:pPr>
              <w:widowControl/>
              <w:autoSpaceDE/>
              <w:autoSpaceDN/>
              <w:adjustRightInd/>
              <w:rPr>
                <w:rFonts w:ascii="Times New Roman" w:hAnsi="Times New Roman" w:cs="Times New Roman"/>
                <w:sz w:val="22"/>
                <w:szCs w:val="22"/>
              </w:rPr>
            </w:pPr>
            <w:r w:rsidRPr="00C841D3">
              <w:rPr>
                <w:rFonts w:ascii="Times New Roman" w:eastAsia="Calibri" w:hAnsi="Times New Roman" w:cs="Times New Roman"/>
                <w:color w:val="000000"/>
                <w:sz w:val="24"/>
                <w:szCs w:val="24"/>
              </w:rPr>
              <w:t>Doç.Dr. Cengiz GÜVEN</w:t>
            </w:r>
          </w:p>
        </w:tc>
        <w:tc>
          <w:tcPr>
            <w:tcW w:w="839" w:type="dxa"/>
            <w:tcBorders>
              <w:top w:val="single" w:sz="4" w:space="0" w:color="auto"/>
              <w:left w:val="single" w:sz="8" w:space="0" w:color="auto"/>
              <w:bottom w:val="single" w:sz="4" w:space="0" w:color="auto"/>
              <w:right w:val="single" w:sz="8" w:space="0" w:color="auto"/>
            </w:tcBorders>
            <w:vAlign w:val="center"/>
            <w:hideMark/>
          </w:tcPr>
          <w:p w14:paraId="28340A45"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6F7AC737"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54397421"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r>
      <w:tr w:rsidR="00A62D80" w:rsidRPr="00613B96" w14:paraId="1ABE3988" w14:textId="77777777" w:rsidTr="002E3E98">
        <w:trPr>
          <w:trHeight w:val="244"/>
        </w:trPr>
        <w:tc>
          <w:tcPr>
            <w:tcW w:w="1419" w:type="dxa"/>
            <w:vMerge/>
            <w:tcBorders>
              <w:left w:val="single" w:sz="8" w:space="0" w:color="auto"/>
              <w:right w:val="single" w:sz="8" w:space="0" w:color="auto"/>
            </w:tcBorders>
            <w:vAlign w:val="center"/>
            <w:hideMark/>
          </w:tcPr>
          <w:p w14:paraId="2B157A3E"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71FF6C52" w14:textId="77777777" w:rsidR="00A62D80" w:rsidRPr="007455D1" w:rsidRDefault="00A62D80" w:rsidP="00A62D80">
            <w:pPr>
              <w:rPr>
                <w:rFonts w:ascii="Times New Roman" w:hAnsi="Times New Roman" w:cs="Times New Roman"/>
                <w:sz w:val="22"/>
                <w:szCs w:val="22"/>
              </w:rPr>
            </w:pPr>
            <w:r w:rsidRPr="001A46F2">
              <w:t xml:space="preserve">Göğüs duvarı tümörleri </w:t>
            </w:r>
          </w:p>
        </w:tc>
        <w:tc>
          <w:tcPr>
            <w:tcW w:w="3355" w:type="dxa"/>
            <w:tcBorders>
              <w:top w:val="single" w:sz="4" w:space="0" w:color="auto"/>
              <w:left w:val="single" w:sz="8" w:space="0" w:color="auto"/>
              <w:bottom w:val="single" w:sz="4" w:space="0" w:color="auto"/>
              <w:right w:val="single" w:sz="8" w:space="0" w:color="auto"/>
            </w:tcBorders>
            <w:vAlign w:val="center"/>
          </w:tcPr>
          <w:p w14:paraId="6EEB70C9" w14:textId="2401CAFF" w:rsidR="00A62D80" w:rsidRPr="007455D1" w:rsidRDefault="00A62D80" w:rsidP="00A62D80">
            <w:pPr>
              <w:widowControl/>
              <w:autoSpaceDE/>
              <w:autoSpaceDN/>
              <w:adjustRightInd/>
              <w:rPr>
                <w:rFonts w:ascii="Times New Roman" w:hAnsi="Times New Roman" w:cs="Times New Roman"/>
                <w:sz w:val="22"/>
                <w:szCs w:val="22"/>
              </w:rPr>
            </w:pPr>
            <w:r w:rsidRPr="00C841D3">
              <w:rPr>
                <w:rFonts w:ascii="Times New Roman" w:eastAsia="Calibri" w:hAnsi="Times New Roman" w:cs="Times New Roman"/>
                <w:color w:val="000000"/>
                <w:sz w:val="24"/>
                <w:szCs w:val="24"/>
              </w:rPr>
              <w:t>Dr. Öğr. Üyesi Abuzer Deniz SÜRÜCÜ</w:t>
            </w:r>
          </w:p>
        </w:tc>
        <w:tc>
          <w:tcPr>
            <w:tcW w:w="839" w:type="dxa"/>
            <w:tcBorders>
              <w:top w:val="single" w:sz="4" w:space="0" w:color="auto"/>
              <w:left w:val="single" w:sz="8" w:space="0" w:color="auto"/>
              <w:bottom w:val="single" w:sz="4" w:space="0" w:color="auto"/>
              <w:right w:val="single" w:sz="8" w:space="0" w:color="auto"/>
            </w:tcBorders>
            <w:vAlign w:val="center"/>
            <w:hideMark/>
          </w:tcPr>
          <w:p w14:paraId="5952B78B"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55583852"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3475800D"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r>
      <w:tr w:rsidR="00A62D80" w:rsidRPr="00613B96" w14:paraId="239F52C1" w14:textId="77777777" w:rsidTr="002E3E98">
        <w:trPr>
          <w:trHeight w:val="519"/>
        </w:trPr>
        <w:tc>
          <w:tcPr>
            <w:tcW w:w="1419" w:type="dxa"/>
            <w:vMerge/>
            <w:tcBorders>
              <w:left w:val="single" w:sz="8" w:space="0" w:color="auto"/>
              <w:right w:val="single" w:sz="8" w:space="0" w:color="auto"/>
            </w:tcBorders>
            <w:vAlign w:val="center"/>
            <w:hideMark/>
          </w:tcPr>
          <w:p w14:paraId="0EB1E2D6"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5957E9B5" w14:textId="77777777" w:rsidR="00A62D80" w:rsidRPr="007455D1" w:rsidRDefault="00A62D80" w:rsidP="00A62D80">
            <w:pPr>
              <w:rPr>
                <w:rFonts w:ascii="Times New Roman" w:hAnsi="Times New Roman" w:cs="Times New Roman"/>
                <w:sz w:val="22"/>
                <w:szCs w:val="22"/>
              </w:rPr>
            </w:pPr>
            <w:r w:rsidRPr="001A46F2">
              <w:t xml:space="preserve">Ösofagus hastalıkları </w:t>
            </w:r>
          </w:p>
        </w:tc>
        <w:tc>
          <w:tcPr>
            <w:tcW w:w="3355" w:type="dxa"/>
            <w:tcBorders>
              <w:top w:val="single" w:sz="4" w:space="0" w:color="auto"/>
              <w:left w:val="single" w:sz="8" w:space="0" w:color="auto"/>
              <w:bottom w:val="single" w:sz="4" w:space="0" w:color="auto"/>
              <w:right w:val="single" w:sz="8" w:space="0" w:color="auto"/>
            </w:tcBorders>
            <w:vAlign w:val="center"/>
          </w:tcPr>
          <w:p w14:paraId="1CADA6EA" w14:textId="5E7025AC" w:rsidR="00A62D80" w:rsidRPr="007455D1" w:rsidRDefault="00A62D80" w:rsidP="00A62D80">
            <w:pPr>
              <w:widowControl/>
              <w:autoSpaceDE/>
              <w:autoSpaceDN/>
              <w:adjustRightInd/>
              <w:rPr>
                <w:rFonts w:ascii="Times New Roman" w:hAnsi="Times New Roman" w:cs="Times New Roman"/>
                <w:sz w:val="22"/>
                <w:szCs w:val="22"/>
              </w:rPr>
            </w:pPr>
            <w:r w:rsidRPr="00C841D3">
              <w:rPr>
                <w:rFonts w:ascii="Times New Roman" w:eastAsia="Calibri" w:hAnsi="Times New Roman" w:cs="Times New Roman"/>
                <w:color w:val="000000"/>
                <w:sz w:val="24"/>
                <w:szCs w:val="24"/>
              </w:rPr>
              <w:t>Doç.Dr. Cengiz GÜVEN</w:t>
            </w:r>
          </w:p>
        </w:tc>
        <w:tc>
          <w:tcPr>
            <w:tcW w:w="839" w:type="dxa"/>
            <w:tcBorders>
              <w:top w:val="single" w:sz="4" w:space="0" w:color="auto"/>
              <w:left w:val="single" w:sz="8" w:space="0" w:color="auto"/>
              <w:bottom w:val="single" w:sz="4" w:space="0" w:color="auto"/>
              <w:right w:val="single" w:sz="8" w:space="0" w:color="auto"/>
            </w:tcBorders>
            <w:vAlign w:val="center"/>
            <w:hideMark/>
          </w:tcPr>
          <w:p w14:paraId="4CE91089"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242C3415"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4ED6DB13"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r>
      <w:tr w:rsidR="00A62D80" w:rsidRPr="00613B96" w14:paraId="38C343C8" w14:textId="77777777" w:rsidTr="002E3E98">
        <w:trPr>
          <w:trHeight w:val="475"/>
        </w:trPr>
        <w:tc>
          <w:tcPr>
            <w:tcW w:w="1419" w:type="dxa"/>
            <w:vMerge/>
            <w:tcBorders>
              <w:left w:val="single" w:sz="8" w:space="0" w:color="auto"/>
              <w:right w:val="single" w:sz="8" w:space="0" w:color="auto"/>
            </w:tcBorders>
            <w:vAlign w:val="center"/>
            <w:hideMark/>
          </w:tcPr>
          <w:p w14:paraId="32366A57"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hideMark/>
          </w:tcPr>
          <w:p w14:paraId="6C9A563B" w14:textId="77777777" w:rsidR="00A62D80" w:rsidRPr="007455D1" w:rsidRDefault="00A62D80" w:rsidP="00A62D80">
            <w:pPr>
              <w:rPr>
                <w:rFonts w:ascii="Times New Roman" w:hAnsi="Times New Roman" w:cs="Times New Roman"/>
                <w:sz w:val="22"/>
                <w:szCs w:val="22"/>
              </w:rPr>
            </w:pPr>
            <w:r w:rsidRPr="001A46F2">
              <w:t xml:space="preserve">Mediasten hastalıkları </w:t>
            </w:r>
          </w:p>
        </w:tc>
        <w:tc>
          <w:tcPr>
            <w:tcW w:w="3355" w:type="dxa"/>
            <w:tcBorders>
              <w:top w:val="single" w:sz="4" w:space="0" w:color="auto"/>
              <w:left w:val="single" w:sz="8" w:space="0" w:color="auto"/>
              <w:bottom w:val="single" w:sz="4" w:space="0" w:color="auto"/>
              <w:right w:val="single" w:sz="8" w:space="0" w:color="auto"/>
            </w:tcBorders>
            <w:vAlign w:val="center"/>
          </w:tcPr>
          <w:p w14:paraId="77EB1256" w14:textId="42789538" w:rsidR="00A62D80" w:rsidRPr="007455D1" w:rsidRDefault="00A62D80" w:rsidP="00A62D80">
            <w:pPr>
              <w:widowControl/>
              <w:autoSpaceDE/>
              <w:autoSpaceDN/>
              <w:adjustRightInd/>
              <w:rPr>
                <w:rFonts w:ascii="Times New Roman" w:hAnsi="Times New Roman" w:cs="Times New Roman"/>
                <w:sz w:val="22"/>
                <w:szCs w:val="22"/>
              </w:rPr>
            </w:pPr>
            <w:r w:rsidRPr="00C841D3">
              <w:rPr>
                <w:rFonts w:ascii="Times New Roman" w:eastAsia="Calibri" w:hAnsi="Times New Roman" w:cs="Times New Roman"/>
                <w:color w:val="000000"/>
                <w:sz w:val="24"/>
                <w:szCs w:val="24"/>
              </w:rPr>
              <w:t>Dr. Öğr. Üyesi Abuze Deniz SÜRÜCÜ</w:t>
            </w:r>
          </w:p>
        </w:tc>
        <w:tc>
          <w:tcPr>
            <w:tcW w:w="839" w:type="dxa"/>
            <w:tcBorders>
              <w:top w:val="single" w:sz="4" w:space="0" w:color="auto"/>
              <w:left w:val="single" w:sz="8" w:space="0" w:color="auto"/>
              <w:bottom w:val="single" w:sz="4" w:space="0" w:color="auto"/>
              <w:right w:val="single" w:sz="8" w:space="0" w:color="auto"/>
            </w:tcBorders>
            <w:vAlign w:val="center"/>
            <w:hideMark/>
          </w:tcPr>
          <w:p w14:paraId="102B65A8" w14:textId="77777777" w:rsidR="00A62D80" w:rsidRPr="007455D1" w:rsidRDefault="00A62D80" w:rsidP="00A62D80">
            <w:pPr>
              <w:jc w:val="center"/>
              <w:rPr>
                <w:rFonts w:ascii="Times New Roman" w:hAnsi="Times New Roman" w:cs="Times New Roman"/>
                <w:sz w:val="22"/>
                <w:szCs w:val="22"/>
              </w:rPr>
            </w:pPr>
            <w:r w:rsidRPr="007455D1">
              <w:rPr>
                <w:rFonts w:ascii="Times New Roman" w:hAnsi="Times New Roman" w:cs="Times New Roman"/>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6BE78D9C" w14:textId="77777777" w:rsidR="00A62D80" w:rsidRPr="007455D1" w:rsidRDefault="00A62D80" w:rsidP="00A62D80">
            <w:pPr>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hideMark/>
          </w:tcPr>
          <w:p w14:paraId="2D3080A0" w14:textId="77777777" w:rsidR="00A62D80" w:rsidRPr="007455D1" w:rsidRDefault="00A62D80" w:rsidP="00A62D80">
            <w:pPr>
              <w:jc w:val="center"/>
              <w:rPr>
                <w:rFonts w:ascii="Times New Roman" w:hAnsi="Times New Roman" w:cs="Times New Roman"/>
                <w:sz w:val="22"/>
                <w:szCs w:val="22"/>
              </w:rPr>
            </w:pPr>
            <w:r>
              <w:rPr>
                <w:rFonts w:ascii="Times New Roman" w:hAnsi="Times New Roman" w:cs="Times New Roman"/>
                <w:sz w:val="22"/>
                <w:szCs w:val="22"/>
              </w:rPr>
              <w:t>2</w:t>
            </w:r>
          </w:p>
        </w:tc>
      </w:tr>
      <w:tr w:rsidR="00A62D80" w:rsidRPr="00613B96" w14:paraId="7E256246" w14:textId="77777777" w:rsidTr="002E3E98">
        <w:trPr>
          <w:trHeight w:val="475"/>
        </w:trPr>
        <w:tc>
          <w:tcPr>
            <w:tcW w:w="1419" w:type="dxa"/>
            <w:tcBorders>
              <w:left w:val="single" w:sz="8" w:space="0" w:color="auto"/>
              <w:right w:val="single" w:sz="8" w:space="0" w:color="auto"/>
            </w:tcBorders>
            <w:vAlign w:val="center"/>
          </w:tcPr>
          <w:p w14:paraId="360C1856"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tcPr>
          <w:p w14:paraId="090E7C6E" w14:textId="77777777" w:rsidR="00A62D80" w:rsidRPr="007455D1" w:rsidRDefault="00A62D80" w:rsidP="00A62D80">
            <w:pPr>
              <w:rPr>
                <w:rFonts w:ascii="Times New Roman" w:hAnsi="Times New Roman" w:cs="Times New Roman"/>
                <w:sz w:val="22"/>
                <w:szCs w:val="22"/>
              </w:rPr>
            </w:pPr>
            <w:r w:rsidRPr="001A46F2">
              <w:t xml:space="preserve">Diafragma hastalıkları </w:t>
            </w:r>
          </w:p>
        </w:tc>
        <w:tc>
          <w:tcPr>
            <w:tcW w:w="3355" w:type="dxa"/>
            <w:tcBorders>
              <w:top w:val="single" w:sz="4" w:space="0" w:color="auto"/>
              <w:left w:val="single" w:sz="8" w:space="0" w:color="auto"/>
              <w:bottom w:val="single" w:sz="4" w:space="0" w:color="auto"/>
              <w:right w:val="single" w:sz="8" w:space="0" w:color="auto"/>
            </w:tcBorders>
            <w:vAlign w:val="center"/>
          </w:tcPr>
          <w:p w14:paraId="0BC82BA1" w14:textId="790F725E" w:rsidR="00A62D80" w:rsidRPr="007455D1" w:rsidRDefault="00A62D80" w:rsidP="00A62D80">
            <w:pPr>
              <w:widowControl/>
              <w:autoSpaceDE/>
              <w:autoSpaceDN/>
              <w:adjustRightInd/>
              <w:rPr>
                <w:rFonts w:ascii="Times New Roman" w:hAnsi="Times New Roman" w:cs="Times New Roman"/>
                <w:sz w:val="22"/>
                <w:szCs w:val="22"/>
              </w:rPr>
            </w:pPr>
            <w:r w:rsidRPr="00C841D3">
              <w:rPr>
                <w:rFonts w:ascii="Times New Roman" w:eastAsia="Calibri" w:hAnsi="Times New Roman" w:cs="Times New Roman"/>
                <w:color w:val="000000"/>
                <w:sz w:val="24"/>
                <w:szCs w:val="24"/>
              </w:rPr>
              <w:t>Doç.Dr. Cengiz GÜVEN</w:t>
            </w:r>
          </w:p>
        </w:tc>
        <w:tc>
          <w:tcPr>
            <w:tcW w:w="839" w:type="dxa"/>
            <w:tcBorders>
              <w:top w:val="single" w:sz="4" w:space="0" w:color="auto"/>
              <w:left w:val="single" w:sz="8" w:space="0" w:color="auto"/>
              <w:bottom w:val="single" w:sz="4" w:space="0" w:color="auto"/>
              <w:right w:val="single" w:sz="8" w:space="0" w:color="auto"/>
            </w:tcBorders>
            <w:vAlign w:val="center"/>
          </w:tcPr>
          <w:p w14:paraId="193E84A6" w14:textId="77777777" w:rsidR="00A62D80" w:rsidRPr="007455D1" w:rsidRDefault="00A62D80" w:rsidP="00A62D80">
            <w:pPr>
              <w:jc w:val="center"/>
              <w:rPr>
                <w:rFonts w:ascii="Times New Roman" w:hAnsi="Times New Roman" w:cs="Times New Roman"/>
                <w:sz w:val="22"/>
                <w:szCs w:val="22"/>
              </w:rPr>
            </w:pPr>
            <w:r>
              <w:rPr>
                <w:rFonts w:ascii="Times New Roman" w:hAnsi="Times New Roman" w:cs="Times New Roman"/>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0E73A0E2" w14:textId="77777777" w:rsidR="00A62D80" w:rsidRPr="007455D1" w:rsidRDefault="00A62D80" w:rsidP="00A62D80">
            <w:pPr>
              <w:jc w:val="center"/>
              <w:rPr>
                <w:rFonts w:ascii="Times New Roman" w:hAnsi="Times New Roman" w:cs="Times New Roman"/>
                <w:sz w:val="22"/>
                <w:szCs w:val="22"/>
              </w:rPr>
            </w:pPr>
            <w:r w:rsidRPr="007455D1">
              <w:rPr>
                <w:rFonts w:ascii="Times New Roman" w:hAnsi="Times New Roman" w:cs="Times New Roman"/>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tcPr>
          <w:p w14:paraId="04EFCA02" w14:textId="77777777" w:rsidR="00A62D80" w:rsidRPr="007455D1" w:rsidRDefault="00A62D80" w:rsidP="00A62D80">
            <w:pPr>
              <w:jc w:val="center"/>
              <w:rPr>
                <w:rFonts w:ascii="Times New Roman" w:hAnsi="Times New Roman" w:cs="Times New Roman"/>
                <w:sz w:val="22"/>
                <w:szCs w:val="22"/>
              </w:rPr>
            </w:pPr>
            <w:r>
              <w:rPr>
                <w:rFonts w:ascii="Times New Roman" w:hAnsi="Times New Roman" w:cs="Times New Roman"/>
                <w:sz w:val="22"/>
                <w:szCs w:val="22"/>
              </w:rPr>
              <w:t>2</w:t>
            </w:r>
          </w:p>
        </w:tc>
      </w:tr>
      <w:tr w:rsidR="00A62D80" w:rsidRPr="00613B96" w14:paraId="44660EDF" w14:textId="77777777" w:rsidTr="00721DD0">
        <w:trPr>
          <w:trHeight w:val="516"/>
        </w:trPr>
        <w:tc>
          <w:tcPr>
            <w:tcW w:w="1419" w:type="dxa"/>
            <w:vMerge w:val="restart"/>
            <w:tcBorders>
              <w:top w:val="nil"/>
              <w:left w:val="single" w:sz="8" w:space="0" w:color="auto"/>
              <w:right w:val="single" w:sz="8" w:space="0" w:color="auto"/>
            </w:tcBorders>
            <w:vAlign w:val="center"/>
            <w:hideMark/>
          </w:tcPr>
          <w:p w14:paraId="7B38166E" w14:textId="77777777" w:rsidR="00A62D80" w:rsidRPr="00613B96" w:rsidRDefault="00A62D80" w:rsidP="00A62D80">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3140" w:type="dxa"/>
            <w:tcBorders>
              <w:top w:val="single" w:sz="4" w:space="0" w:color="auto"/>
              <w:left w:val="nil"/>
              <w:bottom w:val="single" w:sz="4" w:space="0" w:color="auto"/>
              <w:right w:val="single" w:sz="8" w:space="0" w:color="auto"/>
            </w:tcBorders>
          </w:tcPr>
          <w:p w14:paraId="31C175AB" w14:textId="77777777" w:rsidR="00A62D80" w:rsidRPr="007455D1" w:rsidRDefault="00A62D80" w:rsidP="00A62D80">
            <w:pPr>
              <w:rPr>
                <w:rFonts w:ascii="Times New Roman" w:hAnsi="Times New Roman" w:cs="Times New Roman"/>
                <w:sz w:val="22"/>
                <w:szCs w:val="22"/>
              </w:rPr>
            </w:pPr>
            <w:r w:rsidRPr="001A46F2">
              <w:t xml:space="preserve">Konjenital akciğer hastalıkları </w:t>
            </w:r>
          </w:p>
        </w:tc>
        <w:tc>
          <w:tcPr>
            <w:tcW w:w="3355" w:type="dxa"/>
            <w:tcBorders>
              <w:top w:val="nil"/>
              <w:left w:val="single" w:sz="8" w:space="0" w:color="auto"/>
              <w:bottom w:val="single" w:sz="4" w:space="0" w:color="auto"/>
              <w:right w:val="single" w:sz="8" w:space="0" w:color="auto"/>
            </w:tcBorders>
            <w:vAlign w:val="center"/>
          </w:tcPr>
          <w:p w14:paraId="65CBF6C3" w14:textId="7860B264" w:rsidR="00A62D80" w:rsidRPr="007455D1" w:rsidRDefault="00A62D80" w:rsidP="00A62D80">
            <w:r w:rsidRPr="00C841D3">
              <w:rPr>
                <w:rFonts w:ascii="Times New Roman" w:eastAsia="Calibri" w:hAnsi="Times New Roman" w:cs="Times New Roman"/>
                <w:color w:val="000000"/>
                <w:sz w:val="24"/>
                <w:szCs w:val="24"/>
              </w:rPr>
              <w:t>Dr. Öğr. Üyesi AbuzerDeniz SÜRÜCÜ</w:t>
            </w:r>
          </w:p>
        </w:tc>
        <w:tc>
          <w:tcPr>
            <w:tcW w:w="839" w:type="dxa"/>
            <w:tcBorders>
              <w:top w:val="nil"/>
              <w:left w:val="single" w:sz="8" w:space="0" w:color="auto"/>
              <w:bottom w:val="single" w:sz="4" w:space="0" w:color="auto"/>
              <w:right w:val="single" w:sz="8" w:space="0" w:color="auto"/>
            </w:tcBorders>
            <w:vAlign w:val="center"/>
          </w:tcPr>
          <w:p w14:paraId="5CC68848" w14:textId="77777777" w:rsidR="00A62D80" w:rsidRPr="007455D1" w:rsidRDefault="00A62D80" w:rsidP="00A62D80">
            <w:pPr>
              <w:widowControl/>
              <w:autoSpaceDE/>
              <w:autoSpaceDN/>
              <w:adjustRightInd/>
              <w:jc w:val="center"/>
              <w:rPr>
                <w:rFonts w:ascii="Times New Roman" w:hAnsi="Times New Roman" w:cs="Times New Roman"/>
                <w:sz w:val="22"/>
                <w:szCs w:val="22"/>
              </w:rPr>
            </w:pPr>
            <w:r w:rsidRPr="007455D1">
              <w:rPr>
                <w:rFonts w:ascii="Times New Roman" w:hAnsi="Times New Roman" w:cs="Times New Roman"/>
                <w:sz w:val="22"/>
                <w:szCs w:val="22"/>
              </w:rPr>
              <w:t>1</w:t>
            </w:r>
          </w:p>
        </w:tc>
        <w:tc>
          <w:tcPr>
            <w:tcW w:w="795" w:type="dxa"/>
            <w:tcBorders>
              <w:top w:val="nil"/>
              <w:left w:val="single" w:sz="8" w:space="0" w:color="auto"/>
              <w:bottom w:val="single" w:sz="4" w:space="0" w:color="auto"/>
              <w:right w:val="single" w:sz="8" w:space="0" w:color="auto"/>
            </w:tcBorders>
            <w:vAlign w:val="center"/>
          </w:tcPr>
          <w:p w14:paraId="47670C25"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74" w:type="dxa"/>
            <w:tcBorders>
              <w:top w:val="nil"/>
              <w:left w:val="single" w:sz="8" w:space="0" w:color="auto"/>
              <w:bottom w:val="single" w:sz="4" w:space="0" w:color="auto"/>
              <w:right w:val="single" w:sz="8" w:space="0" w:color="auto"/>
            </w:tcBorders>
            <w:vAlign w:val="center"/>
          </w:tcPr>
          <w:p w14:paraId="5749C70C" w14:textId="77777777" w:rsidR="00A62D80" w:rsidRPr="007455D1" w:rsidRDefault="00A62D80" w:rsidP="00A62D8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r>
      <w:tr w:rsidR="00A62D80" w:rsidRPr="00613B96" w14:paraId="4C7B3136" w14:textId="77777777" w:rsidTr="002E3E98">
        <w:trPr>
          <w:trHeight w:val="516"/>
        </w:trPr>
        <w:tc>
          <w:tcPr>
            <w:tcW w:w="1419" w:type="dxa"/>
            <w:vMerge/>
            <w:tcBorders>
              <w:top w:val="nil"/>
              <w:left w:val="single" w:sz="8" w:space="0" w:color="auto"/>
              <w:right w:val="single" w:sz="8" w:space="0" w:color="auto"/>
            </w:tcBorders>
            <w:vAlign w:val="center"/>
          </w:tcPr>
          <w:p w14:paraId="1A554FFD"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tcPr>
          <w:p w14:paraId="55EA619E" w14:textId="77777777" w:rsidR="00A62D80" w:rsidRPr="00331EC2" w:rsidRDefault="00A62D80" w:rsidP="00A62D80">
            <w:pPr>
              <w:rPr>
                <w:rFonts w:ascii="Times New Roman" w:hAnsi="Times New Roman" w:cs="Times New Roman"/>
                <w:color w:val="000000"/>
                <w:sz w:val="22"/>
                <w:szCs w:val="22"/>
              </w:rPr>
            </w:pPr>
            <w:r w:rsidRPr="001A46F2">
              <w:t>Torasik outlet sendromu ve hiperhidroz</w:t>
            </w:r>
          </w:p>
        </w:tc>
        <w:tc>
          <w:tcPr>
            <w:tcW w:w="3355" w:type="dxa"/>
            <w:tcBorders>
              <w:top w:val="nil"/>
              <w:left w:val="single" w:sz="8" w:space="0" w:color="auto"/>
              <w:bottom w:val="single" w:sz="4" w:space="0" w:color="auto"/>
              <w:right w:val="single" w:sz="8" w:space="0" w:color="auto"/>
            </w:tcBorders>
          </w:tcPr>
          <w:p w14:paraId="1BAFD9E5" w14:textId="513A5EE1" w:rsidR="00A62D80" w:rsidRDefault="00A62D80" w:rsidP="00A62D80">
            <w:pPr>
              <w:rPr>
                <w:rFonts w:ascii="Times New Roman" w:hAnsi="Times New Roman" w:cs="Times New Roman"/>
                <w:color w:val="FF0000"/>
                <w:sz w:val="22"/>
                <w:szCs w:val="22"/>
              </w:rPr>
            </w:pPr>
            <w:r w:rsidRPr="00C841D3">
              <w:rPr>
                <w:rFonts w:ascii="Times New Roman" w:eastAsia="Calibri" w:hAnsi="Times New Roman" w:cs="Times New Roman"/>
                <w:color w:val="000000"/>
                <w:sz w:val="24"/>
                <w:szCs w:val="24"/>
              </w:rPr>
              <w:t>Dr. Öğr. Üyesi Mümtaz Murat Yardımcı</w:t>
            </w:r>
          </w:p>
        </w:tc>
        <w:tc>
          <w:tcPr>
            <w:tcW w:w="839" w:type="dxa"/>
            <w:tcBorders>
              <w:top w:val="nil"/>
              <w:left w:val="single" w:sz="8" w:space="0" w:color="auto"/>
              <w:bottom w:val="single" w:sz="4" w:space="0" w:color="auto"/>
              <w:right w:val="single" w:sz="8" w:space="0" w:color="auto"/>
            </w:tcBorders>
            <w:vAlign w:val="center"/>
          </w:tcPr>
          <w:p w14:paraId="4446E475" w14:textId="77777777" w:rsidR="00A62D80"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nil"/>
              <w:left w:val="single" w:sz="8" w:space="0" w:color="auto"/>
              <w:bottom w:val="single" w:sz="4" w:space="0" w:color="auto"/>
              <w:right w:val="single" w:sz="8" w:space="0" w:color="auto"/>
            </w:tcBorders>
            <w:vAlign w:val="center"/>
          </w:tcPr>
          <w:p w14:paraId="6EB7342B"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nil"/>
              <w:left w:val="single" w:sz="8" w:space="0" w:color="auto"/>
              <w:bottom w:val="single" w:sz="4" w:space="0" w:color="auto"/>
              <w:right w:val="single" w:sz="8" w:space="0" w:color="auto"/>
            </w:tcBorders>
            <w:vAlign w:val="center"/>
          </w:tcPr>
          <w:p w14:paraId="05594365"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72F187F3" w14:textId="77777777" w:rsidTr="00721DD0">
        <w:trPr>
          <w:trHeight w:val="495"/>
        </w:trPr>
        <w:tc>
          <w:tcPr>
            <w:tcW w:w="1419" w:type="dxa"/>
            <w:vMerge/>
            <w:tcBorders>
              <w:left w:val="single" w:sz="8" w:space="0" w:color="auto"/>
              <w:right w:val="single" w:sz="8" w:space="0" w:color="auto"/>
            </w:tcBorders>
            <w:vAlign w:val="center"/>
            <w:hideMark/>
          </w:tcPr>
          <w:p w14:paraId="2D1BD550"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tcPr>
          <w:p w14:paraId="1FD318BC" w14:textId="77777777" w:rsidR="00A62D80" w:rsidRPr="00613B96" w:rsidRDefault="00A62D80" w:rsidP="00A62D80">
            <w:pPr>
              <w:rPr>
                <w:rFonts w:ascii="Times New Roman" w:hAnsi="Times New Roman" w:cs="Times New Roman"/>
                <w:color w:val="000000"/>
                <w:sz w:val="22"/>
                <w:szCs w:val="22"/>
              </w:rPr>
            </w:pPr>
            <w:r w:rsidRPr="001A46F2">
              <w:t xml:space="preserve">Toraks travmaları </w:t>
            </w:r>
          </w:p>
        </w:tc>
        <w:tc>
          <w:tcPr>
            <w:tcW w:w="3355" w:type="dxa"/>
            <w:tcBorders>
              <w:top w:val="single" w:sz="4" w:space="0" w:color="auto"/>
              <w:left w:val="single" w:sz="8" w:space="0" w:color="auto"/>
              <w:bottom w:val="single" w:sz="4" w:space="0" w:color="auto"/>
              <w:right w:val="single" w:sz="8" w:space="0" w:color="auto"/>
            </w:tcBorders>
            <w:vAlign w:val="center"/>
          </w:tcPr>
          <w:p w14:paraId="0068A065" w14:textId="65BC0FB4" w:rsidR="00A62D80" w:rsidRDefault="00A62D80" w:rsidP="00A62D80">
            <w:r w:rsidRPr="00C841D3">
              <w:rPr>
                <w:rFonts w:ascii="Times New Roman" w:eastAsia="Calibri" w:hAnsi="Times New Roman" w:cs="Times New Roman"/>
                <w:color w:val="000000"/>
                <w:sz w:val="24"/>
                <w:szCs w:val="24"/>
              </w:rPr>
              <w:t>Dr. Öğr. Üyesi Abuzer Deniz SÜRÜCÜ</w:t>
            </w:r>
          </w:p>
        </w:tc>
        <w:tc>
          <w:tcPr>
            <w:tcW w:w="839" w:type="dxa"/>
            <w:tcBorders>
              <w:top w:val="single" w:sz="4" w:space="0" w:color="auto"/>
              <w:left w:val="single" w:sz="8" w:space="0" w:color="auto"/>
              <w:bottom w:val="single" w:sz="4" w:space="0" w:color="auto"/>
              <w:right w:val="single" w:sz="8" w:space="0" w:color="auto"/>
            </w:tcBorders>
            <w:vAlign w:val="center"/>
          </w:tcPr>
          <w:p w14:paraId="48DDE9BB"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045C76C4"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tcPr>
          <w:p w14:paraId="6A44F82B"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A62D80" w:rsidRPr="00613B96" w14:paraId="67ED626F" w14:textId="77777777" w:rsidTr="002E3E98">
        <w:trPr>
          <w:trHeight w:val="519"/>
        </w:trPr>
        <w:tc>
          <w:tcPr>
            <w:tcW w:w="1419" w:type="dxa"/>
            <w:vMerge/>
            <w:tcBorders>
              <w:left w:val="single" w:sz="8" w:space="0" w:color="auto"/>
              <w:right w:val="single" w:sz="8" w:space="0" w:color="auto"/>
            </w:tcBorders>
            <w:vAlign w:val="center"/>
            <w:hideMark/>
          </w:tcPr>
          <w:p w14:paraId="36F9588F" w14:textId="77777777" w:rsidR="00A62D80" w:rsidRPr="00613B96" w:rsidRDefault="00A62D80" w:rsidP="00A62D80">
            <w:pPr>
              <w:widowControl/>
              <w:autoSpaceDE/>
              <w:autoSpaceDN/>
              <w:adjustRightInd/>
              <w:rPr>
                <w:rFonts w:ascii="Times New Roman" w:hAnsi="Times New Roman" w:cs="Times New Roman"/>
                <w:color w:val="000000"/>
                <w:sz w:val="22"/>
                <w:szCs w:val="22"/>
              </w:rPr>
            </w:pPr>
          </w:p>
        </w:tc>
        <w:tc>
          <w:tcPr>
            <w:tcW w:w="3140" w:type="dxa"/>
            <w:tcBorders>
              <w:top w:val="single" w:sz="4" w:space="0" w:color="auto"/>
              <w:left w:val="nil"/>
              <w:bottom w:val="single" w:sz="4" w:space="0" w:color="auto"/>
              <w:right w:val="single" w:sz="8" w:space="0" w:color="auto"/>
            </w:tcBorders>
          </w:tcPr>
          <w:p w14:paraId="16C7335A" w14:textId="77777777" w:rsidR="00A62D80" w:rsidRPr="00F901C5" w:rsidRDefault="00A62D80" w:rsidP="00A62D80">
            <w:pPr>
              <w:rPr>
                <w:rFonts w:ascii="Times New Roman" w:hAnsi="Times New Roman" w:cs="Times New Roman"/>
                <w:color w:val="000000"/>
                <w:sz w:val="22"/>
                <w:szCs w:val="22"/>
              </w:rPr>
            </w:pPr>
            <w:r w:rsidRPr="001A46F2">
              <w:t>Yabancı cisim aspirasyonları</w:t>
            </w:r>
          </w:p>
        </w:tc>
        <w:tc>
          <w:tcPr>
            <w:tcW w:w="3355" w:type="dxa"/>
            <w:tcBorders>
              <w:top w:val="single" w:sz="4" w:space="0" w:color="auto"/>
              <w:left w:val="single" w:sz="8" w:space="0" w:color="auto"/>
              <w:bottom w:val="single" w:sz="4" w:space="0" w:color="auto"/>
              <w:right w:val="single" w:sz="8" w:space="0" w:color="auto"/>
            </w:tcBorders>
            <w:vAlign w:val="center"/>
          </w:tcPr>
          <w:p w14:paraId="7309CF85" w14:textId="4B047252" w:rsidR="00A62D80" w:rsidRPr="00613B96" w:rsidRDefault="00A62D80" w:rsidP="00A62D80">
            <w:pPr>
              <w:widowControl/>
              <w:autoSpaceDE/>
              <w:autoSpaceDN/>
              <w:adjustRightInd/>
              <w:rPr>
                <w:rFonts w:ascii="Times New Roman" w:hAnsi="Times New Roman" w:cs="Times New Roman"/>
                <w:color w:val="000000"/>
                <w:sz w:val="22"/>
                <w:szCs w:val="22"/>
              </w:rPr>
            </w:pPr>
            <w:r w:rsidRPr="00C841D3">
              <w:rPr>
                <w:rFonts w:ascii="Times New Roman" w:eastAsia="Calibri" w:hAnsi="Times New Roman" w:cs="Times New Roman"/>
                <w:color w:val="000000"/>
                <w:sz w:val="24"/>
                <w:szCs w:val="24"/>
              </w:rPr>
              <w:t>Dr. Öğr. Üyesi Mümtaz Murat Yardımcı</w:t>
            </w:r>
          </w:p>
        </w:tc>
        <w:tc>
          <w:tcPr>
            <w:tcW w:w="839" w:type="dxa"/>
            <w:tcBorders>
              <w:top w:val="single" w:sz="4" w:space="0" w:color="auto"/>
              <w:left w:val="single" w:sz="8" w:space="0" w:color="auto"/>
              <w:bottom w:val="single" w:sz="4" w:space="0" w:color="auto"/>
              <w:right w:val="single" w:sz="8" w:space="0" w:color="auto"/>
            </w:tcBorders>
            <w:vAlign w:val="center"/>
          </w:tcPr>
          <w:p w14:paraId="5A6B1AA0"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795" w:type="dxa"/>
            <w:tcBorders>
              <w:top w:val="single" w:sz="4" w:space="0" w:color="auto"/>
              <w:left w:val="single" w:sz="8" w:space="0" w:color="auto"/>
              <w:bottom w:val="single" w:sz="4" w:space="0" w:color="auto"/>
              <w:right w:val="single" w:sz="8" w:space="0" w:color="auto"/>
            </w:tcBorders>
            <w:vAlign w:val="center"/>
          </w:tcPr>
          <w:p w14:paraId="59E948F6"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874" w:type="dxa"/>
            <w:tcBorders>
              <w:top w:val="single" w:sz="4" w:space="0" w:color="auto"/>
              <w:left w:val="single" w:sz="8" w:space="0" w:color="auto"/>
              <w:bottom w:val="single" w:sz="4" w:space="0" w:color="auto"/>
              <w:right w:val="single" w:sz="8" w:space="0" w:color="auto"/>
            </w:tcBorders>
            <w:vAlign w:val="center"/>
          </w:tcPr>
          <w:p w14:paraId="65A0E13A" w14:textId="77777777" w:rsidR="00A62D80" w:rsidRPr="00613B96" w:rsidRDefault="00A62D80" w:rsidP="00A62D80">
            <w:pPr>
              <w:widowControl/>
              <w:autoSpaceDE/>
              <w:autoSpaceDN/>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r>
      <w:tr w:rsidR="00B037BE" w:rsidRPr="00613B96" w14:paraId="190B8331" w14:textId="77777777" w:rsidTr="0003591B">
        <w:trPr>
          <w:trHeight w:val="346"/>
        </w:trPr>
        <w:tc>
          <w:tcPr>
            <w:tcW w:w="1419" w:type="dxa"/>
            <w:tcBorders>
              <w:top w:val="single" w:sz="4" w:space="0" w:color="auto"/>
              <w:left w:val="single" w:sz="4" w:space="0" w:color="auto"/>
              <w:bottom w:val="single" w:sz="4" w:space="0" w:color="auto"/>
              <w:right w:val="nil"/>
            </w:tcBorders>
            <w:shd w:val="clear" w:color="000000" w:fill="DAEEF3"/>
            <w:noWrap/>
            <w:vAlign w:val="bottom"/>
            <w:hideMark/>
          </w:tcPr>
          <w:p w14:paraId="18E6198A" w14:textId="77777777" w:rsidR="00B037BE" w:rsidRPr="00613B96" w:rsidRDefault="00B037BE" w:rsidP="0003591B">
            <w:pPr>
              <w:widowControl/>
              <w:autoSpaceDE/>
              <w:autoSpaceDN/>
              <w:adjustRightInd/>
              <w:rPr>
                <w:rFonts w:ascii="Times New Roman" w:hAnsi="Times New Roman" w:cs="Times New Roman"/>
                <w:sz w:val="22"/>
                <w:szCs w:val="22"/>
              </w:rPr>
            </w:pPr>
            <w:r w:rsidRPr="00613B96">
              <w:rPr>
                <w:rFonts w:ascii="Times New Roman" w:hAnsi="Times New Roman" w:cs="Times New Roman"/>
                <w:sz w:val="22"/>
                <w:szCs w:val="22"/>
              </w:rPr>
              <w:t> </w:t>
            </w:r>
          </w:p>
        </w:tc>
        <w:tc>
          <w:tcPr>
            <w:tcW w:w="3140" w:type="dxa"/>
            <w:tcBorders>
              <w:top w:val="single" w:sz="4" w:space="0" w:color="auto"/>
              <w:left w:val="nil"/>
              <w:bottom w:val="single" w:sz="4" w:space="0" w:color="auto"/>
              <w:right w:val="nil"/>
            </w:tcBorders>
            <w:shd w:val="clear" w:color="000000" w:fill="DAEEF3"/>
            <w:vAlign w:val="bottom"/>
            <w:hideMark/>
          </w:tcPr>
          <w:p w14:paraId="4E6E751C" w14:textId="77777777" w:rsidR="00B037BE" w:rsidRPr="00613B96" w:rsidRDefault="00B037BE" w:rsidP="0003591B">
            <w:pPr>
              <w:widowControl/>
              <w:autoSpaceDE/>
              <w:autoSpaceDN/>
              <w:adjustRightInd/>
              <w:rPr>
                <w:rFonts w:ascii="Times New Roman" w:hAnsi="Times New Roman" w:cs="Times New Roman"/>
                <w:sz w:val="22"/>
                <w:szCs w:val="22"/>
              </w:rPr>
            </w:pPr>
            <w:r w:rsidRPr="00613B96">
              <w:rPr>
                <w:rFonts w:ascii="Times New Roman" w:hAnsi="Times New Roman" w:cs="Times New Roman"/>
                <w:sz w:val="22"/>
                <w:szCs w:val="22"/>
              </w:rPr>
              <w:t> </w:t>
            </w:r>
          </w:p>
        </w:tc>
        <w:tc>
          <w:tcPr>
            <w:tcW w:w="3355" w:type="dxa"/>
            <w:tcBorders>
              <w:top w:val="single" w:sz="4" w:space="0" w:color="auto"/>
              <w:left w:val="nil"/>
              <w:bottom w:val="single" w:sz="4" w:space="0" w:color="auto"/>
              <w:right w:val="single" w:sz="4" w:space="0" w:color="auto"/>
            </w:tcBorders>
            <w:shd w:val="clear" w:color="000000" w:fill="DAEEF3"/>
            <w:noWrap/>
            <w:vAlign w:val="bottom"/>
            <w:hideMark/>
          </w:tcPr>
          <w:p w14:paraId="7E8F92ED" w14:textId="77777777" w:rsidR="00B037BE" w:rsidRPr="00613B96" w:rsidRDefault="00B037BE" w:rsidP="0003591B">
            <w:pPr>
              <w:widowControl/>
              <w:autoSpaceDE/>
              <w:autoSpaceDN/>
              <w:adjustRightInd/>
              <w:jc w:val="right"/>
              <w:rPr>
                <w:rFonts w:ascii="Times New Roman" w:hAnsi="Times New Roman" w:cs="Times New Roman"/>
                <w:b/>
                <w:bCs/>
                <w:sz w:val="22"/>
                <w:szCs w:val="22"/>
              </w:rPr>
            </w:pPr>
            <w:r w:rsidRPr="00613B96">
              <w:rPr>
                <w:rFonts w:ascii="Times New Roman" w:hAnsi="Times New Roman" w:cs="Times New Roman"/>
                <w:b/>
                <w:bCs/>
                <w:sz w:val="22"/>
                <w:szCs w:val="22"/>
              </w:rPr>
              <w:t>GENEL TOPLAM</w:t>
            </w:r>
          </w:p>
        </w:tc>
        <w:tc>
          <w:tcPr>
            <w:tcW w:w="839" w:type="dxa"/>
            <w:tcBorders>
              <w:top w:val="single" w:sz="4" w:space="0" w:color="auto"/>
              <w:left w:val="nil"/>
              <w:bottom w:val="single" w:sz="4" w:space="0" w:color="auto"/>
              <w:right w:val="single" w:sz="4" w:space="0" w:color="auto"/>
            </w:tcBorders>
            <w:shd w:val="clear" w:color="000000" w:fill="DAEEF3"/>
            <w:noWrap/>
            <w:vAlign w:val="bottom"/>
            <w:hideMark/>
          </w:tcPr>
          <w:p w14:paraId="6504938B"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16</w:t>
            </w:r>
          </w:p>
        </w:tc>
        <w:tc>
          <w:tcPr>
            <w:tcW w:w="795" w:type="dxa"/>
            <w:tcBorders>
              <w:top w:val="single" w:sz="4" w:space="0" w:color="auto"/>
              <w:left w:val="nil"/>
              <w:bottom w:val="single" w:sz="4" w:space="0" w:color="auto"/>
              <w:right w:val="single" w:sz="4" w:space="0" w:color="auto"/>
            </w:tcBorders>
            <w:shd w:val="clear" w:color="000000" w:fill="DAEEF3"/>
            <w:noWrap/>
            <w:vAlign w:val="bottom"/>
            <w:hideMark/>
          </w:tcPr>
          <w:p w14:paraId="7B9D28AA"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16</w:t>
            </w:r>
          </w:p>
        </w:tc>
        <w:tc>
          <w:tcPr>
            <w:tcW w:w="874" w:type="dxa"/>
            <w:tcBorders>
              <w:top w:val="single" w:sz="4" w:space="0" w:color="auto"/>
              <w:left w:val="nil"/>
              <w:bottom w:val="single" w:sz="4" w:space="0" w:color="auto"/>
              <w:right w:val="single" w:sz="4" w:space="0" w:color="auto"/>
            </w:tcBorders>
            <w:shd w:val="clear" w:color="000000" w:fill="DAEEF3"/>
            <w:vAlign w:val="center"/>
            <w:hideMark/>
          </w:tcPr>
          <w:p w14:paraId="572DF48C" w14:textId="77777777" w:rsidR="00B037BE" w:rsidRPr="00613B96" w:rsidRDefault="00B037BE" w:rsidP="0003591B">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32</w:t>
            </w:r>
          </w:p>
        </w:tc>
      </w:tr>
    </w:tbl>
    <w:p w14:paraId="69B4AA97" w14:textId="77777777" w:rsidR="00B037BE" w:rsidRDefault="00B037BE" w:rsidP="00B037BE">
      <w:pPr>
        <w:spacing w:line="276" w:lineRule="auto"/>
        <w:jc w:val="both"/>
        <w:rPr>
          <w:rFonts w:ascii="Times New Roman" w:eastAsia="Calibri" w:hAnsi="Times New Roman" w:cs="Times New Roman"/>
          <w:color w:val="000000"/>
          <w:sz w:val="24"/>
          <w:szCs w:val="24"/>
        </w:rPr>
        <w:sectPr w:rsidR="00B037BE" w:rsidSect="00D266DE">
          <w:pgSz w:w="11906" w:h="16838"/>
          <w:pgMar w:top="720" w:right="720" w:bottom="82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370" w:type="dxa"/>
        <w:tblInd w:w="55" w:type="dxa"/>
        <w:tblCellMar>
          <w:left w:w="70" w:type="dxa"/>
          <w:right w:w="70" w:type="dxa"/>
        </w:tblCellMar>
        <w:tblLook w:val="04A0" w:firstRow="1" w:lastRow="0" w:firstColumn="1" w:lastColumn="0" w:noHBand="0" w:noVBand="1"/>
      </w:tblPr>
      <w:tblGrid>
        <w:gridCol w:w="1100"/>
        <w:gridCol w:w="1971"/>
        <w:gridCol w:w="3433"/>
        <w:gridCol w:w="1100"/>
        <w:gridCol w:w="1505"/>
        <w:gridCol w:w="2970"/>
        <w:gridCol w:w="1518"/>
        <w:gridCol w:w="1773"/>
      </w:tblGrid>
      <w:tr w:rsidR="00B037BE" w:rsidRPr="00613B96" w14:paraId="5DACA505" w14:textId="77777777" w:rsidTr="0003591B">
        <w:trPr>
          <w:trHeight w:val="1095"/>
        </w:trPr>
        <w:tc>
          <w:tcPr>
            <w:tcW w:w="1059" w:type="dxa"/>
            <w:tcBorders>
              <w:top w:val="single" w:sz="8" w:space="0" w:color="auto"/>
              <w:left w:val="single" w:sz="8" w:space="0" w:color="auto"/>
              <w:bottom w:val="nil"/>
              <w:right w:val="single" w:sz="8" w:space="0" w:color="auto"/>
            </w:tcBorders>
            <w:shd w:val="clear" w:color="000000" w:fill="DAEEF3"/>
            <w:vAlign w:val="center"/>
            <w:hideMark/>
          </w:tcPr>
          <w:p w14:paraId="5301611C"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lastRenderedPageBreak/>
              <w:t>Ders/Staj</w:t>
            </w:r>
            <w:r w:rsidRPr="00613B96">
              <w:rPr>
                <w:rFonts w:ascii="Times New Roman" w:hAnsi="Times New Roman" w:cs="Times New Roman"/>
                <w:b/>
                <w:bCs/>
                <w:color w:val="000000"/>
                <w:sz w:val="24"/>
                <w:szCs w:val="22"/>
              </w:rPr>
              <w:br/>
              <w:t>Kodu</w:t>
            </w:r>
          </w:p>
        </w:tc>
        <w:tc>
          <w:tcPr>
            <w:tcW w:w="1973" w:type="dxa"/>
            <w:tcBorders>
              <w:top w:val="single" w:sz="8" w:space="0" w:color="auto"/>
              <w:left w:val="nil"/>
              <w:bottom w:val="nil"/>
              <w:right w:val="single" w:sz="8" w:space="0" w:color="auto"/>
            </w:tcBorders>
            <w:shd w:val="clear" w:color="000000" w:fill="DAEEF3"/>
            <w:vAlign w:val="center"/>
            <w:hideMark/>
          </w:tcPr>
          <w:p w14:paraId="76F74B7B"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t>Semptom /Durum</w:t>
            </w:r>
          </w:p>
        </w:tc>
        <w:tc>
          <w:tcPr>
            <w:tcW w:w="3467" w:type="dxa"/>
            <w:tcBorders>
              <w:top w:val="single" w:sz="8" w:space="0" w:color="auto"/>
              <w:left w:val="nil"/>
              <w:bottom w:val="nil"/>
              <w:right w:val="single" w:sz="8" w:space="0" w:color="auto"/>
            </w:tcBorders>
            <w:shd w:val="clear" w:color="000000" w:fill="DAEEF3"/>
            <w:vAlign w:val="center"/>
            <w:hideMark/>
          </w:tcPr>
          <w:p w14:paraId="0817A57F"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t>Hastalık /Klinik Problem</w:t>
            </w:r>
          </w:p>
        </w:tc>
        <w:tc>
          <w:tcPr>
            <w:tcW w:w="1070" w:type="dxa"/>
            <w:tcBorders>
              <w:top w:val="single" w:sz="8" w:space="0" w:color="auto"/>
              <w:left w:val="nil"/>
              <w:bottom w:val="nil"/>
              <w:right w:val="single" w:sz="8" w:space="0" w:color="auto"/>
            </w:tcBorders>
            <w:shd w:val="clear" w:color="000000" w:fill="DAEEF3"/>
            <w:vAlign w:val="center"/>
            <w:hideMark/>
          </w:tcPr>
          <w:p w14:paraId="0E34BDB3"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t>Öğrenme</w:t>
            </w:r>
            <w:r w:rsidRPr="00613B96">
              <w:rPr>
                <w:rFonts w:ascii="Times New Roman" w:hAnsi="Times New Roman" w:cs="Times New Roman"/>
                <w:b/>
                <w:bCs/>
                <w:color w:val="000000"/>
                <w:sz w:val="24"/>
                <w:szCs w:val="22"/>
              </w:rPr>
              <w:br/>
              <w:t>Düzeyi</w:t>
            </w:r>
          </w:p>
        </w:tc>
        <w:tc>
          <w:tcPr>
            <w:tcW w:w="1512" w:type="dxa"/>
            <w:tcBorders>
              <w:top w:val="single" w:sz="8" w:space="0" w:color="auto"/>
              <w:left w:val="nil"/>
              <w:bottom w:val="nil"/>
              <w:right w:val="single" w:sz="8" w:space="0" w:color="auto"/>
            </w:tcBorders>
            <w:shd w:val="clear" w:color="000000" w:fill="DAEEF3"/>
            <w:vAlign w:val="center"/>
            <w:hideMark/>
          </w:tcPr>
          <w:p w14:paraId="185E3739"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t>Organ sistemi</w:t>
            </w:r>
          </w:p>
        </w:tc>
        <w:tc>
          <w:tcPr>
            <w:tcW w:w="2994" w:type="dxa"/>
            <w:tcBorders>
              <w:top w:val="single" w:sz="8" w:space="0" w:color="auto"/>
              <w:left w:val="nil"/>
              <w:bottom w:val="nil"/>
              <w:right w:val="single" w:sz="8" w:space="0" w:color="auto"/>
            </w:tcBorders>
            <w:shd w:val="clear" w:color="000000" w:fill="DAEEF3"/>
            <w:vAlign w:val="center"/>
            <w:hideMark/>
          </w:tcPr>
          <w:p w14:paraId="71794C36"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t>Hekimlik uygulamaları</w:t>
            </w:r>
          </w:p>
        </w:tc>
        <w:tc>
          <w:tcPr>
            <w:tcW w:w="1520" w:type="dxa"/>
            <w:tcBorders>
              <w:top w:val="single" w:sz="8" w:space="0" w:color="auto"/>
              <w:left w:val="nil"/>
              <w:bottom w:val="nil"/>
              <w:right w:val="single" w:sz="8" w:space="0" w:color="auto"/>
            </w:tcBorders>
            <w:shd w:val="clear" w:color="000000" w:fill="DAEEF3"/>
            <w:vAlign w:val="center"/>
            <w:hideMark/>
          </w:tcPr>
          <w:p w14:paraId="556DB0E5"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t>Öğrenme yöntemi</w:t>
            </w:r>
          </w:p>
        </w:tc>
        <w:tc>
          <w:tcPr>
            <w:tcW w:w="1775" w:type="dxa"/>
            <w:tcBorders>
              <w:top w:val="single" w:sz="8" w:space="0" w:color="auto"/>
              <w:left w:val="nil"/>
              <w:bottom w:val="nil"/>
              <w:right w:val="single" w:sz="8" w:space="0" w:color="auto"/>
            </w:tcBorders>
            <w:shd w:val="clear" w:color="000000" w:fill="DAEEF3"/>
            <w:vAlign w:val="center"/>
            <w:hideMark/>
          </w:tcPr>
          <w:p w14:paraId="6C283601" w14:textId="77777777" w:rsidR="00B037BE" w:rsidRPr="00613B96" w:rsidRDefault="00B037BE" w:rsidP="0003591B">
            <w:pPr>
              <w:widowControl/>
              <w:autoSpaceDE/>
              <w:autoSpaceDN/>
              <w:adjustRightInd/>
              <w:rPr>
                <w:rFonts w:ascii="Times New Roman" w:hAnsi="Times New Roman" w:cs="Times New Roman"/>
                <w:b/>
                <w:bCs/>
                <w:color w:val="000000"/>
                <w:sz w:val="24"/>
                <w:szCs w:val="22"/>
              </w:rPr>
            </w:pPr>
            <w:r w:rsidRPr="00613B96">
              <w:rPr>
                <w:rFonts w:ascii="Times New Roman" w:hAnsi="Times New Roman" w:cs="Times New Roman"/>
                <w:b/>
                <w:bCs/>
                <w:color w:val="000000"/>
                <w:sz w:val="24"/>
                <w:szCs w:val="22"/>
              </w:rPr>
              <w:t>Ölçme Değerlendirme</w:t>
            </w:r>
            <w:r w:rsidRPr="00613B96">
              <w:rPr>
                <w:rFonts w:ascii="Times New Roman" w:hAnsi="Times New Roman" w:cs="Times New Roman"/>
                <w:b/>
                <w:bCs/>
                <w:color w:val="000000"/>
                <w:sz w:val="24"/>
                <w:szCs w:val="22"/>
              </w:rPr>
              <w:br/>
              <w:t>Yöntemi</w:t>
            </w:r>
          </w:p>
        </w:tc>
      </w:tr>
      <w:tr w:rsidR="00B037BE" w:rsidRPr="00613B96" w14:paraId="606DEEEC" w14:textId="77777777" w:rsidTr="0003591B">
        <w:trPr>
          <w:trHeight w:val="1133"/>
        </w:trPr>
        <w:tc>
          <w:tcPr>
            <w:tcW w:w="1059" w:type="dxa"/>
            <w:tcBorders>
              <w:top w:val="single" w:sz="8" w:space="0" w:color="auto"/>
              <w:left w:val="single" w:sz="8" w:space="0" w:color="auto"/>
              <w:bottom w:val="nil"/>
              <w:right w:val="nil"/>
            </w:tcBorders>
            <w:shd w:val="clear" w:color="000000" w:fill="FFFFFF"/>
            <w:hideMark/>
          </w:tcPr>
          <w:p w14:paraId="434396F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vMerge w:val="restart"/>
            <w:tcBorders>
              <w:top w:val="single" w:sz="8" w:space="0" w:color="auto"/>
              <w:left w:val="nil"/>
              <w:bottom w:val="nil"/>
              <w:right w:val="nil"/>
            </w:tcBorders>
            <w:shd w:val="clear" w:color="000000" w:fill="FFFFFF"/>
            <w:hideMark/>
          </w:tcPr>
          <w:p w14:paraId="13028B7F"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Dispne</w:t>
            </w:r>
          </w:p>
        </w:tc>
        <w:tc>
          <w:tcPr>
            <w:tcW w:w="3467" w:type="dxa"/>
            <w:tcBorders>
              <w:top w:val="single" w:sz="8" w:space="0" w:color="auto"/>
              <w:left w:val="nil"/>
              <w:bottom w:val="nil"/>
              <w:right w:val="nil"/>
            </w:tcBorders>
            <w:shd w:val="clear" w:color="000000" w:fill="FFFFFF"/>
            <w:hideMark/>
          </w:tcPr>
          <w:p w14:paraId="63AE48D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Yabancı cisimaspirasyonu</w:t>
            </w:r>
          </w:p>
        </w:tc>
        <w:tc>
          <w:tcPr>
            <w:tcW w:w="1070" w:type="dxa"/>
            <w:tcBorders>
              <w:top w:val="single" w:sz="8" w:space="0" w:color="auto"/>
              <w:left w:val="nil"/>
              <w:bottom w:val="nil"/>
              <w:right w:val="nil"/>
            </w:tcBorders>
            <w:shd w:val="clear" w:color="000000" w:fill="FFFFFF"/>
            <w:hideMark/>
          </w:tcPr>
          <w:p w14:paraId="302D922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single" w:sz="8" w:space="0" w:color="auto"/>
              <w:left w:val="nil"/>
              <w:bottom w:val="nil"/>
              <w:right w:val="nil"/>
            </w:tcBorders>
            <w:shd w:val="clear" w:color="000000" w:fill="FFFFFF"/>
            <w:hideMark/>
          </w:tcPr>
          <w:p w14:paraId="5F4C125E"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2994" w:type="dxa"/>
            <w:tcBorders>
              <w:top w:val="single" w:sz="8" w:space="0" w:color="auto"/>
              <w:left w:val="nil"/>
              <w:bottom w:val="nil"/>
              <w:right w:val="nil"/>
            </w:tcBorders>
            <w:shd w:val="clear" w:color="000000" w:fill="FFFFFF"/>
            <w:hideMark/>
          </w:tcPr>
          <w:p w14:paraId="04698F3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single" w:sz="8" w:space="0" w:color="auto"/>
              <w:left w:val="nil"/>
              <w:bottom w:val="nil"/>
              <w:right w:val="nil"/>
            </w:tcBorders>
            <w:shd w:val="clear" w:color="000000" w:fill="FFFFFF"/>
            <w:hideMark/>
          </w:tcPr>
          <w:p w14:paraId="60A72BF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single" w:sz="8" w:space="0" w:color="auto"/>
              <w:left w:val="nil"/>
              <w:bottom w:val="nil"/>
              <w:right w:val="single" w:sz="8" w:space="0" w:color="auto"/>
            </w:tcBorders>
            <w:shd w:val="clear" w:color="000000" w:fill="FFFFFF"/>
            <w:hideMark/>
          </w:tcPr>
          <w:p w14:paraId="084F2C9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İş başında gözlem ve değerlendirme</w:t>
            </w:r>
          </w:p>
        </w:tc>
      </w:tr>
      <w:tr w:rsidR="00B037BE" w:rsidRPr="00613B96" w14:paraId="46FF6C4D" w14:textId="77777777" w:rsidTr="0003591B">
        <w:trPr>
          <w:trHeight w:val="1133"/>
        </w:trPr>
        <w:tc>
          <w:tcPr>
            <w:tcW w:w="1059" w:type="dxa"/>
            <w:tcBorders>
              <w:top w:val="nil"/>
              <w:left w:val="single" w:sz="8" w:space="0" w:color="auto"/>
              <w:bottom w:val="nil"/>
              <w:right w:val="nil"/>
            </w:tcBorders>
            <w:shd w:val="clear" w:color="000000" w:fill="FFFFFF"/>
            <w:hideMark/>
          </w:tcPr>
          <w:p w14:paraId="7473C6A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vMerge/>
            <w:tcBorders>
              <w:top w:val="single" w:sz="8" w:space="0" w:color="auto"/>
              <w:left w:val="nil"/>
              <w:bottom w:val="nil"/>
              <w:right w:val="nil"/>
            </w:tcBorders>
            <w:vAlign w:val="center"/>
            <w:hideMark/>
          </w:tcPr>
          <w:p w14:paraId="1899A6C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p>
        </w:tc>
        <w:tc>
          <w:tcPr>
            <w:tcW w:w="3467" w:type="dxa"/>
            <w:tcBorders>
              <w:top w:val="nil"/>
              <w:left w:val="nil"/>
              <w:bottom w:val="nil"/>
              <w:right w:val="nil"/>
            </w:tcBorders>
            <w:shd w:val="clear" w:color="000000" w:fill="FFFFFF"/>
            <w:hideMark/>
          </w:tcPr>
          <w:p w14:paraId="599EEDB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Akciğer kanseri</w:t>
            </w:r>
          </w:p>
        </w:tc>
        <w:tc>
          <w:tcPr>
            <w:tcW w:w="1070" w:type="dxa"/>
            <w:tcBorders>
              <w:top w:val="nil"/>
              <w:left w:val="nil"/>
              <w:bottom w:val="nil"/>
              <w:right w:val="nil"/>
            </w:tcBorders>
            <w:shd w:val="clear" w:color="000000" w:fill="FFFFFF"/>
            <w:hideMark/>
          </w:tcPr>
          <w:p w14:paraId="41134B4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 T</w:t>
            </w:r>
          </w:p>
        </w:tc>
        <w:tc>
          <w:tcPr>
            <w:tcW w:w="1512" w:type="dxa"/>
            <w:tcBorders>
              <w:top w:val="nil"/>
              <w:left w:val="nil"/>
              <w:bottom w:val="nil"/>
              <w:right w:val="nil"/>
            </w:tcBorders>
            <w:shd w:val="clear" w:color="000000" w:fill="FFFFFF"/>
            <w:hideMark/>
          </w:tcPr>
          <w:p w14:paraId="1C3B673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2DF377F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704DB6B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ve poliklinik deneyimleri</w:t>
            </w:r>
          </w:p>
        </w:tc>
        <w:tc>
          <w:tcPr>
            <w:tcW w:w="1775" w:type="dxa"/>
            <w:tcBorders>
              <w:top w:val="nil"/>
              <w:left w:val="nil"/>
              <w:bottom w:val="nil"/>
              <w:right w:val="single" w:sz="8" w:space="0" w:color="auto"/>
            </w:tcBorders>
            <w:shd w:val="clear" w:color="000000" w:fill="FFFFFF"/>
            <w:hideMark/>
          </w:tcPr>
          <w:p w14:paraId="7067539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734450D7" w14:textId="77777777" w:rsidTr="0003591B">
        <w:trPr>
          <w:trHeight w:val="755"/>
        </w:trPr>
        <w:tc>
          <w:tcPr>
            <w:tcW w:w="1059" w:type="dxa"/>
            <w:tcBorders>
              <w:top w:val="nil"/>
              <w:left w:val="single" w:sz="8" w:space="0" w:color="auto"/>
              <w:bottom w:val="nil"/>
              <w:right w:val="nil"/>
            </w:tcBorders>
            <w:shd w:val="clear" w:color="000000" w:fill="FFFFFF"/>
            <w:hideMark/>
          </w:tcPr>
          <w:p w14:paraId="4FEA9DB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vMerge/>
            <w:tcBorders>
              <w:top w:val="single" w:sz="8" w:space="0" w:color="auto"/>
              <w:left w:val="nil"/>
              <w:bottom w:val="nil"/>
              <w:right w:val="nil"/>
            </w:tcBorders>
            <w:vAlign w:val="center"/>
            <w:hideMark/>
          </w:tcPr>
          <w:p w14:paraId="76B143DA"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p>
        </w:tc>
        <w:tc>
          <w:tcPr>
            <w:tcW w:w="3467" w:type="dxa"/>
            <w:tcBorders>
              <w:top w:val="nil"/>
              <w:left w:val="nil"/>
              <w:bottom w:val="nil"/>
              <w:right w:val="nil"/>
            </w:tcBorders>
            <w:shd w:val="clear" w:color="000000" w:fill="FFFFFF"/>
            <w:hideMark/>
          </w:tcPr>
          <w:p w14:paraId="0985024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Pnömotoraks</w:t>
            </w:r>
          </w:p>
        </w:tc>
        <w:tc>
          <w:tcPr>
            <w:tcW w:w="1070" w:type="dxa"/>
            <w:tcBorders>
              <w:top w:val="nil"/>
              <w:left w:val="nil"/>
              <w:bottom w:val="nil"/>
              <w:right w:val="nil"/>
            </w:tcBorders>
            <w:shd w:val="clear" w:color="000000" w:fill="FFFFFF"/>
            <w:hideMark/>
          </w:tcPr>
          <w:p w14:paraId="4EB4150F"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6D98C90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1965C11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6FACEF8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586D46D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7CCFB521" w14:textId="77777777" w:rsidTr="0003591B">
        <w:trPr>
          <w:trHeight w:val="755"/>
        </w:trPr>
        <w:tc>
          <w:tcPr>
            <w:tcW w:w="1059" w:type="dxa"/>
            <w:tcBorders>
              <w:top w:val="nil"/>
              <w:left w:val="single" w:sz="8" w:space="0" w:color="auto"/>
              <w:bottom w:val="nil"/>
              <w:right w:val="nil"/>
            </w:tcBorders>
            <w:shd w:val="clear" w:color="000000" w:fill="FFFFFF"/>
            <w:hideMark/>
          </w:tcPr>
          <w:p w14:paraId="1EDE500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vMerge/>
            <w:tcBorders>
              <w:top w:val="single" w:sz="8" w:space="0" w:color="auto"/>
              <w:left w:val="nil"/>
              <w:bottom w:val="nil"/>
              <w:right w:val="nil"/>
            </w:tcBorders>
            <w:vAlign w:val="center"/>
            <w:hideMark/>
          </w:tcPr>
          <w:p w14:paraId="51B0E333"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p>
        </w:tc>
        <w:tc>
          <w:tcPr>
            <w:tcW w:w="3467" w:type="dxa"/>
            <w:tcBorders>
              <w:top w:val="nil"/>
              <w:left w:val="nil"/>
              <w:bottom w:val="nil"/>
              <w:right w:val="nil"/>
            </w:tcBorders>
            <w:shd w:val="clear" w:color="000000" w:fill="FFFFFF"/>
            <w:hideMark/>
          </w:tcPr>
          <w:p w14:paraId="0A09006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Diafragmahernileri</w:t>
            </w:r>
          </w:p>
        </w:tc>
        <w:tc>
          <w:tcPr>
            <w:tcW w:w="1070" w:type="dxa"/>
            <w:tcBorders>
              <w:top w:val="nil"/>
              <w:left w:val="nil"/>
              <w:bottom w:val="nil"/>
              <w:right w:val="nil"/>
            </w:tcBorders>
            <w:shd w:val="clear" w:color="000000" w:fill="FFFFFF"/>
            <w:hideMark/>
          </w:tcPr>
          <w:p w14:paraId="166075D0"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ÖnT</w:t>
            </w:r>
          </w:p>
        </w:tc>
        <w:tc>
          <w:tcPr>
            <w:tcW w:w="1512" w:type="dxa"/>
            <w:tcBorders>
              <w:top w:val="nil"/>
              <w:left w:val="nil"/>
              <w:bottom w:val="nil"/>
              <w:right w:val="nil"/>
            </w:tcBorders>
            <w:shd w:val="clear" w:color="000000" w:fill="FFFFFF"/>
            <w:hideMark/>
          </w:tcPr>
          <w:p w14:paraId="0D94679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Gastro-İntestinal</w:t>
            </w:r>
          </w:p>
        </w:tc>
        <w:tc>
          <w:tcPr>
            <w:tcW w:w="2994" w:type="dxa"/>
            <w:tcBorders>
              <w:top w:val="nil"/>
              <w:left w:val="nil"/>
              <w:bottom w:val="nil"/>
              <w:right w:val="nil"/>
            </w:tcBorders>
            <w:shd w:val="clear" w:color="000000" w:fill="FFFFFF"/>
            <w:hideMark/>
          </w:tcPr>
          <w:p w14:paraId="1157843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radyografileri okuma ve değerlendirebilme</w:t>
            </w:r>
          </w:p>
        </w:tc>
        <w:tc>
          <w:tcPr>
            <w:tcW w:w="1520" w:type="dxa"/>
            <w:tcBorders>
              <w:top w:val="nil"/>
              <w:left w:val="nil"/>
              <w:bottom w:val="nil"/>
              <w:right w:val="nil"/>
            </w:tcBorders>
            <w:shd w:val="clear" w:color="000000" w:fill="FFFFFF"/>
            <w:hideMark/>
          </w:tcPr>
          <w:p w14:paraId="65791DA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7274904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146B9B35" w14:textId="77777777" w:rsidTr="0003591B">
        <w:trPr>
          <w:trHeight w:val="1510"/>
        </w:trPr>
        <w:tc>
          <w:tcPr>
            <w:tcW w:w="1059" w:type="dxa"/>
            <w:tcBorders>
              <w:top w:val="nil"/>
              <w:left w:val="single" w:sz="8" w:space="0" w:color="auto"/>
              <w:bottom w:val="nil"/>
              <w:right w:val="nil"/>
            </w:tcBorders>
            <w:shd w:val="clear" w:color="000000" w:fill="FFFFFF"/>
            <w:hideMark/>
          </w:tcPr>
          <w:p w14:paraId="47649BD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79BA58E5"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7CF13D5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Plevral efüzyon, ampiyem</w:t>
            </w:r>
          </w:p>
        </w:tc>
        <w:tc>
          <w:tcPr>
            <w:tcW w:w="1070" w:type="dxa"/>
            <w:tcBorders>
              <w:top w:val="nil"/>
              <w:left w:val="nil"/>
              <w:bottom w:val="nil"/>
              <w:right w:val="nil"/>
            </w:tcBorders>
            <w:shd w:val="clear" w:color="000000" w:fill="FFFFFF"/>
            <w:hideMark/>
          </w:tcPr>
          <w:p w14:paraId="4DCAAE5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ÖnT</w:t>
            </w:r>
          </w:p>
        </w:tc>
        <w:tc>
          <w:tcPr>
            <w:tcW w:w="1512" w:type="dxa"/>
            <w:tcBorders>
              <w:top w:val="nil"/>
              <w:left w:val="nil"/>
              <w:bottom w:val="nil"/>
              <w:right w:val="nil"/>
            </w:tcBorders>
            <w:shd w:val="clear" w:color="000000" w:fill="FFFFFF"/>
            <w:hideMark/>
          </w:tcPr>
          <w:p w14:paraId="738EE59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4C0AD59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Laboratuvar inceleme için istek formunu doldurabilme</w:t>
            </w:r>
          </w:p>
        </w:tc>
        <w:tc>
          <w:tcPr>
            <w:tcW w:w="1520" w:type="dxa"/>
            <w:tcBorders>
              <w:top w:val="nil"/>
              <w:left w:val="nil"/>
              <w:bottom w:val="nil"/>
              <w:right w:val="nil"/>
            </w:tcBorders>
            <w:shd w:val="clear" w:color="000000" w:fill="FFFFFF"/>
            <w:hideMark/>
          </w:tcPr>
          <w:p w14:paraId="56B0753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İş başında öğrenme ve değerlendirme (MiniPET)</w:t>
            </w:r>
          </w:p>
        </w:tc>
        <w:tc>
          <w:tcPr>
            <w:tcW w:w="1775" w:type="dxa"/>
            <w:tcBorders>
              <w:top w:val="nil"/>
              <w:left w:val="nil"/>
              <w:bottom w:val="nil"/>
              <w:right w:val="single" w:sz="8" w:space="0" w:color="auto"/>
            </w:tcBorders>
            <w:shd w:val="clear" w:color="000000" w:fill="FFFFFF"/>
            <w:hideMark/>
          </w:tcPr>
          <w:p w14:paraId="4A8CBE4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278C015" w14:textId="77777777" w:rsidTr="0003591B">
        <w:trPr>
          <w:trHeight w:val="378"/>
        </w:trPr>
        <w:tc>
          <w:tcPr>
            <w:tcW w:w="1059" w:type="dxa"/>
            <w:tcBorders>
              <w:top w:val="nil"/>
              <w:left w:val="single" w:sz="8" w:space="0" w:color="auto"/>
              <w:bottom w:val="nil"/>
              <w:right w:val="nil"/>
            </w:tcBorders>
            <w:shd w:val="clear" w:color="000000" w:fill="FFFFFF"/>
            <w:hideMark/>
          </w:tcPr>
          <w:p w14:paraId="7F2E00B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22DD683C"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22F488D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1A332934"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37C07C1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6E65742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20" w:type="dxa"/>
            <w:tcBorders>
              <w:top w:val="nil"/>
              <w:left w:val="nil"/>
              <w:bottom w:val="nil"/>
              <w:right w:val="nil"/>
            </w:tcBorders>
            <w:shd w:val="clear" w:color="000000" w:fill="FFFFFF"/>
            <w:hideMark/>
          </w:tcPr>
          <w:p w14:paraId="4525779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4969FF6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5C864AA" w14:textId="77777777" w:rsidTr="0003591B">
        <w:trPr>
          <w:trHeight w:val="378"/>
        </w:trPr>
        <w:tc>
          <w:tcPr>
            <w:tcW w:w="1059" w:type="dxa"/>
            <w:tcBorders>
              <w:top w:val="nil"/>
              <w:left w:val="single" w:sz="8" w:space="0" w:color="auto"/>
              <w:bottom w:val="nil"/>
              <w:right w:val="nil"/>
            </w:tcBorders>
            <w:shd w:val="clear" w:color="000000" w:fill="FFFFFF"/>
            <w:hideMark/>
          </w:tcPr>
          <w:p w14:paraId="6D6DA40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223B1F9A"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1382D3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732A66E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3CBA64F0"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55BF2DD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Plevral ponksiyon yapabilme</w:t>
            </w:r>
          </w:p>
        </w:tc>
        <w:tc>
          <w:tcPr>
            <w:tcW w:w="1520" w:type="dxa"/>
            <w:tcBorders>
              <w:top w:val="nil"/>
              <w:left w:val="nil"/>
              <w:bottom w:val="nil"/>
              <w:right w:val="nil"/>
            </w:tcBorders>
            <w:shd w:val="clear" w:color="000000" w:fill="FFFFFF"/>
            <w:hideMark/>
          </w:tcPr>
          <w:p w14:paraId="224F7FF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5EEC997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C7AF72E" w14:textId="77777777" w:rsidTr="0003591B">
        <w:trPr>
          <w:trHeight w:val="755"/>
        </w:trPr>
        <w:tc>
          <w:tcPr>
            <w:tcW w:w="1059" w:type="dxa"/>
            <w:tcBorders>
              <w:top w:val="nil"/>
              <w:left w:val="single" w:sz="8" w:space="0" w:color="auto"/>
              <w:bottom w:val="nil"/>
              <w:right w:val="nil"/>
            </w:tcBorders>
            <w:shd w:val="clear" w:color="000000" w:fill="FFFFFF"/>
            <w:hideMark/>
          </w:tcPr>
          <w:p w14:paraId="63CA9FF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6F67377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65C6E82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1AC514F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15C2C1D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6B933B1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Kayıt Tutma, Raporlama ve Bildirim</w:t>
            </w:r>
          </w:p>
        </w:tc>
        <w:tc>
          <w:tcPr>
            <w:tcW w:w="1520" w:type="dxa"/>
            <w:tcBorders>
              <w:top w:val="nil"/>
              <w:left w:val="nil"/>
              <w:bottom w:val="nil"/>
              <w:right w:val="nil"/>
            </w:tcBorders>
            <w:shd w:val="clear" w:color="000000" w:fill="FFFFFF"/>
            <w:hideMark/>
          </w:tcPr>
          <w:p w14:paraId="0A4E76A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7F2A152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429FBDBE" w14:textId="77777777" w:rsidTr="0003591B">
        <w:trPr>
          <w:trHeight w:val="755"/>
        </w:trPr>
        <w:tc>
          <w:tcPr>
            <w:tcW w:w="1059" w:type="dxa"/>
            <w:tcBorders>
              <w:top w:val="nil"/>
              <w:left w:val="single" w:sz="8" w:space="0" w:color="auto"/>
              <w:bottom w:val="nil"/>
              <w:right w:val="nil"/>
            </w:tcBorders>
            <w:shd w:val="clear" w:color="000000" w:fill="FFFFFF"/>
            <w:hideMark/>
          </w:tcPr>
          <w:p w14:paraId="64694A3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365039A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3EBFAAA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5A03C334"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5D64949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76A5DBA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Hava yolundaki yabancı cismi uygun manevra ile çıkarabilme</w:t>
            </w:r>
          </w:p>
        </w:tc>
        <w:tc>
          <w:tcPr>
            <w:tcW w:w="1520" w:type="dxa"/>
            <w:tcBorders>
              <w:top w:val="nil"/>
              <w:left w:val="nil"/>
              <w:bottom w:val="nil"/>
              <w:right w:val="nil"/>
            </w:tcBorders>
            <w:shd w:val="clear" w:color="000000" w:fill="FFFFFF"/>
            <w:hideMark/>
          </w:tcPr>
          <w:p w14:paraId="53E9156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2FE6C1A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7C7BE4C7" w14:textId="77777777" w:rsidTr="0003591B">
        <w:trPr>
          <w:trHeight w:val="774"/>
        </w:trPr>
        <w:tc>
          <w:tcPr>
            <w:tcW w:w="1059" w:type="dxa"/>
            <w:tcBorders>
              <w:top w:val="nil"/>
              <w:left w:val="single" w:sz="8" w:space="0" w:color="auto"/>
              <w:bottom w:val="single" w:sz="8" w:space="0" w:color="auto"/>
              <w:right w:val="nil"/>
            </w:tcBorders>
            <w:shd w:val="clear" w:color="000000" w:fill="FFFFFF"/>
            <w:hideMark/>
          </w:tcPr>
          <w:p w14:paraId="053F03F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5D8790FD"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34D2229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7C85A4D0"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2E10B4F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51FBA69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edbilme</w:t>
            </w:r>
          </w:p>
        </w:tc>
        <w:tc>
          <w:tcPr>
            <w:tcW w:w="1520" w:type="dxa"/>
            <w:tcBorders>
              <w:top w:val="nil"/>
              <w:left w:val="nil"/>
              <w:bottom w:val="single" w:sz="8" w:space="0" w:color="auto"/>
              <w:right w:val="nil"/>
            </w:tcBorders>
            <w:shd w:val="clear" w:color="000000" w:fill="FFFFFF"/>
            <w:hideMark/>
          </w:tcPr>
          <w:p w14:paraId="3E32216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single" w:sz="8" w:space="0" w:color="auto"/>
              <w:right w:val="single" w:sz="8" w:space="0" w:color="auto"/>
            </w:tcBorders>
            <w:shd w:val="clear" w:color="000000" w:fill="FFFFFF"/>
            <w:hideMark/>
          </w:tcPr>
          <w:p w14:paraId="2437671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4F570A9D" w14:textId="77777777" w:rsidTr="0003591B">
        <w:trPr>
          <w:trHeight w:val="1133"/>
        </w:trPr>
        <w:tc>
          <w:tcPr>
            <w:tcW w:w="1059" w:type="dxa"/>
            <w:tcBorders>
              <w:top w:val="nil"/>
              <w:left w:val="single" w:sz="8" w:space="0" w:color="auto"/>
              <w:bottom w:val="nil"/>
              <w:right w:val="nil"/>
            </w:tcBorders>
            <w:shd w:val="clear" w:color="000000" w:fill="FFFFFF"/>
            <w:hideMark/>
          </w:tcPr>
          <w:p w14:paraId="3804A24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lastRenderedPageBreak/>
              <w:t>TIP 514</w:t>
            </w:r>
          </w:p>
        </w:tc>
        <w:tc>
          <w:tcPr>
            <w:tcW w:w="1973" w:type="dxa"/>
            <w:tcBorders>
              <w:top w:val="nil"/>
              <w:left w:val="nil"/>
              <w:bottom w:val="nil"/>
              <w:right w:val="nil"/>
            </w:tcBorders>
            <w:shd w:val="clear" w:color="000000" w:fill="FFFFFF"/>
            <w:hideMark/>
          </w:tcPr>
          <w:p w14:paraId="24D32F2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Göğüs ağrısı</w:t>
            </w:r>
          </w:p>
        </w:tc>
        <w:tc>
          <w:tcPr>
            <w:tcW w:w="3467" w:type="dxa"/>
            <w:tcBorders>
              <w:top w:val="nil"/>
              <w:left w:val="nil"/>
              <w:bottom w:val="nil"/>
              <w:right w:val="nil"/>
            </w:tcBorders>
            <w:shd w:val="clear" w:color="000000" w:fill="FFFFFF"/>
            <w:hideMark/>
          </w:tcPr>
          <w:p w14:paraId="54C3BF9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Pnömotoraks</w:t>
            </w:r>
          </w:p>
        </w:tc>
        <w:tc>
          <w:tcPr>
            <w:tcW w:w="1070" w:type="dxa"/>
            <w:tcBorders>
              <w:top w:val="nil"/>
              <w:left w:val="nil"/>
              <w:bottom w:val="nil"/>
              <w:right w:val="nil"/>
            </w:tcBorders>
            <w:shd w:val="clear" w:color="000000" w:fill="FFFFFF"/>
            <w:hideMark/>
          </w:tcPr>
          <w:p w14:paraId="7499929D"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429A88E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3D83913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7B65B4E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ve poliklinik deneyimleri</w:t>
            </w:r>
          </w:p>
        </w:tc>
        <w:tc>
          <w:tcPr>
            <w:tcW w:w="1775" w:type="dxa"/>
            <w:tcBorders>
              <w:top w:val="nil"/>
              <w:left w:val="nil"/>
              <w:bottom w:val="nil"/>
              <w:right w:val="single" w:sz="8" w:space="0" w:color="auto"/>
            </w:tcBorders>
            <w:shd w:val="clear" w:color="000000" w:fill="FFFFFF"/>
            <w:hideMark/>
          </w:tcPr>
          <w:p w14:paraId="07D9F34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30E4F5B4" w14:textId="77777777" w:rsidTr="0003591B">
        <w:trPr>
          <w:trHeight w:val="755"/>
        </w:trPr>
        <w:tc>
          <w:tcPr>
            <w:tcW w:w="1059" w:type="dxa"/>
            <w:tcBorders>
              <w:top w:val="nil"/>
              <w:left w:val="single" w:sz="8" w:space="0" w:color="auto"/>
              <w:bottom w:val="nil"/>
              <w:right w:val="nil"/>
            </w:tcBorders>
            <w:shd w:val="clear" w:color="000000" w:fill="FFFFFF"/>
            <w:hideMark/>
          </w:tcPr>
          <w:p w14:paraId="593F13B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63E4DFF2"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E70402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Toraks travmaları</w:t>
            </w:r>
          </w:p>
        </w:tc>
        <w:tc>
          <w:tcPr>
            <w:tcW w:w="1070" w:type="dxa"/>
            <w:tcBorders>
              <w:top w:val="nil"/>
              <w:left w:val="nil"/>
              <w:bottom w:val="nil"/>
              <w:right w:val="nil"/>
            </w:tcBorders>
            <w:shd w:val="clear" w:color="000000" w:fill="FFFFFF"/>
            <w:hideMark/>
          </w:tcPr>
          <w:p w14:paraId="1359C79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A</w:t>
            </w:r>
          </w:p>
        </w:tc>
        <w:tc>
          <w:tcPr>
            <w:tcW w:w="1512" w:type="dxa"/>
            <w:tcBorders>
              <w:top w:val="nil"/>
              <w:left w:val="nil"/>
              <w:bottom w:val="nil"/>
              <w:right w:val="nil"/>
            </w:tcBorders>
            <w:shd w:val="clear" w:color="000000" w:fill="FFFFFF"/>
            <w:hideMark/>
          </w:tcPr>
          <w:p w14:paraId="764B119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2994" w:type="dxa"/>
            <w:tcBorders>
              <w:top w:val="nil"/>
              <w:left w:val="nil"/>
              <w:bottom w:val="nil"/>
              <w:right w:val="nil"/>
            </w:tcBorders>
            <w:shd w:val="clear" w:color="000000" w:fill="FFFFFF"/>
            <w:hideMark/>
          </w:tcPr>
          <w:p w14:paraId="38EEEC5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fFizik Muayene</w:t>
            </w:r>
          </w:p>
        </w:tc>
        <w:tc>
          <w:tcPr>
            <w:tcW w:w="1520" w:type="dxa"/>
            <w:tcBorders>
              <w:top w:val="nil"/>
              <w:left w:val="nil"/>
              <w:bottom w:val="nil"/>
              <w:right w:val="nil"/>
            </w:tcBorders>
            <w:shd w:val="clear" w:color="000000" w:fill="FFFFFF"/>
            <w:hideMark/>
          </w:tcPr>
          <w:p w14:paraId="40ED32F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66C8655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1CFDAB77" w14:textId="77777777" w:rsidTr="0003591B">
        <w:trPr>
          <w:trHeight w:val="1133"/>
        </w:trPr>
        <w:tc>
          <w:tcPr>
            <w:tcW w:w="1059" w:type="dxa"/>
            <w:tcBorders>
              <w:top w:val="nil"/>
              <w:left w:val="single" w:sz="8" w:space="0" w:color="auto"/>
              <w:bottom w:val="nil"/>
              <w:right w:val="nil"/>
            </w:tcBorders>
            <w:shd w:val="clear" w:color="000000" w:fill="FFFFFF"/>
            <w:hideMark/>
          </w:tcPr>
          <w:p w14:paraId="5AB2C33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16F82A77"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4981D90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Plevral efüzyon, ampiyem</w:t>
            </w:r>
          </w:p>
        </w:tc>
        <w:tc>
          <w:tcPr>
            <w:tcW w:w="1070" w:type="dxa"/>
            <w:tcBorders>
              <w:top w:val="nil"/>
              <w:left w:val="nil"/>
              <w:bottom w:val="nil"/>
              <w:right w:val="nil"/>
            </w:tcBorders>
            <w:shd w:val="clear" w:color="000000" w:fill="FFFFFF"/>
            <w:hideMark/>
          </w:tcPr>
          <w:p w14:paraId="156F5AB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 T</w:t>
            </w:r>
          </w:p>
        </w:tc>
        <w:tc>
          <w:tcPr>
            <w:tcW w:w="1512" w:type="dxa"/>
            <w:tcBorders>
              <w:top w:val="nil"/>
              <w:left w:val="nil"/>
              <w:bottom w:val="nil"/>
              <w:right w:val="nil"/>
            </w:tcBorders>
            <w:shd w:val="clear" w:color="000000" w:fill="FFFFFF"/>
            <w:hideMark/>
          </w:tcPr>
          <w:p w14:paraId="6BF8571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31326FD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76FA4F0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7BB6559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59DF1239" w14:textId="77777777" w:rsidTr="0003591B">
        <w:trPr>
          <w:trHeight w:val="755"/>
        </w:trPr>
        <w:tc>
          <w:tcPr>
            <w:tcW w:w="1059" w:type="dxa"/>
            <w:tcBorders>
              <w:top w:val="nil"/>
              <w:left w:val="single" w:sz="8" w:space="0" w:color="auto"/>
              <w:bottom w:val="nil"/>
              <w:right w:val="nil"/>
            </w:tcBorders>
            <w:shd w:val="clear" w:color="000000" w:fill="FFFFFF"/>
            <w:hideMark/>
          </w:tcPr>
          <w:p w14:paraId="4AA7BD9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2020F6AA"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2BA3A31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3FB3655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6043B43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2065744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Laboratuvar inceleme için istek formu doldurabilme</w:t>
            </w:r>
          </w:p>
        </w:tc>
        <w:tc>
          <w:tcPr>
            <w:tcW w:w="1520" w:type="dxa"/>
            <w:tcBorders>
              <w:top w:val="nil"/>
              <w:left w:val="nil"/>
              <w:bottom w:val="nil"/>
              <w:right w:val="nil"/>
            </w:tcBorders>
            <w:shd w:val="clear" w:color="000000" w:fill="FFFFFF"/>
            <w:hideMark/>
          </w:tcPr>
          <w:p w14:paraId="6F29A60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2BD307C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5CD4EE60" w14:textId="77777777" w:rsidTr="0003591B">
        <w:trPr>
          <w:trHeight w:val="755"/>
        </w:trPr>
        <w:tc>
          <w:tcPr>
            <w:tcW w:w="1059" w:type="dxa"/>
            <w:tcBorders>
              <w:top w:val="nil"/>
              <w:left w:val="single" w:sz="8" w:space="0" w:color="auto"/>
              <w:bottom w:val="nil"/>
              <w:right w:val="nil"/>
            </w:tcBorders>
            <w:shd w:val="clear" w:color="000000" w:fill="FFFFFF"/>
            <w:hideMark/>
          </w:tcPr>
          <w:p w14:paraId="5DCAEAE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4CA168DE"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6740F02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149EA6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BB229E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0CFECE3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edbilme</w:t>
            </w:r>
          </w:p>
        </w:tc>
        <w:tc>
          <w:tcPr>
            <w:tcW w:w="1520" w:type="dxa"/>
            <w:tcBorders>
              <w:top w:val="nil"/>
              <w:left w:val="nil"/>
              <w:bottom w:val="nil"/>
              <w:right w:val="nil"/>
            </w:tcBorders>
            <w:shd w:val="clear" w:color="000000" w:fill="FFFFFF"/>
            <w:hideMark/>
          </w:tcPr>
          <w:p w14:paraId="26394C5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7F32D9A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25678DC4" w14:textId="77777777" w:rsidTr="0003591B">
        <w:trPr>
          <w:trHeight w:val="755"/>
        </w:trPr>
        <w:tc>
          <w:tcPr>
            <w:tcW w:w="1059" w:type="dxa"/>
            <w:tcBorders>
              <w:top w:val="nil"/>
              <w:left w:val="single" w:sz="8" w:space="0" w:color="auto"/>
              <w:bottom w:val="nil"/>
              <w:right w:val="nil"/>
            </w:tcBorders>
            <w:shd w:val="clear" w:color="000000" w:fill="FFFFFF"/>
            <w:hideMark/>
          </w:tcPr>
          <w:p w14:paraId="6FC9CBE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2B9FBCB3"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2A16F4F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DC0B50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74EE56D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76873D6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Kayıt Tutma, Raporlama ve Bildirim</w:t>
            </w:r>
          </w:p>
        </w:tc>
        <w:tc>
          <w:tcPr>
            <w:tcW w:w="1520" w:type="dxa"/>
            <w:tcBorders>
              <w:top w:val="nil"/>
              <w:left w:val="nil"/>
              <w:bottom w:val="nil"/>
              <w:right w:val="nil"/>
            </w:tcBorders>
            <w:shd w:val="clear" w:color="000000" w:fill="FFFFFF"/>
            <w:hideMark/>
          </w:tcPr>
          <w:p w14:paraId="3D4B0EC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0381CB7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656EA090" w14:textId="77777777" w:rsidTr="0003591B">
        <w:trPr>
          <w:trHeight w:val="378"/>
        </w:trPr>
        <w:tc>
          <w:tcPr>
            <w:tcW w:w="1059" w:type="dxa"/>
            <w:tcBorders>
              <w:top w:val="nil"/>
              <w:left w:val="single" w:sz="8" w:space="0" w:color="auto"/>
              <w:bottom w:val="nil"/>
              <w:right w:val="nil"/>
            </w:tcBorders>
            <w:shd w:val="clear" w:color="000000" w:fill="FFFFFF"/>
            <w:hideMark/>
          </w:tcPr>
          <w:p w14:paraId="10B6638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40143AC2"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631EF7B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3612467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7626A11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42FEE95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Plevral ponksiyon yapabilme</w:t>
            </w:r>
          </w:p>
        </w:tc>
        <w:tc>
          <w:tcPr>
            <w:tcW w:w="1520" w:type="dxa"/>
            <w:tcBorders>
              <w:top w:val="nil"/>
              <w:left w:val="nil"/>
              <w:bottom w:val="nil"/>
              <w:right w:val="nil"/>
            </w:tcBorders>
            <w:shd w:val="clear" w:color="000000" w:fill="FFFFFF"/>
            <w:hideMark/>
          </w:tcPr>
          <w:p w14:paraId="484A7D5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6CB7E23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562C4AC" w14:textId="77777777" w:rsidTr="0003591B">
        <w:trPr>
          <w:trHeight w:val="774"/>
        </w:trPr>
        <w:tc>
          <w:tcPr>
            <w:tcW w:w="1059" w:type="dxa"/>
            <w:tcBorders>
              <w:top w:val="nil"/>
              <w:left w:val="single" w:sz="8" w:space="0" w:color="auto"/>
              <w:bottom w:val="single" w:sz="8" w:space="0" w:color="auto"/>
              <w:right w:val="nil"/>
            </w:tcBorders>
            <w:shd w:val="clear" w:color="000000" w:fill="FFFFFF"/>
            <w:hideMark/>
          </w:tcPr>
          <w:p w14:paraId="601297E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4459EF07"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4933BA4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Akciğer kanseri</w:t>
            </w:r>
          </w:p>
        </w:tc>
        <w:tc>
          <w:tcPr>
            <w:tcW w:w="1070" w:type="dxa"/>
            <w:tcBorders>
              <w:top w:val="nil"/>
              <w:left w:val="nil"/>
              <w:bottom w:val="single" w:sz="8" w:space="0" w:color="auto"/>
              <w:right w:val="nil"/>
            </w:tcBorders>
            <w:shd w:val="clear" w:color="000000" w:fill="FFFFFF"/>
            <w:hideMark/>
          </w:tcPr>
          <w:p w14:paraId="607E34B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ÖnT</w:t>
            </w:r>
          </w:p>
        </w:tc>
        <w:tc>
          <w:tcPr>
            <w:tcW w:w="1512" w:type="dxa"/>
            <w:tcBorders>
              <w:top w:val="nil"/>
              <w:left w:val="nil"/>
              <w:bottom w:val="single" w:sz="8" w:space="0" w:color="auto"/>
              <w:right w:val="nil"/>
            </w:tcBorders>
            <w:shd w:val="clear" w:color="000000" w:fill="FFFFFF"/>
            <w:hideMark/>
          </w:tcPr>
          <w:p w14:paraId="64B96B8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single" w:sz="8" w:space="0" w:color="auto"/>
              <w:right w:val="nil"/>
            </w:tcBorders>
            <w:shd w:val="clear" w:color="000000" w:fill="FFFFFF"/>
            <w:hideMark/>
          </w:tcPr>
          <w:p w14:paraId="385E2CF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radyografileri okuma ve değerlendirebilme</w:t>
            </w:r>
          </w:p>
        </w:tc>
        <w:tc>
          <w:tcPr>
            <w:tcW w:w="1520" w:type="dxa"/>
            <w:tcBorders>
              <w:top w:val="nil"/>
              <w:left w:val="nil"/>
              <w:bottom w:val="single" w:sz="8" w:space="0" w:color="auto"/>
              <w:right w:val="nil"/>
            </w:tcBorders>
            <w:shd w:val="clear" w:color="000000" w:fill="FFFFFF"/>
            <w:hideMark/>
          </w:tcPr>
          <w:p w14:paraId="0FEF2E2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single" w:sz="8" w:space="0" w:color="auto"/>
              <w:right w:val="single" w:sz="8" w:space="0" w:color="auto"/>
            </w:tcBorders>
            <w:shd w:val="clear" w:color="000000" w:fill="FFFFFF"/>
            <w:hideMark/>
          </w:tcPr>
          <w:p w14:paraId="65C9AF9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2399F96" w14:textId="77777777" w:rsidTr="0003591B">
        <w:trPr>
          <w:trHeight w:val="1076"/>
        </w:trPr>
        <w:tc>
          <w:tcPr>
            <w:tcW w:w="1059" w:type="dxa"/>
            <w:tcBorders>
              <w:top w:val="nil"/>
              <w:left w:val="single" w:sz="8" w:space="0" w:color="auto"/>
              <w:bottom w:val="nil"/>
              <w:right w:val="nil"/>
            </w:tcBorders>
            <w:shd w:val="clear" w:color="000000" w:fill="FFFFFF"/>
            <w:hideMark/>
          </w:tcPr>
          <w:p w14:paraId="391FBB8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1169D0A2"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Göğüs duvarı deformiteleri</w:t>
            </w:r>
          </w:p>
        </w:tc>
        <w:tc>
          <w:tcPr>
            <w:tcW w:w="3467" w:type="dxa"/>
            <w:tcBorders>
              <w:top w:val="nil"/>
              <w:left w:val="nil"/>
              <w:bottom w:val="nil"/>
              <w:right w:val="nil"/>
            </w:tcBorders>
            <w:shd w:val="clear" w:color="000000" w:fill="FFFFFF"/>
            <w:hideMark/>
          </w:tcPr>
          <w:p w14:paraId="23759F3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Doğuştan yapısal anomaliler</w:t>
            </w:r>
          </w:p>
        </w:tc>
        <w:tc>
          <w:tcPr>
            <w:tcW w:w="1070" w:type="dxa"/>
            <w:tcBorders>
              <w:top w:val="nil"/>
              <w:left w:val="nil"/>
              <w:bottom w:val="nil"/>
              <w:right w:val="nil"/>
            </w:tcBorders>
            <w:shd w:val="clear" w:color="000000" w:fill="FFFFFF"/>
            <w:hideMark/>
          </w:tcPr>
          <w:p w14:paraId="726A861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T-K</w:t>
            </w:r>
          </w:p>
        </w:tc>
        <w:tc>
          <w:tcPr>
            <w:tcW w:w="1512" w:type="dxa"/>
            <w:tcBorders>
              <w:top w:val="nil"/>
              <w:left w:val="nil"/>
              <w:bottom w:val="nil"/>
              <w:right w:val="nil"/>
            </w:tcBorders>
            <w:shd w:val="clear" w:color="000000" w:fill="FFFFFF"/>
            <w:hideMark/>
          </w:tcPr>
          <w:p w14:paraId="7BA7945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2994" w:type="dxa"/>
            <w:tcBorders>
              <w:top w:val="nil"/>
              <w:left w:val="nil"/>
              <w:bottom w:val="nil"/>
              <w:right w:val="nil"/>
            </w:tcBorders>
            <w:shd w:val="clear" w:color="000000" w:fill="FFFFFF"/>
            <w:hideMark/>
          </w:tcPr>
          <w:p w14:paraId="66F1F7D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6BBCC14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43507F8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47316982" w14:textId="77777777" w:rsidTr="0003591B">
        <w:trPr>
          <w:trHeight w:val="755"/>
        </w:trPr>
        <w:tc>
          <w:tcPr>
            <w:tcW w:w="1059" w:type="dxa"/>
            <w:tcBorders>
              <w:top w:val="nil"/>
              <w:left w:val="single" w:sz="8" w:space="0" w:color="auto"/>
              <w:bottom w:val="nil"/>
              <w:right w:val="nil"/>
            </w:tcBorders>
            <w:shd w:val="clear" w:color="000000" w:fill="FFFFFF"/>
            <w:hideMark/>
          </w:tcPr>
          <w:p w14:paraId="77ABF7C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1B4DC000"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10CB92A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6CC5AB3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76455C2D"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5DEE216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138484C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5DE577C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167D3EF9" w14:textId="77777777" w:rsidTr="0003591B">
        <w:trPr>
          <w:trHeight w:val="1133"/>
        </w:trPr>
        <w:tc>
          <w:tcPr>
            <w:tcW w:w="1059" w:type="dxa"/>
            <w:tcBorders>
              <w:top w:val="nil"/>
              <w:left w:val="single" w:sz="8" w:space="0" w:color="auto"/>
              <w:bottom w:val="nil"/>
              <w:right w:val="nil"/>
            </w:tcBorders>
            <w:shd w:val="clear" w:color="000000" w:fill="FFFFFF"/>
            <w:hideMark/>
          </w:tcPr>
          <w:p w14:paraId="4DA973F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hideMark/>
          </w:tcPr>
          <w:p w14:paraId="78D3DA52" w14:textId="77777777" w:rsidR="00B037BE" w:rsidRPr="00613B96" w:rsidRDefault="00B037BE" w:rsidP="0003591B">
            <w:pPr>
              <w:widowControl/>
              <w:autoSpaceDE/>
              <w:autoSpaceDN/>
              <w:adjustRightInd/>
              <w:rPr>
                <w:rFonts w:ascii="Times New Roman" w:hAnsi="Times New Roman" w:cs="Times New Roman"/>
                <w:color w:val="000000"/>
                <w:sz w:val="22"/>
                <w:szCs w:val="22"/>
              </w:rPr>
            </w:pPr>
          </w:p>
        </w:tc>
        <w:tc>
          <w:tcPr>
            <w:tcW w:w="3467" w:type="dxa"/>
            <w:tcBorders>
              <w:top w:val="nil"/>
              <w:left w:val="nil"/>
              <w:bottom w:val="nil"/>
              <w:right w:val="nil"/>
            </w:tcBorders>
            <w:shd w:val="clear" w:color="000000" w:fill="FFFFFF"/>
            <w:hideMark/>
          </w:tcPr>
          <w:p w14:paraId="726B701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1EB7858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hideMark/>
          </w:tcPr>
          <w:p w14:paraId="0189A8C4"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p>
        </w:tc>
        <w:tc>
          <w:tcPr>
            <w:tcW w:w="2994" w:type="dxa"/>
            <w:tcBorders>
              <w:top w:val="nil"/>
              <w:left w:val="nil"/>
              <w:bottom w:val="nil"/>
              <w:right w:val="nil"/>
            </w:tcBorders>
            <w:shd w:val="clear" w:color="000000" w:fill="FFFFFF"/>
            <w:hideMark/>
          </w:tcPr>
          <w:p w14:paraId="191C273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 muayenesi</w:t>
            </w:r>
          </w:p>
        </w:tc>
        <w:tc>
          <w:tcPr>
            <w:tcW w:w="1520" w:type="dxa"/>
            <w:tcBorders>
              <w:top w:val="nil"/>
              <w:left w:val="nil"/>
              <w:bottom w:val="nil"/>
              <w:right w:val="nil"/>
            </w:tcBorders>
            <w:shd w:val="clear" w:color="000000" w:fill="FFFFFF"/>
            <w:hideMark/>
          </w:tcPr>
          <w:p w14:paraId="6818614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ve poliklinik deneyimleri</w:t>
            </w:r>
          </w:p>
        </w:tc>
        <w:tc>
          <w:tcPr>
            <w:tcW w:w="1775" w:type="dxa"/>
            <w:tcBorders>
              <w:top w:val="nil"/>
              <w:left w:val="nil"/>
              <w:bottom w:val="nil"/>
              <w:right w:val="single" w:sz="8" w:space="0" w:color="auto"/>
            </w:tcBorders>
            <w:shd w:val="clear" w:color="000000" w:fill="FFFFFF"/>
            <w:hideMark/>
          </w:tcPr>
          <w:p w14:paraId="0A5914B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5067DB8A" w14:textId="77777777" w:rsidTr="0003591B">
        <w:trPr>
          <w:trHeight w:val="755"/>
        </w:trPr>
        <w:tc>
          <w:tcPr>
            <w:tcW w:w="1059" w:type="dxa"/>
            <w:tcBorders>
              <w:top w:val="nil"/>
              <w:left w:val="single" w:sz="8" w:space="0" w:color="auto"/>
              <w:bottom w:val="nil"/>
              <w:right w:val="nil"/>
            </w:tcBorders>
            <w:shd w:val="clear" w:color="000000" w:fill="FFFFFF"/>
            <w:hideMark/>
          </w:tcPr>
          <w:p w14:paraId="5DE5A5A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4E10F7A5"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7BF9581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27B4904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55105A7F"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6F6C9E6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radyografileri okuma ve değerlendirme</w:t>
            </w:r>
          </w:p>
        </w:tc>
        <w:tc>
          <w:tcPr>
            <w:tcW w:w="1520" w:type="dxa"/>
            <w:tcBorders>
              <w:top w:val="nil"/>
              <w:left w:val="nil"/>
              <w:bottom w:val="nil"/>
              <w:right w:val="nil"/>
            </w:tcBorders>
            <w:shd w:val="clear" w:color="000000" w:fill="FFFFFF"/>
            <w:hideMark/>
          </w:tcPr>
          <w:p w14:paraId="35053D8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2515CD0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5F9E9748" w14:textId="77777777" w:rsidTr="0003591B">
        <w:trPr>
          <w:trHeight w:val="774"/>
        </w:trPr>
        <w:tc>
          <w:tcPr>
            <w:tcW w:w="1059" w:type="dxa"/>
            <w:tcBorders>
              <w:top w:val="nil"/>
              <w:left w:val="single" w:sz="8" w:space="0" w:color="auto"/>
              <w:bottom w:val="single" w:sz="8" w:space="0" w:color="auto"/>
              <w:right w:val="nil"/>
            </w:tcBorders>
            <w:shd w:val="clear" w:color="000000" w:fill="FFFFFF"/>
            <w:hideMark/>
          </w:tcPr>
          <w:p w14:paraId="3B5E0DF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lastRenderedPageBreak/>
              <w:t> </w:t>
            </w:r>
          </w:p>
        </w:tc>
        <w:tc>
          <w:tcPr>
            <w:tcW w:w="1973" w:type="dxa"/>
            <w:tcBorders>
              <w:top w:val="nil"/>
              <w:left w:val="nil"/>
              <w:bottom w:val="single" w:sz="8" w:space="0" w:color="auto"/>
              <w:right w:val="nil"/>
            </w:tcBorders>
            <w:shd w:val="clear" w:color="000000" w:fill="FFFFFF"/>
            <w:hideMark/>
          </w:tcPr>
          <w:p w14:paraId="224B2FA6"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396FC88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106B9E2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0B9E4AB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52A4B8C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single" w:sz="8" w:space="0" w:color="auto"/>
              <w:right w:val="nil"/>
            </w:tcBorders>
            <w:shd w:val="clear" w:color="000000" w:fill="FFFFFF"/>
            <w:hideMark/>
          </w:tcPr>
          <w:p w14:paraId="1450840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single" w:sz="8" w:space="0" w:color="auto"/>
              <w:right w:val="single" w:sz="8" w:space="0" w:color="auto"/>
            </w:tcBorders>
            <w:shd w:val="clear" w:color="000000" w:fill="FFFFFF"/>
            <w:hideMark/>
          </w:tcPr>
          <w:p w14:paraId="6FE5D80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18A01A5" w14:textId="77777777" w:rsidTr="0003591B">
        <w:trPr>
          <w:trHeight w:val="1133"/>
        </w:trPr>
        <w:tc>
          <w:tcPr>
            <w:tcW w:w="1059" w:type="dxa"/>
            <w:tcBorders>
              <w:top w:val="nil"/>
              <w:left w:val="single" w:sz="8" w:space="0" w:color="auto"/>
              <w:bottom w:val="nil"/>
              <w:right w:val="nil"/>
            </w:tcBorders>
            <w:shd w:val="clear" w:color="000000" w:fill="FFFFFF"/>
            <w:hideMark/>
          </w:tcPr>
          <w:p w14:paraId="621E8B4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48D23919"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Hemoptizi</w:t>
            </w:r>
          </w:p>
        </w:tc>
        <w:tc>
          <w:tcPr>
            <w:tcW w:w="3467" w:type="dxa"/>
            <w:tcBorders>
              <w:top w:val="nil"/>
              <w:left w:val="nil"/>
              <w:bottom w:val="nil"/>
              <w:right w:val="nil"/>
            </w:tcBorders>
            <w:shd w:val="clear" w:color="000000" w:fill="FFFFFF"/>
            <w:hideMark/>
          </w:tcPr>
          <w:p w14:paraId="43E55C2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Bronşektazi</w:t>
            </w:r>
          </w:p>
        </w:tc>
        <w:tc>
          <w:tcPr>
            <w:tcW w:w="1070" w:type="dxa"/>
            <w:tcBorders>
              <w:top w:val="nil"/>
              <w:left w:val="nil"/>
              <w:bottom w:val="nil"/>
              <w:right w:val="nil"/>
            </w:tcBorders>
            <w:shd w:val="clear" w:color="000000" w:fill="FFFFFF"/>
            <w:hideMark/>
          </w:tcPr>
          <w:p w14:paraId="510D4FD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 T</w:t>
            </w:r>
          </w:p>
        </w:tc>
        <w:tc>
          <w:tcPr>
            <w:tcW w:w="1512" w:type="dxa"/>
            <w:tcBorders>
              <w:top w:val="nil"/>
              <w:left w:val="nil"/>
              <w:bottom w:val="nil"/>
              <w:right w:val="nil"/>
            </w:tcBorders>
            <w:shd w:val="clear" w:color="000000" w:fill="FFFFFF"/>
            <w:hideMark/>
          </w:tcPr>
          <w:p w14:paraId="06BC8E6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0AAFA7B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0FC2B87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3C2C10B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71258CB2" w14:textId="77777777" w:rsidTr="0003591B">
        <w:trPr>
          <w:trHeight w:val="1133"/>
        </w:trPr>
        <w:tc>
          <w:tcPr>
            <w:tcW w:w="1059" w:type="dxa"/>
            <w:tcBorders>
              <w:top w:val="nil"/>
              <w:left w:val="single" w:sz="8" w:space="0" w:color="auto"/>
              <w:bottom w:val="nil"/>
              <w:right w:val="nil"/>
            </w:tcBorders>
            <w:shd w:val="clear" w:color="000000" w:fill="FFFFFF"/>
            <w:hideMark/>
          </w:tcPr>
          <w:p w14:paraId="266DBD2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5AFE736F"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6E9F4EB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Akciğe kanseri</w:t>
            </w:r>
          </w:p>
        </w:tc>
        <w:tc>
          <w:tcPr>
            <w:tcW w:w="1070" w:type="dxa"/>
            <w:tcBorders>
              <w:top w:val="nil"/>
              <w:left w:val="nil"/>
              <w:bottom w:val="nil"/>
              <w:right w:val="nil"/>
            </w:tcBorders>
            <w:shd w:val="clear" w:color="000000" w:fill="FFFFFF"/>
            <w:hideMark/>
          </w:tcPr>
          <w:p w14:paraId="709C8FE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ÖnT</w:t>
            </w:r>
          </w:p>
        </w:tc>
        <w:tc>
          <w:tcPr>
            <w:tcW w:w="1512" w:type="dxa"/>
            <w:tcBorders>
              <w:top w:val="nil"/>
              <w:left w:val="nil"/>
              <w:bottom w:val="nil"/>
              <w:right w:val="nil"/>
            </w:tcBorders>
            <w:shd w:val="clear" w:color="000000" w:fill="FFFFFF"/>
            <w:hideMark/>
          </w:tcPr>
          <w:p w14:paraId="4149C32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45D14D9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099B900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ve poliklinik deneyimleri</w:t>
            </w:r>
          </w:p>
        </w:tc>
        <w:tc>
          <w:tcPr>
            <w:tcW w:w="1775" w:type="dxa"/>
            <w:tcBorders>
              <w:top w:val="nil"/>
              <w:left w:val="nil"/>
              <w:bottom w:val="nil"/>
              <w:right w:val="single" w:sz="8" w:space="0" w:color="auto"/>
            </w:tcBorders>
            <w:shd w:val="clear" w:color="000000" w:fill="FFFFFF"/>
            <w:hideMark/>
          </w:tcPr>
          <w:p w14:paraId="2FF1FA8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038D860A" w14:textId="77777777" w:rsidTr="0003591B">
        <w:trPr>
          <w:trHeight w:val="755"/>
        </w:trPr>
        <w:tc>
          <w:tcPr>
            <w:tcW w:w="1059" w:type="dxa"/>
            <w:tcBorders>
              <w:top w:val="nil"/>
              <w:left w:val="single" w:sz="8" w:space="0" w:color="auto"/>
              <w:bottom w:val="nil"/>
              <w:right w:val="nil"/>
            </w:tcBorders>
            <w:shd w:val="clear" w:color="000000" w:fill="FFFFFF"/>
            <w:hideMark/>
          </w:tcPr>
          <w:p w14:paraId="48937F9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5D920E6E"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47407E9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Yabancı cicsimaspirasyonu</w:t>
            </w:r>
          </w:p>
        </w:tc>
        <w:tc>
          <w:tcPr>
            <w:tcW w:w="1070" w:type="dxa"/>
            <w:tcBorders>
              <w:top w:val="nil"/>
              <w:left w:val="nil"/>
              <w:bottom w:val="nil"/>
              <w:right w:val="nil"/>
            </w:tcBorders>
            <w:shd w:val="clear" w:color="000000" w:fill="FFFFFF"/>
            <w:hideMark/>
          </w:tcPr>
          <w:p w14:paraId="1045E8B0"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64FC5C6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2994" w:type="dxa"/>
            <w:tcBorders>
              <w:top w:val="nil"/>
              <w:left w:val="nil"/>
              <w:bottom w:val="nil"/>
              <w:right w:val="nil"/>
            </w:tcBorders>
            <w:shd w:val="clear" w:color="000000" w:fill="FFFFFF"/>
            <w:hideMark/>
          </w:tcPr>
          <w:p w14:paraId="4071218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4F1EF5A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71C3E74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543CE9A3" w14:textId="77777777" w:rsidTr="0003591B">
        <w:trPr>
          <w:trHeight w:val="755"/>
        </w:trPr>
        <w:tc>
          <w:tcPr>
            <w:tcW w:w="1059" w:type="dxa"/>
            <w:tcBorders>
              <w:top w:val="nil"/>
              <w:left w:val="single" w:sz="8" w:space="0" w:color="auto"/>
              <w:bottom w:val="nil"/>
              <w:right w:val="nil"/>
            </w:tcBorders>
            <w:shd w:val="clear" w:color="000000" w:fill="FFFFFF"/>
            <w:hideMark/>
          </w:tcPr>
          <w:p w14:paraId="675BD3E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48DDD79B"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01A52B1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38735D7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3CD5499E"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5D75F7D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radyografileri okuma ve değerlendirebilme</w:t>
            </w:r>
          </w:p>
        </w:tc>
        <w:tc>
          <w:tcPr>
            <w:tcW w:w="1520" w:type="dxa"/>
            <w:tcBorders>
              <w:top w:val="nil"/>
              <w:left w:val="nil"/>
              <w:bottom w:val="nil"/>
              <w:right w:val="nil"/>
            </w:tcBorders>
            <w:shd w:val="clear" w:color="000000" w:fill="FFFFFF"/>
            <w:hideMark/>
          </w:tcPr>
          <w:p w14:paraId="11B2750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063FAF8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18EC5F2" w14:textId="77777777" w:rsidTr="0003591B">
        <w:trPr>
          <w:trHeight w:val="1510"/>
        </w:trPr>
        <w:tc>
          <w:tcPr>
            <w:tcW w:w="1059" w:type="dxa"/>
            <w:tcBorders>
              <w:top w:val="nil"/>
              <w:left w:val="single" w:sz="8" w:space="0" w:color="auto"/>
              <w:bottom w:val="nil"/>
              <w:right w:val="nil"/>
            </w:tcBorders>
            <w:shd w:val="clear" w:color="000000" w:fill="FFFFFF"/>
            <w:hideMark/>
          </w:tcPr>
          <w:p w14:paraId="3FDC032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7670FEEC"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67F0A03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153E466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111FA5A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0622AF0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Kayıt Tutma, Raporlama ve Bildirim</w:t>
            </w:r>
          </w:p>
        </w:tc>
        <w:tc>
          <w:tcPr>
            <w:tcW w:w="1520" w:type="dxa"/>
            <w:tcBorders>
              <w:top w:val="nil"/>
              <w:left w:val="nil"/>
              <w:bottom w:val="nil"/>
              <w:right w:val="nil"/>
            </w:tcBorders>
            <w:shd w:val="clear" w:color="000000" w:fill="FFFFFF"/>
            <w:hideMark/>
          </w:tcPr>
          <w:p w14:paraId="7BA1F56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İş başında öğrenme ve değerlendirme (MiniPET)</w:t>
            </w:r>
          </w:p>
        </w:tc>
        <w:tc>
          <w:tcPr>
            <w:tcW w:w="1775" w:type="dxa"/>
            <w:tcBorders>
              <w:top w:val="nil"/>
              <w:left w:val="nil"/>
              <w:bottom w:val="nil"/>
              <w:right w:val="single" w:sz="8" w:space="0" w:color="auto"/>
            </w:tcBorders>
            <w:shd w:val="clear" w:color="000000" w:fill="FFFFFF"/>
            <w:hideMark/>
          </w:tcPr>
          <w:p w14:paraId="0F4FC03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440D7C92" w14:textId="77777777" w:rsidTr="0003591B">
        <w:trPr>
          <w:trHeight w:val="755"/>
        </w:trPr>
        <w:tc>
          <w:tcPr>
            <w:tcW w:w="1059" w:type="dxa"/>
            <w:tcBorders>
              <w:top w:val="nil"/>
              <w:left w:val="single" w:sz="8" w:space="0" w:color="auto"/>
              <w:bottom w:val="nil"/>
              <w:right w:val="nil"/>
            </w:tcBorders>
            <w:shd w:val="clear" w:color="000000" w:fill="FFFFFF"/>
            <w:hideMark/>
          </w:tcPr>
          <w:p w14:paraId="5D4C89F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5C559349"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A00328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54A0660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2876D85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725715A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Nazogastrik sonda uygulayabilme</w:t>
            </w:r>
          </w:p>
        </w:tc>
        <w:tc>
          <w:tcPr>
            <w:tcW w:w="1520" w:type="dxa"/>
            <w:tcBorders>
              <w:top w:val="nil"/>
              <w:left w:val="nil"/>
              <w:bottom w:val="nil"/>
              <w:right w:val="nil"/>
            </w:tcBorders>
            <w:shd w:val="clear" w:color="000000" w:fill="FFFFFF"/>
            <w:hideMark/>
          </w:tcPr>
          <w:p w14:paraId="11E614B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42B565C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1033317A" w14:textId="77777777" w:rsidTr="0003591B">
        <w:trPr>
          <w:trHeight w:val="755"/>
        </w:trPr>
        <w:tc>
          <w:tcPr>
            <w:tcW w:w="1059" w:type="dxa"/>
            <w:tcBorders>
              <w:top w:val="nil"/>
              <w:left w:val="single" w:sz="8" w:space="0" w:color="auto"/>
              <w:bottom w:val="nil"/>
              <w:right w:val="nil"/>
            </w:tcBorders>
            <w:shd w:val="clear" w:color="000000" w:fill="FFFFFF"/>
            <w:hideMark/>
          </w:tcPr>
          <w:p w14:paraId="5470D69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07E61C4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21D6AD9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3CDB09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4FBDEE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0DA231A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eebilme</w:t>
            </w:r>
          </w:p>
        </w:tc>
        <w:tc>
          <w:tcPr>
            <w:tcW w:w="1520" w:type="dxa"/>
            <w:tcBorders>
              <w:top w:val="nil"/>
              <w:left w:val="nil"/>
              <w:bottom w:val="nil"/>
              <w:right w:val="nil"/>
            </w:tcBorders>
            <w:shd w:val="clear" w:color="000000" w:fill="FFFFFF"/>
            <w:hideMark/>
          </w:tcPr>
          <w:p w14:paraId="2257E4A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20EBC6B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6A9536A6" w14:textId="77777777" w:rsidTr="0003591B">
        <w:trPr>
          <w:trHeight w:val="396"/>
        </w:trPr>
        <w:tc>
          <w:tcPr>
            <w:tcW w:w="1059" w:type="dxa"/>
            <w:tcBorders>
              <w:top w:val="nil"/>
              <w:left w:val="single" w:sz="8" w:space="0" w:color="auto"/>
              <w:bottom w:val="single" w:sz="8" w:space="0" w:color="auto"/>
              <w:right w:val="nil"/>
            </w:tcBorders>
            <w:shd w:val="clear" w:color="000000" w:fill="FFFFFF"/>
            <w:hideMark/>
          </w:tcPr>
          <w:p w14:paraId="16FDC46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2063736A"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224F698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5B8F0B9F"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19BDAE7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1CDB3E6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Plevral ponksiyon yapabilme</w:t>
            </w:r>
          </w:p>
        </w:tc>
        <w:tc>
          <w:tcPr>
            <w:tcW w:w="1520" w:type="dxa"/>
            <w:tcBorders>
              <w:top w:val="nil"/>
              <w:left w:val="nil"/>
              <w:bottom w:val="single" w:sz="8" w:space="0" w:color="auto"/>
              <w:right w:val="nil"/>
            </w:tcBorders>
            <w:shd w:val="clear" w:color="000000" w:fill="FFFFFF"/>
            <w:hideMark/>
          </w:tcPr>
          <w:p w14:paraId="21F51B0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single" w:sz="8" w:space="0" w:color="auto"/>
              <w:right w:val="single" w:sz="8" w:space="0" w:color="auto"/>
            </w:tcBorders>
            <w:shd w:val="clear" w:color="000000" w:fill="FFFFFF"/>
            <w:hideMark/>
          </w:tcPr>
          <w:p w14:paraId="531BBFA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9F6DE52" w14:textId="77777777" w:rsidTr="0003591B">
        <w:trPr>
          <w:trHeight w:val="1133"/>
        </w:trPr>
        <w:tc>
          <w:tcPr>
            <w:tcW w:w="1059" w:type="dxa"/>
            <w:tcBorders>
              <w:top w:val="nil"/>
              <w:left w:val="single" w:sz="8" w:space="0" w:color="auto"/>
              <w:bottom w:val="nil"/>
              <w:right w:val="nil"/>
            </w:tcBorders>
            <w:shd w:val="clear" w:color="000000" w:fill="FFFFFF"/>
            <w:hideMark/>
          </w:tcPr>
          <w:p w14:paraId="795E603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349EC726"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Hışıltılı solunum(Weezing)</w:t>
            </w:r>
          </w:p>
        </w:tc>
        <w:tc>
          <w:tcPr>
            <w:tcW w:w="3467" w:type="dxa"/>
            <w:tcBorders>
              <w:top w:val="nil"/>
              <w:left w:val="nil"/>
              <w:bottom w:val="nil"/>
              <w:right w:val="nil"/>
            </w:tcBorders>
            <w:shd w:val="clear" w:color="000000" w:fill="FFFFFF"/>
            <w:hideMark/>
          </w:tcPr>
          <w:p w14:paraId="4A4ABF4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Yabancı cicsimaspirasyonu</w:t>
            </w:r>
          </w:p>
        </w:tc>
        <w:tc>
          <w:tcPr>
            <w:tcW w:w="1070" w:type="dxa"/>
            <w:tcBorders>
              <w:top w:val="nil"/>
              <w:left w:val="nil"/>
              <w:bottom w:val="nil"/>
              <w:right w:val="nil"/>
            </w:tcBorders>
            <w:shd w:val="clear" w:color="000000" w:fill="FFFFFF"/>
            <w:hideMark/>
          </w:tcPr>
          <w:p w14:paraId="309871F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6358D78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2994" w:type="dxa"/>
            <w:tcBorders>
              <w:top w:val="nil"/>
              <w:left w:val="nil"/>
              <w:bottom w:val="nil"/>
              <w:right w:val="nil"/>
            </w:tcBorders>
            <w:shd w:val="clear" w:color="000000" w:fill="FFFFFF"/>
            <w:hideMark/>
          </w:tcPr>
          <w:p w14:paraId="6251958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6EE3734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26CA4CF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0830D1CF" w14:textId="77777777" w:rsidTr="0003591B">
        <w:trPr>
          <w:trHeight w:val="1133"/>
        </w:trPr>
        <w:tc>
          <w:tcPr>
            <w:tcW w:w="1059" w:type="dxa"/>
            <w:tcBorders>
              <w:top w:val="nil"/>
              <w:left w:val="single" w:sz="8" w:space="0" w:color="auto"/>
              <w:bottom w:val="nil"/>
              <w:right w:val="nil"/>
            </w:tcBorders>
            <w:shd w:val="clear" w:color="000000" w:fill="FFFFFF"/>
            <w:hideMark/>
          </w:tcPr>
          <w:p w14:paraId="4EBBB3A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11E8BD0E"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28A9875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0AB9285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7C4D330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8AB477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Fiizik muayene</w:t>
            </w:r>
          </w:p>
        </w:tc>
        <w:tc>
          <w:tcPr>
            <w:tcW w:w="1520" w:type="dxa"/>
            <w:tcBorders>
              <w:top w:val="nil"/>
              <w:left w:val="nil"/>
              <w:bottom w:val="nil"/>
              <w:right w:val="nil"/>
            </w:tcBorders>
            <w:shd w:val="clear" w:color="000000" w:fill="FFFFFF"/>
            <w:hideMark/>
          </w:tcPr>
          <w:p w14:paraId="1DE19BC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ve poliklinik deneyimleri</w:t>
            </w:r>
          </w:p>
        </w:tc>
        <w:tc>
          <w:tcPr>
            <w:tcW w:w="1775" w:type="dxa"/>
            <w:tcBorders>
              <w:top w:val="nil"/>
              <w:left w:val="nil"/>
              <w:bottom w:val="nil"/>
              <w:right w:val="single" w:sz="8" w:space="0" w:color="auto"/>
            </w:tcBorders>
            <w:shd w:val="clear" w:color="000000" w:fill="FFFFFF"/>
            <w:hideMark/>
          </w:tcPr>
          <w:p w14:paraId="73225C0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5B2654CC" w14:textId="77777777" w:rsidTr="0003591B">
        <w:trPr>
          <w:trHeight w:val="755"/>
        </w:trPr>
        <w:tc>
          <w:tcPr>
            <w:tcW w:w="1059" w:type="dxa"/>
            <w:tcBorders>
              <w:top w:val="nil"/>
              <w:left w:val="single" w:sz="8" w:space="0" w:color="auto"/>
              <w:bottom w:val="nil"/>
              <w:right w:val="nil"/>
            </w:tcBorders>
            <w:shd w:val="clear" w:color="000000" w:fill="FFFFFF"/>
            <w:hideMark/>
          </w:tcPr>
          <w:p w14:paraId="53EDA94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lastRenderedPageBreak/>
              <w:t> </w:t>
            </w:r>
          </w:p>
        </w:tc>
        <w:tc>
          <w:tcPr>
            <w:tcW w:w="1973" w:type="dxa"/>
            <w:tcBorders>
              <w:top w:val="nil"/>
              <w:left w:val="nil"/>
              <w:bottom w:val="nil"/>
              <w:right w:val="nil"/>
            </w:tcBorders>
            <w:shd w:val="clear" w:color="000000" w:fill="FFFFFF"/>
            <w:hideMark/>
          </w:tcPr>
          <w:p w14:paraId="5F83A94F"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903357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6B26A9B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5498DA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1CBEDC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776CAD6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1F45FDC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9ACDB8F" w14:textId="77777777" w:rsidTr="0003591B">
        <w:trPr>
          <w:trHeight w:val="755"/>
        </w:trPr>
        <w:tc>
          <w:tcPr>
            <w:tcW w:w="1059" w:type="dxa"/>
            <w:tcBorders>
              <w:top w:val="nil"/>
              <w:left w:val="single" w:sz="8" w:space="0" w:color="auto"/>
              <w:bottom w:val="nil"/>
              <w:right w:val="nil"/>
            </w:tcBorders>
            <w:shd w:val="clear" w:color="000000" w:fill="FFFFFF"/>
            <w:hideMark/>
          </w:tcPr>
          <w:p w14:paraId="6890003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7764D2E2"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71FB1BF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96BBF7F"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59E47F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643BF75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Dirk radyografileri okuma ve değerlendirebilme</w:t>
            </w:r>
          </w:p>
        </w:tc>
        <w:tc>
          <w:tcPr>
            <w:tcW w:w="1520" w:type="dxa"/>
            <w:tcBorders>
              <w:top w:val="nil"/>
              <w:left w:val="nil"/>
              <w:bottom w:val="nil"/>
              <w:right w:val="nil"/>
            </w:tcBorders>
            <w:shd w:val="clear" w:color="000000" w:fill="FFFFFF"/>
            <w:hideMark/>
          </w:tcPr>
          <w:p w14:paraId="6B8BD2C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6E226C9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67DD194A" w14:textId="77777777" w:rsidTr="0003591B">
        <w:trPr>
          <w:trHeight w:val="1529"/>
        </w:trPr>
        <w:tc>
          <w:tcPr>
            <w:tcW w:w="1059" w:type="dxa"/>
            <w:tcBorders>
              <w:top w:val="nil"/>
              <w:left w:val="single" w:sz="8" w:space="0" w:color="auto"/>
              <w:bottom w:val="single" w:sz="8" w:space="0" w:color="auto"/>
              <w:right w:val="nil"/>
            </w:tcBorders>
            <w:shd w:val="clear" w:color="000000" w:fill="FFFFFF"/>
            <w:hideMark/>
          </w:tcPr>
          <w:p w14:paraId="376FDCC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5975CAB5"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16EE6AB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53814DC4"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22913D2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38E30E8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single" w:sz="8" w:space="0" w:color="auto"/>
              <w:right w:val="nil"/>
            </w:tcBorders>
            <w:shd w:val="clear" w:color="000000" w:fill="FFFFFF"/>
            <w:hideMark/>
          </w:tcPr>
          <w:p w14:paraId="79B12E5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İş başında öğrenme ve değerlendirme (MiniPET)</w:t>
            </w:r>
          </w:p>
        </w:tc>
        <w:tc>
          <w:tcPr>
            <w:tcW w:w="1775" w:type="dxa"/>
            <w:tcBorders>
              <w:top w:val="nil"/>
              <w:left w:val="nil"/>
              <w:bottom w:val="single" w:sz="8" w:space="0" w:color="auto"/>
              <w:right w:val="single" w:sz="8" w:space="0" w:color="auto"/>
            </w:tcBorders>
            <w:shd w:val="clear" w:color="000000" w:fill="FFFFFF"/>
            <w:hideMark/>
          </w:tcPr>
          <w:p w14:paraId="1D4B2BD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D236904" w14:textId="77777777" w:rsidTr="0003591B">
        <w:trPr>
          <w:trHeight w:val="755"/>
        </w:trPr>
        <w:tc>
          <w:tcPr>
            <w:tcW w:w="1059" w:type="dxa"/>
            <w:tcBorders>
              <w:top w:val="nil"/>
              <w:left w:val="single" w:sz="8" w:space="0" w:color="auto"/>
              <w:bottom w:val="nil"/>
              <w:right w:val="nil"/>
            </w:tcBorders>
            <w:shd w:val="clear" w:color="000000" w:fill="FFFFFF"/>
            <w:hideMark/>
          </w:tcPr>
          <w:p w14:paraId="28200B5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705FF22D"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Kas güçsüzlüğü</w:t>
            </w:r>
          </w:p>
        </w:tc>
        <w:tc>
          <w:tcPr>
            <w:tcW w:w="3467" w:type="dxa"/>
            <w:tcBorders>
              <w:top w:val="nil"/>
              <w:left w:val="nil"/>
              <w:bottom w:val="nil"/>
              <w:right w:val="nil"/>
            </w:tcBorders>
            <w:shd w:val="clear" w:color="000000" w:fill="FFFFFF"/>
            <w:hideMark/>
          </w:tcPr>
          <w:p w14:paraId="2BDAA5E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MyasteniyaGravis ve kolinerjik kriz</w:t>
            </w:r>
          </w:p>
        </w:tc>
        <w:tc>
          <w:tcPr>
            <w:tcW w:w="1070" w:type="dxa"/>
            <w:tcBorders>
              <w:top w:val="nil"/>
              <w:left w:val="nil"/>
              <w:bottom w:val="nil"/>
              <w:right w:val="nil"/>
            </w:tcBorders>
            <w:shd w:val="clear" w:color="000000" w:fill="FFFFFF"/>
            <w:hideMark/>
          </w:tcPr>
          <w:p w14:paraId="7E1C5F6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2185826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sinir-davranış</w:t>
            </w:r>
          </w:p>
        </w:tc>
        <w:tc>
          <w:tcPr>
            <w:tcW w:w="2994" w:type="dxa"/>
            <w:tcBorders>
              <w:top w:val="nil"/>
              <w:left w:val="nil"/>
              <w:bottom w:val="nil"/>
              <w:right w:val="nil"/>
            </w:tcBorders>
            <w:shd w:val="clear" w:color="000000" w:fill="FFFFFF"/>
            <w:hideMark/>
          </w:tcPr>
          <w:p w14:paraId="19E8B76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0FD0F2A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5DF9399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3D65C149" w14:textId="77777777" w:rsidTr="0003591B">
        <w:trPr>
          <w:trHeight w:val="755"/>
        </w:trPr>
        <w:tc>
          <w:tcPr>
            <w:tcW w:w="1059" w:type="dxa"/>
            <w:tcBorders>
              <w:top w:val="nil"/>
              <w:left w:val="single" w:sz="8" w:space="0" w:color="auto"/>
              <w:bottom w:val="nil"/>
              <w:right w:val="nil"/>
            </w:tcBorders>
            <w:shd w:val="clear" w:color="000000" w:fill="FFFFFF"/>
            <w:hideMark/>
          </w:tcPr>
          <w:p w14:paraId="12808E6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68E3D7FD"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07E1E53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0022724E"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487C43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277F86C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6262D19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040E8DE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589D7436" w14:textId="77777777" w:rsidTr="0003591B">
        <w:trPr>
          <w:trHeight w:val="1133"/>
        </w:trPr>
        <w:tc>
          <w:tcPr>
            <w:tcW w:w="1059" w:type="dxa"/>
            <w:tcBorders>
              <w:top w:val="nil"/>
              <w:left w:val="single" w:sz="8" w:space="0" w:color="auto"/>
              <w:bottom w:val="nil"/>
              <w:right w:val="nil"/>
            </w:tcBorders>
            <w:shd w:val="clear" w:color="000000" w:fill="FFFFFF"/>
            <w:hideMark/>
          </w:tcPr>
          <w:p w14:paraId="03B4F17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4FA094A2"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E72F75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7B87EBC4"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286CC7A0"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7032FDB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 muayenesi</w:t>
            </w:r>
          </w:p>
        </w:tc>
        <w:tc>
          <w:tcPr>
            <w:tcW w:w="1520" w:type="dxa"/>
            <w:tcBorders>
              <w:top w:val="nil"/>
              <w:left w:val="nil"/>
              <w:bottom w:val="nil"/>
              <w:right w:val="nil"/>
            </w:tcBorders>
            <w:shd w:val="clear" w:color="000000" w:fill="FFFFFF"/>
            <w:hideMark/>
          </w:tcPr>
          <w:p w14:paraId="6F3B74D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56FD908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66C84002" w14:textId="77777777" w:rsidTr="0003591B">
        <w:trPr>
          <w:trHeight w:val="755"/>
        </w:trPr>
        <w:tc>
          <w:tcPr>
            <w:tcW w:w="1059" w:type="dxa"/>
            <w:tcBorders>
              <w:top w:val="nil"/>
              <w:left w:val="single" w:sz="8" w:space="0" w:color="auto"/>
              <w:bottom w:val="nil"/>
              <w:right w:val="nil"/>
            </w:tcBorders>
            <w:shd w:val="clear" w:color="000000" w:fill="FFFFFF"/>
            <w:hideMark/>
          </w:tcPr>
          <w:p w14:paraId="2B80232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6DD20382"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2CDD78B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76D63FE"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AA1DABE"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E51923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Laboratuvar inceleme için istek formu doldurabilme</w:t>
            </w:r>
          </w:p>
        </w:tc>
        <w:tc>
          <w:tcPr>
            <w:tcW w:w="1520" w:type="dxa"/>
            <w:tcBorders>
              <w:top w:val="nil"/>
              <w:left w:val="nil"/>
              <w:bottom w:val="nil"/>
              <w:right w:val="nil"/>
            </w:tcBorders>
            <w:shd w:val="clear" w:color="000000" w:fill="FFFFFF"/>
            <w:hideMark/>
          </w:tcPr>
          <w:p w14:paraId="5A628CF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11C5A7E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1D795A5F" w14:textId="77777777" w:rsidTr="0003591B">
        <w:trPr>
          <w:trHeight w:val="755"/>
        </w:trPr>
        <w:tc>
          <w:tcPr>
            <w:tcW w:w="1059" w:type="dxa"/>
            <w:tcBorders>
              <w:top w:val="nil"/>
              <w:left w:val="single" w:sz="8" w:space="0" w:color="auto"/>
              <w:bottom w:val="nil"/>
              <w:right w:val="nil"/>
            </w:tcBorders>
            <w:shd w:val="clear" w:color="000000" w:fill="FFFFFF"/>
            <w:hideMark/>
          </w:tcPr>
          <w:p w14:paraId="2B4C71C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2EB6C6F3"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34FB2D5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230682D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BD6936D"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01E2993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nil"/>
              <w:right w:val="nil"/>
            </w:tcBorders>
            <w:shd w:val="clear" w:color="000000" w:fill="FFFFFF"/>
            <w:hideMark/>
          </w:tcPr>
          <w:p w14:paraId="6D1C739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778AA8C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B87CDBD" w14:textId="77777777" w:rsidTr="0003591B">
        <w:trPr>
          <w:trHeight w:val="774"/>
        </w:trPr>
        <w:tc>
          <w:tcPr>
            <w:tcW w:w="1059" w:type="dxa"/>
            <w:tcBorders>
              <w:top w:val="nil"/>
              <w:left w:val="single" w:sz="8" w:space="0" w:color="auto"/>
              <w:bottom w:val="single" w:sz="8" w:space="0" w:color="auto"/>
              <w:right w:val="nil"/>
            </w:tcBorders>
            <w:shd w:val="clear" w:color="000000" w:fill="FFFFFF"/>
            <w:hideMark/>
          </w:tcPr>
          <w:p w14:paraId="538CA90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563D6C6D"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0D75673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6C06809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50806DEF"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6A06498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Dirk radyografileri okuma ve değerlendirebilme</w:t>
            </w:r>
          </w:p>
        </w:tc>
        <w:tc>
          <w:tcPr>
            <w:tcW w:w="1520" w:type="dxa"/>
            <w:tcBorders>
              <w:top w:val="nil"/>
              <w:left w:val="nil"/>
              <w:bottom w:val="single" w:sz="8" w:space="0" w:color="auto"/>
              <w:right w:val="nil"/>
            </w:tcBorders>
            <w:shd w:val="clear" w:color="000000" w:fill="FFFFFF"/>
            <w:hideMark/>
          </w:tcPr>
          <w:p w14:paraId="0E3ED85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single" w:sz="8" w:space="0" w:color="auto"/>
              <w:right w:val="single" w:sz="8" w:space="0" w:color="auto"/>
            </w:tcBorders>
            <w:shd w:val="clear" w:color="000000" w:fill="FFFFFF"/>
            <w:hideMark/>
          </w:tcPr>
          <w:p w14:paraId="1BFE72D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59087CA9" w14:textId="77777777" w:rsidTr="0003591B">
        <w:trPr>
          <w:trHeight w:val="755"/>
        </w:trPr>
        <w:tc>
          <w:tcPr>
            <w:tcW w:w="1059" w:type="dxa"/>
            <w:tcBorders>
              <w:top w:val="nil"/>
              <w:left w:val="single" w:sz="8" w:space="0" w:color="auto"/>
              <w:bottom w:val="nil"/>
              <w:right w:val="nil"/>
            </w:tcBorders>
            <w:shd w:val="clear" w:color="000000" w:fill="FFFFFF"/>
            <w:hideMark/>
          </w:tcPr>
          <w:p w14:paraId="73EC914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558DD417"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Lenfadenopati</w:t>
            </w:r>
          </w:p>
        </w:tc>
        <w:tc>
          <w:tcPr>
            <w:tcW w:w="3467" w:type="dxa"/>
            <w:tcBorders>
              <w:top w:val="nil"/>
              <w:left w:val="nil"/>
              <w:bottom w:val="nil"/>
              <w:right w:val="nil"/>
            </w:tcBorders>
            <w:shd w:val="clear" w:color="000000" w:fill="FFFFFF"/>
            <w:hideMark/>
          </w:tcPr>
          <w:p w14:paraId="3D0E4FE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Kanser/tümör</w:t>
            </w:r>
          </w:p>
        </w:tc>
        <w:tc>
          <w:tcPr>
            <w:tcW w:w="1070" w:type="dxa"/>
            <w:tcBorders>
              <w:top w:val="nil"/>
              <w:left w:val="nil"/>
              <w:bottom w:val="nil"/>
              <w:right w:val="nil"/>
            </w:tcBorders>
            <w:shd w:val="clear" w:color="000000" w:fill="FFFFFF"/>
            <w:hideMark/>
          </w:tcPr>
          <w:p w14:paraId="691BE05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ÖnT</w:t>
            </w:r>
          </w:p>
        </w:tc>
        <w:tc>
          <w:tcPr>
            <w:tcW w:w="1512" w:type="dxa"/>
            <w:tcBorders>
              <w:top w:val="nil"/>
              <w:left w:val="nil"/>
              <w:bottom w:val="nil"/>
              <w:right w:val="nil"/>
            </w:tcBorders>
            <w:shd w:val="clear" w:color="000000" w:fill="FFFFFF"/>
            <w:hideMark/>
          </w:tcPr>
          <w:p w14:paraId="6D7AC69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1A209BC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7004880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78E3DFA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17751CB1" w14:textId="77777777" w:rsidTr="0003591B">
        <w:trPr>
          <w:trHeight w:val="1133"/>
        </w:trPr>
        <w:tc>
          <w:tcPr>
            <w:tcW w:w="1059" w:type="dxa"/>
            <w:tcBorders>
              <w:top w:val="nil"/>
              <w:left w:val="single" w:sz="8" w:space="0" w:color="auto"/>
              <w:bottom w:val="nil"/>
              <w:right w:val="nil"/>
            </w:tcBorders>
            <w:shd w:val="clear" w:color="000000" w:fill="FFFFFF"/>
            <w:hideMark/>
          </w:tcPr>
          <w:p w14:paraId="35A33BA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52338054"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1CCF057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D12404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5038187D"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13105E9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7608640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3AF300D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31D02F51" w14:textId="77777777" w:rsidTr="0003591B">
        <w:trPr>
          <w:trHeight w:val="1133"/>
        </w:trPr>
        <w:tc>
          <w:tcPr>
            <w:tcW w:w="1059" w:type="dxa"/>
            <w:tcBorders>
              <w:top w:val="nil"/>
              <w:left w:val="single" w:sz="8" w:space="0" w:color="auto"/>
              <w:bottom w:val="nil"/>
              <w:right w:val="nil"/>
            </w:tcBorders>
            <w:shd w:val="clear" w:color="000000" w:fill="FFFFFF"/>
            <w:hideMark/>
          </w:tcPr>
          <w:p w14:paraId="02DA763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lastRenderedPageBreak/>
              <w:t> </w:t>
            </w:r>
          </w:p>
        </w:tc>
        <w:tc>
          <w:tcPr>
            <w:tcW w:w="1973" w:type="dxa"/>
            <w:tcBorders>
              <w:top w:val="nil"/>
              <w:left w:val="nil"/>
              <w:bottom w:val="nil"/>
              <w:right w:val="nil"/>
            </w:tcBorders>
            <w:shd w:val="clear" w:color="000000" w:fill="FFFFFF"/>
            <w:hideMark/>
          </w:tcPr>
          <w:p w14:paraId="11F4D8A5"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7927F72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0D4263E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6FF2D6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467E4AE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Baş-boyun muayenesi</w:t>
            </w:r>
          </w:p>
        </w:tc>
        <w:tc>
          <w:tcPr>
            <w:tcW w:w="1520" w:type="dxa"/>
            <w:tcBorders>
              <w:top w:val="nil"/>
              <w:left w:val="nil"/>
              <w:bottom w:val="nil"/>
              <w:right w:val="nil"/>
            </w:tcBorders>
            <w:shd w:val="clear" w:color="000000" w:fill="FFFFFF"/>
            <w:hideMark/>
          </w:tcPr>
          <w:p w14:paraId="760D0C8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poliklinik deneğimleri</w:t>
            </w:r>
          </w:p>
        </w:tc>
        <w:tc>
          <w:tcPr>
            <w:tcW w:w="1775" w:type="dxa"/>
            <w:tcBorders>
              <w:top w:val="nil"/>
              <w:left w:val="nil"/>
              <w:bottom w:val="nil"/>
              <w:right w:val="single" w:sz="8" w:space="0" w:color="auto"/>
            </w:tcBorders>
            <w:shd w:val="clear" w:color="000000" w:fill="FFFFFF"/>
            <w:hideMark/>
          </w:tcPr>
          <w:p w14:paraId="6DA6C49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AA65F32" w14:textId="77777777" w:rsidTr="0003591B">
        <w:trPr>
          <w:trHeight w:val="1133"/>
        </w:trPr>
        <w:tc>
          <w:tcPr>
            <w:tcW w:w="1059" w:type="dxa"/>
            <w:tcBorders>
              <w:top w:val="nil"/>
              <w:left w:val="single" w:sz="8" w:space="0" w:color="auto"/>
              <w:bottom w:val="nil"/>
              <w:right w:val="nil"/>
            </w:tcBorders>
            <w:shd w:val="clear" w:color="000000" w:fill="FFFFFF"/>
            <w:hideMark/>
          </w:tcPr>
          <w:p w14:paraId="1AB4104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08E0D26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33F3864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2072ACEE"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6A60F23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2438F3F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37F3DEE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İşbaşında öğrenme ve değerlendirme</w:t>
            </w:r>
          </w:p>
        </w:tc>
        <w:tc>
          <w:tcPr>
            <w:tcW w:w="1775" w:type="dxa"/>
            <w:tcBorders>
              <w:top w:val="nil"/>
              <w:left w:val="nil"/>
              <w:bottom w:val="nil"/>
              <w:right w:val="single" w:sz="8" w:space="0" w:color="auto"/>
            </w:tcBorders>
            <w:shd w:val="clear" w:color="000000" w:fill="FFFFFF"/>
            <w:hideMark/>
          </w:tcPr>
          <w:p w14:paraId="21BA7EF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276D873F" w14:textId="77777777" w:rsidTr="0003591B">
        <w:trPr>
          <w:trHeight w:val="755"/>
        </w:trPr>
        <w:tc>
          <w:tcPr>
            <w:tcW w:w="1059" w:type="dxa"/>
            <w:tcBorders>
              <w:top w:val="nil"/>
              <w:left w:val="single" w:sz="8" w:space="0" w:color="auto"/>
              <w:bottom w:val="nil"/>
              <w:right w:val="nil"/>
            </w:tcBorders>
            <w:shd w:val="clear" w:color="000000" w:fill="FFFFFF"/>
            <w:hideMark/>
          </w:tcPr>
          <w:p w14:paraId="2B9EA5E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004E82BB"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EF9F92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36D92AD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44E174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02E00B7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radyografi okuma ve değerlendirme</w:t>
            </w:r>
          </w:p>
        </w:tc>
        <w:tc>
          <w:tcPr>
            <w:tcW w:w="1520" w:type="dxa"/>
            <w:tcBorders>
              <w:top w:val="nil"/>
              <w:left w:val="nil"/>
              <w:bottom w:val="nil"/>
              <w:right w:val="nil"/>
            </w:tcBorders>
            <w:shd w:val="clear" w:color="000000" w:fill="FFFFFF"/>
            <w:hideMark/>
          </w:tcPr>
          <w:p w14:paraId="682378D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33DFAFF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1802BB8A" w14:textId="77777777" w:rsidTr="0003591B">
        <w:trPr>
          <w:trHeight w:val="755"/>
        </w:trPr>
        <w:tc>
          <w:tcPr>
            <w:tcW w:w="1059" w:type="dxa"/>
            <w:tcBorders>
              <w:top w:val="nil"/>
              <w:left w:val="single" w:sz="8" w:space="0" w:color="auto"/>
              <w:bottom w:val="nil"/>
              <w:right w:val="nil"/>
            </w:tcBorders>
            <w:shd w:val="clear" w:color="000000" w:fill="FFFFFF"/>
            <w:hideMark/>
          </w:tcPr>
          <w:p w14:paraId="2FEA356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4710A9FB"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6555E70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2B8D30D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6297898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6A83458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Laboratuvar inceleme için istek formu doldurabilme</w:t>
            </w:r>
          </w:p>
        </w:tc>
        <w:tc>
          <w:tcPr>
            <w:tcW w:w="1520" w:type="dxa"/>
            <w:tcBorders>
              <w:top w:val="nil"/>
              <w:left w:val="nil"/>
              <w:bottom w:val="nil"/>
              <w:right w:val="nil"/>
            </w:tcBorders>
            <w:shd w:val="clear" w:color="000000" w:fill="FFFFFF"/>
            <w:hideMark/>
          </w:tcPr>
          <w:p w14:paraId="490F04D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603979C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25919E1A" w14:textId="77777777" w:rsidTr="0003591B">
        <w:trPr>
          <w:trHeight w:val="774"/>
        </w:trPr>
        <w:tc>
          <w:tcPr>
            <w:tcW w:w="1059" w:type="dxa"/>
            <w:tcBorders>
              <w:top w:val="nil"/>
              <w:left w:val="single" w:sz="8" w:space="0" w:color="auto"/>
              <w:bottom w:val="single" w:sz="8" w:space="0" w:color="auto"/>
              <w:right w:val="nil"/>
            </w:tcBorders>
            <w:shd w:val="clear" w:color="000000" w:fill="FFFFFF"/>
            <w:hideMark/>
          </w:tcPr>
          <w:p w14:paraId="3BE15F9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501D287A"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09A6BD7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5CC0573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59DE23D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3A126AB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single" w:sz="8" w:space="0" w:color="auto"/>
              <w:right w:val="nil"/>
            </w:tcBorders>
            <w:shd w:val="clear" w:color="000000" w:fill="FFFFFF"/>
            <w:hideMark/>
          </w:tcPr>
          <w:p w14:paraId="6F94C65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single" w:sz="8" w:space="0" w:color="auto"/>
              <w:right w:val="single" w:sz="8" w:space="0" w:color="auto"/>
            </w:tcBorders>
            <w:shd w:val="clear" w:color="000000" w:fill="FFFFFF"/>
            <w:hideMark/>
          </w:tcPr>
          <w:p w14:paraId="398B06D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64D7FB07" w14:textId="77777777" w:rsidTr="0003591B">
        <w:trPr>
          <w:trHeight w:val="755"/>
        </w:trPr>
        <w:tc>
          <w:tcPr>
            <w:tcW w:w="1059" w:type="dxa"/>
            <w:tcBorders>
              <w:top w:val="nil"/>
              <w:left w:val="single" w:sz="8" w:space="0" w:color="auto"/>
              <w:bottom w:val="nil"/>
              <w:right w:val="nil"/>
            </w:tcBorders>
            <w:shd w:val="clear" w:color="000000" w:fill="FFFFFF"/>
            <w:hideMark/>
          </w:tcPr>
          <w:p w14:paraId="5E6B0FE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4C4EF80C"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Öksürük</w:t>
            </w:r>
          </w:p>
        </w:tc>
        <w:tc>
          <w:tcPr>
            <w:tcW w:w="3467" w:type="dxa"/>
            <w:tcBorders>
              <w:top w:val="nil"/>
              <w:left w:val="nil"/>
              <w:bottom w:val="nil"/>
              <w:right w:val="nil"/>
            </w:tcBorders>
            <w:shd w:val="clear" w:color="000000" w:fill="FFFFFF"/>
            <w:hideMark/>
          </w:tcPr>
          <w:p w14:paraId="0C8ED55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Yabancı ccisimaspirasyonu</w:t>
            </w:r>
          </w:p>
        </w:tc>
        <w:tc>
          <w:tcPr>
            <w:tcW w:w="1070" w:type="dxa"/>
            <w:tcBorders>
              <w:top w:val="nil"/>
              <w:left w:val="nil"/>
              <w:bottom w:val="nil"/>
              <w:right w:val="nil"/>
            </w:tcBorders>
            <w:shd w:val="clear" w:color="000000" w:fill="FFFFFF"/>
            <w:hideMark/>
          </w:tcPr>
          <w:p w14:paraId="5E9BB43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165E5A2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2994" w:type="dxa"/>
            <w:tcBorders>
              <w:top w:val="nil"/>
              <w:left w:val="nil"/>
              <w:bottom w:val="nil"/>
              <w:right w:val="nil"/>
            </w:tcBorders>
            <w:shd w:val="clear" w:color="000000" w:fill="FFFFFF"/>
            <w:hideMark/>
          </w:tcPr>
          <w:p w14:paraId="3CB4994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7768105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6E48404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2AEF2411" w14:textId="77777777" w:rsidTr="0003591B">
        <w:trPr>
          <w:trHeight w:val="755"/>
        </w:trPr>
        <w:tc>
          <w:tcPr>
            <w:tcW w:w="1059" w:type="dxa"/>
            <w:tcBorders>
              <w:top w:val="nil"/>
              <w:left w:val="single" w:sz="8" w:space="0" w:color="auto"/>
              <w:bottom w:val="nil"/>
              <w:right w:val="nil"/>
            </w:tcBorders>
            <w:shd w:val="clear" w:color="000000" w:fill="FFFFFF"/>
            <w:hideMark/>
          </w:tcPr>
          <w:p w14:paraId="4CC61DC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677113C9"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7811049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bBronşektaziler</w:t>
            </w:r>
          </w:p>
        </w:tc>
        <w:tc>
          <w:tcPr>
            <w:tcW w:w="1070" w:type="dxa"/>
            <w:tcBorders>
              <w:top w:val="nil"/>
              <w:left w:val="nil"/>
              <w:bottom w:val="nil"/>
              <w:right w:val="nil"/>
            </w:tcBorders>
            <w:shd w:val="clear" w:color="000000" w:fill="FFFFFF"/>
            <w:hideMark/>
          </w:tcPr>
          <w:p w14:paraId="3FE94D3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 T</w:t>
            </w:r>
          </w:p>
        </w:tc>
        <w:tc>
          <w:tcPr>
            <w:tcW w:w="1512" w:type="dxa"/>
            <w:tcBorders>
              <w:top w:val="nil"/>
              <w:left w:val="nil"/>
              <w:bottom w:val="nil"/>
              <w:right w:val="nil"/>
            </w:tcBorders>
            <w:shd w:val="clear" w:color="000000" w:fill="FFFFFF"/>
            <w:hideMark/>
          </w:tcPr>
          <w:p w14:paraId="74446B0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7FCAFE4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2988D04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00AA93A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027BF370" w14:textId="77777777" w:rsidTr="0003591B">
        <w:trPr>
          <w:trHeight w:val="1133"/>
        </w:trPr>
        <w:tc>
          <w:tcPr>
            <w:tcW w:w="1059" w:type="dxa"/>
            <w:tcBorders>
              <w:top w:val="nil"/>
              <w:left w:val="single" w:sz="8" w:space="0" w:color="auto"/>
              <w:bottom w:val="nil"/>
              <w:right w:val="nil"/>
            </w:tcBorders>
            <w:shd w:val="clear" w:color="000000" w:fill="FFFFFF"/>
            <w:hideMark/>
          </w:tcPr>
          <w:p w14:paraId="3347751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57631129"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0E963D6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Akciğer kanseri</w:t>
            </w:r>
          </w:p>
        </w:tc>
        <w:tc>
          <w:tcPr>
            <w:tcW w:w="1070" w:type="dxa"/>
            <w:tcBorders>
              <w:top w:val="nil"/>
              <w:left w:val="nil"/>
              <w:bottom w:val="nil"/>
              <w:right w:val="nil"/>
            </w:tcBorders>
            <w:shd w:val="clear" w:color="000000" w:fill="FFFFFF"/>
            <w:hideMark/>
          </w:tcPr>
          <w:p w14:paraId="34BD8E8D"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 T</w:t>
            </w:r>
          </w:p>
        </w:tc>
        <w:tc>
          <w:tcPr>
            <w:tcW w:w="1512" w:type="dxa"/>
            <w:tcBorders>
              <w:top w:val="nil"/>
              <w:left w:val="nil"/>
              <w:bottom w:val="nil"/>
              <w:right w:val="nil"/>
            </w:tcBorders>
            <w:shd w:val="clear" w:color="000000" w:fill="FFFFFF"/>
            <w:hideMark/>
          </w:tcPr>
          <w:p w14:paraId="671288AB"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4D11F2F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44A2EEA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39AB7A3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889207C" w14:textId="77777777" w:rsidTr="0003591B">
        <w:trPr>
          <w:trHeight w:val="1133"/>
        </w:trPr>
        <w:tc>
          <w:tcPr>
            <w:tcW w:w="1059" w:type="dxa"/>
            <w:tcBorders>
              <w:top w:val="nil"/>
              <w:left w:val="single" w:sz="8" w:space="0" w:color="auto"/>
              <w:bottom w:val="nil"/>
              <w:right w:val="nil"/>
            </w:tcBorders>
            <w:shd w:val="clear" w:color="000000" w:fill="FFFFFF"/>
            <w:hideMark/>
          </w:tcPr>
          <w:p w14:paraId="6836BB4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16BC2184"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4A5E735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Plevral efüzyon, ampiyem</w:t>
            </w:r>
          </w:p>
        </w:tc>
        <w:tc>
          <w:tcPr>
            <w:tcW w:w="1070" w:type="dxa"/>
            <w:tcBorders>
              <w:top w:val="nil"/>
              <w:left w:val="nil"/>
              <w:bottom w:val="nil"/>
              <w:right w:val="nil"/>
            </w:tcBorders>
            <w:shd w:val="clear" w:color="000000" w:fill="FFFFFF"/>
            <w:hideMark/>
          </w:tcPr>
          <w:p w14:paraId="247B6E6E"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ÖnT</w:t>
            </w:r>
          </w:p>
        </w:tc>
        <w:tc>
          <w:tcPr>
            <w:tcW w:w="1512" w:type="dxa"/>
            <w:tcBorders>
              <w:top w:val="nil"/>
              <w:left w:val="nil"/>
              <w:bottom w:val="nil"/>
              <w:right w:val="nil"/>
            </w:tcBorders>
            <w:shd w:val="clear" w:color="000000" w:fill="FFFFFF"/>
            <w:hideMark/>
          </w:tcPr>
          <w:p w14:paraId="2E4830AD"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228037F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radyografi okuma ve değerlendirme</w:t>
            </w:r>
          </w:p>
        </w:tc>
        <w:tc>
          <w:tcPr>
            <w:tcW w:w="1520" w:type="dxa"/>
            <w:tcBorders>
              <w:top w:val="nil"/>
              <w:left w:val="nil"/>
              <w:bottom w:val="nil"/>
              <w:right w:val="nil"/>
            </w:tcBorders>
            <w:shd w:val="clear" w:color="000000" w:fill="FFFFFF"/>
            <w:hideMark/>
          </w:tcPr>
          <w:p w14:paraId="2BEFAD6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poliklinik deneğimleri</w:t>
            </w:r>
          </w:p>
        </w:tc>
        <w:tc>
          <w:tcPr>
            <w:tcW w:w="1775" w:type="dxa"/>
            <w:tcBorders>
              <w:top w:val="nil"/>
              <w:left w:val="nil"/>
              <w:bottom w:val="nil"/>
              <w:right w:val="single" w:sz="8" w:space="0" w:color="auto"/>
            </w:tcBorders>
            <w:shd w:val="clear" w:color="000000" w:fill="FFFFFF"/>
            <w:hideMark/>
          </w:tcPr>
          <w:p w14:paraId="24DC753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72C09FDB" w14:textId="77777777" w:rsidTr="0003591B">
        <w:trPr>
          <w:trHeight w:val="755"/>
        </w:trPr>
        <w:tc>
          <w:tcPr>
            <w:tcW w:w="1059" w:type="dxa"/>
            <w:tcBorders>
              <w:top w:val="nil"/>
              <w:left w:val="single" w:sz="8" w:space="0" w:color="auto"/>
              <w:bottom w:val="nil"/>
              <w:right w:val="nil"/>
            </w:tcBorders>
            <w:shd w:val="clear" w:color="000000" w:fill="FFFFFF"/>
            <w:hideMark/>
          </w:tcPr>
          <w:p w14:paraId="7FB011A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20A2475B"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0C98222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362556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2E73559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19A66CE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Laboratuvar inceleme için istek formu doldurabilme</w:t>
            </w:r>
          </w:p>
        </w:tc>
        <w:tc>
          <w:tcPr>
            <w:tcW w:w="1520" w:type="dxa"/>
            <w:tcBorders>
              <w:top w:val="nil"/>
              <w:left w:val="nil"/>
              <w:bottom w:val="nil"/>
              <w:right w:val="nil"/>
            </w:tcBorders>
            <w:shd w:val="clear" w:color="000000" w:fill="FFFFFF"/>
            <w:hideMark/>
          </w:tcPr>
          <w:p w14:paraId="20AC898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1623B41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57614DB9" w14:textId="77777777" w:rsidTr="0003591B">
        <w:trPr>
          <w:trHeight w:val="378"/>
        </w:trPr>
        <w:tc>
          <w:tcPr>
            <w:tcW w:w="1059" w:type="dxa"/>
            <w:tcBorders>
              <w:top w:val="nil"/>
              <w:left w:val="single" w:sz="8" w:space="0" w:color="auto"/>
              <w:bottom w:val="nil"/>
              <w:right w:val="nil"/>
            </w:tcBorders>
            <w:shd w:val="clear" w:color="000000" w:fill="FFFFFF"/>
            <w:hideMark/>
          </w:tcPr>
          <w:p w14:paraId="62C19C0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388BA1F8"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FD1705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00D0DF1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680AD1B0"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021B3B7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Plevral ponksiyon yapabilme</w:t>
            </w:r>
          </w:p>
        </w:tc>
        <w:tc>
          <w:tcPr>
            <w:tcW w:w="1520" w:type="dxa"/>
            <w:tcBorders>
              <w:top w:val="nil"/>
              <w:left w:val="nil"/>
              <w:bottom w:val="nil"/>
              <w:right w:val="nil"/>
            </w:tcBorders>
            <w:shd w:val="clear" w:color="000000" w:fill="FFFFFF"/>
            <w:hideMark/>
          </w:tcPr>
          <w:p w14:paraId="69C4D9B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3FE1E02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5816E68E" w14:textId="77777777" w:rsidTr="0003591B">
        <w:trPr>
          <w:trHeight w:val="755"/>
        </w:trPr>
        <w:tc>
          <w:tcPr>
            <w:tcW w:w="1059" w:type="dxa"/>
            <w:tcBorders>
              <w:top w:val="nil"/>
              <w:left w:val="single" w:sz="8" w:space="0" w:color="auto"/>
              <w:bottom w:val="nil"/>
              <w:right w:val="nil"/>
            </w:tcBorders>
            <w:shd w:val="clear" w:color="000000" w:fill="FFFFFF"/>
            <w:hideMark/>
          </w:tcPr>
          <w:p w14:paraId="4AEFA15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660CD54D"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155FD73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18D1516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312D654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593A58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Kayıt tutma ,raporlama ve bildirim</w:t>
            </w:r>
          </w:p>
        </w:tc>
        <w:tc>
          <w:tcPr>
            <w:tcW w:w="1520" w:type="dxa"/>
            <w:tcBorders>
              <w:top w:val="nil"/>
              <w:left w:val="nil"/>
              <w:bottom w:val="nil"/>
              <w:right w:val="nil"/>
            </w:tcBorders>
            <w:shd w:val="clear" w:color="000000" w:fill="FFFFFF"/>
            <w:hideMark/>
          </w:tcPr>
          <w:p w14:paraId="7C42A14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2332348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25E828EE" w14:textId="77777777" w:rsidTr="0003591B">
        <w:trPr>
          <w:trHeight w:val="755"/>
        </w:trPr>
        <w:tc>
          <w:tcPr>
            <w:tcW w:w="1059" w:type="dxa"/>
            <w:tcBorders>
              <w:top w:val="nil"/>
              <w:left w:val="single" w:sz="8" w:space="0" w:color="auto"/>
              <w:bottom w:val="nil"/>
              <w:right w:val="nil"/>
            </w:tcBorders>
            <w:shd w:val="clear" w:color="000000" w:fill="FFFFFF"/>
            <w:hideMark/>
          </w:tcPr>
          <w:p w14:paraId="0197AD8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lastRenderedPageBreak/>
              <w:t> </w:t>
            </w:r>
          </w:p>
        </w:tc>
        <w:tc>
          <w:tcPr>
            <w:tcW w:w="1973" w:type="dxa"/>
            <w:tcBorders>
              <w:top w:val="nil"/>
              <w:left w:val="nil"/>
              <w:bottom w:val="nil"/>
              <w:right w:val="nil"/>
            </w:tcBorders>
            <w:shd w:val="clear" w:color="000000" w:fill="FFFFFF"/>
            <w:hideMark/>
          </w:tcPr>
          <w:p w14:paraId="32E9DD8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50E36B3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3F94072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2CE395A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1F0CE6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Hava youlundakiyabancı  cismi uygun manevra ile çıkarabilme</w:t>
            </w:r>
          </w:p>
        </w:tc>
        <w:tc>
          <w:tcPr>
            <w:tcW w:w="1520" w:type="dxa"/>
            <w:tcBorders>
              <w:top w:val="nil"/>
              <w:left w:val="nil"/>
              <w:bottom w:val="nil"/>
              <w:right w:val="nil"/>
            </w:tcBorders>
            <w:shd w:val="clear" w:color="000000" w:fill="FFFFFF"/>
            <w:hideMark/>
          </w:tcPr>
          <w:p w14:paraId="7E2B421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5C939C8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1DE17F4E" w14:textId="77777777" w:rsidTr="0003591B">
        <w:trPr>
          <w:trHeight w:val="774"/>
        </w:trPr>
        <w:tc>
          <w:tcPr>
            <w:tcW w:w="1059" w:type="dxa"/>
            <w:tcBorders>
              <w:top w:val="nil"/>
              <w:left w:val="single" w:sz="8" w:space="0" w:color="auto"/>
              <w:bottom w:val="single" w:sz="8" w:space="0" w:color="auto"/>
              <w:right w:val="nil"/>
            </w:tcBorders>
            <w:shd w:val="clear" w:color="000000" w:fill="FFFFFF"/>
            <w:hideMark/>
          </w:tcPr>
          <w:p w14:paraId="5676F60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2CC9FE0E"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5C2434C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740A94E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54FE77F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414D453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single" w:sz="8" w:space="0" w:color="auto"/>
              <w:right w:val="nil"/>
            </w:tcBorders>
            <w:shd w:val="clear" w:color="000000" w:fill="FFFFFF"/>
            <w:hideMark/>
          </w:tcPr>
          <w:p w14:paraId="4C659DA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single" w:sz="8" w:space="0" w:color="auto"/>
              <w:right w:val="single" w:sz="8" w:space="0" w:color="auto"/>
            </w:tcBorders>
            <w:shd w:val="clear" w:color="000000" w:fill="FFFFFF"/>
            <w:hideMark/>
          </w:tcPr>
          <w:p w14:paraId="715D285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4A5DF5D6" w14:textId="77777777" w:rsidTr="0003591B">
        <w:trPr>
          <w:trHeight w:val="755"/>
        </w:trPr>
        <w:tc>
          <w:tcPr>
            <w:tcW w:w="1059" w:type="dxa"/>
            <w:tcBorders>
              <w:top w:val="nil"/>
              <w:left w:val="single" w:sz="8" w:space="0" w:color="auto"/>
              <w:bottom w:val="nil"/>
              <w:right w:val="nil"/>
            </w:tcBorders>
            <w:shd w:val="clear" w:color="000000" w:fill="FFFFFF"/>
            <w:hideMark/>
          </w:tcPr>
          <w:p w14:paraId="6EDD83D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4316B068"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Ses kısıklığı</w:t>
            </w:r>
          </w:p>
        </w:tc>
        <w:tc>
          <w:tcPr>
            <w:tcW w:w="3467" w:type="dxa"/>
            <w:tcBorders>
              <w:top w:val="nil"/>
              <w:left w:val="nil"/>
              <w:bottom w:val="nil"/>
              <w:right w:val="nil"/>
            </w:tcBorders>
            <w:shd w:val="clear" w:color="000000" w:fill="FFFFFF"/>
            <w:hideMark/>
          </w:tcPr>
          <w:p w14:paraId="587A6AB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Akciğer kanseri</w:t>
            </w:r>
          </w:p>
        </w:tc>
        <w:tc>
          <w:tcPr>
            <w:tcW w:w="1070" w:type="dxa"/>
            <w:tcBorders>
              <w:top w:val="nil"/>
              <w:left w:val="nil"/>
              <w:bottom w:val="nil"/>
              <w:right w:val="nil"/>
            </w:tcBorders>
            <w:shd w:val="clear" w:color="000000" w:fill="FFFFFF"/>
            <w:hideMark/>
          </w:tcPr>
          <w:p w14:paraId="6B5C954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ÖnT</w:t>
            </w:r>
          </w:p>
        </w:tc>
        <w:tc>
          <w:tcPr>
            <w:tcW w:w="1512" w:type="dxa"/>
            <w:tcBorders>
              <w:top w:val="nil"/>
              <w:left w:val="nil"/>
              <w:bottom w:val="nil"/>
              <w:right w:val="nil"/>
            </w:tcBorders>
            <w:shd w:val="clear" w:color="000000" w:fill="FFFFFF"/>
            <w:hideMark/>
          </w:tcPr>
          <w:p w14:paraId="59D83B8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5770AFC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1914BAF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4B56573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7DB65972" w14:textId="77777777" w:rsidTr="0003591B">
        <w:trPr>
          <w:trHeight w:val="755"/>
        </w:trPr>
        <w:tc>
          <w:tcPr>
            <w:tcW w:w="1059" w:type="dxa"/>
            <w:tcBorders>
              <w:top w:val="nil"/>
              <w:left w:val="single" w:sz="8" w:space="0" w:color="auto"/>
              <w:bottom w:val="nil"/>
              <w:right w:val="nil"/>
            </w:tcBorders>
            <w:shd w:val="clear" w:color="000000" w:fill="FFFFFF"/>
            <w:hideMark/>
          </w:tcPr>
          <w:p w14:paraId="11ACE67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31112C68"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7AE163D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33BF91E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574C6B3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29BAB85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7B3F79E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4D34CD5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033A8F2C" w14:textId="77777777" w:rsidTr="0003591B">
        <w:trPr>
          <w:trHeight w:val="1133"/>
        </w:trPr>
        <w:tc>
          <w:tcPr>
            <w:tcW w:w="1059" w:type="dxa"/>
            <w:tcBorders>
              <w:top w:val="nil"/>
              <w:left w:val="single" w:sz="8" w:space="0" w:color="auto"/>
              <w:bottom w:val="nil"/>
              <w:right w:val="nil"/>
            </w:tcBorders>
            <w:shd w:val="clear" w:color="000000" w:fill="FFFFFF"/>
            <w:hideMark/>
          </w:tcPr>
          <w:p w14:paraId="5792584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2450C0E8"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4905517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6C12D2C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292D6EB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4EFC57F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41C671A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7502B08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052B47BC" w14:textId="77777777" w:rsidTr="0003591B">
        <w:trPr>
          <w:trHeight w:val="1133"/>
        </w:trPr>
        <w:tc>
          <w:tcPr>
            <w:tcW w:w="1059" w:type="dxa"/>
            <w:tcBorders>
              <w:top w:val="nil"/>
              <w:left w:val="single" w:sz="8" w:space="0" w:color="auto"/>
              <w:bottom w:val="nil"/>
              <w:right w:val="nil"/>
            </w:tcBorders>
            <w:shd w:val="clear" w:color="000000" w:fill="FFFFFF"/>
            <w:hideMark/>
          </w:tcPr>
          <w:p w14:paraId="78934EF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46486A17"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631ACC8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1625E8AF"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75C428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9716E1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radyografiyi okuma direbilmeve değerlen</w:t>
            </w:r>
          </w:p>
        </w:tc>
        <w:tc>
          <w:tcPr>
            <w:tcW w:w="1520" w:type="dxa"/>
            <w:tcBorders>
              <w:top w:val="nil"/>
              <w:left w:val="nil"/>
              <w:bottom w:val="nil"/>
              <w:right w:val="nil"/>
            </w:tcBorders>
            <w:shd w:val="clear" w:color="000000" w:fill="FFFFFF"/>
            <w:hideMark/>
          </w:tcPr>
          <w:p w14:paraId="4F9A416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poliklinik deneğimleri</w:t>
            </w:r>
          </w:p>
        </w:tc>
        <w:tc>
          <w:tcPr>
            <w:tcW w:w="1775" w:type="dxa"/>
            <w:tcBorders>
              <w:top w:val="nil"/>
              <w:left w:val="nil"/>
              <w:bottom w:val="nil"/>
              <w:right w:val="single" w:sz="8" w:space="0" w:color="auto"/>
            </w:tcBorders>
            <w:shd w:val="clear" w:color="000000" w:fill="FFFFFF"/>
            <w:hideMark/>
          </w:tcPr>
          <w:p w14:paraId="6BCBD15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FF91AC6" w14:textId="77777777" w:rsidTr="0003591B">
        <w:trPr>
          <w:trHeight w:val="378"/>
        </w:trPr>
        <w:tc>
          <w:tcPr>
            <w:tcW w:w="1059" w:type="dxa"/>
            <w:tcBorders>
              <w:top w:val="nil"/>
              <w:left w:val="single" w:sz="8" w:space="0" w:color="auto"/>
              <w:bottom w:val="nil"/>
              <w:right w:val="nil"/>
            </w:tcBorders>
            <w:shd w:val="clear" w:color="000000" w:fill="FFFFFF"/>
            <w:hideMark/>
          </w:tcPr>
          <w:p w14:paraId="686BA94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0549C231"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79AB8A8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4EDFD6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791F90F7"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4B093C2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Baş-boyun muayenesi</w:t>
            </w:r>
          </w:p>
        </w:tc>
        <w:tc>
          <w:tcPr>
            <w:tcW w:w="1520" w:type="dxa"/>
            <w:tcBorders>
              <w:top w:val="nil"/>
              <w:left w:val="nil"/>
              <w:bottom w:val="nil"/>
              <w:right w:val="nil"/>
            </w:tcBorders>
            <w:shd w:val="clear" w:color="000000" w:fill="FFFFFF"/>
            <w:hideMark/>
          </w:tcPr>
          <w:p w14:paraId="3C5692A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604486E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6D1FCEFE" w14:textId="77777777" w:rsidTr="0003591B">
        <w:trPr>
          <w:trHeight w:val="755"/>
        </w:trPr>
        <w:tc>
          <w:tcPr>
            <w:tcW w:w="1059" w:type="dxa"/>
            <w:tcBorders>
              <w:top w:val="nil"/>
              <w:left w:val="single" w:sz="8" w:space="0" w:color="auto"/>
              <w:bottom w:val="nil"/>
              <w:right w:val="nil"/>
            </w:tcBorders>
            <w:shd w:val="clear" w:color="000000" w:fill="FFFFFF"/>
            <w:hideMark/>
          </w:tcPr>
          <w:p w14:paraId="5284EE4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50B502A9"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4B33FF6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24DB30B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07E801A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6A94D14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Kayıt tutma ,raporlama ve bildirim</w:t>
            </w:r>
          </w:p>
        </w:tc>
        <w:tc>
          <w:tcPr>
            <w:tcW w:w="1520" w:type="dxa"/>
            <w:tcBorders>
              <w:top w:val="nil"/>
              <w:left w:val="nil"/>
              <w:bottom w:val="nil"/>
              <w:right w:val="nil"/>
            </w:tcBorders>
            <w:shd w:val="clear" w:color="000000" w:fill="FFFFFF"/>
            <w:hideMark/>
          </w:tcPr>
          <w:p w14:paraId="6A2CF6D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5A07825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61E18CA9" w14:textId="77777777" w:rsidTr="0003591B">
        <w:trPr>
          <w:trHeight w:val="774"/>
        </w:trPr>
        <w:tc>
          <w:tcPr>
            <w:tcW w:w="1059" w:type="dxa"/>
            <w:tcBorders>
              <w:top w:val="nil"/>
              <w:left w:val="single" w:sz="8" w:space="0" w:color="auto"/>
              <w:bottom w:val="single" w:sz="8" w:space="0" w:color="auto"/>
              <w:right w:val="nil"/>
            </w:tcBorders>
            <w:shd w:val="clear" w:color="000000" w:fill="FFFFFF"/>
            <w:hideMark/>
          </w:tcPr>
          <w:p w14:paraId="7854D77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69DBC1EE"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2EABBA7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0D1DAD3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468A069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382BCE3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single" w:sz="8" w:space="0" w:color="auto"/>
              <w:right w:val="nil"/>
            </w:tcBorders>
            <w:shd w:val="clear" w:color="000000" w:fill="FFFFFF"/>
            <w:hideMark/>
          </w:tcPr>
          <w:p w14:paraId="0393A58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single" w:sz="8" w:space="0" w:color="auto"/>
              <w:right w:val="single" w:sz="8" w:space="0" w:color="auto"/>
            </w:tcBorders>
            <w:shd w:val="clear" w:color="000000" w:fill="FFFFFF"/>
            <w:hideMark/>
          </w:tcPr>
          <w:p w14:paraId="5242A5D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2B5978E" w14:textId="77777777" w:rsidTr="0003591B">
        <w:trPr>
          <w:trHeight w:val="755"/>
        </w:trPr>
        <w:tc>
          <w:tcPr>
            <w:tcW w:w="1059" w:type="dxa"/>
            <w:tcBorders>
              <w:top w:val="nil"/>
              <w:left w:val="single" w:sz="8" w:space="0" w:color="auto"/>
              <w:bottom w:val="nil"/>
              <w:right w:val="nil"/>
            </w:tcBorders>
            <w:shd w:val="clear" w:color="000000" w:fill="FFFFFF"/>
            <w:hideMark/>
          </w:tcPr>
          <w:p w14:paraId="24DE21E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tcBorders>
              <w:top w:val="nil"/>
              <w:left w:val="nil"/>
              <w:bottom w:val="nil"/>
              <w:right w:val="nil"/>
            </w:tcBorders>
            <w:shd w:val="clear" w:color="000000" w:fill="FFFFFF"/>
            <w:hideMark/>
          </w:tcPr>
          <w:p w14:paraId="78C6C9EB"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Siyanoz</w:t>
            </w:r>
          </w:p>
        </w:tc>
        <w:tc>
          <w:tcPr>
            <w:tcW w:w="3467" w:type="dxa"/>
            <w:tcBorders>
              <w:top w:val="nil"/>
              <w:left w:val="nil"/>
              <w:bottom w:val="nil"/>
              <w:right w:val="nil"/>
            </w:tcBorders>
            <w:shd w:val="clear" w:color="000000" w:fill="FFFFFF"/>
            <w:hideMark/>
          </w:tcPr>
          <w:p w14:paraId="7D3D2F0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Yabancı cisim aspirasyonu</w:t>
            </w:r>
          </w:p>
        </w:tc>
        <w:tc>
          <w:tcPr>
            <w:tcW w:w="1070" w:type="dxa"/>
            <w:tcBorders>
              <w:top w:val="nil"/>
              <w:left w:val="nil"/>
              <w:bottom w:val="nil"/>
              <w:right w:val="nil"/>
            </w:tcBorders>
            <w:shd w:val="clear" w:color="000000" w:fill="FFFFFF"/>
            <w:hideMark/>
          </w:tcPr>
          <w:p w14:paraId="2F415CA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798B84E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2994" w:type="dxa"/>
            <w:tcBorders>
              <w:top w:val="nil"/>
              <w:left w:val="nil"/>
              <w:bottom w:val="nil"/>
              <w:right w:val="nil"/>
            </w:tcBorders>
            <w:shd w:val="clear" w:color="000000" w:fill="FFFFFF"/>
            <w:hideMark/>
          </w:tcPr>
          <w:p w14:paraId="7876416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6BB8AC5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26B96DC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052AA163" w14:textId="77777777" w:rsidTr="0003591B">
        <w:trPr>
          <w:trHeight w:val="755"/>
        </w:trPr>
        <w:tc>
          <w:tcPr>
            <w:tcW w:w="1059" w:type="dxa"/>
            <w:tcBorders>
              <w:top w:val="nil"/>
              <w:left w:val="single" w:sz="8" w:space="0" w:color="auto"/>
              <w:bottom w:val="nil"/>
              <w:right w:val="nil"/>
            </w:tcBorders>
            <w:shd w:val="clear" w:color="000000" w:fill="FFFFFF"/>
            <w:hideMark/>
          </w:tcPr>
          <w:p w14:paraId="7B83ECC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0F1EEE4D"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30A8C46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5582B73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12BBD47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4AD262A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Fizik muayene</w:t>
            </w:r>
          </w:p>
        </w:tc>
        <w:tc>
          <w:tcPr>
            <w:tcW w:w="1520" w:type="dxa"/>
            <w:tcBorders>
              <w:top w:val="nil"/>
              <w:left w:val="nil"/>
              <w:bottom w:val="nil"/>
              <w:right w:val="nil"/>
            </w:tcBorders>
            <w:shd w:val="clear" w:color="000000" w:fill="FFFFFF"/>
            <w:hideMark/>
          </w:tcPr>
          <w:p w14:paraId="042035F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62C39B5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0E554E06" w14:textId="77777777" w:rsidTr="0003591B">
        <w:trPr>
          <w:trHeight w:val="1133"/>
        </w:trPr>
        <w:tc>
          <w:tcPr>
            <w:tcW w:w="1059" w:type="dxa"/>
            <w:tcBorders>
              <w:top w:val="nil"/>
              <w:left w:val="single" w:sz="8" w:space="0" w:color="auto"/>
              <w:bottom w:val="nil"/>
              <w:right w:val="nil"/>
            </w:tcBorders>
            <w:shd w:val="clear" w:color="000000" w:fill="FFFFFF"/>
            <w:hideMark/>
          </w:tcPr>
          <w:p w14:paraId="4F7E0B7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318A860F"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2A45BF4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50C7A164"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158765AD"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06546A5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6F80C3A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poliklinik deneğimleri</w:t>
            </w:r>
          </w:p>
        </w:tc>
        <w:tc>
          <w:tcPr>
            <w:tcW w:w="1775" w:type="dxa"/>
            <w:tcBorders>
              <w:top w:val="nil"/>
              <w:left w:val="nil"/>
              <w:bottom w:val="nil"/>
              <w:right w:val="single" w:sz="8" w:space="0" w:color="auto"/>
            </w:tcBorders>
            <w:shd w:val="clear" w:color="000000" w:fill="FFFFFF"/>
            <w:hideMark/>
          </w:tcPr>
          <w:p w14:paraId="39DDD58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2E5CE744" w14:textId="77777777" w:rsidTr="0003591B">
        <w:trPr>
          <w:trHeight w:val="1133"/>
        </w:trPr>
        <w:tc>
          <w:tcPr>
            <w:tcW w:w="1059" w:type="dxa"/>
            <w:tcBorders>
              <w:top w:val="nil"/>
              <w:left w:val="single" w:sz="8" w:space="0" w:color="auto"/>
              <w:bottom w:val="nil"/>
              <w:right w:val="nil"/>
            </w:tcBorders>
            <w:shd w:val="clear" w:color="000000" w:fill="FFFFFF"/>
            <w:hideMark/>
          </w:tcPr>
          <w:p w14:paraId="799EF59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lastRenderedPageBreak/>
              <w:t> </w:t>
            </w:r>
          </w:p>
        </w:tc>
        <w:tc>
          <w:tcPr>
            <w:tcW w:w="1973" w:type="dxa"/>
            <w:tcBorders>
              <w:top w:val="nil"/>
              <w:left w:val="nil"/>
              <w:bottom w:val="nil"/>
              <w:right w:val="nil"/>
            </w:tcBorders>
            <w:shd w:val="clear" w:color="000000" w:fill="FFFFFF"/>
            <w:hideMark/>
          </w:tcPr>
          <w:p w14:paraId="623FE77C"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48A06D3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D8AC9C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606B6EE5"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148A295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Direrektgrafileri okuma ve değerlendirme</w:t>
            </w:r>
          </w:p>
        </w:tc>
        <w:tc>
          <w:tcPr>
            <w:tcW w:w="1520" w:type="dxa"/>
            <w:tcBorders>
              <w:top w:val="nil"/>
              <w:left w:val="nil"/>
              <w:bottom w:val="nil"/>
              <w:right w:val="nil"/>
            </w:tcBorders>
            <w:shd w:val="clear" w:color="000000" w:fill="FFFFFF"/>
            <w:hideMark/>
          </w:tcPr>
          <w:p w14:paraId="1361133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0E2B4E0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29EEEDBC" w14:textId="77777777" w:rsidTr="0003591B">
        <w:trPr>
          <w:trHeight w:val="755"/>
        </w:trPr>
        <w:tc>
          <w:tcPr>
            <w:tcW w:w="1059" w:type="dxa"/>
            <w:tcBorders>
              <w:top w:val="nil"/>
              <w:left w:val="single" w:sz="8" w:space="0" w:color="auto"/>
              <w:bottom w:val="nil"/>
              <w:right w:val="nil"/>
            </w:tcBorders>
            <w:shd w:val="clear" w:color="000000" w:fill="FFFFFF"/>
            <w:hideMark/>
          </w:tcPr>
          <w:p w14:paraId="3D20E030"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nil"/>
              <w:right w:val="nil"/>
            </w:tcBorders>
            <w:shd w:val="clear" w:color="000000" w:fill="FFFFFF"/>
            <w:hideMark/>
          </w:tcPr>
          <w:p w14:paraId="31456C07"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nil"/>
              <w:right w:val="nil"/>
            </w:tcBorders>
            <w:shd w:val="clear" w:color="000000" w:fill="FFFFFF"/>
            <w:hideMark/>
          </w:tcPr>
          <w:p w14:paraId="4F4E132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01425588"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68D7EE03"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ED2DE5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Hava youlundakiyabancı  cismi uygun manevra ile çıkarabilme</w:t>
            </w:r>
          </w:p>
        </w:tc>
        <w:tc>
          <w:tcPr>
            <w:tcW w:w="1520" w:type="dxa"/>
            <w:tcBorders>
              <w:top w:val="nil"/>
              <w:left w:val="nil"/>
              <w:bottom w:val="nil"/>
              <w:right w:val="nil"/>
            </w:tcBorders>
            <w:shd w:val="clear" w:color="000000" w:fill="FFFFFF"/>
            <w:hideMark/>
          </w:tcPr>
          <w:p w14:paraId="3AA9124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775" w:type="dxa"/>
            <w:tcBorders>
              <w:top w:val="nil"/>
              <w:left w:val="nil"/>
              <w:bottom w:val="nil"/>
              <w:right w:val="single" w:sz="8" w:space="0" w:color="auto"/>
            </w:tcBorders>
            <w:shd w:val="clear" w:color="000000" w:fill="FFFFFF"/>
            <w:hideMark/>
          </w:tcPr>
          <w:p w14:paraId="032E7FF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5AA1B7C4" w14:textId="77777777" w:rsidTr="0003591B">
        <w:trPr>
          <w:trHeight w:val="1151"/>
        </w:trPr>
        <w:tc>
          <w:tcPr>
            <w:tcW w:w="1059" w:type="dxa"/>
            <w:tcBorders>
              <w:top w:val="nil"/>
              <w:left w:val="single" w:sz="8" w:space="0" w:color="auto"/>
              <w:bottom w:val="single" w:sz="8" w:space="0" w:color="auto"/>
              <w:right w:val="nil"/>
            </w:tcBorders>
            <w:shd w:val="clear" w:color="000000" w:fill="FFFFFF"/>
            <w:hideMark/>
          </w:tcPr>
          <w:p w14:paraId="4E230D1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tcBorders>
              <w:top w:val="nil"/>
              <w:left w:val="nil"/>
              <w:bottom w:val="single" w:sz="8" w:space="0" w:color="auto"/>
              <w:right w:val="nil"/>
            </w:tcBorders>
            <w:shd w:val="clear" w:color="000000" w:fill="FFFFFF"/>
            <w:hideMark/>
          </w:tcPr>
          <w:p w14:paraId="31B9A98F"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 </w:t>
            </w:r>
          </w:p>
        </w:tc>
        <w:tc>
          <w:tcPr>
            <w:tcW w:w="3467" w:type="dxa"/>
            <w:tcBorders>
              <w:top w:val="nil"/>
              <w:left w:val="nil"/>
              <w:bottom w:val="single" w:sz="8" w:space="0" w:color="auto"/>
              <w:right w:val="nil"/>
            </w:tcBorders>
            <w:shd w:val="clear" w:color="000000" w:fill="FFFFFF"/>
            <w:hideMark/>
          </w:tcPr>
          <w:p w14:paraId="3AAA9F0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3EA2AAD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01813D99"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5624C63C"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single" w:sz="8" w:space="0" w:color="auto"/>
              <w:right w:val="nil"/>
            </w:tcBorders>
            <w:shd w:val="clear" w:color="000000" w:fill="FFFFFF"/>
            <w:hideMark/>
          </w:tcPr>
          <w:p w14:paraId="5BD5D9B7"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single" w:sz="8" w:space="0" w:color="auto"/>
              <w:right w:val="single" w:sz="8" w:space="0" w:color="auto"/>
            </w:tcBorders>
            <w:shd w:val="clear" w:color="000000" w:fill="FFFFFF"/>
            <w:hideMark/>
          </w:tcPr>
          <w:p w14:paraId="360E38B1"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49AB9FE0" w14:textId="77777777" w:rsidTr="0003591B">
        <w:trPr>
          <w:trHeight w:val="755"/>
        </w:trPr>
        <w:tc>
          <w:tcPr>
            <w:tcW w:w="1059" w:type="dxa"/>
            <w:tcBorders>
              <w:top w:val="nil"/>
              <w:left w:val="single" w:sz="8" w:space="0" w:color="auto"/>
              <w:bottom w:val="nil"/>
              <w:right w:val="nil"/>
            </w:tcBorders>
            <w:shd w:val="clear" w:color="000000" w:fill="FFFFFF"/>
            <w:hideMark/>
          </w:tcPr>
          <w:p w14:paraId="0913AF6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514</w:t>
            </w:r>
          </w:p>
        </w:tc>
        <w:tc>
          <w:tcPr>
            <w:tcW w:w="1973" w:type="dxa"/>
            <w:vMerge w:val="restart"/>
            <w:tcBorders>
              <w:top w:val="nil"/>
              <w:left w:val="nil"/>
              <w:bottom w:val="single" w:sz="8" w:space="0" w:color="000000"/>
              <w:right w:val="nil"/>
            </w:tcBorders>
            <w:shd w:val="clear" w:color="000000" w:fill="FFFFFF"/>
            <w:hideMark/>
          </w:tcPr>
          <w:p w14:paraId="533CA3AF"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Yükseklik ve dalma ile ilgili sorunlar</w:t>
            </w:r>
          </w:p>
        </w:tc>
        <w:tc>
          <w:tcPr>
            <w:tcW w:w="3467" w:type="dxa"/>
            <w:tcBorders>
              <w:top w:val="nil"/>
              <w:left w:val="nil"/>
              <w:bottom w:val="nil"/>
              <w:right w:val="nil"/>
            </w:tcBorders>
            <w:shd w:val="clear" w:color="000000" w:fill="FFFFFF"/>
            <w:hideMark/>
          </w:tcPr>
          <w:p w14:paraId="5860634A"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Pnömotoraks</w:t>
            </w:r>
          </w:p>
        </w:tc>
        <w:tc>
          <w:tcPr>
            <w:tcW w:w="1070" w:type="dxa"/>
            <w:tcBorders>
              <w:top w:val="nil"/>
              <w:left w:val="nil"/>
              <w:bottom w:val="nil"/>
              <w:right w:val="nil"/>
            </w:tcBorders>
            <w:shd w:val="clear" w:color="000000" w:fill="FFFFFF"/>
            <w:hideMark/>
          </w:tcPr>
          <w:p w14:paraId="04CDEB3F"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T-A</w:t>
            </w:r>
          </w:p>
        </w:tc>
        <w:tc>
          <w:tcPr>
            <w:tcW w:w="1512" w:type="dxa"/>
            <w:tcBorders>
              <w:top w:val="nil"/>
              <w:left w:val="nil"/>
              <w:bottom w:val="nil"/>
              <w:right w:val="nil"/>
            </w:tcBorders>
            <w:shd w:val="clear" w:color="000000" w:fill="FFFFFF"/>
            <w:hideMark/>
          </w:tcPr>
          <w:p w14:paraId="6AC68FCC"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w:t>
            </w:r>
          </w:p>
        </w:tc>
        <w:tc>
          <w:tcPr>
            <w:tcW w:w="2994" w:type="dxa"/>
            <w:tcBorders>
              <w:top w:val="nil"/>
              <w:left w:val="nil"/>
              <w:bottom w:val="nil"/>
              <w:right w:val="nil"/>
            </w:tcBorders>
            <w:shd w:val="clear" w:color="000000" w:fill="FFFFFF"/>
            <w:hideMark/>
          </w:tcPr>
          <w:p w14:paraId="5E8782FD"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Genel ve soruna yönelik öykü alabilme</w:t>
            </w:r>
          </w:p>
        </w:tc>
        <w:tc>
          <w:tcPr>
            <w:tcW w:w="1520" w:type="dxa"/>
            <w:tcBorders>
              <w:top w:val="nil"/>
              <w:left w:val="nil"/>
              <w:bottom w:val="nil"/>
              <w:right w:val="nil"/>
            </w:tcBorders>
            <w:shd w:val="clear" w:color="000000" w:fill="FFFFFF"/>
            <w:hideMark/>
          </w:tcPr>
          <w:p w14:paraId="0FB903B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Sınıf dersi / sunum</w:t>
            </w:r>
          </w:p>
        </w:tc>
        <w:tc>
          <w:tcPr>
            <w:tcW w:w="1775" w:type="dxa"/>
            <w:tcBorders>
              <w:top w:val="nil"/>
              <w:left w:val="nil"/>
              <w:bottom w:val="nil"/>
              <w:right w:val="single" w:sz="8" w:space="0" w:color="auto"/>
            </w:tcBorders>
            <w:shd w:val="clear" w:color="000000" w:fill="FFFFFF"/>
            <w:hideMark/>
          </w:tcPr>
          <w:p w14:paraId="47D1761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Olguya dayalı tartışma (CbD)</w:t>
            </w:r>
          </w:p>
        </w:tc>
      </w:tr>
      <w:tr w:rsidR="00B037BE" w:rsidRPr="00613B96" w14:paraId="64F3E939" w14:textId="77777777" w:rsidTr="0003591B">
        <w:trPr>
          <w:trHeight w:val="755"/>
        </w:trPr>
        <w:tc>
          <w:tcPr>
            <w:tcW w:w="1059" w:type="dxa"/>
            <w:tcBorders>
              <w:top w:val="nil"/>
              <w:left w:val="single" w:sz="8" w:space="0" w:color="auto"/>
              <w:bottom w:val="nil"/>
              <w:right w:val="nil"/>
            </w:tcBorders>
            <w:shd w:val="clear" w:color="000000" w:fill="FFFFFF"/>
            <w:hideMark/>
          </w:tcPr>
          <w:p w14:paraId="5821409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vMerge/>
            <w:tcBorders>
              <w:top w:val="nil"/>
              <w:left w:val="nil"/>
              <w:bottom w:val="single" w:sz="8" w:space="0" w:color="000000"/>
              <w:right w:val="nil"/>
            </w:tcBorders>
            <w:vAlign w:val="center"/>
            <w:hideMark/>
          </w:tcPr>
          <w:p w14:paraId="0EB705F9"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p>
        </w:tc>
        <w:tc>
          <w:tcPr>
            <w:tcW w:w="3467" w:type="dxa"/>
            <w:tcBorders>
              <w:top w:val="nil"/>
              <w:left w:val="nil"/>
              <w:bottom w:val="nil"/>
              <w:right w:val="nil"/>
            </w:tcBorders>
            <w:shd w:val="clear" w:color="000000" w:fill="FFFFFF"/>
            <w:hideMark/>
          </w:tcPr>
          <w:p w14:paraId="1E6CC84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4E4BDC5A"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4F514801"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7C4429FF"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Solunum sistemi muayenesi</w:t>
            </w:r>
          </w:p>
        </w:tc>
        <w:tc>
          <w:tcPr>
            <w:tcW w:w="1520" w:type="dxa"/>
            <w:tcBorders>
              <w:top w:val="nil"/>
              <w:left w:val="nil"/>
              <w:bottom w:val="nil"/>
              <w:right w:val="nil"/>
            </w:tcBorders>
            <w:shd w:val="clear" w:color="000000" w:fill="FFFFFF"/>
            <w:hideMark/>
          </w:tcPr>
          <w:p w14:paraId="5E0C217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Probleme dayalı öğrenme</w:t>
            </w:r>
          </w:p>
        </w:tc>
        <w:tc>
          <w:tcPr>
            <w:tcW w:w="1775" w:type="dxa"/>
            <w:tcBorders>
              <w:top w:val="nil"/>
              <w:left w:val="nil"/>
              <w:bottom w:val="nil"/>
              <w:right w:val="single" w:sz="8" w:space="0" w:color="auto"/>
            </w:tcBorders>
            <w:shd w:val="clear" w:color="000000" w:fill="FFFFFF"/>
            <w:hideMark/>
          </w:tcPr>
          <w:p w14:paraId="126C6F3B"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Sözlü sınavlar</w:t>
            </w:r>
          </w:p>
        </w:tc>
      </w:tr>
      <w:tr w:rsidR="00B037BE" w:rsidRPr="00613B96" w14:paraId="445CA362" w14:textId="77777777" w:rsidTr="0003591B">
        <w:trPr>
          <w:trHeight w:val="1133"/>
        </w:trPr>
        <w:tc>
          <w:tcPr>
            <w:tcW w:w="1059" w:type="dxa"/>
            <w:tcBorders>
              <w:top w:val="nil"/>
              <w:left w:val="single" w:sz="8" w:space="0" w:color="auto"/>
              <w:bottom w:val="nil"/>
              <w:right w:val="nil"/>
            </w:tcBorders>
            <w:shd w:val="clear" w:color="000000" w:fill="FFFFFF"/>
            <w:hideMark/>
          </w:tcPr>
          <w:p w14:paraId="7C4711C9"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vMerge/>
            <w:tcBorders>
              <w:top w:val="nil"/>
              <w:left w:val="nil"/>
              <w:bottom w:val="single" w:sz="8" w:space="0" w:color="000000"/>
              <w:right w:val="nil"/>
            </w:tcBorders>
            <w:vAlign w:val="center"/>
            <w:hideMark/>
          </w:tcPr>
          <w:p w14:paraId="4D82434E"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p>
        </w:tc>
        <w:tc>
          <w:tcPr>
            <w:tcW w:w="3467" w:type="dxa"/>
            <w:tcBorders>
              <w:top w:val="nil"/>
              <w:left w:val="nil"/>
              <w:bottom w:val="nil"/>
              <w:right w:val="nil"/>
            </w:tcBorders>
            <w:shd w:val="clear" w:color="000000" w:fill="FFFFFF"/>
            <w:hideMark/>
          </w:tcPr>
          <w:p w14:paraId="195CE7C5"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nil"/>
              <w:right w:val="nil"/>
            </w:tcBorders>
            <w:shd w:val="clear" w:color="000000" w:fill="FFFFFF"/>
            <w:hideMark/>
          </w:tcPr>
          <w:p w14:paraId="1C3441A4"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nil"/>
              <w:right w:val="nil"/>
            </w:tcBorders>
            <w:shd w:val="clear" w:color="000000" w:fill="FFFFFF"/>
            <w:hideMark/>
          </w:tcPr>
          <w:p w14:paraId="1BC6F89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nil"/>
              <w:right w:val="nil"/>
            </w:tcBorders>
            <w:shd w:val="clear" w:color="000000" w:fill="FFFFFF"/>
            <w:hideMark/>
          </w:tcPr>
          <w:p w14:paraId="3B3B5B5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Direkt grafi okuma ve değerlendirebilme</w:t>
            </w:r>
          </w:p>
        </w:tc>
        <w:tc>
          <w:tcPr>
            <w:tcW w:w="1520" w:type="dxa"/>
            <w:tcBorders>
              <w:top w:val="nil"/>
              <w:left w:val="nil"/>
              <w:bottom w:val="nil"/>
              <w:right w:val="nil"/>
            </w:tcBorders>
            <w:shd w:val="clear" w:color="000000" w:fill="FFFFFF"/>
            <w:hideMark/>
          </w:tcPr>
          <w:p w14:paraId="6F2B47E8"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Hastabaşı eğitimler, vizitler</w:t>
            </w:r>
          </w:p>
        </w:tc>
        <w:tc>
          <w:tcPr>
            <w:tcW w:w="1775" w:type="dxa"/>
            <w:tcBorders>
              <w:top w:val="nil"/>
              <w:left w:val="nil"/>
              <w:bottom w:val="nil"/>
              <w:right w:val="single" w:sz="8" w:space="0" w:color="auto"/>
            </w:tcBorders>
            <w:shd w:val="clear" w:color="000000" w:fill="FFFFFF"/>
            <w:hideMark/>
          </w:tcPr>
          <w:p w14:paraId="6A72776E"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r w:rsidR="00B037BE" w:rsidRPr="00613B96" w14:paraId="39C7D6C0" w14:textId="77777777" w:rsidTr="0003591B">
        <w:trPr>
          <w:trHeight w:val="1151"/>
        </w:trPr>
        <w:tc>
          <w:tcPr>
            <w:tcW w:w="1059" w:type="dxa"/>
            <w:tcBorders>
              <w:top w:val="nil"/>
              <w:left w:val="single" w:sz="8" w:space="0" w:color="auto"/>
              <w:bottom w:val="single" w:sz="8" w:space="0" w:color="auto"/>
              <w:right w:val="nil"/>
            </w:tcBorders>
            <w:shd w:val="clear" w:color="000000" w:fill="FFFFFF"/>
            <w:hideMark/>
          </w:tcPr>
          <w:p w14:paraId="30F4BA13"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973" w:type="dxa"/>
            <w:vMerge/>
            <w:tcBorders>
              <w:top w:val="nil"/>
              <w:left w:val="nil"/>
              <w:bottom w:val="single" w:sz="8" w:space="0" w:color="000000"/>
              <w:right w:val="nil"/>
            </w:tcBorders>
            <w:vAlign w:val="center"/>
            <w:hideMark/>
          </w:tcPr>
          <w:p w14:paraId="37932BB7" w14:textId="77777777" w:rsidR="00B037BE" w:rsidRPr="00613B96" w:rsidRDefault="00B037BE" w:rsidP="0003591B">
            <w:pPr>
              <w:widowControl/>
              <w:autoSpaceDE/>
              <w:autoSpaceDN/>
              <w:adjustRightInd/>
              <w:rPr>
                <w:rFonts w:ascii="Times New Roman" w:hAnsi="Times New Roman" w:cs="Times New Roman"/>
                <w:b/>
                <w:bCs/>
                <w:color w:val="000000"/>
                <w:sz w:val="22"/>
                <w:szCs w:val="22"/>
              </w:rPr>
            </w:pPr>
          </w:p>
        </w:tc>
        <w:tc>
          <w:tcPr>
            <w:tcW w:w="3467" w:type="dxa"/>
            <w:tcBorders>
              <w:top w:val="nil"/>
              <w:left w:val="nil"/>
              <w:bottom w:val="single" w:sz="8" w:space="0" w:color="auto"/>
              <w:right w:val="nil"/>
            </w:tcBorders>
            <w:shd w:val="clear" w:color="000000" w:fill="FFFFFF"/>
            <w:hideMark/>
          </w:tcPr>
          <w:p w14:paraId="2400E9E4"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070" w:type="dxa"/>
            <w:tcBorders>
              <w:top w:val="nil"/>
              <w:left w:val="nil"/>
              <w:bottom w:val="single" w:sz="8" w:space="0" w:color="auto"/>
              <w:right w:val="nil"/>
            </w:tcBorders>
            <w:shd w:val="clear" w:color="000000" w:fill="FFFFFF"/>
            <w:hideMark/>
          </w:tcPr>
          <w:p w14:paraId="5219A492"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1512" w:type="dxa"/>
            <w:tcBorders>
              <w:top w:val="nil"/>
              <w:left w:val="nil"/>
              <w:bottom w:val="single" w:sz="8" w:space="0" w:color="auto"/>
              <w:right w:val="nil"/>
            </w:tcBorders>
            <w:shd w:val="clear" w:color="000000" w:fill="FFFFFF"/>
            <w:hideMark/>
          </w:tcPr>
          <w:p w14:paraId="3CCB5F96" w14:textId="77777777" w:rsidR="00B037BE" w:rsidRPr="00613B96" w:rsidRDefault="00B037BE" w:rsidP="0003591B">
            <w:pPr>
              <w:widowControl/>
              <w:autoSpaceDE/>
              <w:autoSpaceDN/>
              <w:adjustRightInd/>
              <w:jc w:val="center"/>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2994" w:type="dxa"/>
            <w:tcBorders>
              <w:top w:val="nil"/>
              <w:left w:val="nil"/>
              <w:bottom w:val="single" w:sz="8" w:space="0" w:color="auto"/>
              <w:right w:val="nil"/>
            </w:tcBorders>
            <w:shd w:val="clear" w:color="000000" w:fill="FFFFFF"/>
            <w:hideMark/>
          </w:tcPr>
          <w:p w14:paraId="611EE292"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Hastaları uygun biçimde sevk edebilme</w:t>
            </w:r>
          </w:p>
        </w:tc>
        <w:tc>
          <w:tcPr>
            <w:tcW w:w="1520" w:type="dxa"/>
            <w:tcBorders>
              <w:top w:val="nil"/>
              <w:left w:val="nil"/>
              <w:bottom w:val="single" w:sz="8" w:space="0" w:color="auto"/>
              <w:right w:val="nil"/>
            </w:tcBorders>
            <w:shd w:val="clear" w:color="000000" w:fill="FFFFFF"/>
            <w:hideMark/>
          </w:tcPr>
          <w:p w14:paraId="78E6D62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Servis poliklinik deneğimleri</w:t>
            </w:r>
          </w:p>
        </w:tc>
        <w:tc>
          <w:tcPr>
            <w:tcW w:w="1775" w:type="dxa"/>
            <w:tcBorders>
              <w:top w:val="nil"/>
              <w:left w:val="nil"/>
              <w:bottom w:val="single" w:sz="8" w:space="0" w:color="auto"/>
              <w:right w:val="single" w:sz="8" w:space="0" w:color="auto"/>
            </w:tcBorders>
            <w:shd w:val="clear" w:color="000000" w:fill="FFFFFF"/>
            <w:hideMark/>
          </w:tcPr>
          <w:p w14:paraId="4AB26B36" w14:textId="77777777" w:rsidR="00B037BE" w:rsidRPr="00613B96" w:rsidRDefault="00B037BE" w:rsidP="0003591B">
            <w:pPr>
              <w:widowControl/>
              <w:autoSpaceDE/>
              <w:autoSpaceDN/>
              <w:adjustRightInd/>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r>
    </w:tbl>
    <w:p w14:paraId="42865F50"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3803588E"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736906EA"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1F3B3C37"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3E81D18A"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15506085"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4793896F"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020C4D3B"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2CFB851C"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482E5140" w14:textId="77777777" w:rsidR="00B037BE" w:rsidRDefault="00B037BE" w:rsidP="00B037BE">
      <w:pPr>
        <w:spacing w:line="276" w:lineRule="auto"/>
        <w:jc w:val="both"/>
        <w:rPr>
          <w:rFonts w:ascii="Times New Roman" w:eastAsia="Calibri" w:hAnsi="Times New Roman" w:cs="Times New Roman"/>
          <w:color w:val="000000"/>
          <w:sz w:val="24"/>
          <w:szCs w:val="24"/>
        </w:rPr>
      </w:pPr>
    </w:p>
    <w:p w14:paraId="33EFD912" w14:textId="77777777" w:rsidR="00B037BE" w:rsidRDefault="00B037BE" w:rsidP="00B037BE">
      <w:pPr>
        <w:spacing w:line="276" w:lineRule="auto"/>
        <w:jc w:val="both"/>
        <w:rPr>
          <w:rFonts w:ascii="Times New Roman" w:eastAsia="Calibri" w:hAnsi="Times New Roman" w:cs="Times New Roman"/>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1415"/>
        <w:gridCol w:w="1292"/>
        <w:gridCol w:w="1672"/>
        <w:gridCol w:w="1414"/>
        <w:gridCol w:w="1733"/>
        <w:gridCol w:w="1512"/>
        <w:gridCol w:w="1512"/>
        <w:gridCol w:w="2027"/>
        <w:gridCol w:w="2027"/>
        <w:gridCol w:w="619"/>
      </w:tblGrid>
      <w:tr w:rsidR="00C841D3" w:rsidRPr="00C841D3" w14:paraId="7DDC3141" w14:textId="77777777" w:rsidTr="002E3E98">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136752B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T.C.</w:t>
            </w:r>
          </w:p>
        </w:tc>
      </w:tr>
      <w:tr w:rsidR="00C841D3" w:rsidRPr="00C841D3" w14:paraId="43CB82D4"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035A8C7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ADIYAMAN ÜNİVERSİTESİ TIP FAKÜLTESİ DÖNEM V DERS PROGRAMI</w:t>
            </w:r>
          </w:p>
        </w:tc>
      </w:tr>
      <w:tr w:rsidR="00C841D3" w:rsidRPr="00C841D3" w14:paraId="107D8809"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7166D16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DÖNEM V Kalp ve Damar Cerrahisi Stajı</w:t>
            </w:r>
          </w:p>
        </w:tc>
      </w:tr>
      <w:tr w:rsidR="00C841D3" w:rsidRPr="00C841D3" w14:paraId="209B6BAD" w14:textId="77777777" w:rsidTr="002E3E98">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3AD88CB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BİRİNCİ HAFTA</w:t>
            </w:r>
          </w:p>
        </w:tc>
      </w:tr>
      <w:tr w:rsidR="00C841D3" w:rsidRPr="00C841D3" w14:paraId="33A478CF" w14:textId="77777777" w:rsidTr="002E3E98">
        <w:trPr>
          <w:trHeight w:val="615"/>
        </w:trPr>
        <w:tc>
          <w:tcPr>
            <w:tcW w:w="0" w:type="auto"/>
            <w:tcBorders>
              <w:top w:val="nil"/>
              <w:left w:val="single" w:sz="8" w:space="0" w:color="auto"/>
              <w:bottom w:val="single" w:sz="8" w:space="0" w:color="auto"/>
              <w:right w:val="single" w:sz="8" w:space="0" w:color="auto"/>
            </w:tcBorders>
            <w:hideMark/>
          </w:tcPr>
          <w:p w14:paraId="057E96D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p>
        </w:tc>
        <w:tc>
          <w:tcPr>
            <w:tcW w:w="0" w:type="auto"/>
            <w:tcBorders>
              <w:top w:val="nil"/>
              <w:left w:val="nil"/>
              <w:bottom w:val="single" w:sz="8" w:space="0" w:color="auto"/>
              <w:right w:val="single" w:sz="8" w:space="0" w:color="auto"/>
            </w:tcBorders>
            <w:hideMark/>
          </w:tcPr>
          <w:p w14:paraId="646DFC3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08</w:t>
            </w:r>
            <w:r w:rsidRPr="00C841D3">
              <w:rPr>
                <w:rFonts w:ascii="Times New Roman" w:eastAsia="Calibri" w:hAnsi="Times New Roman" w:cs="Times New Roman"/>
                <w:b/>
                <w:bCs/>
                <w:color w:val="000000"/>
                <w:sz w:val="24"/>
                <w:szCs w:val="24"/>
                <w:vertAlign w:val="superscript"/>
              </w:rPr>
              <w:t xml:space="preserve">15 </w:t>
            </w:r>
            <w:r w:rsidRPr="00C841D3">
              <w:rPr>
                <w:rFonts w:ascii="Times New Roman" w:eastAsia="Calibri" w:hAnsi="Times New Roman" w:cs="Times New Roman"/>
                <w:b/>
                <w:bCs/>
                <w:color w:val="000000"/>
                <w:sz w:val="24"/>
                <w:szCs w:val="24"/>
              </w:rPr>
              <w:t>– 09</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6A71ADB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9</w:t>
            </w:r>
            <w:r w:rsidRPr="00C841D3">
              <w:rPr>
                <w:rFonts w:ascii="Times New Roman" w:eastAsia="Calibri" w:hAnsi="Times New Roman" w:cs="Times New Roman"/>
                <w:b/>
                <w:bCs/>
                <w:color w:val="000000"/>
                <w:sz w:val="24"/>
                <w:szCs w:val="24"/>
                <w:vertAlign w:val="superscript"/>
              </w:rPr>
              <w:t xml:space="preserve">15 </w:t>
            </w:r>
            <w:r w:rsidRPr="00C841D3">
              <w:rPr>
                <w:rFonts w:ascii="Times New Roman" w:eastAsia="Calibri" w:hAnsi="Times New Roman" w:cs="Times New Roman"/>
                <w:b/>
                <w:bCs/>
                <w:color w:val="000000"/>
                <w:sz w:val="24"/>
                <w:szCs w:val="24"/>
              </w:rPr>
              <w:t>– 10</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2621EFE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10</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11</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7EFCD05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11</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12</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43D0D97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13</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14</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3E3397D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14</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15</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5C55561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15</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16</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50D3BC2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16</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17</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65E5957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NOT</w:t>
            </w:r>
          </w:p>
        </w:tc>
      </w:tr>
      <w:tr w:rsidR="00C841D3" w:rsidRPr="00C841D3" w14:paraId="273C322F" w14:textId="77777777" w:rsidTr="002E3E98">
        <w:trPr>
          <w:trHeight w:val="825"/>
        </w:trPr>
        <w:tc>
          <w:tcPr>
            <w:tcW w:w="0" w:type="auto"/>
            <w:tcBorders>
              <w:top w:val="nil"/>
              <w:left w:val="single" w:sz="8" w:space="0" w:color="auto"/>
              <w:bottom w:val="nil"/>
              <w:right w:val="single" w:sz="8" w:space="0" w:color="auto"/>
            </w:tcBorders>
            <w:hideMark/>
          </w:tcPr>
          <w:p w14:paraId="47BB70F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PAZARTESİ</w:t>
            </w:r>
          </w:p>
        </w:tc>
        <w:tc>
          <w:tcPr>
            <w:tcW w:w="0" w:type="auto"/>
            <w:tcBorders>
              <w:top w:val="single" w:sz="4" w:space="0" w:color="auto"/>
              <w:left w:val="single" w:sz="4" w:space="0" w:color="auto"/>
              <w:bottom w:val="single" w:sz="4" w:space="0" w:color="auto"/>
              <w:right w:val="single" w:sz="4" w:space="0" w:color="auto"/>
            </w:tcBorders>
            <w:hideMark/>
          </w:tcPr>
          <w:p w14:paraId="7CE9B6C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Periferik arter hastalıkları-Cerrahi Tedavisi</w:t>
            </w:r>
          </w:p>
        </w:tc>
        <w:tc>
          <w:tcPr>
            <w:tcW w:w="0" w:type="auto"/>
            <w:tcBorders>
              <w:top w:val="single" w:sz="4" w:space="0" w:color="auto"/>
              <w:left w:val="nil"/>
              <w:bottom w:val="single" w:sz="4" w:space="0" w:color="auto"/>
              <w:right w:val="single" w:sz="4" w:space="0" w:color="auto"/>
            </w:tcBorders>
            <w:hideMark/>
          </w:tcPr>
          <w:p w14:paraId="2D15E49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Periferik arter hastalıkları-Cerrahi Tedavisi</w:t>
            </w:r>
          </w:p>
        </w:tc>
        <w:tc>
          <w:tcPr>
            <w:tcW w:w="0" w:type="auto"/>
            <w:tcBorders>
              <w:top w:val="single" w:sz="4" w:space="0" w:color="auto"/>
              <w:left w:val="nil"/>
              <w:bottom w:val="single" w:sz="4" w:space="0" w:color="auto"/>
              <w:right w:val="single" w:sz="4" w:space="0" w:color="auto"/>
            </w:tcBorders>
            <w:hideMark/>
          </w:tcPr>
          <w:p w14:paraId="3BEEFE5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Akut arteriyel hastalıklarda cerrahi tedavi yöntemleri</w:t>
            </w:r>
          </w:p>
        </w:tc>
        <w:tc>
          <w:tcPr>
            <w:tcW w:w="0" w:type="auto"/>
            <w:tcBorders>
              <w:top w:val="single" w:sz="4" w:space="0" w:color="auto"/>
              <w:left w:val="nil"/>
              <w:bottom w:val="single" w:sz="4" w:space="0" w:color="auto"/>
              <w:right w:val="single" w:sz="4" w:space="0" w:color="auto"/>
            </w:tcBorders>
            <w:hideMark/>
          </w:tcPr>
          <w:p w14:paraId="5AA15EF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Akut arteriyel hastalıklarda cerrahi tedavi yöntemleri</w:t>
            </w:r>
          </w:p>
        </w:tc>
        <w:tc>
          <w:tcPr>
            <w:tcW w:w="0" w:type="auto"/>
            <w:tcBorders>
              <w:top w:val="single" w:sz="4" w:space="0" w:color="auto"/>
              <w:left w:val="nil"/>
              <w:bottom w:val="single" w:sz="4" w:space="0" w:color="auto"/>
              <w:right w:val="single" w:sz="4" w:space="0" w:color="auto"/>
            </w:tcBorders>
            <w:hideMark/>
          </w:tcPr>
          <w:p w14:paraId="7BC555D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Venöz sistem hastalıkları-Varis ve Cerrahi Tedavisi</w:t>
            </w:r>
          </w:p>
        </w:tc>
        <w:tc>
          <w:tcPr>
            <w:tcW w:w="0" w:type="auto"/>
            <w:tcBorders>
              <w:top w:val="single" w:sz="4" w:space="0" w:color="auto"/>
              <w:left w:val="nil"/>
              <w:bottom w:val="single" w:sz="4" w:space="0" w:color="auto"/>
              <w:right w:val="single" w:sz="4" w:space="0" w:color="auto"/>
            </w:tcBorders>
            <w:hideMark/>
          </w:tcPr>
          <w:p w14:paraId="5C7AFBB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Venöz sistem hastalıkları-Varis ve Cerrahi Tedavisi</w:t>
            </w:r>
          </w:p>
        </w:tc>
        <w:tc>
          <w:tcPr>
            <w:tcW w:w="0" w:type="auto"/>
            <w:tcBorders>
              <w:top w:val="single" w:sz="4" w:space="0" w:color="auto"/>
              <w:left w:val="nil"/>
              <w:bottom w:val="single" w:sz="4" w:space="0" w:color="auto"/>
              <w:right w:val="single" w:sz="4" w:space="0" w:color="auto"/>
            </w:tcBorders>
            <w:hideMark/>
          </w:tcPr>
          <w:p w14:paraId="7517507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Derin ven trombozu ve PulmonerEmbolısm</w:t>
            </w:r>
          </w:p>
        </w:tc>
        <w:tc>
          <w:tcPr>
            <w:tcW w:w="0" w:type="auto"/>
            <w:tcBorders>
              <w:top w:val="single" w:sz="4" w:space="0" w:color="auto"/>
              <w:left w:val="nil"/>
              <w:bottom w:val="single" w:sz="4" w:space="0" w:color="auto"/>
              <w:right w:val="single" w:sz="4" w:space="0" w:color="auto"/>
            </w:tcBorders>
            <w:hideMark/>
          </w:tcPr>
          <w:p w14:paraId="1A765C1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Derin ven trombozu ve PulmonerEmbolısm</w:t>
            </w:r>
          </w:p>
        </w:tc>
        <w:tc>
          <w:tcPr>
            <w:tcW w:w="0" w:type="auto"/>
            <w:tcBorders>
              <w:top w:val="nil"/>
              <w:left w:val="single" w:sz="8" w:space="0" w:color="auto"/>
              <w:bottom w:val="nil"/>
              <w:right w:val="single" w:sz="8" w:space="0" w:color="auto"/>
            </w:tcBorders>
            <w:hideMark/>
          </w:tcPr>
          <w:p w14:paraId="49B7B23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30878C94"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4B5DFEE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single" w:sz="4" w:space="0" w:color="auto"/>
              <w:bottom w:val="single" w:sz="4" w:space="0" w:color="auto"/>
              <w:right w:val="single" w:sz="4" w:space="0" w:color="auto"/>
            </w:tcBorders>
            <w:hideMark/>
          </w:tcPr>
          <w:p w14:paraId="7007D45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776A7FF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4BBD4AD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37ED78B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2C3CF76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39ECB62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491436A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2780972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single" w:sz="8" w:space="0" w:color="auto"/>
              <w:bottom w:val="single" w:sz="8" w:space="0" w:color="auto"/>
              <w:right w:val="single" w:sz="8" w:space="0" w:color="auto"/>
            </w:tcBorders>
            <w:hideMark/>
          </w:tcPr>
          <w:p w14:paraId="0B32A24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6B702431" w14:textId="77777777" w:rsidTr="002E3E98">
        <w:trPr>
          <w:trHeight w:val="492"/>
        </w:trPr>
        <w:tc>
          <w:tcPr>
            <w:tcW w:w="0" w:type="auto"/>
            <w:tcBorders>
              <w:top w:val="nil"/>
              <w:left w:val="single" w:sz="8" w:space="0" w:color="auto"/>
              <w:bottom w:val="nil"/>
              <w:right w:val="single" w:sz="8" w:space="0" w:color="auto"/>
            </w:tcBorders>
            <w:hideMark/>
          </w:tcPr>
          <w:p w14:paraId="5B28D1F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SALI</w:t>
            </w:r>
          </w:p>
        </w:tc>
        <w:tc>
          <w:tcPr>
            <w:tcW w:w="0" w:type="auto"/>
            <w:tcBorders>
              <w:top w:val="nil"/>
              <w:left w:val="single" w:sz="4" w:space="0" w:color="auto"/>
              <w:bottom w:val="single" w:sz="4" w:space="0" w:color="auto"/>
              <w:right w:val="single" w:sz="4" w:space="0" w:color="auto"/>
            </w:tcBorders>
            <w:hideMark/>
          </w:tcPr>
          <w:p w14:paraId="480D015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Gebelikte DVT</w:t>
            </w:r>
          </w:p>
        </w:tc>
        <w:tc>
          <w:tcPr>
            <w:tcW w:w="0" w:type="auto"/>
            <w:tcBorders>
              <w:top w:val="nil"/>
              <w:left w:val="nil"/>
              <w:bottom w:val="single" w:sz="4" w:space="0" w:color="auto"/>
              <w:right w:val="single" w:sz="4" w:space="0" w:color="auto"/>
            </w:tcBorders>
            <w:hideMark/>
          </w:tcPr>
          <w:p w14:paraId="35FA7C4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Lenfatik sistem hastalıkları ve Lenfödem</w:t>
            </w:r>
          </w:p>
        </w:tc>
        <w:tc>
          <w:tcPr>
            <w:tcW w:w="0" w:type="auto"/>
            <w:tcBorders>
              <w:top w:val="nil"/>
              <w:left w:val="nil"/>
              <w:bottom w:val="single" w:sz="4" w:space="0" w:color="auto"/>
              <w:right w:val="single" w:sz="4" w:space="0" w:color="auto"/>
            </w:tcBorders>
            <w:hideMark/>
          </w:tcPr>
          <w:p w14:paraId="657E25F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Vasküler Cerrahide FM ve Preoperatif Hasta Hazırlığı</w:t>
            </w:r>
          </w:p>
        </w:tc>
        <w:tc>
          <w:tcPr>
            <w:tcW w:w="0" w:type="auto"/>
            <w:tcBorders>
              <w:top w:val="nil"/>
              <w:left w:val="nil"/>
              <w:bottom w:val="single" w:sz="4" w:space="0" w:color="auto"/>
              <w:right w:val="single" w:sz="4" w:space="0" w:color="auto"/>
            </w:tcBorders>
            <w:hideMark/>
          </w:tcPr>
          <w:p w14:paraId="3383C98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Kardiopulmoner baypas ve kalp koruma yöntemleri</w:t>
            </w:r>
          </w:p>
          <w:p w14:paraId="61D7147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(Ektrakorporeal Dolaşım)</w:t>
            </w:r>
          </w:p>
        </w:tc>
        <w:tc>
          <w:tcPr>
            <w:tcW w:w="0" w:type="auto"/>
            <w:tcBorders>
              <w:top w:val="nil"/>
              <w:left w:val="nil"/>
              <w:bottom w:val="single" w:sz="4" w:space="0" w:color="auto"/>
              <w:right w:val="single" w:sz="4" w:space="0" w:color="auto"/>
            </w:tcBorders>
            <w:hideMark/>
          </w:tcPr>
          <w:p w14:paraId="1339CE1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Koroner arter hastalıkları ve cerrahi tedavisi</w:t>
            </w:r>
          </w:p>
        </w:tc>
        <w:tc>
          <w:tcPr>
            <w:tcW w:w="0" w:type="auto"/>
            <w:tcBorders>
              <w:top w:val="nil"/>
              <w:left w:val="nil"/>
              <w:bottom w:val="single" w:sz="4" w:space="0" w:color="auto"/>
              <w:right w:val="single" w:sz="4" w:space="0" w:color="auto"/>
            </w:tcBorders>
            <w:hideMark/>
          </w:tcPr>
          <w:p w14:paraId="2BA3F13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Koroner arter hastalıkları ve cerrahi tedavisi</w:t>
            </w:r>
          </w:p>
        </w:tc>
        <w:tc>
          <w:tcPr>
            <w:tcW w:w="0" w:type="auto"/>
            <w:tcBorders>
              <w:top w:val="nil"/>
              <w:left w:val="nil"/>
              <w:bottom w:val="single" w:sz="4" w:space="0" w:color="auto"/>
              <w:right w:val="single" w:sz="4" w:space="0" w:color="auto"/>
            </w:tcBorders>
            <w:hideMark/>
          </w:tcPr>
          <w:p w14:paraId="4B68BE6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Mitral kapak hastalıkları ve cerrahi tedavisi</w:t>
            </w:r>
          </w:p>
        </w:tc>
        <w:tc>
          <w:tcPr>
            <w:tcW w:w="0" w:type="auto"/>
            <w:tcBorders>
              <w:top w:val="nil"/>
              <w:left w:val="nil"/>
              <w:bottom w:val="single" w:sz="4" w:space="0" w:color="auto"/>
              <w:right w:val="single" w:sz="4" w:space="0" w:color="auto"/>
            </w:tcBorders>
            <w:hideMark/>
          </w:tcPr>
          <w:p w14:paraId="0C5DCBA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Mitral kapak hastalıkları ve cerrahi tedavisi</w:t>
            </w:r>
          </w:p>
        </w:tc>
        <w:tc>
          <w:tcPr>
            <w:tcW w:w="0" w:type="auto"/>
            <w:tcBorders>
              <w:top w:val="nil"/>
              <w:left w:val="single" w:sz="8" w:space="0" w:color="auto"/>
              <w:bottom w:val="nil"/>
              <w:right w:val="single" w:sz="8" w:space="0" w:color="auto"/>
            </w:tcBorders>
            <w:hideMark/>
          </w:tcPr>
          <w:p w14:paraId="055A11F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7D872CD3"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4829687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single" w:sz="4" w:space="0" w:color="auto"/>
              <w:bottom w:val="single" w:sz="4" w:space="0" w:color="auto"/>
              <w:right w:val="single" w:sz="4" w:space="0" w:color="auto"/>
            </w:tcBorders>
            <w:hideMark/>
          </w:tcPr>
          <w:p w14:paraId="779A1A1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6DE8A5C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112D663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15B817F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527D18F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2434276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Cengiz GÜVEN</w:t>
            </w:r>
          </w:p>
        </w:tc>
        <w:tc>
          <w:tcPr>
            <w:tcW w:w="0" w:type="auto"/>
            <w:tcBorders>
              <w:top w:val="nil"/>
              <w:left w:val="nil"/>
              <w:bottom w:val="single" w:sz="4" w:space="0" w:color="auto"/>
              <w:right w:val="single" w:sz="4" w:space="0" w:color="auto"/>
            </w:tcBorders>
            <w:hideMark/>
          </w:tcPr>
          <w:p w14:paraId="7FD7980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Mümtaz Murat Yardımcı</w:t>
            </w:r>
          </w:p>
        </w:tc>
        <w:tc>
          <w:tcPr>
            <w:tcW w:w="0" w:type="auto"/>
            <w:tcBorders>
              <w:top w:val="nil"/>
              <w:left w:val="nil"/>
              <w:bottom w:val="single" w:sz="4" w:space="0" w:color="auto"/>
              <w:right w:val="single" w:sz="4" w:space="0" w:color="auto"/>
            </w:tcBorders>
            <w:hideMark/>
          </w:tcPr>
          <w:p w14:paraId="0CF0B5B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Mümtaz Murat Yardımcı</w:t>
            </w:r>
          </w:p>
        </w:tc>
        <w:tc>
          <w:tcPr>
            <w:tcW w:w="0" w:type="auto"/>
            <w:tcBorders>
              <w:top w:val="nil"/>
              <w:left w:val="single" w:sz="8" w:space="0" w:color="auto"/>
              <w:bottom w:val="single" w:sz="8" w:space="0" w:color="auto"/>
              <w:right w:val="single" w:sz="8" w:space="0" w:color="auto"/>
            </w:tcBorders>
            <w:hideMark/>
          </w:tcPr>
          <w:p w14:paraId="0978E21D"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0029CF23" w14:textId="77777777" w:rsidTr="002E3E98">
        <w:trPr>
          <w:trHeight w:val="492"/>
        </w:trPr>
        <w:tc>
          <w:tcPr>
            <w:tcW w:w="0" w:type="auto"/>
            <w:tcBorders>
              <w:top w:val="nil"/>
              <w:left w:val="single" w:sz="8" w:space="0" w:color="auto"/>
              <w:bottom w:val="nil"/>
              <w:right w:val="single" w:sz="8" w:space="0" w:color="auto"/>
            </w:tcBorders>
            <w:hideMark/>
          </w:tcPr>
          <w:p w14:paraId="45CFA6F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ÇARŞAMBA</w:t>
            </w:r>
          </w:p>
        </w:tc>
        <w:tc>
          <w:tcPr>
            <w:tcW w:w="0" w:type="auto"/>
            <w:tcBorders>
              <w:top w:val="nil"/>
              <w:left w:val="single" w:sz="4" w:space="0" w:color="auto"/>
              <w:bottom w:val="single" w:sz="4" w:space="0" w:color="auto"/>
              <w:right w:val="single" w:sz="4" w:space="0" w:color="auto"/>
            </w:tcBorders>
            <w:hideMark/>
          </w:tcPr>
          <w:p w14:paraId="4A46405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Triküspit Kapak hastalıkları ve cerrahi tedavisi</w:t>
            </w:r>
          </w:p>
        </w:tc>
        <w:tc>
          <w:tcPr>
            <w:tcW w:w="0" w:type="auto"/>
            <w:tcBorders>
              <w:top w:val="nil"/>
              <w:left w:val="nil"/>
              <w:bottom w:val="single" w:sz="4" w:space="0" w:color="auto"/>
              <w:right w:val="single" w:sz="4" w:space="0" w:color="auto"/>
            </w:tcBorders>
            <w:hideMark/>
          </w:tcPr>
          <w:p w14:paraId="041FB3F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Triküspit Kapak hastalıkları ve cerrahi tedavisi</w:t>
            </w:r>
          </w:p>
        </w:tc>
        <w:tc>
          <w:tcPr>
            <w:tcW w:w="0" w:type="auto"/>
            <w:tcBorders>
              <w:top w:val="nil"/>
              <w:left w:val="nil"/>
              <w:bottom w:val="single" w:sz="4" w:space="0" w:color="auto"/>
              <w:right w:val="single" w:sz="4" w:space="0" w:color="auto"/>
            </w:tcBorders>
            <w:hideMark/>
          </w:tcPr>
          <w:p w14:paraId="4F48849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Aort kapak hastalıkları ve cerrahi tedavisi</w:t>
            </w:r>
          </w:p>
        </w:tc>
        <w:tc>
          <w:tcPr>
            <w:tcW w:w="0" w:type="auto"/>
            <w:tcBorders>
              <w:top w:val="nil"/>
              <w:left w:val="nil"/>
              <w:bottom w:val="single" w:sz="4" w:space="0" w:color="auto"/>
              <w:right w:val="single" w:sz="4" w:space="0" w:color="auto"/>
            </w:tcBorders>
            <w:hideMark/>
          </w:tcPr>
          <w:p w14:paraId="2C14727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Aort kapak hastalıkları ve cerrahi tedavisi</w:t>
            </w:r>
          </w:p>
        </w:tc>
        <w:tc>
          <w:tcPr>
            <w:tcW w:w="0" w:type="auto"/>
            <w:tcBorders>
              <w:top w:val="nil"/>
              <w:left w:val="nil"/>
              <w:bottom w:val="single" w:sz="4" w:space="0" w:color="auto"/>
              <w:right w:val="single" w:sz="4" w:space="0" w:color="auto"/>
            </w:tcBorders>
            <w:hideMark/>
          </w:tcPr>
          <w:p w14:paraId="277853F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Post-op Yoğun Bakımda hasta takibi</w:t>
            </w:r>
          </w:p>
        </w:tc>
        <w:tc>
          <w:tcPr>
            <w:tcW w:w="0" w:type="auto"/>
            <w:tcBorders>
              <w:top w:val="nil"/>
              <w:left w:val="nil"/>
              <w:bottom w:val="single" w:sz="4" w:space="0" w:color="auto"/>
              <w:right w:val="single" w:sz="4" w:space="0" w:color="auto"/>
            </w:tcBorders>
            <w:hideMark/>
          </w:tcPr>
          <w:p w14:paraId="4E39F38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Kongenital Hastalıklarda FM</w:t>
            </w:r>
          </w:p>
        </w:tc>
        <w:tc>
          <w:tcPr>
            <w:tcW w:w="0" w:type="auto"/>
            <w:tcBorders>
              <w:top w:val="nil"/>
              <w:left w:val="nil"/>
              <w:bottom w:val="single" w:sz="4" w:space="0" w:color="auto"/>
              <w:right w:val="single" w:sz="4" w:space="0" w:color="auto"/>
            </w:tcBorders>
            <w:hideMark/>
          </w:tcPr>
          <w:p w14:paraId="2041A41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Asiyanotik Konjenital kalp hastalıkları ve Cerrahi tedavisi</w:t>
            </w:r>
          </w:p>
        </w:tc>
        <w:tc>
          <w:tcPr>
            <w:tcW w:w="0" w:type="auto"/>
            <w:tcBorders>
              <w:top w:val="nil"/>
              <w:left w:val="nil"/>
              <w:bottom w:val="single" w:sz="4" w:space="0" w:color="auto"/>
              <w:right w:val="single" w:sz="4" w:space="0" w:color="auto"/>
            </w:tcBorders>
            <w:hideMark/>
          </w:tcPr>
          <w:p w14:paraId="1140085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Asiyanotik Konjenital kalp hastalıkları ve Cerrahi tedavisi</w:t>
            </w:r>
          </w:p>
        </w:tc>
        <w:tc>
          <w:tcPr>
            <w:tcW w:w="0" w:type="auto"/>
            <w:tcBorders>
              <w:top w:val="nil"/>
              <w:left w:val="single" w:sz="8" w:space="0" w:color="auto"/>
              <w:bottom w:val="nil"/>
              <w:right w:val="single" w:sz="8" w:space="0" w:color="auto"/>
            </w:tcBorders>
            <w:hideMark/>
          </w:tcPr>
          <w:p w14:paraId="608C446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3E3286BE"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5EFC146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single" w:sz="4" w:space="0" w:color="auto"/>
              <w:bottom w:val="single" w:sz="4" w:space="0" w:color="auto"/>
              <w:right w:val="single" w:sz="4" w:space="0" w:color="auto"/>
            </w:tcBorders>
            <w:hideMark/>
          </w:tcPr>
          <w:p w14:paraId="07A7B77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xml:space="preserve">Mümtaz </w:t>
            </w:r>
            <w:r w:rsidRPr="00C841D3">
              <w:rPr>
                <w:rFonts w:ascii="Times New Roman" w:eastAsia="Calibri" w:hAnsi="Times New Roman" w:cs="Times New Roman"/>
                <w:b/>
                <w:bCs/>
                <w:color w:val="000000"/>
                <w:sz w:val="24"/>
                <w:szCs w:val="24"/>
              </w:rPr>
              <w:lastRenderedPageBreak/>
              <w:t>Murat Yardımcı</w:t>
            </w:r>
          </w:p>
        </w:tc>
        <w:tc>
          <w:tcPr>
            <w:tcW w:w="0" w:type="auto"/>
            <w:tcBorders>
              <w:top w:val="nil"/>
              <w:left w:val="nil"/>
              <w:bottom w:val="single" w:sz="4" w:space="0" w:color="auto"/>
              <w:right w:val="single" w:sz="4" w:space="0" w:color="auto"/>
            </w:tcBorders>
            <w:hideMark/>
          </w:tcPr>
          <w:p w14:paraId="4835543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 xml:space="preserve">Mümtaz </w:t>
            </w:r>
            <w:r w:rsidRPr="00C841D3">
              <w:rPr>
                <w:rFonts w:ascii="Times New Roman" w:eastAsia="Calibri" w:hAnsi="Times New Roman" w:cs="Times New Roman"/>
                <w:b/>
                <w:bCs/>
                <w:color w:val="000000"/>
                <w:sz w:val="24"/>
                <w:szCs w:val="24"/>
              </w:rPr>
              <w:lastRenderedPageBreak/>
              <w:t>Murat Yardımcı</w:t>
            </w:r>
          </w:p>
        </w:tc>
        <w:tc>
          <w:tcPr>
            <w:tcW w:w="0" w:type="auto"/>
            <w:tcBorders>
              <w:top w:val="nil"/>
              <w:left w:val="nil"/>
              <w:bottom w:val="single" w:sz="4" w:space="0" w:color="auto"/>
              <w:right w:val="single" w:sz="4" w:space="0" w:color="auto"/>
            </w:tcBorders>
            <w:hideMark/>
          </w:tcPr>
          <w:p w14:paraId="40ECF74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 xml:space="preserve">Mümtaz </w:t>
            </w:r>
            <w:r w:rsidRPr="00C841D3">
              <w:rPr>
                <w:rFonts w:ascii="Times New Roman" w:eastAsia="Calibri" w:hAnsi="Times New Roman" w:cs="Times New Roman"/>
                <w:b/>
                <w:bCs/>
                <w:color w:val="000000"/>
                <w:sz w:val="24"/>
                <w:szCs w:val="24"/>
              </w:rPr>
              <w:lastRenderedPageBreak/>
              <w:t>Murat Yardımcı</w:t>
            </w:r>
          </w:p>
        </w:tc>
        <w:tc>
          <w:tcPr>
            <w:tcW w:w="0" w:type="auto"/>
            <w:tcBorders>
              <w:top w:val="nil"/>
              <w:left w:val="nil"/>
              <w:bottom w:val="single" w:sz="4" w:space="0" w:color="auto"/>
              <w:right w:val="single" w:sz="4" w:space="0" w:color="auto"/>
            </w:tcBorders>
            <w:hideMark/>
          </w:tcPr>
          <w:p w14:paraId="5DD85B0D"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 xml:space="preserve">Mümtaz Murat </w:t>
            </w:r>
            <w:r w:rsidRPr="00C841D3">
              <w:rPr>
                <w:rFonts w:ascii="Times New Roman" w:eastAsia="Calibri" w:hAnsi="Times New Roman" w:cs="Times New Roman"/>
                <w:b/>
                <w:bCs/>
                <w:color w:val="000000"/>
                <w:sz w:val="24"/>
                <w:szCs w:val="24"/>
              </w:rPr>
              <w:lastRenderedPageBreak/>
              <w:t>Yardımcı</w:t>
            </w:r>
          </w:p>
        </w:tc>
        <w:tc>
          <w:tcPr>
            <w:tcW w:w="0" w:type="auto"/>
            <w:tcBorders>
              <w:top w:val="nil"/>
              <w:left w:val="nil"/>
              <w:bottom w:val="single" w:sz="4" w:space="0" w:color="auto"/>
              <w:right w:val="single" w:sz="4" w:space="0" w:color="auto"/>
            </w:tcBorders>
            <w:vAlign w:val="center"/>
            <w:hideMark/>
          </w:tcPr>
          <w:p w14:paraId="5029FB41" w14:textId="77777777" w:rsidR="00C841D3" w:rsidRPr="00C841D3" w:rsidRDefault="00C841D3" w:rsidP="00C841D3">
            <w:pPr>
              <w:spacing w:line="276" w:lineRule="auto"/>
              <w:jc w:val="both"/>
              <w:rPr>
                <w:rFonts w:ascii="Times New Roman" w:eastAsia="Calibri" w:hAnsi="Times New Roman" w:cs="Times New Roman"/>
                <w:b/>
                <w:color w:val="000000"/>
                <w:sz w:val="24"/>
                <w:szCs w:val="24"/>
              </w:rPr>
            </w:pPr>
            <w:r w:rsidRPr="00C841D3">
              <w:rPr>
                <w:rFonts w:ascii="Times New Roman" w:eastAsia="Calibri" w:hAnsi="Times New Roman" w:cs="Times New Roman"/>
                <w:b/>
                <w:color w:val="000000"/>
                <w:sz w:val="24"/>
                <w:szCs w:val="24"/>
              </w:rPr>
              <w:lastRenderedPageBreak/>
              <w:t xml:space="preserve">Dr. Öğr. </w:t>
            </w:r>
            <w:r w:rsidRPr="00C841D3">
              <w:rPr>
                <w:rFonts w:ascii="Times New Roman" w:eastAsia="Calibri" w:hAnsi="Times New Roman" w:cs="Times New Roman"/>
                <w:b/>
                <w:color w:val="000000"/>
                <w:sz w:val="24"/>
                <w:szCs w:val="24"/>
              </w:rPr>
              <w:lastRenderedPageBreak/>
              <w:t>Üyesi AbuzerDeniz SÜRÜCÜ</w:t>
            </w:r>
          </w:p>
        </w:tc>
        <w:tc>
          <w:tcPr>
            <w:tcW w:w="0" w:type="auto"/>
            <w:tcBorders>
              <w:top w:val="nil"/>
              <w:left w:val="nil"/>
              <w:bottom w:val="single" w:sz="4" w:space="0" w:color="auto"/>
              <w:right w:val="single" w:sz="4" w:space="0" w:color="auto"/>
            </w:tcBorders>
            <w:hideMark/>
          </w:tcPr>
          <w:p w14:paraId="7598DE4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 xml:space="preserve">Mümtaz </w:t>
            </w:r>
            <w:r w:rsidRPr="00C841D3">
              <w:rPr>
                <w:rFonts w:ascii="Times New Roman" w:eastAsia="Calibri" w:hAnsi="Times New Roman" w:cs="Times New Roman"/>
                <w:b/>
                <w:bCs/>
                <w:color w:val="000000"/>
                <w:sz w:val="24"/>
                <w:szCs w:val="24"/>
              </w:rPr>
              <w:lastRenderedPageBreak/>
              <w:t>Murat Yardımcı</w:t>
            </w:r>
          </w:p>
        </w:tc>
        <w:tc>
          <w:tcPr>
            <w:tcW w:w="0" w:type="auto"/>
            <w:tcBorders>
              <w:top w:val="nil"/>
              <w:left w:val="nil"/>
              <w:bottom w:val="single" w:sz="4" w:space="0" w:color="auto"/>
              <w:right w:val="single" w:sz="4" w:space="0" w:color="auto"/>
            </w:tcBorders>
            <w:hideMark/>
          </w:tcPr>
          <w:p w14:paraId="049438B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 xml:space="preserve">Mümtaz Murat </w:t>
            </w:r>
            <w:r w:rsidRPr="00C841D3">
              <w:rPr>
                <w:rFonts w:ascii="Times New Roman" w:eastAsia="Calibri" w:hAnsi="Times New Roman" w:cs="Times New Roman"/>
                <w:b/>
                <w:bCs/>
                <w:color w:val="000000"/>
                <w:sz w:val="24"/>
                <w:szCs w:val="24"/>
              </w:rPr>
              <w:lastRenderedPageBreak/>
              <w:t>Yardımcı</w:t>
            </w:r>
          </w:p>
        </w:tc>
        <w:tc>
          <w:tcPr>
            <w:tcW w:w="0" w:type="auto"/>
            <w:tcBorders>
              <w:top w:val="nil"/>
              <w:left w:val="nil"/>
              <w:bottom w:val="single" w:sz="4" w:space="0" w:color="auto"/>
              <w:right w:val="single" w:sz="4" w:space="0" w:color="auto"/>
            </w:tcBorders>
            <w:hideMark/>
          </w:tcPr>
          <w:p w14:paraId="454F8B2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 xml:space="preserve">Mümtaz Murat </w:t>
            </w:r>
            <w:r w:rsidRPr="00C841D3">
              <w:rPr>
                <w:rFonts w:ascii="Times New Roman" w:eastAsia="Calibri" w:hAnsi="Times New Roman" w:cs="Times New Roman"/>
                <w:b/>
                <w:bCs/>
                <w:color w:val="000000"/>
                <w:sz w:val="24"/>
                <w:szCs w:val="24"/>
              </w:rPr>
              <w:lastRenderedPageBreak/>
              <w:t>Yardımcı</w:t>
            </w:r>
          </w:p>
        </w:tc>
        <w:tc>
          <w:tcPr>
            <w:tcW w:w="0" w:type="auto"/>
            <w:tcBorders>
              <w:top w:val="nil"/>
              <w:left w:val="single" w:sz="8" w:space="0" w:color="auto"/>
              <w:bottom w:val="single" w:sz="8" w:space="0" w:color="auto"/>
              <w:right w:val="single" w:sz="8" w:space="0" w:color="auto"/>
            </w:tcBorders>
            <w:hideMark/>
          </w:tcPr>
          <w:p w14:paraId="179B5C5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 </w:t>
            </w:r>
          </w:p>
        </w:tc>
      </w:tr>
      <w:tr w:rsidR="00C841D3" w:rsidRPr="00C841D3" w14:paraId="73AF90F8" w14:textId="77777777" w:rsidTr="002E3E98">
        <w:trPr>
          <w:trHeight w:val="492"/>
        </w:trPr>
        <w:tc>
          <w:tcPr>
            <w:tcW w:w="0" w:type="auto"/>
            <w:tcBorders>
              <w:top w:val="nil"/>
              <w:left w:val="single" w:sz="8" w:space="0" w:color="auto"/>
              <w:bottom w:val="nil"/>
              <w:right w:val="single" w:sz="8" w:space="0" w:color="auto"/>
            </w:tcBorders>
            <w:hideMark/>
          </w:tcPr>
          <w:p w14:paraId="3367FAA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PERŞEMBE</w:t>
            </w:r>
          </w:p>
        </w:tc>
        <w:tc>
          <w:tcPr>
            <w:tcW w:w="0" w:type="auto"/>
            <w:tcBorders>
              <w:top w:val="nil"/>
              <w:left w:val="single" w:sz="4" w:space="0" w:color="auto"/>
              <w:bottom w:val="single" w:sz="4" w:space="0" w:color="auto"/>
              <w:right w:val="single" w:sz="4" w:space="0" w:color="auto"/>
            </w:tcBorders>
            <w:hideMark/>
          </w:tcPr>
          <w:p w14:paraId="37075AB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Asiyanotik Konjenital kalp hastalıkları ve Cerrahi tedavisi</w:t>
            </w:r>
          </w:p>
        </w:tc>
        <w:tc>
          <w:tcPr>
            <w:tcW w:w="0" w:type="auto"/>
            <w:tcBorders>
              <w:top w:val="nil"/>
              <w:left w:val="nil"/>
              <w:bottom w:val="single" w:sz="4" w:space="0" w:color="auto"/>
              <w:right w:val="single" w:sz="4" w:space="0" w:color="auto"/>
            </w:tcBorders>
            <w:hideMark/>
          </w:tcPr>
          <w:p w14:paraId="302F0E7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Siyanotik Konjenital Kalp Hastalıkları ve Cerrahi Tedavisi</w:t>
            </w:r>
          </w:p>
        </w:tc>
        <w:tc>
          <w:tcPr>
            <w:tcW w:w="0" w:type="auto"/>
            <w:tcBorders>
              <w:top w:val="nil"/>
              <w:left w:val="nil"/>
              <w:bottom w:val="single" w:sz="4" w:space="0" w:color="auto"/>
              <w:right w:val="single" w:sz="4" w:space="0" w:color="auto"/>
            </w:tcBorders>
            <w:hideMark/>
          </w:tcPr>
          <w:p w14:paraId="184AE71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Siyanotik Konjenital Kalp Hastalıkları ve Cerrahi Tedavisi</w:t>
            </w:r>
          </w:p>
        </w:tc>
        <w:tc>
          <w:tcPr>
            <w:tcW w:w="0" w:type="auto"/>
            <w:tcBorders>
              <w:top w:val="nil"/>
              <w:left w:val="nil"/>
              <w:bottom w:val="single" w:sz="4" w:space="0" w:color="auto"/>
              <w:right w:val="single" w:sz="4" w:space="0" w:color="auto"/>
            </w:tcBorders>
            <w:hideMark/>
          </w:tcPr>
          <w:p w14:paraId="0C901A8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Siyanotik Konjenital Kalp Hastalıkları ve Cerrahi Tedavisi</w:t>
            </w:r>
          </w:p>
        </w:tc>
        <w:tc>
          <w:tcPr>
            <w:tcW w:w="0" w:type="auto"/>
            <w:tcBorders>
              <w:top w:val="nil"/>
              <w:left w:val="nil"/>
              <w:bottom w:val="single" w:sz="4" w:space="0" w:color="auto"/>
              <w:right w:val="single" w:sz="4" w:space="0" w:color="auto"/>
            </w:tcBorders>
            <w:hideMark/>
          </w:tcPr>
          <w:p w14:paraId="0F555C5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Arter Anevrizmaları ve diseksiyon</w:t>
            </w:r>
          </w:p>
        </w:tc>
        <w:tc>
          <w:tcPr>
            <w:tcW w:w="0" w:type="auto"/>
            <w:tcBorders>
              <w:top w:val="nil"/>
              <w:left w:val="nil"/>
              <w:bottom w:val="single" w:sz="4" w:space="0" w:color="auto"/>
              <w:right w:val="single" w:sz="4" w:space="0" w:color="auto"/>
            </w:tcBorders>
            <w:hideMark/>
          </w:tcPr>
          <w:p w14:paraId="58C5610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Arter Anevrizmaları ve diseksiyon</w:t>
            </w:r>
          </w:p>
        </w:tc>
        <w:tc>
          <w:tcPr>
            <w:tcW w:w="0" w:type="auto"/>
            <w:tcBorders>
              <w:top w:val="nil"/>
              <w:left w:val="nil"/>
              <w:bottom w:val="single" w:sz="4" w:space="0" w:color="auto"/>
              <w:right w:val="single" w:sz="4" w:space="0" w:color="auto"/>
            </w:tcBorders>
            <w:hideMark/>
          </w:tcPr>
          <w:p w14:paraId="272761E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Ekstrakorporeal yaşam desteği İABP-ECMO</w:t>
            </w:r>
          </w:p>
        </w:tc>
        <w:tc>
          <w:tcPr>
            <w:tcW w:w="0" w:type="auto"/>
            <w:tcBorders>
              <w:top w:val="nil"/>
              <w:left w:val="nil"/>
              <w:bottom w:val="single" w:sz="4" w:space="0" w:color="auto"/>
              <w:right w:val="single" w:sz="4" w:space="0" w:color="auto"/>
            </w:tcBorders>
            <w:hideMark/>
          </w:tcPr>
          <w:p w14:paraId="2CE4463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Ekstrakorporeal yaşam desteği İABP-ECMO</w:t>
            </w:r>
          </w:p>
        </w:tc>
        <w:tc>
          <w:tcPr>
            <w:tcW w:w="0" w:type="auto"/>
            <w:tcBorders>
              <w:top w:val="nil"/>
              <w:left w:val="single" w:sz="8" w:space="0" w:color="auto"/>
              <w:bottom w:val="nil"/>
              <w:right w:val="single" w:sz="8" w:space="0" w:color="auto"/>
            </w:tcBorders>
            <w:hideMark/>
          </w:tcPr>
          <w:p w14:paraId="4C65AD2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4AFAEB48"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31596CF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single" w:sz="4" w:space="0" w:color="auto"/>
              <w:bottom w:val="single" w:sz="4" w:space="0" w:color="auto"/>
              <w:right w:val="single" w:sz="4" w:space="0" w:color="auto"/>
            </w:tcBorders>
            <w:hideMark/>
          </w:tcPr>
          <w:p w14:paraId="4EB5DE6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Mümtaz Murat Yardımcı</w:t>
            </w:r>
          </w:p>
        </w:tc>
        <w:tc>
          <w:tcPr>
            <w:tcW w:w="0" w:type="auto"/>
            <w:tcBorders>
              <w:top w:val="nil"/>
              <w:left w:val="nil"/>
              <w:bottom w:val="single" w:sz="4" w:space="0" w:color="auto"/>
              <w:right w:val="single" w:sz="4" w:space="0" w:color="auto"/>
            </w:tcBorders>
            <w:hideMark/>
          </w:tcPr>
          <w:p w14:paraId="3220EDE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Mümtaz Murat YARDIMCI</w:t>
            </w:r>
          </w:p>
        </w:tc>
        <w:tc>
          <w:tcPr>
            <w:tcW w:w="0" w:type="auto"/>
            <w:tcBorders>
              <w:top w:val="nil"/>
              <w:left w:val="nil"/>
              <w:bottom w:val="single" w:sz="4" w:space="0" w:color="auto"/>
              <w:right w:val="single" w:sz="4" w:space="0" w:color="auto"/>
            </w:tcBorders>
            <w:hideMark/>
          </w:tcPr>
          <w:p w14:paraId="3452A4E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Mümtaz Murat YARDIMCI</w:t>
            </w:r>
          </w:p>
        </w:tc>
        <w:tc>
          <w:tcPr>
            <w:tcW w:w="0" w:type="auto"/>
            <w:tcBorders>
              <w:top w:val="nil"/>
              <w:left w:val="nil"/>
              <w:bottom w:val="single" w:sz="4" w:space="0" w:color="auto"/>
              <w:right w:val="single" w:sz="4" w:space="0" w:color="auto"/>
            </w:tcBorders>
            <w:hideMark/>
          </w:tcPr>
          <w:p w14:paraId="618C4B4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Mümtaz Murat YARDIMCI</w:t>
            </w:r>
          </w:p>
        </w:tc>
        <w:tc>
          <w:tcPr>
            <w:tcW w:w="0" w:type="auto"/>
            <w:tcBorders>
              <w:top w:val="nil"/>
              <w:left w:val="nil"/>
              <w:bottom w:val="single" w:sz="4" w:space="0" w:color="auto"/>
              <w:right w:val="single" w:sz="4" w:space="0" w:color="auto"/>
            </w:tcBorders>
            <w:hideMark/>
          </w:tcPr>
          <w:p w14:paraId="5E304F6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7E62611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1F332D7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nil"/>
              <w:bottom w:val="single" w:sz="4" w:space="0" w:color="auto"/>
              <w:right w:val="single" w:sz="4" w:space="0" w:color="auto"/>
            </w:tcBorders>
            <w:hideMark/>
          </w:tcPr>
          <w:p w14:paraId="0964B33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Abuzer Deniz SÜRÜCÜ</w:t>
            </w:r>
          </w:p>
        </w:tc>
        <w:tc>
          <w:tcPr>
            <w:tcW w:w="0" w:type="auto"/>
            <w:tcBorders>
              <w:top w:val="nil"/>
              <w:left w:val="single" w:sz="8" w:space="0" w:color="auto"/>
              <w:bottom w:val="single" w:sz="8" w:space="0" w:color="auto"/>
              <w:right w:val="single" w:sz="8" w:space="0" w:color="auto"/>
            </w:tcBorders>
            <w:hideMark/>
          </w:tcPr>
          <w:p w14:paraId="773BC4D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06EF22FD" w14:textId="77777777" w:rsidTr="002E3E98">
        <w:trPr>
          <w:trHeight w:val="492"/>
        </w:trPr>
        <w:tc>
          <w:tcPr>
            <w:tcW w:w="0" w:type="auto"/>
            <w:tcBorders>
              <w:top w:val="nil"/>
              <w:left w:val="single" w:sz="8" w:space="0" w:color="auto"/>
              <w:bottom w:val="nil"/>
              <w:right w:val="single" w:sz="8" w:space="0" w:color="auto"/>
            </w:tcBorders>
            <w:hideMark/>
          </w:tcPr>
          <w:p w14:paraId="1721032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CUMA</w:t>
            </w:r>
          </w:p>
        </w:tc>
        <w:tc>
          <w:tcPr>
            <w:tcW w:w="0" w:type="auto"/>
            <w:gridSpan w:val="8"/>
            <w:vMerge w:val="restart"/>
            <w:tcBorders>
              <w:top w:val="single" w:sz="8" w:space="0" w:color="auto"/>
              <w:left w:val="single" w:sz="8" w:space="0" w:color="auto"/>
              <w:bottom w:val="single" w:sz="8" w:space="0" w:color="000000"/>
              <w:right w:val="single" w:sz="8" w:space="0" w:color="000000"/>
            </w:tcBorders>
            <w:hideMark/>
          </w:tcPr>
          <w:p w14:paraId="6882820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Sınav</w:t>
            </w:r>
          </w:p>
        </w:tc>
        <w:tc>
          <w:tcPr>
            <w:tcW w:w="0" w:type="auto"/>
            <w:tcBorders>
              <w:top w:val="nil"/>
              <w:left w:val="nil"/>
              <w:bottom w:val="nil"/>
              <w:right w:val="single" w:sz="8" w:space="0" w:color="auto"/>
            </w:tcBorders>
            <w:hideMark/>
          </w:tcPr>
          <w:p w14:paraId="71C3FDD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62CA1793" w14:textId="77777777" w:rsidTr="002E3E98">
        <w:trPr>
          <w:trHeight w:val="492"/>
        </w:trPr>
        <w:tc>
          <w:tcPr>
            <w:tcW w:w="0" w:type="auto"/>
            <w:tcBorders>
              <w:top w:val="nil"/>
              <w:left w:val="single" w:sz="8" w:space="0" w:color="auto"/>
              <w:bottom w:val="single" w:sz="8" w:space="0" w:color="auto"/>
              <w:right w:val="single" w:sz="8" w:space="0" w:color="auto"/>
            </w:tcBorders>
            <w:hideMark/>
          </w:tcPr>
          <w:p w14:paraId="1F1E08C6"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gridSpan w:val="8"/>
            <w:vMerge/>
            <w:tcBorders>
              <w:top w:val="nil"/>
              <w:left w:val="single" w:sz="8" w:space="0" w:color="auto"/>
              <w:bottom w:val="single" w:sz="8" w:space="0" w:color="auto"/>
              <w:right w:val="single" w:sz="8" w:space="0" w:color="auto"/>
            </w:tcBorders>
            <w:vAlign w:val="center"/>
            <w:hideMark/>
          </w:tcPr>
          <w:p w14:paraId="5E4344A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p>
        </w:tc>
        <w:tc>
          <w:tcPr>
            <w:tcW w:w="0" w:type="auto"/>
            <w:tcBorders>
              <w:top w:val="nil"/>
              <w:left w:val="nil"/>
              <w:bottom w:val="single" w:sz="8" w:space="0" w:color="auto"/>
              <w:right w:val="single" w:sz="8" w:space="0" w:color="auto"/>
            </w:tcBorders>
            <w:hideMark/>
          </w:tcPr>
          <w:p w14:paraId="55ACD73D"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534372EB" w14:textId="77777777" w:rsidTr="002E3E98">
        <w:trPr>
          <w:trHeight w:val="492"/>
        </w:trPr>
        <w:tc>
          <w:tcPr>
            <w:tcW w:w="0" w:type="auto"/>
            <w:tcBorders>
              <w:top w:val="nil"/>
              <w:left w:val="nil"/>
              <w:bottom w:val="single" w:sz="8" w:space="0" w:color="auto"/>
              <w:right w:val="nil"/>
            </w:tcBorders>
            <w:hideMark/>
          </w:tcPr>
          <w:p w14:paraId="7DF7492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12BD51F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03FDC4E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39777B6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37C6F69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66EDD6B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4D53139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0723F51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097DDCF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nil"/>
              <w:left w:val="nil"/>
              <w:bottom w:val="single" w:sz="8" w:space="0" w:color="auto"/>
              <w:right w:val="nil"/>
            </w:tcBorders>
            <w:hideMark/>
          </w:tcPr>
          <w:p w14:paraId="3C924A9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579433C3" w14:textId="77777777" w:rsidTr="002E3E98">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5D9C7DD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DÖNEM V Göğüs Cerrahisi Stajı</w:t>
            </w:r>
          </w:p>
        </w:tc>
      </w:tr>
      <w:tr w:rsidR="00C841D3" w:rsidRPr="00C841D3" w14:paraId="736ECAC0" w14:textId="77777777" w:rsidTr="002E3E98">
        <w:trPr>
          <w:trHeight w:val="492"/>
        </w:trPr>
        <w:tc>
          <w:tcPr>
            <w:tcW w:w="0" w:type="auto"/>
            <w:gridSpan w:val="10"/>
            <w:tcBorders>
              <w:top w:val="single" w:sz="8" w:space="0" w:color="auto"/>
              <w:left w:val="single" w:sz="8" w:space="0" w:color="auto"/>
              <w:bottom w:val="single" w:sz="8" w:space="0" w:color="000000"/>
              <w:right w:val="single" w:sz="8" w:space="0" w:color="000000"/>
            </w:tcBorders>
            <w:hideMark/>
          </w:tcPr>
          <w:p w14:paraId="6B92A27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İKİNCİ HAFTA</w:t>
            </w:r>
          </w:p>
        </w:tc>
      </w:tr>
      <w:tr w:rsidR="00C841D3" w:rsidRPr="00C841D3" w14:paraId="694B409E" w14:textId="77777777" w:rsidTr="002E3E98">
        <w:trPr>
          <w:trHeight w:val="690"/>
        </w:trPr>
        <w:tc>
          <w:tcPr>
            <w:tcW w:w="0" w:type="auto"/>
            <w:tcBorders>
              <w:top w:val="single" w:sz="4" w:space="0" w:color="auto"/>
              <w:left w:val="single" w:sz="4" w:space="0" w:color="auto"/>
              <w:bottom w:val="single" w:sz="4" w:space="0" w:color="auto"/>
              <w:right w:val="single" w:sz="4" w:space="0" w:color="auto"/>
            </w:tcBorders>
            <w:hideMark/>
          </w:tcPr>
          <w:p w14:paraId="7C6511C5" w14:textId="68257866" w:rsidR="00C841D3" w:rsidRPr="00C841D3" w:rsidRDefault="00C841D3" w:rsidP="00C841D3">
            <w:pPr>
              <w:spacing w:line="276" w:lineRule="auto"/>
              <w:jc w:val="both"/>
              <w:rPr>
                <w:rFonts w:ascii="Times New Roman" w:eastAsia="Calibri" w:hAnsi="Times New Roman" w:cs="Times New Roman"/>
                <w:b/>
                <w:bCs/>
                <w:color w:val="000000"/>
                <w:sz w:val="24"/>
                <w:szCs w:val="24"/>
              </w:rPr>
            </w:pPr>
          </w:p>
        </w:tc>
        <w:tc>
          <w:tcPr>
            <w:tcW w:w="0" w:type="auto"/>
            <w:tcBorders>
              <w:top w:val="single" w:sz="4" w:space="0" w:color="auto"/>
              <w:left w:val="nil"/>
              <w:bottom w:val="single" w:sz="4" w:space="0" w:color="auto"/>
              <w:right w:val="single" w:sz="4" w:space="0" w:color="auto"/>
            </w:tcBorders>
            <w:hideMark/>
          </w:tcPr>
          <w:p w14:paraId="4C67B3A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08</w:t>
            </w:r>
            <w:r w:rsidRPr="00C841D3">
              <w:rPr>
                <w:rFonts w:ascii="Times New Roman" w:eastAsia="Calibri" w:hAnsi="Times New Roman" w:cs="Times New Roman"/>
                <w:b/>
                <w:bCs/>
                <w:color w:val="000000"/>
                <w:sz w:val="24"/>
                <w:szCs w:val="24"/>
                <w:vertAlign w:val="superscript"/>
              </w:rPr>
              <w:t xml:space="preserve">15 </w:t>
            </w:r>
            <w:r w:rsidRPr="00C841D3">
              <w:rPr>
                <w:rFonts w:ascii="Times New Roman" w:eastAsia="Calibri" w:hAnsi="Times New Roman" w:cs="Times New Roman"/>
                <w:b/>
                <w:bCs/>
                <w:color w:val="000000"/>
                <w:sz w:val="24"/>
                <w:szCs w:val="24"/>
              </w:rPr>
              <w:t>– 09</w:t>
            </w:r>
            <w:r w:rsidRPr="00C841D3">
              <w:rPr>
                <w:rFonts w:ascii="Times New Roman" w:eastAsia="Calibri" w:hAnsi="Times New Roman" w:cs="Times New Roman"/>
                <w:b/>
                <w:bCs/>
                <w:color w:val="000000"/>
                <w:sz w:val="24"/>
                <w:szCs w:val="24"/>
                <w:vertAlign w:val="superscript"/>
              </w:rPr>
              <w:t>00</w:t>
            </w:r>
          </w:p>
        </w:tc>
        <w:tc>
          <w:tcPr>
            <w:tcW w:w="0" w:type="auto"/>
            <w:tcBorders>
              <w:top w:val="single" w:sz="4" w:space="0" w:color="auto"/>
              <w:left w:val="nil"/>
              <w:bottom w:val="single" w:sz="4" w:space="0" w:color="auto"/>
              <w:right w:val="single" w:sz="4" w:space="0" w:color="auto"/>
            </w:tcBorders>
            <w:hideMark/>
          </w:tcPr>
          <w:p w14:paraId="41647FC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9</w:t>
            </w:r>
            <w:r w:rsidRPr="00C841D3">
              <w:rPr>
                <w:rFonts w:ascii="Times New Roman" w:eastAsia="Calibri" w:hAnsi="Times New Roman" w:cs="Times New Roman"/>
                <w:b/>
                <w:bCs/>
                <w:color w:val="000000"/>
                <w:sz w:val="24"/>
                <w:szCs w:val="24"/>
                <w:vertAlign w:val="superscript"/>
              </w:rPr>
              <w:t xml:space="preserve">15 </w:t>
            </w:r>
            <w:r w:rsidRPr="00C841D3">
              <w:rPr>
                <w:rFonts w:ascii="Times New Roman" w:eastAsia="Calibri" w:hAnsi="Times New Roman" w:cs="Times New Roman"/>
                <w:b/>
                <w:bCs/>
                <w:color w:val="000000"/>
                <w:sz w:val="24"/>
                <w:szCs w:val="24"/>
              </w:rPr>
              <w:t>– 10</w:t>
            </w:r>
            <w:r w:rsidRPr="00C841D3">
              <w:rPr>
                <w:rFonts w:ascii="Times New Roman" w:eastAsia="Calibri" w:hAnsi="Times New Roman" w:cs="Times New Roman"/>
                <w:b/>
                <w:bCs/>
                <w:color w:val="000000"/>
                <w:sz w:val="24"/>
                <w:szCs w:val="24"/>
                <w:vertAlign w:val="superscript"/>
              </w:rPr>
              <w:t>00</w:t>
            </w:r>
          </w:p>
        </w:tc>
        <w:tc>
          <w:tcPr>
            <w:tcW w:w="0" w:type="auto"/>
            <w:tcBorders>
              <w:top w:val="single" w:sz="4" w:space="0" w:color="auto"/>
              <w:left w:val="nil"/>
              <w:bottom w:val="single" w:sz="4" w:space="0" w:color="auto"/>
              <w:right w:val="single" w:sz="4" w:space="0" w:color="auto"/>
            </w:tcBorders>
            <w:hideMark/>
          </w:tcPr>
          <w:p w14:paraId="4786311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10</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11</w:t>
            </w:r>
            <w:r w:rsidRPr="00C841D3">
              <w:rPr>
                <w:rFonts w:ascii="Times New Roman" w:eastAsia="Calibri" w:hAnsi="Times New Roman" w:cs="Times New Roman"/>
                <w:b/>
                <w:bCs/>
                <w:color w:val="000000"/>
                <w:sz w:val="24"/>
                <w:szCs w:val="24"/>
                <w:vertAlign w:val="superscript"/>
              </w:rPr>
              <w:t>00</w:t>
            </w:r>
          </w:p>
        </w:tc>
        <w:tc>
          <w:tcPr>
            <w:tcW w:w="0" w:type="auto"/>
            <w:tcBorders>
              <w:top w:val="single" w:sz="4" w:space="0" w:color="auto"/>
              <w:left w:val="nil"/>
              <w:bottom w:val="single" w:sz="4" w:space="0" w:color="auto"/>
              <w:right w:val="single" w:sz="4" w:space="0" w:color="auto"/>
            </w:tcBorders>
            <w:hideMark/>
          </w:tcPr>
          <w:p w14:paraId="0216CDC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11</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12</w:t>
            </w:r>
            <w:r w:rsidRPr="00C841D3">
              <w:rPr>
                <w:rFonts w:ascii="Times New Roman" w:eastAsia="Calibri" w:hAnsi="Times New Roman" w:cs="Times New Roman"/>
                <w:b/>
                <w:bCs/>
                <w:color w:val="000000"/>
                <w:sz w:val="24"/>
                <w:szCs w:val="24"/>
                <w:vertAlign w:val="superscript"/>
              </w:rPr>
              <w:t>00</w:t>
            </w:r>
          </w:p>
        </w:tc>
        <w:tc>
          <w:tcPr>
            <w:tcW w:w="0" w:type="auto"/>
            <w:tcBorders>
              <w:top w:val="single" w:sz="4" w:space="0" w:color="auto"/>
              <w:left w:val="nil"/>
              <w:bottom w:val="single" w:sz="4" w:space="0" w:color="auto"/>
              <w:right w:val="single" w:sz="4" w:space="0" w:color="auto"/>
            </w:tcBorders>
            <w:hideMark/>
          </w:tcPr>
          <w:p w14:paraId="3FE0ED2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13</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14</w:t>
            </w:r>
            <w:r w:rsidRPr="00C841D3">
              <w:rPr>
                <w:rFonts w:ascii="Times New Roman" w:eastAsia="Calibri" w:hAnsi="Times New Roman" w:cs="Times New Roman"/>
                <w:b/>
                <w:bCs/>
                <w:color w:val="000000"/>
                <w:sz w:val="24"/>
                <w:szCs w:val="24"/>
                <w:vertAlign w:val="superscript"/>
              </w:rPr>
              <w:t>00</w:t>
            </w:r>
          </w:p>
        </w:tc>
        <w:tc>
          <w:tcPr>
            <w:tcW w:w="0" w:type="auto"/>
            <w:tcBorders>
              <w:top w:val="single" w:sz="4" w:space="0" w:color="auto"/>
              <w:left w:val="nil"/>
              <w:bottom w:val="single" w:sz="4" w:space="0" w:color="auto"/>
              <w:right w:val="single" w:sz="4" w:space="0" w:color="auto"/>
            </w:tcBorders>
            <w:hideMark/>
          </w:tcPr>
          <w:p w14:paraId="32F71BA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14</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15</w:t>
            </w:r>
            <w:r w:rsidRPr="00C841D3">
              <w:rPr>
                <w:rFonts w:ascii="Times New Roman" w:eastAsia="Calibri" w:hAnsi="Times New Roman" w:cs="Times New Roman"/>
                <w:b/>
                <w:bCs/>
                <w:color w:val="000000"/>
                <w:sz w:val="24"/>
                <w:szCs w:val="24"/>
                <w:vertAlign w:val="superscript"/>
              </w:rPr>
              <w:t>00</w:t>
            </w:r>
          </w:p>
        </w:tc>
        <w:tc>
          <w:tcPr>
            <w:tcW w:w="0" w:type="auto"/>
            <w:tcBorders>
              <w:top w:val="single" w:sz="4" w:space="0" w:color="auto"/>
              <w:left w:val="nil"/>
              <w:bottom w:val="single" w:sz="4" w:space="0" w:color="auto"/>
              <w:right w:val="single" w:sz="4" w:space="0" w:color="auto"/>
            </w:tcBorders>
            <w:hideMark/>
          </w:tcPr>
          <w:p w14:paraId="4CEBE93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15</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16</w:t>
            </w:r>
            <w:r w:rsidRPr="00C841D3">
              <w:rPr>
                <w:rFonts w:ascii="Times New Roman" w:eastAsia="Calibri" w:hAnsi="Times New Roman" w:cs="Times New Roman"/>
                <w:b/>
                <w:bCs/>
                <w:color w:val="000000"/>
                <w:sz w:val="24"/>
                <w:szCs w:val="24"/>
                <w:vertAlign w:val="superscript"/>
              </w:rPr>
              <w:t>00</w:t>
            </w:r>
          </w:p>
        </w:tc>
        <w:tc>
          <w:tcPr>
            <w:tcW w:w="0" w:type="auto"/>
            <w:tcBorders>
              <w:top w:val="single" w:sz="4" w:space="0" w:color="auto"/>
              <w:left w:val="nil"/>
              <w:bottom w:val="single" w:sz="4" w:space="0" w:color="auto"/>
              <w:right w:val="single" w:sz="4" w:space="0" w:color="auto"/>
            </w:tcBorders>
            <w:hideMark/>
          </w:tcPr>
          <w:p w14:paraId="115FF61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16</w:t>
            </w:r>
            <w:r w:rsidRPr="00C841D3">
              <w:rPr>
                <w:rFonts w:ascii="Times New Roman" w:eastAsia="Calibri" w:hAnsi="Times New Roman" w:cs="Times New Roman"/>
                <w:b/>
                <w:bCs/>
                <w:color w:val="000000"/>
                <w:sz w:val="24"/>
                <w:szCs w:val="24"/>
                <w:vertAlign w:val="superscript"/>
              </w:rPr>
              <w:t>15</w:t>
            </w:r>
            <w:r w:rsidRPr="00C841D3">
              <w:rPr>
                <w:rFonts w:ascii="Times New Roman" w:eastAsia="Calibri" w:hAnsi="Times New Roman" w:cs="Times New Roman"/>
                <w:b/>
                <w:bCs/>
                <w:color w:val="000000"/>
                <w:sz w:val="24"/>
                <w:szCs w:val="24"/>
              </w:rPr>
              <w:t xml:space="preserve"> – 17</w:t>
            </w:r>
            <w:r w:rsidRPr="00C841D3">
              <w:rPr>
                <w:rFonts w:ascii="Times New Roman" w:eastAsia="Calibri" w:hAnsi="Times New Roman" w:cs="Times New Roman"/>
                <w:b/>
                <w:bCs/>
                <w:color w:val="000000"/>
                <w:sz w:val="24"/>
                <w:szCs w:val="24"/>
                <w:vertAlign w:val="superscript"/>
              </w:rPr>
              <w:t>00</w:t>
            </w:r>
          </w:p>
        </w:tc>
        <w:tc>
          <w:tcPr>
            <w:tcW w:w="0" w:type="auto"/>
            <w:tcBorders>
              <w:top w:val="nil"/>
              <w:left w:val="nil"/>
              <w:bottom w:val="single" w:sz="8" w:space="0" w:color="auto"/>
              <w:right w:val="single" w:sz="8" w:space="0" w:color="auto"/>
            </w:tcBorders>
            <w:hideMark/>
          </w:tcPr>
          <w:p w14:paraId="2970D94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NOT</w:t>
            </w:r>
          </w:p>
        </w:tc>
      </w:tr>
      <w:tr w:rsidR="00C841D3" w:rsidRPr="00C841D3" w14:paraId="5304E3CA" w14:textId="77777777" w:rsidTr="002E3E98">
        <w:trPr>
          <w:trHeight w:val="492"/>
        </w:trPr>
        <w:tc>
          <w:tcPr>
            <w:tcW w:w="0" w:type="auto"/>
            <w:tcBorders>
              <w:top w:val="nil"/>
              <w:left w:val="single" w:sz="4" w:space="0" w:color="auto"/>
              <w:bottom w:val="single" w:sz="4" w:space="0" w:color="auto"/>
              <w:right w:val="single" w:sz="4" w:space="0" w:color="auto"/>
            </w:tcBorders>
            <w:hideMark/>
          </w:tcPr>
          <w:p w14:paraId="06FADB7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PAZARTESİ</w:t>
            </w:r>
          </w:p>
        </w:tc>
        <w:tc>
          <w:tcPr>
            <w:tcW w:w="0" w:type="auto"/>
            <w:tcBorders>
              <w:top w:val="nil"/>
              <w:left w:val="nil"/>
              <w:bottom w:val="single" w:sz="4" w:space="0" w:color="auto"/>
              <w:right w:val="single" w:sz="4" w:space="0" w:color="auto"/>
            </w:tcBorders>
            <w:hideMark/>
          </w:tcPr>
          <w:p w14:paraId="60C25DE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Toraks Anatomisi</w:t>
            </w:r>
          </w:p>
        </w:tc>
        <w:tc>
          <w:tcPr>
            <w:tcW w:w="0" w:type="auto"/>
            <w:tcBorders>
              <w:top w:val="nil"/>
              <w:left w:val="nil"/>
              <w:bottom w:val="single" w:sz="4" w:space="0" w:color="auto"/>
              <w:right w:val="single" w:sz="4" w:space="0" w:color="auto"/>
            </w:tcBorders>
            <w:hideMark/>
          </w:tcPr>
          <w:p w14:paraId="1B99B34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Plevral Hastalıklar</w:t>
            </w:r>
          </w:p>
        </w:tc>
        <w:tc>
          <w:tcPr>
            <w:tcW w:w="0" w:type="auto"/>
            <w:tcBorders>
              <w:top w:val="nil"/>
              <w:left w:val="nil"/>
              <w:bottom w:val="single" w:sz="4" w:space="0" w:color="auto"/>
              <w:right w:val="single" w:sz="4" w:space="0" w:color="auto"/>
            </w:tcBorders>
            <w:hideMark/>
          </w:tcPr>
          <w:p w14:paraId="727E5E8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Mediastinal Hastalıklar</w:t>
            </w:r>
          </w:p>
        </w:tc>
        <w:tc>
          <w:tcPr>
            <w:tcW w:w="0" w:type="auto"/>
            <w:tcBorders>
              <w:top w:val="nil"/>
              <w:left w:val="nil"/>
              <w:bottom w:val="single" w:sz="4" w:space="0" w:color="auto"/>
              <w:right w:val="single" w:sz="4" w:space="0" w:color="auto"/>
            </w:tcBorders>
            <w:hideMark/>
          </w:tcPr>
          <w:p w14:paraId="74FDA82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Göğüs Duvarı Tümörleri</w:t>
            </w:r>
          </w:p>
        </w:tc>
        <w:tc>
          <w:tcPr>
            <w:tcW w:w="0" w:type="auto"/>
            <w:tcBorders>
              <w:top w:val="nil"/>
              <w:left w:val="nil"/>
              <w:bottom w:val="nil"/>
              <w:right w:val="nil"/>
            </w:tcBorders>
            <w:hideMark/>
          </w:tcPr>
          <w:p w14:paraId="4227C54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nil"/>
            </w:tcBorders>
            <w:hideMark/>
          </w:tcPr>
          <w:p w14:paraId="0AC896D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nil"/>
            </w:tcBorders>
            <w:hideMark/>
          </w:tcPr>
          <w:p w14:paraId="4C50036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nil"/>
            </w:tcBorders>
            <w:hideMark/>
          </w:tcPr>
          <w:p w14:paraId="349FA14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single" w:sz="8" w:space="0" w:color="auto"/>
            </w:tcBorders>
            <w:hideMark/>
          </w:tcPr>
          <w:p w14:paraId="6AFBA56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7402BB67" w14:textId="77777777" w:rsidTr="002E3E98">
        <w:trPr>
          <w:trHeight w:val="492"/>
        </w:trPr>
        <w:tc>
          <w:tcPr>
            <w:tcW w:w="0" w:type="auto"/>
            <w:tcBorders>
              <w:top w:val="nil"/>
              <w:left w:val="single" w:sz="4" w:space="0" w:color="auto"/>
              <w:bottom w:val="single" w:sz="4" w:space="0" w:color="auto"/>
              <w:right w:val="single" w:sz="4" w:space="0" w:color="auto"/>
            </w:tcBorders>
            <w:hideMark/>
          </w:tcPr>
          <w:p w14:paraId="62694B2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SALI</w:t>
            </w:r>
          </w:p>
        </w:tc>
        <w:tc>
          <w:tcPr>
            <w:tcW w:w="0" w:type="auto"/>
            <w:tcBorders>
              <w:top w:val="nil"/>
              <w:left w:val="nil"/>
              <w:bottom w:val="single" w:sz="4" w:space="0" w:color="auto"/>
              <w:right w:val="single" w:sz="4" w:space="0" w:color="auto"/>
            </w:tcBorders>
            <w:hideMark/>
          </w:tcPr>
          <w:p w14:paraId="7C74965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Toraks Travmaları</w:t>
            </w:r>
          </w:p>
        </w:tc>
        <w:tc>
          <w:tcPr>
            <w:tcW w:w="0" w:type="auto"/>
            <w:tcBorders>
              <w:top w:val="nil"/>
              <w:left w:val="nil"/>
              <w:bottom w:val="single" w:sz="4" w:space="0" w:color="auto"/>
              <w:right w:val="single" w:sz="4" w:space="0" w:color="auto"/>
            </w:tcBorders>
            <w:hideMark/>
          </w:tcPr>
          <w:p w14:paraId="1FB887E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Pnömotorakslar</w:t>
            </w:r>
          </w:p>
        </w:tc>
        <w:tc>
          <w:tcPr>
            <w:tcW w:w="0" w:type="auto"/>
            <w:tcBorders>
              <w:top w:val="nil"/>
              <w:left w:val="nil"/>
              <w:bottom w:val="single" w:sz="4" w:space="0" w:color="auto"/>
              <w:right w:val="single" w:sz="4" w:space="0" w:color="auto"/>
            </w:tcBorders>
            <w:hideMark/>
          </w:tcPr>
          <w:p w14:paraId="0541C1B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Göğüs Deformiteleri</w:t>
            </w:r>
          </w:p>
        </w:tc>
        <w:tc>
          <w:tcPr>
            <w:tcW w:w="0" w:type="auto"/>
            <w:tcBorders>
              <w:top w:val="nil"/>
              <w:left w:val="nil"/>
              <w:bottom w:val="single" w:sz="4" w:space="0" w:color="auto"/>
              <w:right w:val="single" w:sz="4" w:space="0" w:color="auto"/>
            </w:tcBorders>
            <w:hideMark/>
          </w:tcPr>
          <w:p w14:paraId="46B26B4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Torasik Outlet Sendromu</w:t>
            </w:r>
          </w:p>
        </w:tc>
        <w:tc>
          <w:tcPr>
            <w:tcW w:w="0" w:type="auto"/>
            <w:tcBorders>
              <w:top w:val="nil"/>
              <w:left w:val="nil"/>
              <w:bottom w:val="nil"/>
              <w:right w:val="nil"/>
            </w:tcBorders>
            <w:hideMark/>
          </w:tcPr>
          <w:p w14:paraId="45CAEAD9"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nil"/>
            </w:tcBorders>
            <w:hideMark/>
          </w:tcPr>
          <w:p w14:paraId="14A04F1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nil"/>
            </w:tcBorders>
            <w:hideMark/>
          </w:tcPr>
          <w:p w14:paraId="6505F68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nil"/>
            </w:tcBorders>
            <w:hideMark/>
          </w:tcPr>
          <w:p w14:paraId="30D03B9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single" w:sz="8" w:space="0" w:color="auto"/>
            </w:tcBorders>
            <w:hideMark/>
          </w:tcPr>
          <w:p w14:paraId="3F8BDF4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07412A90" w14:textId="77777777" w:rsidTr="002E3E98">
        <w:trPr>
          <w:trHeight w:val="492"/>
        </w:trPr>
        <w:tc>
          <w:tcPr>
            <w:tcW w:w="0" w:type="auto"/>
            <w:tcBorders>
              <w:top w:val="nil"/>
              <w:left w:val="single" w:sz="4" w:space="0" w:color="auto"/>
              <w:bottom w:val="single" w:sz="4" w:space="0" w:color="auto"/>
              <w:right w:val="single" w:sz="4" w:space="0" w:color="auto"/>
            </w:tcBorders>
            <w:hideMark/>
          </w:tcPr>
          <w:p w14:paraId="1222863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ÇARŞAMBA</w:t>
            </w:r>
          </w:p>
        </w:tc>
        <w:tc>
          <w:tcPr>
            <w:tcW w:w="0" w:type="auto"/>
            <w:tcBorders>
              <w:top w:val="nil"/>
              <w:left w:val="nil"/>
              <w:bottom w:val="single" w:sz="4" w:space="0" w:color="auto"/>
              <w:right w:val="single" w:sz="4" w:space="0" w:color="auto"/>
            </w:tcBorders>
            <w:hideMark/>
          </w:tcPr>
          <w:p w14:paraId="51846DE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Akciğer Kanseri</w:t>
            </w:r>
          </w:p>
        </w:tc>
        <w:tc>
          <w:tcPr>
            <w:tcW w:w="0" w:type="auto"/>
            <w:tcBorders>
              <w:top w:val="nil"/>
              <w:left w:val="nil"/>
              <w:bottom w:val="single" w:sz="4" w:space="0" w:color="auto"/>
              <w:right w:val="single" w:sz="4" w:space="0" w:color="auto"/>
            </w:tcBorders>
            <w:hideMark/>
          </w:tcPr>
          <w:p w14:paraId="607858E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Akciğer Kanseri Cerrahisi</w:t>
            </w:r>
          </w:p>
        </w:tc>
        <w:tc>
          <w:tcPr>
            <w:tcW w:w="0" w:type="auto"/>
            <w:tcBorders>
              <w:top w:val="nil"/>
              <w:left w:val="nil"/>
              <w:bottom w:val="single" w:sz="4" w:space="0" w:color="auto"/>
              <w:right w:val="single" w:sz="4" w:space="0" w:color="auto"/>
            </w:tcBorders>
            <w:hideMark/>
          </w:tcPr>
          <w:p w14:paraId="03F6B18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Özofagus Hastalıları</w:t>
            </w:r>
          </w:p>
        </w:tc>
        <w:tc>
          <w:tcPr>
            <w:tcW w:w="0" w:type="auto"/>
            <w:tcBorders>
              <w:top w:val="nil"/>
              <w:left w:val="nil"/>
              <w:bottom w:val="single" w:sz="4" w:space="0" w:color="auto"/>
              <w:right w:val="single" w:sz="4" w:space="0" w:color="auto"/>
            </w:tcBorders>
            <w:hideMark/>
          </w:tcPr>
          <w:p w14:paraId="2A04DF8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Özofagus Kanseri</w:t>
            </w:r>
          </w:p>
        </w:tc>
        <w:tc>
          <w:tcPr>
            <w:tcW w:w="0" w:type="auto"/>
            <w:tcBorders>
              <w:top w:val="nil"/>
              <w:left w:val="nil"/>
              <w:bottom w:val="single" w:sz="4" w:space="0" w:color="auto"/>
              <w:right w:val="single" w:sz="4" w:space="0" w:color="auto"/>
            </w:tcBorders>
            <w:hideMark/>
          </w:tcPr>
          <w:p w14:paraId="17FF4DC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single" w:sz="4" w:space="0" w:color="auto"/>
              <w:right w:val="single" w:sz="4" w:space="0" w:color="auto"/>
            </w:tcBorders>
            <w:hideMark/>
          </w:tcPr>
          <w:p w14:paraId="3858879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single" w:sz="4" w:space="0" w:color="auto"/>
              <w:right w:val="single" w:sz="4" w:space="0" w:color="auto"/>
            </w:tcBorders>
            <w:hideMark/>
          </w:tcPr>
          <w:p w14:paraId="3755943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single" w:sz="4" w:space="0" w:color="auto"/>
              <w:right w:val="single" w:sz="4" w:space="0" w:color="auto"/>
            </w:tcBorders>
            <w:hideMark/>
          </w:tcPr>
          <w:p w14:paraId="6923502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single" w:sz="8" w:space="0" w:color="auto"/>
            </w:tcBorders>
            <w:hideMark/>
          </w:tcPr>
          <w:p w14:paraId="0AC6CA0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1DC80176" w14:textId="77777777" w:rsidTr="002E3E98">
        <w:trPr>
          <w:trHeight w:val="492"/>
        </w:trPr>
        <w:tc>
          <w:tcPr>
            <w:tcW w:w="0" w:type="auto"/>
            <w:tcBorders>
              <w:top w:val="nil"/>
              <w:left w:val="single" w:sz="4" w:space="0" w:color="auto"/>
              <w:bottom w:val="single" w:sz="4" w:space="0" w:color="auto"/>
              <w:right w:val="single" w:sz="4" w:space="0" w:color="auto"/>
            </w:tcBorders>
            <w:hideMark/>
          </w:tcPr>
          <w:p w14:paraId="040D98B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lastRenderedPageBreak/>
              <w:t>PERŞEMBE</w:t>
            </w:r>
          </w:p>
        </w:tc>
        <w:tc>
          <w:tcPr>
            <w:tcW w:w="0" w:type="auto"/>
            <w:tcBorders>
              <w:top w:val="nil"/>
              <w:left w:val="nil"/>
              <w:bottom w:val="single" w:sz="4" w:space="0" w:color="auto"/>
              <w:right w:val="single" w:sz="4" w:space="0" w:color="auto"/>
            </w:tcBorders>
            <w:hideMark/>
          </w:tcPr>
          <w:p w14:paraId="18A75EB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Akciğerin Paraziter ve Süpüratif Hastalıkları</w:t>
            </w:r>
          </w:p>
        </w:tc>
        <w:tc>
          <w:tcPr>
            <w:tcW w:w="0" w:type="auto"/>
            <w:tcBorders>
              <w:top w:val="nil"/>
              <w:left w:val="nil"/>
              <w:bottom w:val="single" w:sz="4" w:space="0" w:color="auto"/>
              <w:right w:val="single" w:sz="4" w:space="0" w:color="auto"/>
            </w:tcBorders>
            <w:hideMark/>
          </w:tcPr>
          <w:p w14:paraId="67EA91D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Yabancı Cisim Aspirasyonları</w:t>
            </w:r>
          </w:p>
        </w:tc>
        <w:tc>
          <w:tcPr>
            <w:tcW w:w="0" w:type="auto"/>
            <w:tcBorders>
              <w:top w:val="nil"/>
              <w:left w:val="nil"/>
              <w:bottom w:val="single" w:sz="4" w:space="0" w:color="auto"/>
              <w:right w:val="single" w:sz="4" w:space="0" w:color="auto"/>
            </w:tcBorders>
            <w:hideMark/>
          </w:tcPr>
          <w:p w14:paraId="2CE8BCE5"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Diyafragma Hastalıkları</w:t>
            </w:r>
          </w:p>
        </w:tc>
        <w:tc>
          <w:tcPr>
            <w:tcW w:w="0" w:type="auto"/>
            <w:tcBorders>
              <w:top w:val="nil"/>
              <w:left w:val="nil"/>
              <w:bottom w:val="single" w:sz="4" w:space="0" w:color="auto"/>
              <w:right w:val="single" w:sz="4" w:space="0" w:color="auto"/>
            </w:tcBorders>
            <w:hideMark/>
          </w:tcPr>
          <w:p w14:paraId="77A358F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Konjenital Akciğer Hastalıkları</w:t>
            </w:r>
          </w:p>
        </w:tc>
        <w:tc>
          <w:tcPr>
            <w:tcW w:w="0" w:type="auto"/>
            <w:tcBorders>
              <w:top w:val="nil"/>
              <w:left w:val="nil"/>
              <w:bottom w:val="single" w:sz="4" w:space="0" w:color="auto"/>
              <w:right w:val="single" w:sz="4" w:space="0" w:color="auto"/>
            </w:tcBorders>
            <w:hideMark/>
          </w:tcPr>
          <w:p w14:paraId="5099937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single" w:sz="4" w:space="0" w:color="auto"/>
              <w:right w:val="single" w:sz="4" w:space="0" w:color="auto"/>
            </w:tcBorders>
            <w:hideMark/>
          </w:tcPr>
          <w:p w14:paraId="2EBA0C1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single" w:sz="4" w:space="0" w:color="auto"/>
              <w:right w:val="single" w:sz="4" w:space="0" w:color="auto"/>
            </w:tcBorders>
            <w:hideMark/>
          </w:tcPr>
          <w:p w14:paraId="326E0D5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single" w:sz="4" w:space="0" w:color="auto"/>
              <w:right w:val="single" w:sz="4" w:space="0" w:color="auto"/>
            </w:tcBorders>
            <w:hideMark/>
          </w:tcPr>
          <w:p w14:paraId="4301C327"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Pratik</w:t>
            </w:r>
          </w:p>
        </w:tc>
        <w:tc>
          <w:tcPr>
            <w:tcW w:w="0" w:type="auto"/>
            <w:tcBorders>
              <w:top w:val="nil"/>
              <w:left w:val="nil"/>
              <w:bottom w:val="nil"/>
              <w:right w:val="single" w:sz="8" w:space="0" w:color="auto"/>
            </w:tcBorders>
            <w:hideMark/>
          </w:tcPr>
          <w:p w14:paraId="35A88A2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0F272B07" w14:textId="77777777" w:rsidTr="002E3E98">
        <w:trPr>
          <w:trHeight w:val="492"/>
        </w:trPr>
        <w:tc>
          <w:tcPr>
            <w:tcW w:w="0" w:type="auto"/>
            <w:tcBorders>
              <w:top w:val="nil"/>
              <w:left w:val="single" w:sz="8" w:space="0" w:color="auto"/>
              <w:bottom w:val="nil"/>
              <w:right w:val="single" w:sz="8" w:space="0" w:color="auto"/>
            </w:tcBorders>
            <w:hideMark/>
          </w:tcPr>
          <w:p w14:paraId="63DE758A"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CUMA</w:t>
            </w:r>
          </w:p>
        </w:tc>
        <w:tc>
          <w:tcPr>
            <w:tcW w:w="0" w:type="auto"/>
            <w:gridSpan w:val="8"/>
            <w:vMerge w:val="restart"/>
            <w:tcBorders>
              <w:top w:val="nil"/>
              <w:left w:val="single" w:sz="8" w:space="0" w:color="auto"/>
              <w:bottom w:val="single" w:sz="8" w:space="0" w:color="000000"/>
              <w:right w:val="single" w:sz="8" w:space="0" w:color="000000"/>
            </w:tcBorders>
            <w:hideMark/>
          </w:tcPr>
          <w:p w14:paraId="6850117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SINAV</w:t>
            </w:r>
          </w:p>
        </w:tc>
        <w:tc>
          <w:tcPr>
            <w:tcW w:w="0" w:type="auto"/>
            <w:tcBorders>
              <w:top w:val="nil"/>
              <w:left w:val="nil"/>
              <w:bottom w:val="nil"/>
              <w:right w:val="single" w:sz="8" w:space="0" w:color="auto"/>
            </w:tcBorders>
            <w:hideMark/>
          </w:tcPr>
          <w:p w14:paraId="62B9DB8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4C740A04" w14:textId="77777777" w:rsidTr="002E3E98">
        <w:trPr>
          <w:trHeight w:val="492"/>
        </w:trPr>
        <w:tc>
          <w:tcPr>
            <w:tcW w:w="0" w:type="auto"/>
            <w:tcBorders>
              <w:top w:val="nil"/>
              <w:left w:val="single" w:sz="8" w:space="0" w:color="auto"/>
              <w:bottom w:val="single" w:sz="4" w:space="0" w:color="auto"/>
              <w:right w:val="single" w:sz="8" w:space="0" w:color="auto"/>
            </w:tcBorders>
            <w:hideMark/>
          </w:tcPr>
          <w:p w14:paraId="6CAA5760"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gridSpan w:val="8"/>
            <w:vMerge/>
            <w:tcBorders>
              <w:top w:val="nil"/>
              <w:left w:val="single" w:sz="8" w:space="0" w:color="auto"/>
              <w:bottom w:val="single" w:sz="4" w:space="0" w:color="auto"/>
              <w:right w:val="single" w:sz="8" w:space="0" w:color="auto"/>
            </w:tcBorders>
            <w:vAlign w:val="center"/>
            <w:hideMark/>
          </w:tcPr>
          <w:p w14:paraId="5DE6E1AE"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p>
        </w:tc>
        <w:tc>
          <w:tcPr>
            <w:tcW w:w="0" w:type="auto"/>
            <w:tcBorders>
              <w:top w:val="nil"/>
              <w:left w:val="nil"/>
              <w:bottom w:val="single" w:sz="4" w:space="0" w:color="auto"/>
              <w:right w:val="single" w:sz="8" w:space="0" w:color="auto"/>
            </w:tcBorders>
            <w:hideMark/>
          </w:tcPr>
          <w:p w14:paraId="7D6CA7F3"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r w:rsidR="00C841D3" w:rsidRPr="00C841D3" w14:paraId="196883AC" w14:textId="77777777" w:rsidTr="002E3E98">
        <w:trPr>
          <w:trHeight w:val="492"/>
        </w:trPr>
        <w:tc>
          <w:tcPr>
            <w:tcW w:w="0" w:type="auto"/>
            <w:tcBorders>
              <w:top w:val="single" w:sz="4" w:space="0" w:color="auto"/>
              <w:left w:val="single" w:sz="4" w:space="0" w:color="auto"/>
              <w:bottom w:val="single" w:sz="4" w:space="0" w:color="auto"/>
              <w:right w:val="nil"/>
            </w:tcBorders>
            <w:hideMark/>
          </w:tcPr>
          <w:p w14:paraId="1AB1154B"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168AAFEC"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618BA3C2"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45163E1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0157DDE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22E9BF7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7C620C91"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58891D0F"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nil"/>
            </w:tcBorders>
            <w:hideMark/>
          </w:tcPr>
          <w:p w14:paraId="1F2CACC8"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c>
          <w:tcPr>
            <w:tcW w:w="0" w:type="auto"/>
            <w:tcBorders>
              <w:top w:val="single" w:sz="4" w:space="0" w:color="auto"/>
              <w:left w:val="nil"/>
              <w:bottom w:val="single" w:sz="4" w:space="0" w:color="auto"/>
              <w:right w:val="single" w:sz="4" w:space="0" w:color="auto"/>
            </w:tcBorders>
            <w:hideMark/>
          </w:tcPr>
          <w:p w14:paraId="0FED3074" w14:textId="77777777" w:rsidR="00C841D3" w:rsidRPr="00C841D3" w:rsidRDefault="00C841D3" w:rsidP="00C841D3">
            <w:pPr>
              <w:spacing w:line="276" w:lineRule="auto"/>
              <w:jc w:val="both"/>
              <w:rPr>
                <w:rFonts w:ascii="Times New Roman" w:eastAsia="Calibri" w:hAnsi="Times New Roman" w:cs="Times New Roman"/>
                <w:b/>
                <w:bCs/>
                <w:color w:val="000000"/>
                <w:sz w:val="24"/>
                <w:szCs w:val="24"/>
              </w:rPr>
            </w:pPr>
            <w:r w:rsidRPr="00C841D3">
              <w:rPr>
                <w:rFonts w:ascii="Times New Roman" w:eastAsia="Calibri" w:hAnsi="Times New Roman" w:cs="Times New Roman"/>
                <w:b/>
                <w:bCs/>
                <w:color w:val="000000"/>
                <w:sz w:val="24"/>
                <w:szCs w:val="24"/>
              </w:rPr>
              <w:t> </w:t>
            </w:r>
          </w:p>
        </w:tc>
      </w:tr>
    </w:tbl>
    <w:p w14:paraId="5990136E" w14:textId="77777777" w:rsidR="003B709B" w:rsidRDefault="003B709B" w:rsidP="00C9695B">
      <w:pPr>
        <w:spacing w:line="276" w:lineRule="auto"/>
        <w:jc w:val="both"/>
        <w:rPr>
          <w:rFonts w:ascii="Times New Roman" w:eastAsia="Calibri" w:hAnsi="Times New Roman" w:cs="Times New Roman"/>
          <w:color w:val="000000"/>
          <w:sz w:val="24"/>
          <w:szCs w:val="24"/>
        </w:rPr>
        <w:sectPr w:rsidR="003B709B" w:rsidSect="002C5E22">
          <w:pgSz w:w="16838" w:h="11906" w:orient="landscape"/>
          <w:pgMar w:top="720" w:right="8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7465AC6" w14:textId="77777777" w:rsidR="003B709B" w:rsidRPr="003B709B" w:rsidRDefault="003B709B" w:rsidP="003B709B">
      <w:pPr>
        <w:widowControl/>
        <w:shd w:val="clear" w:color="auto" w:fill="B8CCE4"/>
        <w:spacing w:line="360" w:lineRule="auto"/>
        <w:jc w:val="center"/>
        <w:rPr>
          <w:rFonts w:ascii="Times New Roman" w:hAnsi="Times New Roman" w:cs="Times New Roman"/>
          <w:b/>
          <w:bCs/>
          <w:color w:val="000000"/>
          <w:sz w:val="28"/>
          <w:szCs w:val="24"/>
        </w:rPr>
      </w:pPr>
      <w:r w:rsidRPr="003B709B">
        <w:rPr>
          <w:rFonts w:ascii="Times New Roman" w:hAnsi="Times New Roman" w:cs="Times New Roman"/>
          <w:b/>
          <w:bCs/>
          <w:color w:val="000000"/>
          <w:sz w:val="28"/>
          <w:szCs w:val="24"/>
        </w:rPr>
        <w:lastRenderedPageBreak/>
        <w:t>DÖNEM V</w:t>
      </w:r>
    </w:p>
    <w:p w14:paraId="3115226A" w14:textId="77777777" w:rsidR="003B709B" w:rsidRPr="003B709B" w:rsidRDefault="003B709B" w:rsidP="003B709B">
      <w:pPr>
        <w:widowControl/>
        <w:shd w:val="clear" w:color="auto" w:fill="B8CCE4"/>
        <w:spacing w:line="360" w:lineRule="auto"/>
        <w:jc w:val="center"/>
        <w:rPr>
          <w:rFonts w:ascii="Times New Roman" w:hAnsi="Times New Roman" w:cs="Times New Roman"/>
          <w:b/>
          <w:bCs/>
          <w:color w:val="000000"/>
          <w:sz w:val="28"/>
          <w:szCs w:val="24"/>
        </w:rPr>
      </w:pPr>
      <w:r w:rsidRPr="003B709B">
        <w:rPr>
          <w:rFonts w:ascii="Times New Roman" w:hAnsi="Times New Roman" w:cs="Times New Roman"/>
          <w:b/>
          <w:bCs/>
          <w:color w:val="000000"/>
          <w:sz w:val="28"/>
          <w:szCs w:val="24"/>
        </w:rPr>
        <w:t>RADYOLOJİ ANABİLİM DALI</w:t>
      </w:r>
    </w:p>
    <w:p w14:paraId="12D61719" w14:textId="77777777" w:rsidR="003B709B" w:rsidRPr="003B709B" w:rsidRDefault="003B709B" w:rsidP="003B709B">
      <w:pPr>
        <w:widowControl/>
        <w:shd w:val="clear" w:color="auto" w:fill="B8CCE4"/>
        <w:spacing w:line="360" w:lineRule="auto"/>
        <w:jc w:val="center"/>
        <w:rPr>
          <w:rFonts w:ascii="Times New Roman" w:hAnsi="Times New Roman" w:cs="Times New Roman"/>
          <w:b/>
          <w:bCs/>
          <w:color w:val="000000"/>
          <w:sz w:val="28"/>
          <w:szCs w:val="24"/>
        </w:rPr>
      </w:pPr>
      <w:r w:rsidRPr="003B709B">
        <w:rPr>
          <w:rFonts w:ascii="Times New Roman" w:hAnsi="Times New Roman" w:cs="Times New Roman"/>
          <w:b/>
          <w:bCs/>
          <w:color w:val="000000"/>
          <w:sz w:val="28"/>
          <w:szCs w:val="24"/>
        </w:rPr>
        <w:t>STAJ AMAÇ, ÖĞRENİM HEDEFLERİ VE DERS İÇERİĞİ</w:t>
      </w:r>
    </w:p>
    <w:p w14:paraId="3A40E4B6" w14:textId="77777777" w:rsidR="003B709B" w:rsidRPr="003B709B" w:rsidRDefault="003B709B" w:rsidP="003B709B">
      <w:pPr>
        <w:spacing w:line="360" w:lineRule="auto"/>
        <w:jc w:val="both"/>
        <w:rPr>
          <w:rFonts w:ascii="Times New Roman" w:hAnsi="Times New Roman" w:cs="Times New Roman"/>
          <w:color w:val="000000"/>
          <w:sz w:val="24"/>
          <w:szCs w:val="24"/>
        </w:rPr>
      </w:pPr>
    </w:p>
    <w:p w14:paraId="6692F0A8" w14:textId="77777777" w:rsidR="003B709B" w:rsidRPr="003B709B" w:rsidRDefault="003B709B" w:rsidP="003B709B">
      <w:pPr>
        <w:spacing w:line="360" w:lineRule="auto"/>
        <w:rPr>
          <w:rFonts w:ascii="Times New Roman" w:eastAsia="Calibri" w:hAnsi="Times New Roman" w:cs="Times New Roman"/>
          <w:b/>
          <w:bCs/>
          <w:sz w:val="24"/>
          <w:szCs w:val="24"/>
        </w:rPr>
      </w:pPr>
      <w:r w:rsidRPr="003B709B">
        <w:rPr>
          <w:rFonts w:ascii="Times New Roman" w:eastAsia="Calibri" w:hAnsi="Times New Roman" w:cs="Times New Roman"/>
          <w:b/>
          <w:bCs/>
          <w:sz w:val="24"/>
          <w:szCs w:val="24"/>
        </w:rPr>
        <w:t>Stajın Amaç ve Hedefleri:</w:t>
      </w:r>
    </w:p>
    <w:p w14:paraId="2E27555E" w14:textId="77777777" w:rsidR="003B709B" w:rsidRPr="003B709B" w:rsidRDefault="003B709B" w:rsidP="003B709B">
      <w:pPr>
        <w:spacing w:line="276" w:lineRule="auto"/>
        <w:ind w:left="360"/>
        <w:jc w:val="both"/>
        <w:rPr>
          <w:rFonts w:ascii="Times New Roman" w:eastAsia="Calibri" w:hAnsi="Times New Roman" w:cs="Times New Roman"/>
          <w:bCs/>
          <w:sz w:val="24"/>
          <w:szCs w:val="24"/>
        </w:rPr>
      </w:pPr>
      <w:r w:rsidRPr="003B709B">
        <w:rPr>
          <w:rFonts w:ascii="Times New Roman" w:eastAsia="Calibri" w:hAnsi="Times New Roman" w:cs="Times New Roman"/>
          <w:b/>
          <w:bCs/>
          <w:sz w:val="24"/>
          <w:szCs w:val="24"/>
        </w:rPr>
        <w:t xml:space="preserve">Amaç: </w:t>
      </w:r>
      <w:r w:rsidRPr="003B709B">
        <w:rPr>
          <w:rFonts w:ascii="Times New Roman" w:eastAsia="Calibri" w:hAnsi="Times New Roman" w:cs="Times New Roman"/>
          <w:bCs/>
          <w:sz w:val="24"/>
          <w:szCs w:val="24"/>
        </w:rPr>
        <w:t>Radyoloji stajı sonunda Dönem V öğrencileri birinci basamakta sık karşılaşıl</w:t>
      </w:r>
      <w:r w:rsidR="005F7300">
        <w:rPr>
          <w:rFonts w:ascii="Times New Roman" w:eastAsia="Calibri" w:hAnsi="Times New Roman" w:cs="Times New Roman"/>
          <w:bCs/>
          <w:sz w:val="24"/>
          <w:szCs w:val="24"/>
        </w:rPr>
        <w:t>a</w:t>
      </w:r>
      <w:r w:rsidRPr="003B709B">
        <w:rPr>
          <w:rFonts w:ascii="Times New Roman" w:eastAsia="Calibri" w:hAnsi="Times New Roman" w:cs="Times New Roman"/>
          <w:bCs/>
          <w:sz w:val="24"/>
          <w:szCs w:val="24"/>
        </w:rPr>
        <w:t>n, yaşamsal önem arz eden, acil girişim gerektiren, birey, toplum sağlığı ve/veya küresel sağlık üzerinde ciddi sonuçları /etkileri olan radyoloji ile ilgili hastalıkların, görüntüleme bulgularını, ayırıcı tanılarını tanımlayabileceklerdir.</w:t>
      </w:r>
    </w:p>
    <w:p w14:paraId="3602C60D" w14:textId="77777777" w:rsidR="003B709B" w:rsidRPr="003B709B" w:rsidRDefault="003B709B" w:rsidP="003B709B">
      <w:pPr>
        <w:spacing w:line="276" w:lineRule="auto"/>
        <w:jc w:val="both"/>
        <w:rPr>
          <w:rFonts w:ascii="Times New Roman" w:eastAsia="Calibri" w:hAnsi="Times New Roman" w:cs="Times New Roman"/>
          <w:b/>
          <w:bCs/>
          <w:sz w:val="24"/>
          <w:szCs w:val="24"/>
        </w:rPr>
      </w:pPr>
      <w:r w:rsidRPr="003B709B">
        <w:rPr>
          <w:rFonts w:ascii="Times New Roman" w:eastAsia="Calibri" w:hAnsi="Times New Roman" w:cs="Times New Roman"/>
          <w:b/>
          <w:bCs/>
          <w:sz w:val="24"/>
          <w:szCs w:val="24"/>
        </w:rPr>
        <w:t>Öğrenim Hedefleri</w:t>
      </w:r>
    </w:p>
    <w:p w14:paraId="23749E77" w14:textId="77777777" w:rsidR="003B709B" w:rsidRPr="003B709B" w:rsidRDefault="003B709B" w:rsidP="002279C4">
      <w:pPr>
        <w:widowControl/>
        <w:numPr>
          <w:ilvl w:val="0"/>
          <w:numId w:val="11"/>
        </w:numPr>
        <w:autoSpaceDE/>
        <w:autoSpaceDN/>
        <w:adjustRightInd/>
        <w:spacing w:after="200" w:line="276" w:lineRule="auto"/>
        <w:ind w:left="426" w:hanging="426"/>
        <w:jc w:val="both"/>
        <w:rPr>
          <w:rFonts w:ascii="Times New Roman" w:eastAsia="Calibri" w:hAnsi="Times New Roman" w:cs="Times New Roman"/>
          <w:b/>
          <w:bCs/>
          <w:sz w:val="24"/>
          <w:szCs w:val="24"/>
        </w:rPr>
      </w:pPr>
      <w:r w:rsidRPr="003B709B">
        <w:rPr>
          <w:rFonts w:ascii="Times New Roman" w:eastAsia="Calibri" w:hAnsi="Times New Roman" w:cs="Times New Roman"/>
          <w:b/>
          <w:bCs/>
          <w:sz w:val="24"/>
          <w:szCs w:val="24"/>
        </w:rPr>
        <w:t>Bilgi hedefleri</w:t>
      </w:r>
    </w:p>
    <w:p w14:paraId="4BF0087B" w14:textId="77777777" w:rsidR="003B709B" w:rsidRPr="003B709B" w:rsidRDefault="003B709B" w:rsidP="002279C4">
      <w:pPr>
        <w:widowControl/>
        <w:numPr>
          <w:ilvl w:val="0"/>
          <w:numId w:val="2"/>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color w:val="000000"/>
          <w:sz w:val="24"/>
          <w:szCs w:val="24"/>
        </w:rPr>
        <w:t>Bilgiye ulaşma ve yönetebilme, öğrenme ve sağlık bakım süreçlerinde bilgi ve sağlık teknolojilerini kullanabilme.</w:t>
      </w:r>
    </w:p>
    <w:p w14:paraId="52823AF0" w14:textId="77777777" w:rsidR="003B709B" w:rsidRPr="003B709B" w:rsidRDefault="003B709B" w:rsidP="002279C4">
      <w:pPr>
        <w:widowControl/>
        <w:numPr>
          <w:ilvl w:val="0"/>
          <w:numId w:val="2"/>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color w:val="000000"/>
          <w:sz w:val="24"/>
          <w:szCs w:val="24"/>
        </w:rPr>
        <w:t>Temel, klinik ve sosyal</w:t>
      </w:r>
      <w:r w:rsidRPr="003B709B">
        <w:rPr>
          <w:rFonts w:ascii="Cambria Math" w:hAnsi="Cambria Math" w:cs="Cambria Math"/>
          <w:color w:val="000000"/>
          <w:sz w:val="24"/>
          <w:szCs w:val="24"/>
        </w:rPr>
        <w:t>‐</w:t>
      </w:r>
      <w:r w:rsidRPr="003B709B">
        <w:rPr>
          <w:rFonts w:ascii="Times New Roman" w:hAnsi="Times New Roman" w:cs="Times New Roman"/>
          <w:color w:val="000000"/>
          <w:sz w:val="24"/>
          <w:szCs w:val="24"/>
        </w:rPr>
        <w:t>davranışsal bilgileri anlayabilme, entegre edebilme ve karşılaşılan durumlara uygulayabilme.</w:t>
      </w:r>
    </w:p>
    <w:p w14:paraId="691BE460" w14:textId="77777777" w:rsidR="003B709B" w:rsidRPr="003B709B" w:rsidRDefault="003B709B" w:rsidP="002279C4">
      <w:pPr>
        <w:widowControl/>
        <w:numPr>
          <w:ilvl w:val="0"/>
          <w:numId w:val="2"/>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color w:val="000000"/>
          <w:sz w:val="24"/>
          <w:szCs w:val="24"/>
        </w:rPr>
        <w:t>Sağlık süreçlerinde hukuki ve adli durumlarda uygun karar verebilme, yönetebilme.</w:t>
      </w:r>
    </w:p>
    <w:p w14:paraId="6E1512E2" w14:textId="77777777" w:rsidR="003B709B" w:rsidRDefault="003B709B" w:rsidP="002279C4">
      <w:pPr>
        <w:widowControl/>
        <w:numPr>
          <w:ilvl w:val="0"/>
          <w:numId w:val="2"/>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color w:val="000000"/>
          <w:sz w:val="24"/>
          <w:szCs w:val="24"/>
        </w:rPr>
        <w:t>Bilimsel yaklaşım sergileyebilme, hekimlik süreçlerini kanıta dayalı olarak yürütebilme; bilimsel ilke, yöntem ve becerileri kullanarak alanıyla ilgili kanıtları değerlendirebilme.</w:t>
      </w:r>
    </w:p>
    <w:p w14:paraId="39826A67" w14:textId="77777777" w:rsidR="003B709B" w:rsidRPr="003B709B" w:rsidRDefault="003B709B" w:rsidP="003B709B">
      <w:pPr>
        <w:widowControl/>
        <w:autoSpaceDE/>
        <w:autoSpaceDN/>
        <w:adjustRightInd/>
        <w:spacing w:after="200" w:line="276" w:lineRule="auto"/>
        <w:ind w:left="720"/>
        <w:contextualSpacing/>
        <w:jc w:val="both"/>
        <w:rPr>
          <w:rFonts w:ascii="Times New Roman" w:hAnsi="Times New Roman" w:cs="Times New Roman"/>
          <w:color w:val="000000"/>
          <w:sz w:val="24"/>
          <w:szCs w:val="24"/>
        </w:rPr>
      </w:pPr>
    </w:p>
    <w:p w14:paraId="5B38C676" w14:textId="77777777" w:rsidR="003B709B" w:rsidRPr="003B709B" w:rsidRDefault="003B709B" w:rsidP="002279C4">
      <w:pPr>
        <w:widowControl/>
        <w:numPr>
          <w:ilvl w:val="0"/>
          <w:numId w:val="11"/>
        </w:numPr>
        <w:autoSpaceDE/>
        <w:autoSpaceDN/>
        <w:adjustRightInd/>
        <w:spacing w:after="200" w:line="276" w:lineRule="auto"/>
        <w:ind w:left="360"/>
        <w:jc w:val="both"/>
        <w:rPr>
          <w:rFonts w:ascii="Times New Roman" w:hAnsi="Times New Roman" w:cs="Times New Roman"/>
          <w:sz w:val="24"/>
          <w:szCs w:val="24"/>
        </w:rPr>
      </w:pPr>
      <w:r w:rsidRPr="003B709B">
        <w:rPr>
          <w:rFonts w:ascii="Times New Roman" w:eastAsia="Calibri" w:hAnsi="Times New Roman" w:cs="Times New Roman"/>
          <w:b/>
          <w:bCs/>
          <w:sz w:val="24"/>
          <w:szCs w:val="24"/>
        </w:rPr>
        <w:t>Beceri hedefleri</w:t>
      </w:r>
    </w:p>
    <w:p w14:paraId="2C227CED" w14:textId="77777777" w:rsidR="003B709B" w:rsidRPr="003B709B" w:rsidRDefault="003B709B" w:rsidP="002279C4">
      <w:pPr>
        <w:widowControl/>
        <w:numPr>
          <w:ilvl w:val="0"/>
          <w:numId w:val="3"/>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color w:val="000000"/>
          <w:sz w:val="24"/>
          <w:szCs w:val="24"/>
        </w:rPr>
        <w:t>Temel klinik becerileri ve girişimleri yapabilme.</w:t>
      </w:r>
    </w:p>
    <w:p w14:paraId="421F64B1" w14:textId="77777777" w:rsidR="003B709B" w:rsidRPr="003B709B" w:rsidRDefault="003B709B" w:rsidP="002279C4">
      <w:pPr>
        <w:widowControl/>
        <w:numPr>
          <w:ilvl w:val="0"/>
          <w:numId w:val="3"/>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color w:val="000000"/>
          <w:sz w:val="24"/>
          <w:szCs w:val="24"/>
        </w:rPr>
        <w:t>Tanı, tedavi, rehabilitasyon ve izlem basamakları dâhil olmak üzere hasta ve hastalık sürecini etik ve maliyet</w:t>
      </w:r>
      <w:r w:rsidRPr="003B709B">
        <w:rPr>
          <w:rFonts w:ascii="Cambria Math" w:hAnsi="Cambria Math" w:cs="Cambria Math"/>
          <w:color w:val="000000"/>
          <w:sz w:val="24"/>
          <w:szCs w:val="24"/>
        </w:rPr>
        <w:t>‐</w:t>
      </w:r>
      <w:r w:rsidRPr="003B709B">
        <w:rPr>
          <w:rFonts w:ascii="Times New Roman" w:hAnsi="Times New Roman" w:cs="Times New Roman"/>
          <w:color w:val="000000"/>
          <w:sz w:val="24"/>
          <w:szCs w:val="24"/>
        </w:rPr>
        <w:t>etkin olarak planlayabilme ve yönetebilme.</w:t>
      </w:r>
    </w:p>
    <w:p w14:paraId="4966B6E9" w14:textId="77777777" w:rsidR="003B709B" w:rsidRPr="003B709B" w:rsidRDefault="003B709B" w:rsidP="002279C4">
      <w:pPr>
        <w:widowControl/>
        <w:numPr>
          <w:ilvl w:val="0"/>
          <w:numId w:val="3"/>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sz w:val="24"/>
          <w:szCs w:val="24"/>
        </w:rPr>
        <w:t>Sağlıkla ilgili süreçlerde hasta ve çalışan güvenliğini sağlayabilme ve geliştirebilme.</w:t>
      </w:r>
    </w:p>
    <w:p w14:paraId="0483F5F8" w14:textId="77777777" w:rsidR="003B709B" w:rsidRPr="003B709B" w:rsidRDefault="003B709B" w:rsidP="002279C4">
      <w:pPr>
        <w:widowControl/>
        <w:numPr>
          <w:ilvl w:val="0"/>
          <w:numId w:val="3"/>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sz w:val="24"/>
          <w:szCs w:val="24"/>
        </w:rPr>
        <w:t>Hastalıklardan korunma, sağlığın korunması ve geliştirilmesi süreçlerini planlayabilme ve yönetebilme.</w:t>
      </w:r>
    </w:p>
    <w:p w14:paraId="557FDF18" w14:textId="77777777" w:rsidR="003B709B" w:rsidRPr="003B709B" w:rsidRDefault="003B709B" w:rsidP="002279C4">
      <w:pPr>
        <w:widowControl/>
        <w:numPr>
          <w:ilvl w:val="0"/>
          <w:numId w:val="3"/>
        </w:numPr>
        <w:autoSpaceDE/>
        <w:autoSpaceDN/>
        <w:adjustRightInd/>
        <w:spacing w:after="200" w:line="276" w:lineRule="auto"/>
        <w:contextualSpacing/>
        <w:jc w:val="both"/>
        <w:rPr>
          <w:rFonts w:ascii="Times New Roman" w:hAnsi="Times New Roman" w:cs="Times New Roman"/>
          <w:color w:val="000000"/>
          <w:sz w:val="24"/>
          <w:szCs w:val="24"/>
        </w:rPr>
      </w:pPr>
      <w:r w:rsidRPr="003B709B">
        <w:rPr>
          <w:rFonts w:ascii="Times New Roman" w:hAnsi="Times New Roman" w:cs="Times New Roman"/>
          <w:sz w:val="24"/>
          <w:szCs w:val="24"/>
        </w:rPr>
        <w:t>Zor durumlar dâhil sağlıkla ilgili süreçlerde hasta ve yakınlarıyla etkin iletişim kurma ve hasta ve yakınlarını yeterli bir şekilde bilgilendirme, yönlendirme, danışmanlık verebilme; hasta ve yakınlarını karar süreçlerine katabilme.</w:t>
      </w:r>
    </w:p>
    <w:p w14:paraId="259E77CF" w14:textId="77777777" w:rsidR="003B709B" w:rsidRPr="003B709B" w:rsidRDefault="003B709B" w:rsidP="003B709B">
      <w:pPr>
        <w:widowControl/>
        <w:autoSpaceDE/>
        <w:autoSpaceDN/>
        <w:adjustRightInd/>
        <w:spacing w:after="200" w:line="276" w:lineRule="auto"/>
        <w:ind w:left="720"/>
        <w:contextualSpacing/>
        <w:jc w:val="both"/>
        <w:rPr>
          <w:rFonts w:ascii="Times New Roman" w:hAnsi="Times New Roman" w:cs="Times New Roman"/>
          <w:color w:val="000000"/>
          <w:sz w:val="24"/>
          <w:szCs w:val="24"/>
        </w:rPr>
      </w:pPr>
    </w:p>
    <w:p w14:paraId="4B66FCBE" w14:textId="77777777" w:rsidR="003B709B" w:rsidRPr="003B709B" w:rsidRDefault="003B709B" w:rsidP="002279C4">
      <w:pPr>
        <w:widowControl/>
        <w:numPr>
          <w:ilvl w:val="0"/>
          <w:numId w:val="11"/>
        </w:numPr>
        <w:autoSpaceDE/>
        <w:autoSpaceDN/>
        <w:adjustRightInd/>
        <w:spacing w:after="200" w:line="276" w:lineRule="auto"/>
        <w:ind w:left="360"/>
        <w:jc w:val="both"/>
        <w:rPr>
          <w:rFonts w:ascii="Times New Roman" w:hAnsi="Times New Roman" w:cs="Times New Roman"/>
          <w:sz w:val="24"/>
          <w:szCs w:val="24"/>
        </w:rPr>
      </w:pPr>
      <w:r w:rsidRPr="003B709B">
        <w:rPr>
          <w:rFonts w:ascii="Times New Roman" w:eastAsia="Calibri" w:hAnsi="Times New Roman" w:cs="Times New Roman"/>
          <w:b/>
          <w:bCs/>
          <w:sz w:val="24"/>
          <w:szCs w:val="24"/>
        </w:rPr>
        <w:t>Tutum hedefleri</w:t>
      </w:r>
    </w:p>
    <w:p w14:paraId="48FAD5DF" w14:textId="77777777" w:rsidR="003B709B" w:rsidRPr="003B709B" w:rsidRDefault="003B709B" w:rsidP="002279C4">
      <w:pPr>
        <w:widowControl/>
        <w:numPr>
          <w:ilvl w:val="0"/>
          <w:numId w:val="4"/>
        </w:numPr>
        <w:autoSpaceDE/>
        <w:autoSpaceDN/>
        <w:adjustRightInd/>
        <w:spacing w:after="200" w:line="276" w:lineRule="auto"/>
        <w:contextualSpacing/>
        <w:jc w:val="both"/>
        <w:rPr>
          <w:rFonts w:ascii="Times New Roman" w:hAnsi="Times New Roman" w:cs="Times New Roman"/>
          <w:sz w:val="24"/>
          <w:szCs w:val="24"/>
        </w:rPr>
      </w:pPr>
      <w:r w:rsidRPr="003B709B">
        <w:rPr>
          <w:rFonts w:ascii="Times New Roman" w:hAnsi="Times New Roman" w:cs="Times New Roman"/>
          <w:sz w:val="24"/>
          <w:szCs w:val="24"/>
        </w:rPr>
        <w:t>Kişilerarası ilişkileri etkin bir şekilde yürütebilme, ekiple birlikte karar almaya ve çalışmaya açık olabilme; tüm ekip üyeleri için olumlu, destekleyici, öğrenmeye ve gelişime açık çalışma ortamları oluşturabilme, farklılıklara saygı duyma ve yönetebilme.</w:t>
      </w:r>
    </w:p>
    <w:p w14:paraId="59EBA57A" w14:textId="77777777" w:rsidR="003B709B" w:rsidRPr="003B709B" w:rsidRDefault="003B709B" w:rsidP="002279C4">
      <w:pPr>
        <w:widowControl/>
        <w:numPr>
          <w:ilvl w:val="0"/>
          <w:numId w:val="4"/>
        </w:numPr>
        <w:autoSpaceDE/>
        <w:autoSpaceDN/>
        <w:adjustRightInd/>
        <w:spacing w:after="200" w:line="276" w:lineRule="auto"/>
        <w:contextualSpacing/>
        <w:jc w:val="both"/>
        <w:rPr>
          <w:rFonts w:ascii="Times New Roman" w:hAnsi="Times New Roman" w:cs="Times New Roman"/>
          <w:sz w:val="24"/>
          <w:szCs w:val="24"/>
        </w:rPr>
      </w:pPr>
      <w:r w:rsidRPr="003B709B">
        <w:rPr>
          <w:rFonts w:ascii="Times New Roman" w:hAnsi="Times New Roman" w:cs="Times New Roman"/>
          <w:sz w:val="24"/>
          <w:szCs w:val="24"/>
        </w:rPr>
        <w:t>Sağlıkla ilgili tüm süreçlerde ve uygulamalarda insani, toplumsal ve kültürel değerleri gözetebilme</w:t>
      </w:r>
    </w:p>
    <w:p w14:paraId="40380E84" w14:textId="77777777" w:rsidR="003B709B" w:rsidRPr="003B709B" w:rsidRDefault="003B709B" w:rsidP="002279C4">
      <w:pPr>
        <w:widowControl/>
        <w:numPr>
          <w:ilvl w:val="0"/>
          <w:numId w:val="4"/>
        </w:numPr>
        <w:autoSpaceDE/>
        <w:autoSpaceDN/>
        <w:adjustRightInd/>
        <w:spacing w:after="200" w:line="276" w:lineRule="auto"/>
        <w:contextualSpacing/>
        <w:jc w:val="both"/>
        <w:rPr>
          <w:rFonts w:ascii="Times New Roman" w:hAnsi="Times New Roman" w:cs="Times New Roman"/>
          <w:sz w:val="24"/>
          <w:szCs w:val="24"/>
        </w:rPr>
      </w:pPr>
      <w:r w:rsidRPr="003B709B">
        <w:rPr>
          <w:rFonts w:ascii="Times New Roman" w:hAnsi="Times New Roman" w:cs="Times New Roman"/>
          <w:sz w:val="24"/>
          <w:szCs w:val="24"/>
        </w:rPr>
        <w:t>Etik ve mesleki değerleri gözetme, sağlıkla ilgili tüm süreçlerde ve uygulamalarda bu değerlere uygun davranış sergileyebilme.</w:t>
      </w:r>
    </w:p>
    <w:p w14:paraId="4191A596" w14:textId="77777777" w:rsidR="003B709B" w:rsidRPr="003B709B" w:rsidRDefault="003B709B" w:rsidP="002279C4">
      <w:pPr>
        <w:widowControl/>
        <w:numPr>
          <w:ilvl w:val="0"/>
          <w:numId w:val="4"/>
        </w:numPr>
        <w:autoSpaceDE/>
        <w:autoSpaceDN/>
        <w:adjustRightInd/>
        <w:spacing w:after="200" w:line="276" w:lineRule="auto"/>
        <w:contextualSpacing/>
        <w:jc w:val="both"/>
        <w:rPr>
          <w:rFonts w:ascii="Times New Roman" w:hAnsi="Times New Roman" w:cs="Times New Roman"/>
          <w:sz w:val="24"/>
          <w:szCs w:val="24"/>
        </w:rPr>
      </w:pPr>
      <w:r w:rsidRPr="003B709B">
        <w:rPr>
          <w:rFonts w:ascii="Times New Roman" w:hAnsi="Times New Roman" w:cs="Times New Roman"/>
          <w:sz w:val="24"/>
          <w:szCs w:val="24"/>
        </w:rPr>
        <w:t>Mesleki ve hukuksal sorumluklara sahip olma, yerine getirebilme; hasta haklarını ve meslektaşlarının haklarını gözetebilme ve savunabilme; hasta sağlığı ve güvenliği, kendisinin ve birlikte çalıştığı diğer sağlık çalışanlarının sağlığı ve güvenliğini gözetebilme.</w:t>
      </w:r>
    </w:p>
    <w:p w14:paraId="0B8A37D9" w14:textId="77777777" w:rsidR="003B709B" w:rsidRPr="003B709B" w:rsidRDefault="003B709B" w:rsidP="002279C4">
      <w:pPr>
        <w:widowControl/>
        <w:numPr>
          <w:ilvl w:val="0"/>
          <w:numId w:val="4"/>
        </w:numPr>
        <w:autoSpaceDE/>
        <w:autoSpaceDN/>
        <w:adjustRightInd/>
        <w:spacing w:after="200" w:line="276" w:lineRule="auto"/>
        <w:contextualSpacing/>
        <w:jc w:val="both"/>
        <w:rPr>
          <w:rFonts w:ascii="Times New Roman" w:hAnsi="Times New Roman" w:cs="Times New Roman"/>
          <w:sz w:val="24"/>
          <w:szCs w:val="24"/>
        </w:rPr>
      </w:pPr>
      <w:r w:rsidRPr="003B709B">
        <w:rPr>
          <w:rFonts w:ascii="Times New Roman" w:hAnsi="Times New Roman" w:cs="Times New Roman"/>
          <w:sz w:val="24"/>
          <w:szCs w:val="24"/>
        </w:rPr>
        <w:t>Reflektif düşünme ve uygulama ile bireysel ve mesleki rollerinin, sınırlarının ve gelişim alanlarının farkında olabilme; çevresinden aldığı geri bildirimlerle sürekli gelişime ve değişime açık olabilme, gelişimini planlama ve yönetebilme.</w:t>
      </w:r>
    </w:p>
    <w:p w14:paraId="508D36D4" w14:textId="77777777" w:rsidR="003B709B" w:rsidRPr="003B709B" w:rsidRDefault="003B709B" w:rsidP="002279C4">
      <w:pPr>
        <w:widowControl/>
        <w:numPr>
          <w:ilvl w:val="0"/>
          <w:numId w:val="4"/>
        </w:numPr>
        <w:autoSpaceDE/>
        <w:autoSpaceDN/>
        <w:adjustRightInd/>
        <w:spacing w:after="200" w:line="276" w:lineRule="auto"/>
        <w:contextualSpacing/>
        <w:jc w:val="both"/>
        <w:rPr>
          <w:rFonts w:ascii="Times New Roman" w:hAnsi="Times New Roman" w:cs="Times New Roman"/>
          <w:sz w:val="24"/>
          <w:szCs w:val="24"/>
        </w:rPr>
      </w:pPr>
      <w:r w:rsidRPr="003B709B">
        <w:rPr>
          <w:rFonts w:ascii="Times New Roman" w:hAnsi="Times New Roman" w:cs="Times New Roman"/>
          <w:sz w:val="24"/>
          <w:szCs w:val="24"/>
        </w:rPr>
        <w:lastRenderedPageBreak/>
        <w:t>Sağlıkla ilgili tüm süreçlerde zamanı ve kaynakları etkin şekilde planlayabilme, öncelikleri belirleme, optimize edebilme; kaynakları rasyonel bir şekilde yerinde ve dengeli kullanma, güçlendirme / iyileştirebilme.</w:t>
      </w:r>
    </w:p>
    <w:p w14:paraId="547D494B" w14:textId="77777777" w:rsidR="003B709B" w:rsidRPr="003B709B" w:rsidRDefault="003B709B" w:rsidP="003B709B">
      <w:pPr>
        <w:spacing w:line="360" w:lineRule="auto"/>
        <w:ind w:left="720"/>
        <w:contextualSpacing/>
        <w:jc w:val="both"/>
        <w:rPr>
          <w:rFonts w:ascii="Times New Roman" w:hAnsi="Times New Roman" w:cs="Times New Roman"/>
          <w:sz w:val="24"/>
          <w:szCs w:val="24"/>
        </w:rPr>
      </w:pPr>
    </w:p>
    <w:p w14:paraId="657199C3" w14:textId="77777777" w:rsidR="003B709B" w:rsidRPr="003B709B" w:rsidRDefault="003B709B" w:rsidP="003B709B">
      <w:pPr>
        <w:widowControl/>
        <w:shd w:val="clear" w:color="auto" w:fill="B8CCE4"/>
        <w:spacing w:line="360" w:lineRule="auto"/>
        <w:jc w:val="center"/>
        <w:rPr>
          <w:rFonts w:ascii="Times New Roman" w:hAnsi="Times New Roman" w:cs="Times New Roman"/>
          <w:b/>
          <w:bCs/>
          <w:color w:val="000000"/>
          <w:sz w:val="28"/>
          <w:szCs w:val="24"/>
        </w:rPr>
      </w:pPr>
      <w:r w:rsidRPr="003B709B">
        <w:rPr>
          <w:rFonts w:ascii="Times New Roman" w:hAnsi="Times New Roman" w:cs="Times New Roman"/>
          <w:b/>
          <w:bCs/>
          <w:color w:val="000000"/>
          <w:sz w:val="28"/>
          <w:szCs w:val="24"/>
        </w:rPr>
        <w:t xml:space="preserve">RADYOLOJİ ANABİLİM DALI </w:t>
      </w:r>
    </w:p>
    <w:p w14:paraId="5224ADAC" w14:textId="77777777" w:rsidR="003B709B" w:rsidRPr="003B709B" w:rsidRDefault="003B709B" w:rsidP="003B709B">
      <w:pPr>
        <w:widowControl/>
        <w:shd w:val="clear" w:color="auto" w:fill="B8CCE4"/>
        <w:spacing w:line="360" w:lineRule="auto"/>
        <w:jc w:val="center"/>
        <w:rPr>
          <w:rFonts w:ascii="Times New Roman" w:hAnsi="Times New Roman" w:cs="Times New Roman"/>
          <w:b/>
          <w:bCs/>
          <w:color w:val="000000"/>
          <w:sz w:val="28"/>
          <w:szCs w:val="24"/>
        </w:rPr>
      </w:pPr>
      <w:r w:rsidRPr="003B709B">
        <w:rPr>
          <w:rFonts w:ascii="Times New Roman" w:hAnsi="Times New Roman" w:cs="Times New Roman"/>
          <w:b/>
          <w:bCs/>
          <w:color w:val="000000"/>
          <w:sz w:val="28"/>
          <w:szCs w:val="24"/>
        </w:rPr>
        <w:t xml:space="preserve">DÖNEM V STAJ GRUPLARI SINAV </w:t>
      </w:r>
      <w:r w:rsidR="006D2348">
        <w:rPr>
          <w:rFonts w:ascii="Times New Roman" w:hAnsi="Times New Roman" w:cs="Times New Roman"/>
          <w:b/>
          <w:bCs/>
          <w:color w:val="000000"/>
          <w:sz w:val="28"/>
          <w:szCs w:val="24"/>
        </w:rPr>
        <w:t>Y</w:t>
      </w:r>
      <w:r w:rsidRPr="003B709B">
        <w:rPr>
          <w:rFonts w:ascii="Times New Roman" w:hAnsi="Times New Roman" w:cs="Times New Roman"/>
          <w:b/>
          <w:bCs/>
          <w:color w:val="000000"/>
          <w:sz w:val="28"/>
          <w:szCs w:val="24"/>
        </w:rPr>
        <w:t>ÖNETMELİĞİ</w:t>
      </w:r>
    </w:p>
    <w:p w14:paraId="64278589" w14:textId="77777777" w:rsidR="003B709B" w:rsidRPr="003B709B" w:rsidRDefault="003B709B" w:rsidP="003B709B">
      <w:pPr>
        <w:spacing w:line="360" w:lineRule="auto"/>
        <w:ind w:left="426"/>
        <w:rPr>
          <w:rFonts w:ascii="Times New Roman" w:hAnsi="Times New Roman" w:cs="Times New Roman"/>
          <w:sz w:val="24"/>
          <w:szCs w:val="24"/>
        </w:rPr>
      </w:pPr>
    </w:p>
    <w:p w14:paraId="5B3AC1BE" w14:textId="77777777" w:rsidR="003B709B" w:rsidRPr="003B709B" w:rsidRDefault="003B709B" w:rsidP="003B709B">
      <w:pPr>
        <w:spacing w:line="360" w:lineRule="auto"/>
        <w:ind w:left="426"/>
        <w:rPr>
          <w:rFonts w:ascii="Times New Roman" w:hAnsi="Times New Roman" w:cs="Times New Roman"/>
          <w:sz w:val="24"/>
          <w:szCs w:val="24"/>
        </w:rPr>
      </w:pPr>
      <w:r w:rsidRPr="003B709B">
        <w:rPr>
          <w:rFonts w:ascii="Times New Roman" w:hAnsi="Times New Roman" w:cs="Times New Roman"/>
          <w:sz w:val="24"/>
          <w:szCs w:val="24"/>
        </w:rPr>
        <w:t>Dönem IV öğrencilerinin Radyoloji staj sonundaki değerlendirmeleri aşağıdaki şekilde yapılacaktır.</w:t>
      </w:r>
    </w:p>
    <w:p w14:paraId="78278237" w14:textId="77777777" w:rsidR="003B709B" w:rsidRPr="003B709B" w:rsidRDefault="003B709B" w:rsidP="002279C4">
      <w:pPr>
        <w:widowControl/>
        <w:numPr>
          <w:ilvl w:val="0"/>
          <w:numId w:val="10"/>
        </w:numPr>
        <w:autoSpaceDE/>
        <w:autoSpaceDN/>
        <w:adjustRightInd/>
        <w:spacing w:after="200" w:line="360" w:lineRule="auto"/>
        <w:ind w:left="709" w:hanging="425"/>
        <w:contextualSpacing/>
        <w:rPr>
          <w:rFonts w:ascii="Times New Roman" w:hAnsi="Times New Roman" w:cs="Times New Roman"/>
          <w:sz w:val="24"/>
          <w:szCs w:val="24"/>
        </w:rPr>
      </w:pPr>
      <w:r w:rsidRPr="003B709B">
        <w:rPr>
          <w:rFonts w:ascii="Times New Roman" w:hAnsi="Times New Roman" w:cs="Times New Roman"/>
          <w:sz w:val="24"/>
          <w:szCs w:val="24"/>
        </w:rPr>
        <w:t xml:space="preserve">Öğrenciler her staj döneminin </w:t>
      </w:r>
      <w:r w:rsidRPr="003B709B">
        <w:rPr>
          <w:rFonts w:ascii="Times New Roman" w:hAnsi="Times New Roman" w:cs="Times New Roman"/>
          <w:b/>
          <w:sz w:val="24"/>
          <w:szCs w:val="24"/>
        </w:rPr>
        <w:t>son günü yazılı sınava</w:t>
      </w:r>
      <w:r w:rsidRPr="003B709B">
        <w:rPr>
          <w:rFonts w:ascii="Times New Roman" w:hAnsi="Times New Roman" w:cs="Times New Roman"/>
          <w:sz w:val="24"/>
          <w:szCs w:val="24"/>
        </w:rPr>
        <w:t xml:space="preserve"> girecektir. </w:t>
      </w:r>
    </w:p>
    <w:p w14:paraId="1EBB8346" w14:textId="77777777" w:rsidR="003B709B" w:rsidRPr="003B709B" w:rsidRDefault="003B709B" w:rsidP="002279C4">
      <w:pPr>
        <w:widowControl/>
        <w:numPr>
          <w:ilvl w:val="0"/>
          <w:numId w:val="10"/>
        </w:numPr>
        <w:autoSpaceDE/>
        <w:autoSpaceDN/>
        <w:adjustRightInd/>
        <w:spacing w:after="200" w:line="360" w:lineRule="auto"/>
        <w:ind w:left="709" w:hanging="425"/>
        <w:contextualSpacing/>
        <w:rPr>
          <w:rFonts w:ascii="Times New Roman" w:hAnsi="Times New Roman" w:cs="Times New Roman"/>
          <w:sz w:val="24"/>
          <w:szCs w:val="24"/>
        </w:rPr>
      </w:pPr>
      <w:r w:rsidRPr="003B709B">
        <w:rPr>
          <w:rFonts w:ascii="Times New Roman" w:hAnsi="Times New Roman" w:cs="Times New Roman"/>
          <w:sz w:val="24"/>
          <w:szCs w:val="24"/>
        </w:rPr>
        <w:t xml:space="preserve">Sınav yeri ve saati sınavdan önceki günlerde öğrencilere bildirilecektir. </w:t>
      </w:r>
    </w:p>
    <w:p w14:paraId="1AA7E1AF" w14:textId="77777777" w:rsidR="003B709B" w:rsidRPr="00412E5D" w:rsidRDefault="003B709B" w:rsidP="002E3E98">
      <w:pPr>
        <w:widowControl/>
        <w:numPr>
          <w:ilvl w:val="0"/>
          <w:numId w:val="10"/>
        </w:numPr>
        <w:autoSpaceDE/>
        <w:autoSpaceDN/>
        <w:adjustRightInd/>
        <w:spacing w:after="200" w:line="276" w:lineRule="auto"/>
        <w:ind w:left="709" w:hanging="425"/>
        <w:contextualSpacing/>
        <w:jc w:val="both"/>
        <w:rPr>
          <w:rFonts w:ascii="Times New Roman" w:eastAsia="Calibri" w:hAnsi="Times New Roman" w:cs="Times New Roman"/>
          <w:color w:val="000000"/>
          <w:sz w:val="24"/>
          <w:szCs w:val="24"/>
        </w:rPr>
      </w:pPr>
      <w:r w:rsidRPr="00412E5D">
        <w:rPr>
          <w:rFonts w:ascii="Times New Roman" w:hAnsi="Times New Roman" w:cs="Times New Roman"/>
          <w:sz w:val="24"/>
          <w:szCs w:val="24"/>
        </w:rPr>
        <w:t xml:space="preserve">Sınavdan geçme notu (başarı notu)  60 puandır. </w:t>
      </w:r>
    </w:p>
    <w:p w14:paraId="7653444A" w14:textId="77777777" w:rsidR="003B709B" w:rsidRDefault="003B709B" w:rsidP="00C9695B">
      <w:pPr>
        <w:spacing w:line="276" w:lineRule="auto"/>
        <w:jc w:val="both"/>
        <w:rPr>
          <w:rFonts w:ascii="Times New Roman" w:eastAsia="Calibri" w:hAnsi="Times New Roman" w:cs="Times New Roman"/>
          <w:color w:val="000000"/>
          <w:sz w:val="24"/>
          <w:szCs w:val="24"/>
        </w:rPr>
      </w:pPr>
    </w:p>
    <w:tbl>
      <w:tblPr>
        <w:tblW w:w="10722" w:type="dxa"/>
        <w:tblInd w:w="55" w:type="dxa"/>
        <w:tblCellMar>
          <w:left w:w="70" w:type="dxa"/>
          <w:right w:w="70" w:type="dxa"/>
        </w:tblCellMar>
        <w:tblLook w:val="04A0" w:firstRow="1" w:lastRow="0" w:firstColumn="1" w:lastColumn="0" w:noHBand="0" w:noVBand="1"/>
      </w:tblPr>
      <w:tblGrid>
        <w:gridCol w:w="1228"/>
        <w:gridCol w:w="3894"/>
        <w:gridCol w:w="3183"/>
        <w:gridCol w:w="785"/>
        <w:gridCol w:w="748"/>
        <w:gridCol w:w="884"/>
      </w:tblGrid>
      <w:tr w:rsidR="00FD5BDF" w:rsidRPr="00613B96" w14:paraId="6C6FFD93" w14:textId="77777777" w:rsidTr="00215981">
        <w:trPr>
          <w:trHeight w:val="522"/>
        </w:trPr>
        <w:tc>
          <w:tcPr>
            <w:tcW w:w="1228" w:type="dxa"/>
            <w:vMerge w:val="restart"/>
            <w:tcBorders>
              <w:top w:val="single" w:sz="8" w:space="0" w:color="auto"/>
              <w:left w:val="single" w:sz="8" w:space="0" w:color="auto"/>
              <w:bottom w:val="nil"/>
              <w:right w:val="nil"/>
            </w:tcBorders>
            <w:shd w:val="clear" w:color="000000" w:fill="DAEEF3"/>
            <w:vAlign w:val="center"/>
            <w:hideMark/>
          </w:tcPr>
          <w:p w14:paraId="6DE5F65B"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DERS/</w:t>
            </w:r>
            <w:r w:rsidRPr="00613B96">
              <w:rPr>
                <w:rFonts w:ascii="Times New Roman" w:hAnsi="Times New Roman" w:cs="Times New Roman"/>
                <w:b/>
                <w:bCs/>
                <w:sz w:val="22"/>
                <w:szCs w:val="22"/>
              </w:rPr>
              <w:br/>
              <w:t>STAJ</w:t>
            </w:r>
            <w:r w:rsidRPr="00613B96">
              <w:rPr>
                <w:rFonts w:ascii="Times New Roman" w:hAnsi="Times New Roman" w:cs="Times New Roman"/>
                <w:b/>
                <w:bCs/>
                <w:sz w:val="22"/>
                <w:szCs w:val="22"/>
              </w:rPr>
              <w:br/>
              <w:t xml:space="preserve"> KODU</w:t>
            </w:r>
          </w:p>
        </w:tc>
        <w:tc>
          <w:tcPr>
            <w:tcW w:w="3894" w:type="dxa"/>
            <w:vMerge w:val="restart"/>
            <w:tcBorders>
              <w:top w:val="single" w:sz="8" w:space="0" w:color="auto"/>
              <w:left w:val="single" w:sz="8" w:space="0" w:color="auto"/>
              <w:bottom w:val="nil"/>
              <w:right w:val="single" w:sz="8" w:space="0" w:color="auto"/>
            </w:tcBorders>
            <w:shd w:val="clear" w:color="000000" w:fill="DAEEF3"/>
            <w:vAlign w:val="center"/>
            <w:hideMark/>
          </w:tcPr>
          <w:p w14:paraId="2A28F5E0"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DERSİN KONUSU</w:t>
            </w:r>
          </w:p>
        </w:tc>
        <w:tc>
          <w:tcPr>
            <w:tcW w:w="3183" w:type="dxa"/>
            <w:tcBorders>
              <w:top w:val="single" w:sz="8" w:space="0" w:color="auto"/>
              <w:left w:val="nil"/>
              <w:bottom w:val="nil"/>
              <w:right w:val="nil"/>
            </w:tcBorders>
            <w:shd w:val="clear" w:color="000000" w:fill="DAEEF3"/>
            <w:vAlign w:val="center"/>
            <w:hideMark/>
          </w:tcPr>
          <w:p w14:paraId="006D4CC0"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ÖĞRETİM ÜYESİ</w:t>
            </w:r>
          </w:p>
        </w:tc>
        <w:tc>
          <w:tcPr>
            <w:tcW w:w="785" w:type="dxa"/>
            <w:tcBorders>
              <w:top w:val="single" w:sz="8" w:space="0" w:color="auto"/>
              <w:left w:val="single" w:sz="8" w:space="0" w:color="auto"/>
              <w:bottom w:val="nil"/>
              <w:right w:val="single" w:sz="8" w:space="0" w:color="auto"/>
            </w:tcBorders>
            <w:shd w:val="clear" w:color="000000" w:fill="DAEEF3"/>
            <w:vAlign w:val="center"/>
            <w:hideMark/>
          </w:tcPr>
          <w:p w14:paraId="7C2601F7"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 xml:space="preserve">Teorik </w:t>
            </w:r>
          </w:p>
        </w:tc>
        <w:tc>
          <w:tcPr>
            <w:tcW w:w="748" w:type="dxa"/>
            <w:tcBorders>
              <w:top w:val="single" w:sz="8" w:space="0" w:color="auto"/>
              <w:left w:val="nil"/>
              <w:bottom w:val="nil"/>
              <w:right w:val="nil"/>
            </w:tcBorders>
            <w:shd w:val="clear" w:color="000000" w:fill="DAEEF3"/>
            <w:vAlign w:val="center"/>
            <w:hideMark/>
          </w:tcPr>
          <w:p w14:paraId="592664FB"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Pratik</w:t>
            </w:r>
          </w:p>
        </w:tc>
        <w:tc>
          <w:tcPr>
            <w:tcW w:w="884" w:type="dxa"/>
            <w:vMerge w:val="restart"/>
            <w:tcBorders>
              <w:top w:val="single" w:sz="8" w:space="0" w:color="auto"/>
              <w:left w:val="single" w:sz="8" w:space="0" w:color="auto"/>
              <w:bottom w:val="nil"/>
              <w:right w:val="single" w:sz="8" w:space="0" w:color="auto"/>
            </w:tcBorders>
            <w:shd w:val="clear" w:color="000000" w:fill="DAEEF3"/>
            <w:vAlign w:val="center"/>
            <w:hideMark/>
          </w:tcPr>
          <w:p w14:paraId="30FCC721"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Toplam</w:t>
            </w:r>
          </w:p>
        </w:tc>
      </w:tr>
      <w:tr w:rsidR="00FD5BDF" w:rsidRPr="00613B96" w14:paraId="1B378283" w14:textId="77777777" w:rsidTr="00215981">
        <w:trPr>
          <w:trHeight w:val="1212"/>
        </w:trPr>
        <w:tc>
          <w:tcPr>
            <w:tcW w:w="1228" w:type="dxa"/>
            <w:vMerge/>
            <w:tcBorders>
              <w:top w:val="single" w:sz="8" w:space="0" w:color="auto"/>
              <w:left w:val="single" w:sz="8" w:space="0" w:color="auto"/>
              <w:bottom w:val="nil"/>
              <w:right w:val="nil"/>
            </w:tcBorders>
            <w:vAlign w:val="center"/>
            <w:hideMark/>
          </w:tcPr>
          <w:p w14:paraId="1F5FE046" w14:textId="77777777" w:rsidR="00FD5BDF" w:rsidRPr="00613B96" w:rsidRDefault="00FD5BDF" w:rsidP="00215981">
            <w:pPr>
              <w:widowControl/>
              <w:autoSpaceDE/>
              <w:autoSpaceDN/>
              <w:adjustRightInd/>
              <w:rPr>
                <w:rFonts w:ascii="Times New Roman" w:hAnsi="Times New Roman" w:cs="Times New Roman"/>
                <w:b/>
                <w:bCs/>
                <w:sz w:val="22"/>
                <w:szCs w:val="22"/>
              </w:rPr>
            </w:pPr>
          </w:p>
        </w:tc>
        <w:tc>
          <w:tcPr>
            <w:tcW w:w="3894" w:type="dxa"/>
            <w:vMerge/>
            <w:tcBorders>
              <w:top w:val="single" w:sz="8" w:space="0" w:color="auto"/>
              <w:left w:val="single" w:sz="8" w:space="0" w:color="auto"/>
              <w:bottom w:val="nil"/>
              <w:right w:val="single" w:sz="8" w:space="0" w:color="auto"/>
            </w:tcBorders>
            <w:vAlign w:val="center"/>
            <w:hideMark/>
          </w:tcPr>
          <w:p w14:paraId="3C2B9840" w14:textId="77777777" w:rsidR="00FD5BDF" w:rsidRPr="00613B96" w:rsidRDefault="00FD5BDF" w:rsidP="00215981">
            <w:pPr>
              <w:widowControl/>
              <w:autoSpaceDE/>
              <w:autoSpaceDN/>
              <w:adjustRightInd/>
              <w:rPr>
                <w:rFonts w:ascii="Times New Roman" w:hAnsi="Times New Roman" w:cs="Times New Roman"/>
                <w:b/>
                <w:bCs/>
                <w:sz w:val="22"/>
                <w:szCs w:val="22"/>
              </w:rPr>
            </w:pPr>
          </w:p>
        </w:tc>
        <w:tc>
          <w:tcPr>
            <w:tcW w:w="3183" w:type="dxa"/>
            <w:tcBorders>
              <w:top w:val="nil"/>
              <w:left w:val="nil"/>
              <w:bottom w:val="nil"/>
              <w:right w:val="nil"/>
            </w:tcBorders>
            <w:shd w:val="clear" w:color="000000" w:fill="DAEEF3"/>
            <w:vAlign w:val="center"/>
            <w:hideMark/>
          </w:tcPr>
          <w:p w14:paraId="6F7C9947"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Unvan /Adı-Soyadı</w:t>
            </w:r>
          </w:p>
        </w:tc>
        <w:tc>
          <w:tcPr>
            <w:tcW w:w="785" w:type="dxa"/>
            <w:tcBorders>
              <w:top w:val="nil"/>
              <w:left w:val="single" w:sz="8" w:space="0" w:color="auto"/>
              <w:bottom w:val="nil"/>
              <w:right w:val="single" w:sz="8" w:space="0" w:color="auto"/>
            </w:tcBorders>
            <w:shd w:val="clear" w:color="000000" w:fill="DAEEF3"/>
            <w:vAlign w:val="center"/>
            <w:hideMark/>
          </w:tcPr>
          <w:p w14:paraId="1A112451"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 xml:space="preserve">Ders </w:t>
            </w:r>
            <w:r w:rsidRPr="00613B96">
              <w:rPr>
                <w:rFonts w:ascii="Times New Roman" w:hAnsi="Times New Roman" w:cs="Times New Roman"/>
                <w:b/>
                <w:bCs/>
                <w:sz w:val="22"/>
                <w:szCs w:val="22"/>
              </w:rPr>
              <w:br/>
              <w:t>Saati</w:t>
            </w:r>
          </w:p>
        </w:tc>
        <w:tc>
          <w:tcPr>
            <w:tcW w:w="748" w:type="dxa"/>
            <w:tcBorders>
              <w:top w:val="nil"/>
              <w:left w:val="nil"/>
              <w:bottom w:val="nil"/>
              <w:right w:val="nil"/>
            </w:tcBorders>
            <w:shd w:val="clear" w:color="000000" w:fill="DAEEF3"/>
            <w:vAlign w:val="center"/>
            <w:hideMark/>
          </w:tcPr>
          <w:p w14:paraId="1EAB0414" w14:textId="77777777" w:rsidR="00FD5BDF" w:rsidRPr="00613B96" w:rsidRDefault="00FD5BDF" w:rsidP="00215981">
            <w:pPr>
              <w:widowControl/>
              <w:autoSpaceDE/>
              <w:autoSpaceDN/>
              <w:adjustRightInd/>
              <w:jc w:val="center"/>
              <w:rPr>
                <w:rFonts w:ascii="Times New Roman" w:hAnsi="Times New Roman" w:cs="Times New Roman"/>
                <w:b/>
                <w:bCs/>
                <w:sz w:val="22"/>
                <w:szCs w:val="22"/>
              </w:rPr>
            </w:pPr>
            <w:r w:rsidRPr="00613B96">
              <w:rPr>
                <w:rFonts w:ascii="Times New Roman" w:hAnsi="Times New Roman" w:cs="Times New Roman"/>
                <w:b/>
                <w:bCs/>
                <w:sz w:val="22"/>
                <w:szCs w:val="22"/>
              </w:rPr>
              <w:t xml:space="preserve">Ders </w:t>
            </w:r>
            <w:r w:rsidRPr="00613B96">
              <w:rPr>
                <w:rFonts w:ascii="Times New Roman" w:hAnsi="Times New Roman" w:cs="Times New Roman"/>
                <w:b/>
                <w:bCs/>
                <w:sz w:val="22"/>
                <w:szCs w:val="22"/>
              </w:rPr>
              <w:br/>
              <w:t>Saati</w:t>
            </w:r>
          </w:p>
        </w:tc>
        <w:tc>
          <w:tcPr>
            <w:tcW w:w="884" w:type="dxa"/>
            <w:vMerge/>
            <w:tcBorders>
              <w:top w:val="single" w:sz="8" w:space="0" w:color="auto"/>
              <w:left w:val="single" w:sz="8" w:space="0" w:color="auto"/>
              <w:bottom w:val="nil"/>
              <w:right w:val="single" w:sz="8" w:space="0" w:color="auto"/>
            </w:tcBorders>
            <w:vAlign w:val="center"/>
            <w:hideMark/>
          </w:tcPr>
          <w:p w14:paraId="21C84623" w14:textId="77777777" w:rsidR="00FD5BDF" w:rsidRPr="00613B96" w:rsidRDefault="00FD5BDF" w:rsidP="00215981">
            <w:pPr>
              <w:widowControl/>
              <w:autoSpaceDE/>
              <w:autoSpaceDN/>
              <w:adjustRightInd/>
              <w:rPr>
                <w:rFonts w:ascii="Times New Roman" w:hAnsi="Times New Roman" w:cs="Times New Roman"/>
                <w:b/>
                <w:bCs/>
                <w:sz w:val="22"/>
                <w:szCs w:val="22"/>
              </w:rPr>
            </w:pPr>
          </w:p>
        </w:tc>
      </w:tr>
      <w:tr w:rsidR="00FD5BDF" w:rsidRPr="00613B96" w14:paraId="3B43BAA6" w14:textId="77777777" w:rsidTr="00215981">
        <w:trPr>
          <w:trHeight w:val="522"/>
        </w:trPr>
        <w:tc>
          <w:tcPr>
            <w:tcW w:w="1228" w:type="dxa"/>
            <w:vMerge w:val="restart"/>
            <w:tcBorders>
              <w:top w:val="single" w:sz="4" w:space="0" w:color="auto"/>
              <w:left w:val="single" w:sz="4" w:space="0" w:color="auto"/>
              <w:bottom w:val="single" w:sz="4" w:space="0" w:color="000000"/>
              <w:right w:val="single" w:sz="4" w:space="0" w:color="auto"/>
            </w:tcBorders>
            <w:vAlign w:val="center"/>
            <w:hideMark/>
          </w:tcPr>
          <w:p w14:paraId="3B968E3E" w14:textId="77777777" w:rsidR="00FD5BDF" w:rsidRPr="00764EC5" w:rsidRDefault="00FD5BDF" w:rsidP="00215981">
            <w:pPr>
              <w:widowControl/>
              <w:autoSpaceDE/>
              <w:autoSpaceDN/>
              <w:adjustRightInd/>
              <w:jc w:val="center"/>
              <w:rPr>
                <w:rFonts w:ascii="Times New Roman" w:hAnsi="Times New Roman" w:cs="Times New Roman"/>
                <w:sz w:val="22"/>
                <w:szCs w:val="22"/>
              </w:rPr>
            </w:pPr>
            <w:r w:rsidRPr="00764EC5">
              <w:rPr>
                <w:rFonts w:ascii="Times New Roman" w:hAnsi="Times New Roman" w:cs="Times New Roman"/>
                <w:sz w:val="22"/>
                <w:szCs w:val="22"/>
              </w:rPr>
              <w:t>TIP 516</w:t>
            </w:r>
          </w:p>
        </w:tc>
        <w:tc>
          <w:tcPr>
            <w:tcW w:w="3894" w:type="dxa"/>
            <w:tcBorders>
              <w:top w:val="single" w:sz="4" w:space="0" w:color="auto"/>
              <w:left w:val="nil"/>
              <w:bottom w:val="nil"/>
              <w:right w:val="single" w:sz="4" w:space="0" w:color="auto"/>
            </w:tcBorders>
            <w:vAlign w:val="center"/>
            <w:hideMark/>
          </w:tcPr>
          <w:p w14:paraId="19DBB246" w14:textId="77777777" w:rsidR="00FD5BDF" w:rsidRPr="00764EC5" w:rsidRDefault="00FD5BDF" w:rsidP="00215981">
            <w:pPr>
              <w:widowControl/>
              <w:autoSpaceDE/>
              <w:autoSpaceDN/>
              <w:adjustRightInd/>
              <w:spacing w:line="360" w:lineRule="auto"/>
              <w:rPr>
                <w:rFonts w:ascii="Times New Roman" w:hAnsi="Times New Roman" w:cs="Times New Roman"/>
                <w:sz w:val="22"/>
                <w:szCs w:val="22"/>
              </w:rPr>
            </w:pPr>
            <w:r w:rsidRPr="00764EC5">
              <w:rPr>
                <w:rFonts w:ascii="Times New Roman" w:hAnsi="Times New Roman" w:cs="Times New Roman"/>
                <w:sz w:val="22"/>
                <w:szCs w:val="22"/>
              </w:rPr>
              <w:t>Radyolojiye giriş,</w:t>
            </w:r>
          </w:p>
        </w:tc>
        <w:tc>
          <w:tcPr>
            <w:tcW w:w="3183" w:type="dxa"/>
            <w:vMerge w:val="restart"/>
            <w:tcBorders>
              <w:top w:val="single" w:sz="4" w:space="0" w:color="auto"/>
              <w:left w:val="single" w:sz="4" w:space="0" w:color="auto"/>
              <w:bottom w:val="single" w:sz="4" w:space="0" w:color="000000"/>
              <w:right w:val="single" w:sz="4" w:space="0" w:color="auto"/>
            </w:tcBorders>
            <w:vAlign w:val="center"/>
            <w:hideMark/>
          </w:tcPr>
          <w:p w14:paraId="1C52E16D" w14:textId="77777777" w:rsidR="00FD5BDF" w:rsidRDefault="00FD5BDF" w:rsidP="00215981">
            <w:pPr>
              <w:widowControl/>
              <w:autoSpaceDE/>
              <w:autoSpaceDN/>
              <w:adjustRightInd/>
              <w:rPr>
                <w:rFonts w:ascii="Times New Roman" w:hAnsi="Times New Roman" w:cs="Times New Roman"/>
                <w:color w:val="000000"/>
              </w:rPr>
            </w:pPr>
            <w:r w:rsidRPr="00601047">
              <w:rPr>
                <w:rFonts w:ascii="Times New Roman" w:hAnsi="Times New Roman" w:cs="Times New Roman"/>
                <w:color w:val="000000"/>
              </w:rPr>
              <w:t>Dr.Öğ.Üyesi Mustafa ÖZDEMİR</w:t>
            </w:r>
          </w:p>
          <w:p w14:paraId="329EDCB4"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785" w:type="dxa"/>
            <w:vMerge w:val="restart"/>
            <w:tcBorders>
              <w:top w:val="single" w:sz="4" w:space="0" w:color="auto"/>
              <w:left w:val="single" w:sz="4" w:space="0" w:color="auto"/>
              <w:bottom w:val="single" w:sz="4" w:space="0" w:color="000000"/>
              <w:right w:val="single" w:sz="4" w:space="0" w:color="auto"/>
            </w:tcBorders>
            <w:vAlign w:val="center"/>
            <w:hideMark/>
          </w:tcPr>
          <w:p w14:paraId="1385B185" w14:textId="77777777" w:rsidR="00FD5BDF" w:rsidRPr="00DB1F62"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748" w:type="dxa"/>
            <w:vMerge w:val="restart"/>
            <w:tcBorders>
              <w:top w:val="single" w:sz="4" w:space="0" w:color="auto"/>
              <w:left w:val="single" w:sz="4" w:space="0" w:color="auto"/>
              <w:bottom w:val="single" w:sz="4" w:space="0" w:color="000000"/>
              <w:right w:val="single" w:sz="4" w:space="0" w:color="auto"/>
            </w:tcBorders>
            <w:vAlign w:val="center"/>
            <w:hideMark/>
          </w:tcPr>
          <w:p w14:paraId="0AF803C7"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884"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67B58F34"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r>
      <w:tr w:rsidR="00FD5BDF" w:rsidRPr="00613B96" w14:paraId="05571AEA" w14:textId="77777777" w:rsidTr="00215981">
        <w:trPr>
          <w:trHeight w:val="522"/>
        </w:trPr>
        <w:tc>
          <w:tcPr>
            <w:tcW w:w="1228" w:type="dxa"/>
            <w:vMerge/>
            <w:tcBorders>
              <w:top w:val="single" w:sz="4" w:space="0" w:color="auto"/>
              <w:left w:val="single" w:sz="4" w:space="0" w:color="auto"/>
              <w:bottom w:val="single" w:sz="4" w:space="0" w:color="000000"/>
              <w:right w:val="single" w:sz="4" w:space="0" w:color="auto"/>
            </w:tcBorders>
            <w:vAlign w:val="center"/>
            <w:hideMark/>
          </w:tcPr>
          <w:p w14:paraId="305C3657"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3894" w:type="dxa"/>
            <w:tcBorders>
              <w:top w:val="nil"/>
              <w:left w:val="nil"/>
              <w:bottom w:val="nil"/>
              <w:right w:val="single" w:sz="4" w:space="0" w:color="auto"/>
            </w:tcBorders>
            <w:vAlign w:val="center"/>
            <w:hideMark/>
          </w:tcPr>
          <w:p w14:paraId="5C9D7EBF" w14:textId="77777777" w:rsidR="00FD5BDF" w:rsidRPr="00764EC5" w:rsidRDefault="00FD5BDF" w:rsidP="00215981">
            <w:pPr>
              <w:widowControl/>
              <w:autoSpaceDE/>
              <w:autoSpaceDN/>
              <w:adjustRightInd/>
              <w:spacing w:line="360" w:lineRule="auto"/>
              <w:rPr>
                <w:rFonts w:ascii="Times New Roman" w:hAnsi="Times New Roman" w:cs="Times New Roman"/>
                <w:sz w:val="22"/>
                <w:szCs w:val="22"/>
              </w:rPr>
            </w:pPr>
            <w:r w:rsidRPr="00764EC5">
              <w:rPr>
                <w:rFonts w:ascii="Times New Roman" w:hAnsi="Times New Roman" w:cs="Times New Roman"/>
                <w:sz w:val="22"/>
                <w:szCs w:val="22"/>
              </w:rPr>
              <w:t>Radyasyondan korunma,</w:t>
            </w:r>
          </w:p>
        </w:tc>
        <w:tc>
          <w:tcPr>
            <w:tcW w:w="3183" w:type="dxa"/>
            <w:vMerge/>
            <w:tcBorders>
              <w:top w:val="single" w:sz="4" w:space="0" w:color="auto"/>
              <w:left w:val="single" w:sz="4" w:space="0" w:color="auto"/>
              <w:bottom w:val="single" w:sz="4" w:space="0" w:color="000000"/>
              <w:right w:val="single" w:sz="4" w:space="0" w:color="auto"/>
            </w:tcBorders>
            <w:vAlign w:val="center"/>
            <w:hideMark/>
          </w:tcPr>
          <w:p w14:paraId="211448BE"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14:paraId="22377552" w14:textId="77777777" w:rsidR="00FD5BDF" w:rsidRPr="00764EC5" w:rsidRDefault="00FD5BDF" w:rsidP="00215981">
            <w:pPr>
              <w:widowControl/>
              <w:autoSpaceDE/>
              <w:autoSpaceDN/>
              <w:adjustRightInd/>
              <w:rPr>
                <w:rFonts w:ascii="Times New Roman" w:hAnsi="Times New Roman" w:cs="Times New Roman"/>
                <w:b/>
                <w:bCs/>
                <w:sz w:val="22"/>
                <w:szCs w:val="22"/>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14:paraId="449C8B87"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44A1917C" w14:textId="77777777" w:rsidR="00FD5BDF" w:rsidRPr="00764EC5" w:rsidRDefault="00FD5BDF" w:rsidP="00215981">
            <w:pPr>
              <w:widowControl/>
              <w:autoSpaceDE/>
              <w:autoSpaceDN/>
              <w:adjustRightInd/>
              <w:rPr>
                <w:rFonts w:ascii="Times New Roman" w:hAnsi="Times New Roman" w:cs="Times New Roman"/>
                <w:sz w:val="22"/>
                <w:szCs w:val="22"/>
              </w:rPr>
            </w:pPr>
          </w:p>
        </w:tc>
      </w:tr>
      <w:tr w:rsidR="00FD5BDF" w:rsidRPr="00613B96" w14:paraId="457B5263" w14:textId="77777777" w:rsidTr="00215981">
        <w:trPr>
          <w:trHeight w:val="522"/>
        </w:trPr>
        <w:tc>
          <w:tcPr>
            <w:tcW w:w="1228" w:type="dxa"/>
            <w:vMerge/>
            <w:tcBorders>
              <w:top w:val="single" w:sz="4" w:space="0" w:color="auto"/>
              <w:left w:val="single" w:sz="4" w:space="0" w:color="auto"/>
              <w:bottom w:val="single" w:sz="4" w:space="0" w:color="000000"/>
              <w:right w:val="single" w:sz="4" w:space="0" w:color="auto"/>
            </w:tcBorders>
            <w:vAlign w:val="center"/>
            <w:hideMark/>
          </w:tcPr>
          <w:p w14:paraId="79B046D1"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3894" w:type="dxa"/>
            <w:tcBorders>
              <w:top w:val="nil"/>
              <w:left w:val="nil"/>
              <w:bottom w:val="nil"/>
              <w:right w:val="single" w:sz="4" w:space="0" w:color="auto"/>
            </w:tcBorders>
            <w:vAlign w:val="center"/>
            <w:hideMark/>
          </w:tcPr>
          <w:p w14:paraId="7A99A886" w14:textId="77777777" w:rsidR="00FD5BDF" w:rsidRPr="00CB5BAE" w:rsidRDefault="00FD5BDF" w:rsidP="00215981">
            <w:pPr>
              <w:spacing w:line="360" w:lineRule="auto"/>
              <w:rPr>
                <w:rFonts w:ascii="Times New Roman" w:hAnsi="Times New Roman" w:cs="Times New Roman"/>
                <w:color w:val="000000"/>
              </w:rPr>
            </w:pPr>
            <w:r w:rsidRPr="00CB5BAE">
              <w:rPr>
                <w:rFonts w:ascii="Times New Roman" w:hAnsi="Times New Roman" w:cs="Times New Roman"/>
                <w:color w:val="000000"/>
              </w:rPr>
              <w:t>Kas İskelet Sistemi Radyolojisi</w:t>
            </w:r>
          </w:p>
          <w:p w14:paraId="73E30C65" w14:textId="77777777" w:rsidR="00FD5BDF" w:rsidRPr="00764EC5" w:rsidRDefault="00FD5BDF" w:rsidP="00215981">
            <w:pPr>
              <w:widowControl/>
              <w:autoSpaceDE/>
              <w:autoSpaceDN/>
              <w:adjustRightInd/>
              <w:spacing w:line="360" w:lineRule="auto"/>
              <w:rPr>
                <w:rFonts w:ascii="Times New Roman" w:hAnsi="Times New Roman" w:cs="Times New Roman"/>
                <w:sz w:val="22"/>
                <w:szCs w:val="22"/>
              </w:rPr>
            </w:pPr>
          </w:p>
        </w:tc>
        <w:tc>
          <w:tcPr>
            <w:tcW w:w="3183" w:type="dxa"/>
            <w:vMerge/>
            <w:tcBorders>
              <w:top w:val="single" w:sz="4" w:space="0" w:color="auto"/>
              <w:left w:val="single" w:sz="4" w:space="0" w:color="auto"/>
              <w:bottom w:val="single" w:sz="4" w:space="0" w:color="000000"/>
              <w:right w:val="single" w:sz="4" w:space="0" w:color="auto"/>
            </w:tcBorders>
            <w:vAlign w:val="center"/>
            <w:hideMark/>
          </w:tcPr>
          <w:p w14:paraId="685F784C"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14:paraId="3196F452" w14:textId="77777777" w:rsidR="00FD5BDF" w:rsidRPr="00764EC5" w:rsidRDefault="00FD5BDF" w:rsidP="00215981">
            <w:pPr>
              <w:widowControl/>
              <w:autoSpaceDE/>
              <w:autoSpaceDN/>
              <w:adjustRightInd/>
              <w:rPr>
                <w:rFonts w:ascii="Times New Roman" w:hAnsi="Times New Roman" w:cs="Times New Roman"/>
                <w:b/>
                <w:bCs/>
                <w:sz w:val="22"/>
                <w:szCs w:val="22"/>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14:paraId="0727B92C"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19F7761F" w14:textId="77777777" w:rsidR="00FD5BDF" w:rsidRPr="00764EC5" w:rsidRDefault="00FD5BDF" w:rsidP="00215981">
            <w:pPr>
              <w:widowControl/>
              <w:autoSpaceDE/>
              <w:autoSpaceDN/>
              <w:adjustRightInd/>
              <w:rPr>
                <w:rFonts w:ascii="Times New Roman" w:hAnsi="Times New Roman" w:cs="Times New Roman"/>
                <w:sz w:val="22"/>
                <w:szCs w:val="22"/>
              </w:rPr>
            </w:pPr>
          </w:p>
        </w:tc>
      </w:tr>
      <w:tr w:rsidR="00FD5BDF" w:rsidRPr="00613B96" w14:paraId="68083E88" w14:textId="77777777" w:rsidTr="00215981">
        <w:trPr>
          <w:trHeight w:val="83"/>
        </w:trPr>
        <w:tc>
          <w:tcPr>
            <w:tcW w:w="1228" w:type="dxa"/>
            <w:vMerge/>
            <w:tcBorders>
              <w:top w:val="single" w:sz="4" w:space="0" w:color="auto"/>
              <w:left w:val="single" w:sz="4" w:space="0" w:color="auto"/>
              <w:bottom w:val="single" w:sz="4" w:space="0" w:color="000000"/>
              <w:right w:val="single" w:sz="4" w:space="0" w:color="auto"/>
            </w:tcBorders>
            <w:vAlign w:val="center"/>
            <w:hideMark/>
          </w:tcPr>
          <w:p w14:paraId="2714729D"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3894" w:type="dxa"/>
            <w:tcBorders>
              <w:top w:val="nil"/>
              <w:left w:val="nil"/>
              <w:bottom w:val="nil"/>
              <w:right w:val="single" w:sz="4" w:space="0" w:color="auto"/>
            </w:tcBorders>
            <w:vAlign w:val="center"/>
            <w:hideMark/>
          </w:tcPr>
          <w:p w14:paraId="567DB1EC" w14:textId="77777777" w:rsidR="00FD5BDF" w:rsidRPr="00764EC5" w:rsidRDefault="00FD5BDF" w:rsidP="00215981">
            <w:pPr>
              <w:widowControl/>
              <w:autoSpaceDE/>
              <w:autoSpaceDN/>
              <w:adjustRightInd/>
              <w:spacing w:line="360" w:lineRule="auto"/>
              <w:rPr>
                <w:rFonts w:ascii="Times New Roman" w:hAnsi="Times New Roman" w:cs="Times New Roman"/>
                <w:sz w:val="22"/>
                <w:szCs w:val="22"/>
              </w:rPr>
            </w:pPr>
          </w:p>
        </w:tc>
        <w:tc>
          <w:tcPr>
            <w:tcW w:w="3183" w:type="dxa"/>
            <w:vMerge/>
            <w:tcBorders>
              <w:top w:val="single" w:sz="4" w:space="0" w:color="auto"/>
              <w:left w:val="single" w:sz="4" w:space="0" w:color="auto"/>
              <w:bottom w:val="single" w:sz="4" w:space="0" w:color="000000"/>
              <w:right w:val="single" w:sz="4" w:space="0" w:color="auto"/>
            </w:tcBorders>
            <w:vAlign w:val="center"/>
            <w:hideMark/>
          </w:tcPr>
          <w:p w14:paraId="2F1F901D"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14:paraId="68E87928" w14:textId="77777777" w:rsidR="00FD5BDF" w:rsidRPr="00764EC5" w:rsidRDefault="00FD5BDF" w:rsidP="00215981">
            <w:pPr>
              <w:widowControl/>
              <w:autoSpaceDE/>
              <w:autoSpaceDN/>
              <w:adjustRightInd/>
              <w:rPr>
                <w:rFonts w:ascii="Times New Roman" w:hAnsi="Times New Roman" w:cs="Times New Roman"/>
                <w:b/>
                <w:bCs/>
                <w:sz w:val="22"/>
                <w:szCs w:val="22"/>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14:paraId="397CDE74"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14:paraId="066EE9B3" w14:textId="77777777" w:rsidR="00FD5BDF" w:rsidRPr="00764EC5" w:rsidRDefault="00FD5BDF" w:rsidP="00215981">
            <w:pPr>
              <w:widowControl/>
              <w:autoSpaceDE/>
              <w:autoSpaceDN/>
              <w:adjustRightInd/>
              <w:rPr>
                <w:rFonts w:ascii="Times New Roman" w:hAnsi="Times New Roman" w:cs="Times New Roman"/>
                <w:sz w:val="22"/>
                <w:szCs w:val="22"/>
              </w:rPr>
            </w:pPr>
          </w:p>
        </w:tc>
      </w:tr>
      <w:tr w:rsidR="00FD5BDF" w:rsidRPr="00613B96" w14:paraId="3FF52AC1" w14:textId="77777777" w:rsidTr="00215981">
        <w:trPr>
          <w:trHeight w:val="90"/>
        </w:trPr>
        <w:tc>
          <w:tcPr>
            <w:tcW w:w="1228" w:type="dxa"/>
            <w:vMerge/>
            <w:tcBorders>
              <w:top w:val="single" w:sz="4" w:space="0" w:color="auto"/>
              <w:left w:val="single" w:sz="4" w:space="0" w:color="auto"/>
              <w:bottom w:val="single" w:sz="4" w:space="0" w:color="auto"/>
              <w:right w:val="single" w:sz="4" w:space="0" w:color="auto"/>
            </w:tcBorders>
            <w:vAlign w:val="center"/>
            <w:hideMark/>
          </w:tcPr>
          <w:p w14:paraId="1F53E4B0"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3894" w:type="dxa"/>
            <w:tcBorders>
              <w:top w:val="nil"/>
              <w:left w:val="nil"/>
              <w:bottom w:val="single" w:sz="4" w:space="0" w:color="auto"/>
              <w:right w:val="single" w:sz="4" w:space="0" w:color="auto"/>
            </w:tcBorders>
            <w:vAlign w:val="center"/>
            <w:hideMark/>
          </w:tcPr>
          <w:p w14:paraId="70790263" w14:textId="77777777" w:rsidR="00FD5BDF" w:rsidRPr="00764EC5" w:rsidRDefault="00FD5BDF" w:rsidP="00215981">
            <w:pPr>
              <w:widowControl/>
              <w:autoSpaceDE/>
              <w:autoSpaceDN/>
              <w:adjustRightInd/>
              <w:spacing w:line="360" w:lineRule="auto"/>
              <w:rPr>
                <w:rFonts w:ascii="Times New Roman" w:hAnsi="Times New Roman" w:cs="Times New Roman"/>
                <w:sz w:val="22"/>
                <w:szCs w:val="22"/>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14:paraId="6D5D709F"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34B669E4" w14:textId="77777777" w:rsidR="00FD5BDF" w:rsidRPr="00764EC5" w:rsidRDefault="00FD5BDF" w:rsidP="00215981">
            <w:pPr>
              <w:widowControl/>
              <w:autoSpaceDE/>
              <w:autoSpaceDN/>
              <w:adjustRightInd/>
              <w:rPr>
                <w:rFonts w:ascii="Times New Roman" w:hAnsi="Times New Roman" w:cs="Times New Roman"/>
                <w:b/>
                <w:bCs/>
                <w:sz w:val="22"/>
                <w:szCs w:val="22"/>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14:paraId="5509197B"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592372BA" w14:textId="77777777" w:rsidR="00FD5BDF" w:rsidRPr="00764EC5" w:rsidRDefault="00FD5BDF" w:rsidP="00215981">
            <w:pPr>
              <w:widowControl/>
              <w:autoSpaceDE/>
              <w:autoSpaceDN/>
              <w:adjustRightInd/>
              <w:rPr>
                <w:rFonts w:ascii="Times New Roman" w:hAnsi="Times New Roman" w:cs="Times New Roman"/>
                <w:sz w:val="22"/>
                <w:szCs w:val="22"/>
              </w:rPr>
            </w:pPr>
          </w:p>
        </w:tc>
      </w:tr>
      <w:tr w:rsidR="00FD5BDF" w:rsidRPr="00613B96" w14:paraId="590FF080" w14:textId="77777777" w:rsidTr="00215981">
        <w:trPr>
          <w:trHeight w:val="1485"/>
        </w:trPr>
        <w:tc>
          <w:tcPr>
            <w:tcW w:w="1228" w:type="dxa"/>
            <w:tcBorders>
              <w:top w:val="nil"/>
              <w:left w:val="single" w:sz="4" w:space="0" w:color="auto"/>
              <w:bottom w:val="single" w:sz="4" w:space="0" w:color="auto"/>
              <w:right w:val="single" w:sz="4" w:space="0" w:color="auto"/>
            </w:tcBorders>
            <w:vAlign w:val="center"/>
          </w:tcPr>
          <w:p w14:paraId="3B75F825" w14:textId="77777777" w:rsidR="00FD5BDF" w:rsidRPr="00764EC5" w:rsidRDefault="00FD5BDF" w:rsidP="00215981">
            <w:pPr>
              <w:jc w:val="center"/>
              <w:rPr>
                <w:rFonts w:ascii="Times New Roman" w:hAnsi="Times New Roman" w:cs="Times New Roman"/>
                <w:color w:val="000000"/>
                <w:sz w:val="22"/>
                <w:szCs w:val="22"/>
              </w:rPr>
            </w:pPr>
          </w:p>
          <w:p w14:paraId="37BD689A" w14:textId="77777777" w:rsidR="00FD5BDF" w:rsidRPr="00764EC5" w:rsidRDefault="00FD5BDF" w:rsidP="00215981">
            <w:pPr>
              <w:jc w:val="center"/>
              <w:rPr>
                <w:rFonts w:ascii="Times New Roman" w:hAnsi="Times New Roman" w:cs="Times New Roman"/>
                <w:color w:val="000000"/>
                <w:sz w:val="22"/>
                <w:szCs w:val="22"/>
              </w:rPr>
            </w:pPr>
            <w:r w:rsidRPr="00764EC5">
              <w:rPr>
                <w:rFonts w:ascii="Times New Roman" w:hAnsi="Times New Roman" w:cs="Times New Roman"/>
                <w:color w:val="000000"/>
                <w:sz w:val="22"/>
                <w:szCs w:val="22"/>
              </w:rPr>
              <w:t>TIP 516</w:t>
            </w:r>
          </w:p>
          <w:p w14:paraId="7862A885" w14:textId="77777777" w:rsidR="00FD5BDF" w:rsidRPr="00764EC5" w:rsidRDefault="00FD5BDF" w:rsidP="00215981">
            <w:pPr>
              <w:jc w:val="center"/>
              <w:rPr>
                <w:rFonts w:ascii="Times New Roman" w:hAnsi="Times New Roman" w:cs="Times New Roman"/>
                <w:color w:val="000000"/>
                <w:sz w:val="22"/>
                <w:szCs w:val="22"/>
              </w:rPr>
            </w:pPr>
          </w:p>
        </w:tc>
        <w:tc>
          <w:tcPr>
            <w:tcW w:w="3894" w:type="dxa"/>
            <w:tcBorders>
              <w:top w:val="single" w:sz="4" w:space="0" w:color="auto"/>
              <w:left w:val="nil"/>
              <w:bottom w:val="single" w:sz="4" w:space="0" w:color="auto"/>
              <w:right w:val="single" w:sz="4" w:space="0" w:color="auto"/>
            </w:tcBorders>
            <w:vAlign w:val="center"/>
          </w:tcPr>
          <w:p w14:paraId="7BE7E894" w14:textId="77777777" w:rsidR="00FD5BDF" w:rsidRDefault="00FD5BDF" w:rsidP="00215981">
            <w:pPr>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Kafa Travmalarında Görüntüleme</w:t>
            </w:r>
          </w:p>
          <w:p w14:paraId="0AD2761F" w14:textId="77777777" w:rsidR="00FD5BDF" w:rsidRDefault="00FD5BDF" w:rsidP="00215981">
            <w:pPr>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Beyin Tümörlerinde Görüntüleme</w:t>
            </w:r>
          </w:p>
          <w:p w14:paraId="470A3C95" w14:textId="77777777" w:rsidR="00FD5BDF" w:rsidRDefault="00FD5BDF" w:rsidP="00215981">
            <w:pPr>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Beyaz Cevher Hastalıklarında Görüntüleme</w:t>
            </w:r>
          </w:p>
          <w:p w14:paraId="6EC2F83E" w14:textId="77777777" w:rsidR="00FD5BDF" w:rsidRDefault="00FD5BDF" w:rsidP="00215981">
            <w:pPr>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Sebrovasküler Hastalıklarda Görüntüleme</w:t>
            </w:r>
          </w:p>
          <w:p w14:paraId="48BA53BD" w14:textId="77777777" w:rsidR="00FD5BDF" w:rsidRPr="00764EC5" w:rsidRDefault="00FD5BDF" w:rsidP="00215981">
            <w:pPr>
              <w:spacing w:line="360" w:lineRule="auto"/>
              <w:rPr>
                <w:rFonts w:ascii="Times New Roman" w:hAnsi="Times New Roman" w:cs="Times New Roman"/>
                <w:sz w:val="22"/>
                <w:szCs w:val="22"/>
              </w:rPr>
            </w:pPr>
            <w:r>
              <w:rPr>
                <w:rFonts w:ascii="Times New Roman" w:hAnsi="Times New Roman" w:cs="Times New Roman"/>
                <w:color w:val="000000"/>
                <w:sz w:val="22"/>
                <w:szCs w:val="22"/>
              </w:rPr>
              <w:t>İntrakranial Hemorajilerde Görüntüleme</w:t>
            </w:r>
            <w:r w:rsidRPr="00764EC5">
              <w:rPr>
                <w:rFonts w:ascii="Times New Roman" w:hAnsi="Times New Roman" w:cs="Times New Roman"/>
                <w:color w:val="000000"/>
                <w:sz w:val="22"/>
                <w:szCs w:val="22"/>
              </w:rPr>
              <w:t xml:space="preserve"> </w:t>
            </w:r>
          </w:p>
          <w:p w14:paraId="2F2B652F" w14:textId="77777777" w:rsidR="00FD5BDF" w:rsidRPr="00764EC5" w:rsidRDefault="00FD5BDF" w:rsidP="00215981">
            <w:pPr>
              <w:widowControl/>
              <w:autoSpaceDE/>
              <w:autoSpaceDN/>
              <w:adjustRightInd/>
              <w:spacing w:line="360" w:lineRule="auto"/>
              <w:rPr>
                <w:rFonts w:ascii="Times New Roman" w:hAnsi="Times New Roman" w:cs="Times New Roman"/>
                <w:sz w:val="22"/>
                <w:szCs w:val="22"/>
              </w:rPr>
            </w:pPr>
          </w:p>
        </w:tc>
        <w:tc>
          <w:tcPr>
            <w:tcW w:w="3183" w:type="dxa"/>
            <w:tcBorders>
              <w:top w:val="single" w:sz="4" w:space="0" w:color="auto"/>
              <w:left w:val="single" w:sz="4" w:space="0" w:color="auto"/>
              <w:bottom w:val="single" w:sz="4" w:space="0" w:color="auto"/>
              <w:right w:val="single" w:sz="4" w:space="0" w:color="auto"/>
            </w:tcBorders>
            <w:vAlign w:val="center"/>
          </w:tcPr>
          <w:p w14:paraId="2ED588A7" w14:textId="77777777" w:rsidR="00FD5BDF" w:rsidRPr="00764EC5" w:rsidRDefault="00FD5BDF" w:rsidP="00215981">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Prof. Dr. Haci Taner BULUT</w:t>
            </w:r>
          </w:p>
        </w:tc>
        <w:tc>
          <w:tcPr>
            <w:tcW w:w="785" w:type="dxa"/>
            <w:tcBorders>
              <w:top w:val="nil"/>
              <w:left w:val="single" w:sz="4" w:space="0" w:color="auto"/>
              <w:bottom w:val="single" w:sz="4" w:space="0" w:color="auto"/>
              <w:right w:val="single" w:sz="4" w:space="0" w:color="auto"/>
            </w:tcBorders>
            <w:vAlign w:val="center"/>
          </w:tcPr>
          <w:p w14:paraId="50E83A92" w14:textId="77777777" w:rsidR="00FD5BDF" w:rsidRPr="00764EC5" w:rsidRDefault="00FD5BDF" w:rsidP="00215981">
            <w:pPr>
              <w:widowControl/>
              <w:autoSpaceDE/>
              <w:autoSpaceDN/>
              <w:adjustRightInd/>
              <w:jc w:val="center"/>
              <w:rPr>
                <w:rFonts w:ascii="Times New Roman" w:hAnsi="Times New Roman" w:cs="Times New Roman"/>
                <w:sz w:val="22"/>
                <w:szCs w:val="22"/>
              </w:rPr>
            </w:pPr>
            <w:r w:rsidRPr="00764EC5">
              <w:rPr>
                <w:rFonts w:ascii="Times New Roman" w:hAnsi="Times New Roman" w:cs="Times New Roman"/>
                <w:sz w:val="22"/>
                <w:szCs w:val="22"/>
              </w:rPr>
              <w:t>5</w:t>
            </w:r>
          </w:p>
        </w:tc>
        <w:tc>
          <w:tcPr>
            <w:tcW w:w="748" w:type="dxa"/>
            <w:tcBorders>
              <w:top w:val="nil"/>
              <w:left w:val="single" w:sz="4" w:space="0" w:color="auto"/>
              <w:bottom w:val="single" w:sz="4" w:space="0" w:color="auto"/>
              <w:right w:val="single" w:sz="4" w:space="0" w:color="auto"/>
            </w:tcBorders>
            <w:vAlign w:val="center"/>
          </w:tcPr>
          <w:p w14:paraId="781BCCF3"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884" w:type="dxa"/>
            <w:tcBorders>
              <w:top w:val="nil"/>
              <w:left w:val="single" w:sz="4" w:space="0" w:color="auto"/>
              <w:bottom w:val="single" w:sz="4" w:space="0" w:color="auto"/>
              <w:right w:val="single" w:sz="4" w:space="0" w:color="auto"/>
            </w:tcBorders>
            <w:shd w:val="clear" w:color="000000" w:fill="DAEEF3"/>
            <w:vAlign w:val="center"/>
          </w:tcPr>
          <w:p w14:paraId="5D928548" w14:textId="77777777" w:rsidR="00FD5BDF" w:rsidRPr="00764EC5" w:rsidRDefault="00FD5BDF" w:rsidP="00215981">
            <w:pPr>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p>
        </w:tc>
      </w:tr>
      <w:tr w:rsidR="00FD5BDF" w:rsidRPr="00613B96" w14:paraId="4A1170AA" w14:textId="77777777" w:rsidTr="00215981">
        <w:trPr>
          <w:trHeight w:val="1485"/>
        </w:trPr>
        <w:tc>
          <w:tcPr>
            <w:tcW w:w="1228" w:type="dxa"/>
            <w:tcBorders>
              <w:top w:val="nil"/>
              <w:left w:val="single" w:sz="4" w:space="0" w:color="auto"/>
              <w:bottom w:val="single" w:sz="4" w:space="0" w:color="auto"/>
              <w:right w:val="single" w:sz="4" w:space="0" w:color="auto"/>
            </w:tcBorders>
            <w:vAlign w:val="center"/>
          </w:tcPr>
          <w:p w14:paraId="538A3411" w14:textId="77777777" w:rsidR="00FD5BDF" w:rsidRPr="00764EC5" w:rsidRDefault="00FD5BDF" w:rsidP="00215981">
            <w:pPr>
              <w:widowControl/>
              <w:autoSpaceDE/>
              <w:autoSpaceDN/>
              <w:adjustRightInd/>
              <w:jc w:val="center"/>
              <w:rPr>
                <w:rFonts w:ascii="Times New Roman" w:hAnsi="Times New Roman" w:cs="Times New Roman"/>
                <w:sz w:val="22"/>
                <w:szCs w:val="22"/>
              </w:rPr>
            </w:pPr>
            <w:r w:rsidRPr="00764EC5">
              <w:rPr>
                <w:rFonts w:ascii="Times New Roman" w:hAnsi="Times New Roman" w:cs="Times New Roman"/>
                <w:sz w:val="22"/>
                <w:szCs w:val="22"/>
              </w:rPr>
              <w:t>TIP 516</w:t>
            </w:r>
          </w:p>
        </w:tc>
        <w:tc>
          <w:tcPr>
            <w:tcW w:w="3894" w:type="dxa"/>
            <w:tcBorders>
              <w:top w:val="single" w:sz="4" w:space="0" w:color="auto"/>
              <w:left w:val="nil"/>
              <w:bottom w:val="single" w:sz="4" w:space="0" w:color="auto"/>
              <w:right w:val="single" w:sz="4" w:space="0" w:color="auto"/>
            </w:tcBorders>
            <w:vAlign w:val="center"/>
          </w:tcPr>
          <w:p w14:paraId="77FC5AA5" w14:textId="77777777" w:rsidR="00FD5BDF" w:rsidRPr="00764EC5" w:rsidRDefault="00FD5BDF" w:rsidP="00215981">
            <w:pPr>
              <w:widowControl/>
              <w:autoSpaceDE/>
              <w:autoSpaceDN/>
              <w:adjustRightInd/>
              <w:rPr>
                <w:rFonts w:ascii="Times New Roman" w:hAnsi="Times New Roman" w:cs="Times New Roman"/>
                <w:sz w:val="22"/>
                <w:szCs w:val="22"/>
              </w:rPr>
            </w:pPr>
            <w:r w:rsidRPr="00764EC5">
              <w:rPr>
                <w:rFonts w:ascii="Times New Roman" w:hAnsi="Times New Roman" w:cs="Times New Roman"/>
                <w:sz w:val="22"/>
                <w:szCs w:val="22"/>
              </w:rPr>
              <w:t>Temel Abdomen Radyolojisi.</w:t>
            </w:r>
          </w:p>
          <w:p w14:paraId="272E706B" w14:textId="77777777" w:rsidR="00FD5BDF" w:rsidRPr="00764EC5" w:rsidRDefault="00FD5BDF" w:rsidP="00215981">
            <w:pPr>
              <w:widowControl/>
              <w:autoSpaceDE/>
              <w:autoSpaceDN/>
              <w:adjustRightInd/>
              <w:rPr>
                <w:rFonts w:ascii="Times New Roman" w:hAnsi="Times New Roman" w:cs="Times New Roman"/>
                <w:sz w:val="22"/>
                <w:szCs w:val="22"/>
              </w:rPr>
            </w:pPr>
            <w:r w:rsidRPr="00764EC5">
              <w:rPr>
                <w:rFonts w:ascii="Times New Roman" w:hAnsi="Times New Roman" w:cs="Times New Roman"/>
                <w:sz w:val="22"/>
                <w:szCs w:val="22"/>
              </w:rPr>
              <w:t>Akut abdomen</w:t>
            </w:r>
          </w:p>
          <w:p w14:paraId="3B9B71BE" w14:textId="77777777" w:rsidR="00FD5BDF" w:rsidRPr="00764EC5" w:rsidRDefault="00FD5BDF" w:rsidP="00215981">
            <w:pPr>
              <w:rPr>
                <w:rFonts w:ascii="Times New Roman" w:hAnsi="Times New Roman" w:cs="Times New Roman"/>
                <w:sz w:val="22"/>
                <w:szCs w:val="22"/>
              </w:rPr>
            </w:pPr>
            <w:r w:rsidRPr="00764EC5">
              <w:rPr>
                <w:rFonts w:ascii="Times New Roman" w:hAnsi="Times New Roman" w:cs="Times New Roman"/>
                <w:color w:val="000000"/>
                <w:sz w:val="22"/>
                <w:szCs w:val="22"/>
              </w:rPr>
              <w:t>Gastro-intestinal Sistem Radyolojisi</w:t>
            </w:r>
          </w:p>
        </w:tc>
        <w:tc>
          <w:tcPr>
            <w:tcW w:w="3183" w:type="dxa"/>
            <w:tcBorders>
              <w:top w:val="single" w:sz="4" w:space="0" w:color="auto"/>
              <w:left w:val="single" w:sz="4" w:space="0" w:color="auto"/>
              <w:bottom w:val="single" w:sz="4" w:space="0" w:color="auto"/>
              <w:right w:val="single" w:sz="4" w:space="0" w:color="auto"/>
            </w:tcBorders>
            <w:vAlign w:val="center"/>
          </w:tcPr>
          <w:p w14:paraId="55675AB1" w14:textId="77777777" w:rsidR="00FD5BDF" w:rsidRPr="00764EC5" w:rsidRDefault="00FD5BDF" w:rsidP="00215981">
            <w:pPr>
              <w:widowControl/>
              <w:autoSpaceDE/>
              <w:autoSpaceDN/>
              <w:adjustRightInd/>
              <w:rPr>
                <w:rFonts w:ascii="Times New Roman" w:hAnsi="Times New Roman" w:cs="Times New Roman"/>
                <w:sz w:val="22"/>
                <w:szCs w:val="22"/>
              </w:rPr>
            </w:pPr>
            <w:r>
              <w:rPr>
                <w:rFonts w:ascii="Times New Roman" w:hAnsi="Times New Roman" w:cs="Times New Roman"/>
                <w:color w:val="000000"/>
              </w:rPr>
              <w:t>Doç. Dr. Mahmut ÇORAPLI</w:t>
            </w:r>
          </w:p>
        </w:tc>
        <w:tc>
          <w:tcPr>
            <w:tcW w:w="785" w:type="dxa"/>
            <w:tcBorders>
              <w:top w:val="nil"/>
              <w:left w:val="single" w:sz="4" w:space="0" w:color="auto"/>
              <w:bottom w:val="single" w:sz="4" w:space="0" w:color="auto"/>
              <w:right w:val="single" w:sz="4" w:space="0" w:color="auto"/>
            </w:tcBorders>
            <w:vAlign w:val="center"/>
          </w:tcPr>
          <w:p w14:paraId="790F1BE1"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748" w:type="dxa"/>
            <w:tcBorders>
              <w:top w:val="nil"/>
              <w:left w:val="single" w:sz="4" w:space="0" w:color="auto"/>
              <w:bottom w:val="single" w:sz="4" w:space="0" w:color="auto"/>
              <w:right w:val="single" w:sz="4" w:space="0" w:color="auto"/>
            </w:tcBorders>
            <w:vAlign w:val="center"/>
          </w:tcPr>
          <w:p w14:paraId="53AD6FF0"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884" w:type="dxa"/>
            <w:tcBorders>
              <w:top w:val="nil"/>
              <w:left w:val="single" w:sz="4" w:space="0" w:color="auto"/>
              <w:bottom w:val="single" w:sz="4" w:space="0" w:color="auto"/>
              <w:right w:val="single" w:sz="4" w:space="0" w:color="auto"/>
            </w:tcBorders>
            <w:shd w:val="clear" w:color="000000" w:fill="DAEEF3"/>
            <w:vAlign w:val="center"/>
          </w:tcPr>
          <w:p w14:paraId="3FAC24ED"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r>
      <w:tr w:rsidR="00FD5BDF" w:rsidRPr="00613B96" w14:paraId="3B7D1A67" w14:textId="77777777" w:rsidTr="00215981">
        <w:trPr>
          <w:trHeight w:val="985"/>
        </w:trPr>
        <w:tc>
          <w:tcPr>
            <w:tcW w:w="1228" w:type="dxa"/>
            <w:tcBorders>
              <w:top w:val="single" w:sz="4" w:space="0" w:color="auto"/>
              <w:left w:val="single" w:sz="4" w:space="0" w:color="auto"/>
              <w:bottom w:val="single" w:sz="4" w:space="0" w:color="auto"/>
              <w:right w:val="single" w:sz="4" w:space="0" w:color="auto"/>
            </w:tcBorders>
            <w:vAlign w:val="center"/>
          </w:tcPr>
          <w:p w14:paraId="1A1BF80F" w14:textId="77777777" w:rsidR="00FD5BDF" w:rsidRPr="00764EC5" w:rsidRDefault="00FD5BDF" w:rsidP="00215981">
            <w:pPr>
              <w:widowControl/>
              <w:autoSpaceDE/>
              <w:autoSpaceDN/>
              <w:adjustRightInd/>
              <w:jc w:val="center"/>
              <w:rPr>
                <w:rFonts w:ascii="Times New Roman" w:hAnsi="Times New Roman" w:cs="Times New Roman"/>
                <w:sz w:val="22"/>
                <w:szCs w:val="22"/>
              </w:rPr>
            </w:pPr>
            <w:r w:rsidRPr="00764EC5">
              <w:rPr>
                <w:rFonts w:ascii="Times New Roman" w:hAnsi="Times New Roman" w:cs="Times New Roman"/>
                <w:sz w:val="22"/>
                <w:szCs w:val="22"/>
              </w:rPr>
              <w:t>TIP 516</w:t>
            </w:r>
          </w:p>
        </w:tc>
        <w:tc>
          <w:tcPr>
            <w:tcW w:w="3894" w:type="dxa"/>
            <w:tcBorders>
              <w:top w:val="single" w:sz="4" w:space="0" w:color="auto"/>
              <w:left w:val="nil"/>
              <w:bottom w:val="single" w:sz="4" w:space="0" w:color="auto"/>
              <w:right w:val="single" w:sz="4" w:space="0" w:color="auto"/>
            </w:tcBorders>
            <w:vAlign w:val="center"/>
          </w:tcPr>
          <w:p w14:paraId="3E082A2C" w14:textId="77777777" w:rsidR="00FD5BDF" w:rsidRPr="00764EC5" w:rsidRDefault="00FD5BDF" w:rsidP="00215981">
            <w:pPr>
              <w:widowControl/>
              <w:autoSpaceDE/>
              <w:autoSpaceDN/>
              <w:adjustRightInd/>
              <w:spacing w:line="360" w:lineRule="auto"/>
              <w:rPr>
                <w:rFonts w:ascii="Times New Roman" w:hAnsi="Times New Roman" w:cs="Times New Roman"/>
                <w:sz w:val="22"/>
                <w:szCs w:val="22"/>
              </w:rPr>
            </w:pPr>
            <w:r w:rsidRPr="00764EC5">
              <w:rPr>
                <w:rFonts w:ascii="Times New Roman" w:hAnsi="Times New Roman" w:cs="Times New Roman"/>
                <w:color w:val="000000"/>
                <w:sz w:val="22"/>
                <w:szCs w:val="22"/>
              </w:rPr>
              <w:t>Girişimsel Radyoloji</w:t>
            </w:r>
          </w:p>
        </w:tc>
        <w:tc>
          <w:tcPr>
            <w:tcW w:w="3183" w:type="dxa"/>
            <w:tcBorders>
              <w:top w:val="single" w:sz="4" w:space="0" w:color="auto"/>
              <w:left w:val="single" w:sz="4" w:space="0" w:color="auto"/>
              <w:bottom w:val="single" w:sz="4" w:space="0" w:color="auto"/>
              <w:right w:val="single" w:sz="4" w:space="0" w:color="auto"/>
            </w:tcBorders>
            <w:vAlign w:val="center"/>
          </w:tcPr>
          <w:p w14:paraId="5A46A1D7" w14:textId="77777777" w:rsidR="00FD5BDF" w:rsidRPr="00764EC5" w:rsidRDefault="00FD5BDF" w:rsidP="00215981">
            <w:pPr>
              <w:widowControl/>
              <w:autoSpaceDE/>
              <w:autoSpaceDN/>
              <w:adjustRightInd/>
              <w:rPr>
                <w:rFonts w:ascii="Times New Roman" w:hAnsi="Times New Roman" w:cs="Times New Roman"/>
                <w:sz w:val="22"/>
                <w:szCs w:val="22"/>
              </w:rPr>
            </w:pPr>
            <w:r w:rsidRPr="00411C7D">
              <w:t>Dr.Öğ.Üyesi Ahmet Burak AYDEMİR</w:t>
            </w:r>
          </w:p>
        </w:tc>
        <w:tc>
          <w:tcPr>
            <w:tcW w:w="785" w:type="dxa"/>
            <w:tcBorders>
              <w:top w:val="single" w:sz="4" w:space="0" w:color="auto"/>
              <w:left w:val="single" w:sz="4" w:space="0" w:color="auto"/>
              <w:bottom w:val="single" w:sz="4" w:space="0" w:color="auto"/>
              <w:right w:val="single" w:sz="4" w:space="0" w:color="auto"/>
            </w:tcBorders>
            <w:vAlign w:val="center"/>
          </w:tcPr>
          <w:p w14:paraId="62BB965C"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748" w:type="dxa"/>
            <w:tcBorders>
              <w:top w:val="single" w:sz="4" w:space="0" w:color="auto"/>
              <w:left w:val="single" w:sz="4" w:space="0" w:color="auto"/>
              <w:bottom w:val="single" w:sz="4" w:space="0" w:color="auto"/>
              <w:right w:val="single" w:sz="4" w:space="0" w:color="auto"/>
            </w:tcBorders>
            <w:vAlign w:val="center"/>
          </w:tcPr>
          <w:p w14:paraId="51843EC8"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884" w:type="dxa"/>
            <w:tcBorders>
              <w:top w:val="single" w:sz="4" w:space="0" w:color="auto"/>
              <w:left w:val="single" w:sz="4" w:space="0" w:color="auto"/>
              <w:bottom w:val="single" w:sz="4" w:space="0" w:color="auto"/>
              <w:right w:val="single" w:sz="4" w:space="0" w:color="auto"/>
            </w:tcBorders>
            <w:shd w:val="clear" w:color="000000" w:fill="DAEEF3"/>
            <w:vAlign w:val="center"/>
          </w:tcPr>
          <w:p w14:paraId="5969660E"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r>
      <w:tr w:rsidR="00FD5BDF" w:rsidRPr="00613B96" w14:paraId="72B6B900" w14:textId="77777777" w:rsidTr="00215981">
        <w:trPr>
          <w:trHeight w:val="1844"/>
        </w:trPr>
        <w:tc>
          <w:tcPr>
            <w:tcW w:w="1228" w:type="dxa"/>
            <w:tcBorders>
              <w:top w:val="nil"/>
              <w:left w:val="single" w:sz="4" w:space="0" w:color="auto"/>
              <w:bottom w:val="single" w:sz="4" w:space="0" w:color="000000"/>
              <w:right w:val="single" w:sz="4" w:space="0" w:color="auto"/>
            </w:tcBorders>
            <w:vAlign w:val="center"/>
            <w:hideMark/>
          </w:tcPr>
          <w:p w14:paraId="496AA9CC" w14:textId="77777777" w:rsidR="00FD5BDF" w:rsidRPr="00764EC5" w:rsidRDefault="00FD5BDF" w:rsidP="00215981">
            <w:pPr>
              <w:widowControl/>
              <w:autoSpaceDE/>
              <w:autoSpaceDN/>
              <w:adjustRightInd/>
              <w:jc w:val="center"/>
              <w:rPr>
                <w:rFonts w:ascii="Times New Roman" w:hAnsi="Times New Roman" w:cs="Times New Roman"/>
                <w:sz w:val="22"/>
                <w:szCs w:val="22"/>
              </w:rPr>
            </w:pPr>
            <w:r w:rsidRPr="00764EC5">
              <w:rPr>
                <w:rFonts w:ascii="Times New Roman" w:hAnsi="Times New Roman" w:cs="Times New Roman"/>
                <w:sz w:val="22"/>
                <w:szCs w:val="22"/>
              </w:rPr>
              <w:lastRenderedPageBreak/>
              <w:t>TIP 516</w:t>
            </w:r>
          </w:p>
        </w:tc>
        <w:tc>
          <w:tcPr>
            <w:tcW w:w="3894" w:type="dxa"/>
            <w:tcBorders>
              <w:top w:val="single" w:sz="4" w:space="0" w:color="auto"/>
              <w:left w:val="nil"/>
              <w:bottom w:val="single" w:sz="4" w:space="0" w:color="auto"/>
              <w:right w:val="single" w:sz="4" w:space="0" w:color="auto"/>
            </w:tcBorders>
            <w:vAlign w:val="center"/>
            <w:hideMark/>
          </w:tcPr>
          <w:p w14:paraId="1C00E2C9" w14:textId="77777777" w:rsidR="00FD5BDF" w:rsidRPr="00764EC5" w:rsidRDefault="00FD5BDF" w:rsidP="00215981">
            <w:pPr>
              <w:spacing w:line="360" w:lineRule="auto"/>
              <w:rPr>
                <w:rFonts w:ascii="Times New Roman" w:hAnsi="Times New Roman" w:cs="Times New Roman"/>
                <w:color w:val="000000"/>
                <w:sz w:val="6"/>
                <w:szCs w:val="6"/>
              </w:rPr>
            </w:pPr>
          </w:p>
          <w:p w14:paraId="6908ED2B" w14:textId="77777777" w:rsidR="00FD5BDF" w:rsidRPr="00764EC5" w:rsidRDefault="00FD5BDF" w:rsidP="00215981">
            <w:pPr>
              <w:spacing w:line="360" w:lineRule="auto"/>
              <w:rPr>
                <w:rFonts w:ascii="Times New Roman" w:hAnsi="Times New Roman" w:cs="Times New Roman"/>
                <w:color w:val="000000"/>
                <w:sz w:val="22"/>
                <w:szCs w:val="22"/>
              </w:rPr>
            </w:pPr>
            <w:r w:rsidRPr="00764EC5">
              <w:rPr>
                <w:rFonts w:ascii="Times New Roman" w:hAnsi="Times New Roman" w:cs="Times New Roman"/>
                <w:color w:val="000000"/>
                <w:sz w:val="22"/>
                <w:szCs w:val="22"/>
              </w:rPr>
              <w:t>Toraks ve Solunum Sistemi Radyolojisi</w:t>
            </w:r>
          </w:p>
          <w:p w14:paraId="167F74A6" w14:textId="77777777" w:rsidR="00FD5BDF" w:rsidRDefault="00FD5BDF" w:rsidP="00215981">
            <w:pPr>
              <w:rPr>
                <w:rFonts w:ascii="Times New Roman" w:hAnsi="Times New Roman" w:cs="Times New Roman"/>
                <w:color w:val="000000"/>
              </w:rPr>
            </w:pPr>
            <w:r w:rsidRPr="00CB5BAE">
              <w:rPr>
                <w:rFonts w:ascii="Times New Roman" w:hAnsi="Times New Roman" w:cs="Times New Roman"/>
                <w:color w:val="000000"/>
              </w:rPr>
              <w:t>Üro-Genital Sistem Radyolojisi</w:t>
            </w:r>
          </w:p>
          <w:p w14:paraId="32AAB89B" w14:textId="77777777" w:rsidR="00FD5BDF" w:rsidRPr="00764EC5" w:rsidRDefault="00FD5BDF" w:rsidP="00215981">
            <w:pPr>
              <w:rPr>
                <w:rFonts w:ascii="Times New Roman" w:hAnsi="Times New Roman" w:cs="Times New Roman"/>
                <w:sz w:val="22"/>
                <w:szCs w:val="22"/>
              </w:rPr>
            </w:pPr>
          </w:p>
        </w:tc>
        <w:tc>
          <w:tcPr>
            <w:tcW w:w="3183" w:type="dxa"/>
            <w:tcBorders>
              <w:top w:val="nil"/>
              <w:left w:val="single" w:sz="4" w:space="0" w:color="auto"/>
              <w:bottom w:val="single" w:sz="4" w:space="0" w:color="000000"/>
              <w:right w:val="single" w:sz="4" w:space="0" w:color="auto"/>
            </w:tcBorders>
            <w:vAlign w:val="center"/>
            <w:hideMark/>
          </w:tcPr>
          <w:p w14:paraId="5A78E3E7" w14:textId="77777777" w:rsidR="00FD5BDF" w:rsidRPr="00764EC5" w:rsidRDefault="00FD5BDF" w:rsidP="00215981">
            <w:pPr>
              <w:widowControl/>
              <w:autoSpaceDE/>
              <w:autoSpaceDN/>
              <w:adjustRightInd/>
              <w:rPr>
                <w:rFonts w:ascii="Times New Roman" w:hAnsi="Times New Roman" w:cs="Times New Roman"/>
                <w:sz w:val="22"/>
                <w:szCs w:val="22"/>
              </w:rPr>
            </w:pPr>
            <w:r w:rsidRPr="00D101EF">
              <w:rPr>
                <w:rFonts w:ascii="Times New Roman" w:hAnsi="Times New Roman" w:cs="Times New Roman"/>
                <w:color w:val="000000"/>
              </w:rPr>
              <w:t>Doç. Dr. Mahmut ÇORAPLI</w:t>
            </w:r>
          </w:p>
        </w:tc>
        <w:tc>
          <w:tcPr>
            <w:tcW w:w="785" w:type="dxa"/>
            <w:tcBorders>
              <w:top w:val="nil"/>
              <w:left w:val="single" w:sz="4" w:space="0" w:color="auto"/>
              <w:bottom w:val="single" w:sz="4" w:space="0" w:color="000000"/>
              <w:right w:val="single" w:sz="4" w:space="0" w:color="auto"/>
            </w:tcBorders>
            <w:vAlign w:val="center"/>
            <w:hideMark/>
          </w:tcPr>
          <w:p w14:paraId="6ACC0DB3"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748" w:type="dxa"/>
            <w:tcBorders>
              <w:top w:val="nil"/>
              <w:left w:val="single" w:sz="4" w:space="0" w:color="auto"/>
              <w:bottom w:val="single" w:sz="4" w:space="0" w:color="000000"/>
              <w:right w:val="single" w:sz="4" w:space="0" w:color="auto"/>
            </w:tcBorders>
            <w:vAlign w:val="center"/>
            <w:hideMark/>
          </w:tcPr>
          <w:p w14:paraId="313684BD" w14:textId="77777777" w:rsidR="00FD5BDF" w:rsidRPr="00764EC5" w:rsidRDefault="00FD5BDF" w:rsidP="00215981">
            <w:pPr>
              <w:widowControl/>
              <w:autoSpaceDE/>
              <w:autoSpaceDN/>
              <w:adjustRightInd/>
              <w:jc w:val="center"/>
              <w:rPr>
                <w:rFonts w:ascii="Times New Roman" w:hAnsi="Times New Roman" w:cs="Times New Roman"/>
                <w:sz w:val="22"/>
                <w:szCs w:val="22"/>
              </w:rPr>
            </w:pPr>
            <w:r w:rsidRPr="00764EC5">
              <w:rPr>
                <w:rFonts w:ascii="Times New Roman" w:hAnsi="Times New Roman" w:cs="Times New Roman"/>
                <w:sz w:val="22"/>
                <w:szCs w:val="22"/>
              </w:rPr>
              <w:t>6</w:t>
            </w:r>
          </w:p>
        </w:tc>
        <w:tc>
          <w:tcPr>
            <w:tcW w:w="884" w:type="dxa"/>
            <w:tcBorders>
              <w:top w:val="nil"/>
              <w:left w:val="single" w:sz="4" w:space="0" w:color="auto"/>
              <w:bottom w:val="single" w:sz="4" w:space="0" w:color="000000"/>
              <w:right w:val="single" w:sz="4" w:space="0" w:color="auto"/>
            </w:tcBorders>
            <w:shd w:val="clear" w:color="000000" w:fill="DAEEF3"/>
            <w:vAlign w:val="center"/>
            <w:hideMark/>
          </w:tcPr>
          <w:p w14:paraId="138F121E"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11</w:t>
            </w:r>
          </w:p>
        </w:tc>
      </w:tr>
      <w:tr w:rsidR="00FD5BDF" w:rsidRPr="00613B96" w14:paraId="4A6345CB" w14:textId="77777777" w:rsidTr="00215981">
        <w:trPr>
          <w:trHeight w:val="1002"/>
        </w:trPr>
        <w:tc>
          <w:tcPr>
            <w:tcW w:w="1228" w:type="dxa"/>
            <w:tcBorders>
              <w:top w:val="nil"/>
              <w:left w:val="single" w:sz="4" w:space="0" w:color="auto"/>
              <w:bottom w:val="single" w:sz="4" w:space="0" w:color="000000"/>
              <w:right w:val="single" w:sz="4" w:space="0" w:color="auto"/>
            </w:tcBorders>
            <w:vAlign w:val="center"/>
            <w:hideMark/>
          </w:tcPr>
          <w:p w14:paraId="66E4265D" w14:textId="77777777" w:rsidR="00FD5BDF" w:rsidRPr="00764EC5" w:rsidRDefault="00FD5BDF" w:rsidP="00215981">
            <w:pPr>
              <w:widowControl/>
              <w:autoSpaceDE/>
              <w:autoSpaceDN/>
              <w:adjustRightInd/>
              <w:jc w:val="center"/>
              <w:rPr>
                <w:rFonts w:ascii="Times New Roman" w:hAnsi="Times New Roman" w:cs="Times New Roman"/>
                <w:sz w:val="22"/>
                <w:szCs w:val="22"/>
              </w:rPr>
            </w:pPr>
            <w:r w:rsidRPr="00764EC5">
              <w:rPr>
                <w:rFonts w:ascii="Times New Roman" w:hAnsi="Times New Roman" w:cs="Times New Roman"/>
                <w:sz w:val="22"/>
                <w:szCs w:val="22"/>
              </w:rPr>
              <w:t>IP 516</w:t>
            </w:r>
          </w:p>
        </w:tc>
        <w:tc>
          <w:tcPr>
            <w:tcW w:w="3894" w:type="dxa"/>
            <w:tcBorders>
              <w:top w:val="single" w:sz="4" w:space="0" w:color="auto"/>
              <w:left w:val="nil"/>
              <w:bottom w:val="single" w:sz="4" w:space="0" w:color="auto"/>
              <w:right w:val="single" w:sz="4" w:space="0" w:color="auto"/>
            </w:tcBorders>
            <w:vAlign w:val="center"/>
            <w:hideMark/>
          </w:tcPr>
          <w:p w14:paraId="59A0B73E" w14:textId="77777777" w:rsidR="00FD5BDF" w:rsidRDefault="00FD5BDF" w:rsidP="00215981">
            <w:pPr>
              <w:spacing w:line="360" w:lineRule="auto"/>
              <w:rPr>
                <w:rFonts w:ascii="Times New Roman" w:hAnsi="Times New Roman" w:cs="Times New Roman"/>
                <w:color w:val="000000"/>
              </w:rPr>
            </w:pPr>
            <w:r w:rsidRPr="00CB5BAE">
              <w:rPr>
                <w:rFonts w:ascii="Times New Roman" w:hAnsi="Times New Roman" w:cs="Times New Roman"/>
                <w:color w:val="000000"/>
              </w:rPr>
              <w:t>Meme Hastalıkları Radyolojisi</w:t>
            </w:r>
            <w:r>
              <w:rPr>
                <w:rFonts w:ascii="Times New Roman" w:hAnsi="Times New Roman" w:cs="Times New Roman"/>
                <w:color w:val="000000"/>
              </w:rPr>
              <w:t xml:space="preserve"> </w:t>
            </w:r>
          </w:p>
          <w:p w14:paraId="05A2B03A" w14:textId="77777777" w:rsidR="00FD5BDF" w:rsidRPr="00234048" w:rsidRDefault="00FD5BDF" w:rsidP="00215981">
            <w:pPr>
              <w:spacing w:line="360" w:lineRule="auto"/>
              <w:rPr>
                <w:rFonts w:ascii="Times New Roman" w:hAnsi="Times New Roman" w:cs="Times New Roman"/>
                <w:color w:val="000000"/>
              </w:rPr>
            </w:pPr>
            <w:r w:rsidRPr="00150251">
              <w:rPr>
                <w:rFonts w:ascii="Times New Roman" w:hAnsi="Times New Roman" w:cs="Times New Roman"/>
                <w:color w:val="000000"/>
              </w:rPr>
              <w:t>Radyolojik İnceleme Yöntemleri</w:t>
            </w:r>
          </w:p>
          <w:p w14:paraId="4D4F475C" w14:textId="77777777" w:rsidR="00FD5BDF" w:rsidRPr="00CB5BAE" w:rsidRDefault="00FD5BDF" w:rsidP="00215981">
            <w:pPr>
              <w:spacing w:line="360" w:lineRule="auto"/>
              <w:rPr>
                <w:rFonts w:ascii="Times New Roman" w:hAnsi="Times New Roman" w:cs="Times New Roman"/>
                <w:color w:val="000000"/>
              </w:rPr>
            </w:pPr>
            <w:r w:rsidRPr="00150251">
              <w:rPr>
                <w:rFonts w:ascii="Times New Roman" w:hAnsi="Times New Roman" w:cs="Times New Roman"/>
                <w:color w:val="000000"/>
              </w:rPr>
              <w:t>Radyolojide kullanılan kontrast maddeler</w:t>
            </w:r>
          </w:p>
          <w:p w14:paraId="7571674A" w14:textId="77777777" w:rsidR="00FD5BDF" w:rsidRPr="00764EC5" w:rsidRDefault="00FD5BDF" w:rsidP="00215981">
            <w:pPr>
              <w:rPr>
                <w:rFonts w:ascii="Times New Roman" w:hAnsi="Times New Roman" w:cs="Times New Roman"/>
                <w:sz w:val="22"/>
                <w:szCs w:val="22"/>
              </w:rPr>
            </w:pPr>
          </w:p>
        </w:tc>
        <w:tc>
          <w:tcPr>
            <w:tcW w:w="3183" w:type="dxa"/>
            <w:tcBorders>
              <w:top w:val="nil"/>
              <w:left w:val="single" w:sz="4" w:space="0" w:color="auto"/>
              <w:bottom w:val="single" w:sz="4" w:space="0" w:color="000000"/>
              <w:right w:val="single" w:sz="4" w:space="0" w:color="auto"/>
            </w:tcBorders>
            <w:vAlign w:val="center"/>
            <w:hideMark/>
          </w:tcPr>
          <w:p w14:paraId="1A947E0B" w14:textId="77777777" w:rsidR="00FD5BDF" w:rsidRDefault="00FD5BDF" w:rsidP="00215981">
            <w:pPr>
              <w:widowControl/>
              <w:autoSpaceDE/>
              <w:autoSpaceDN/>
              <w:adjustRightInd/>
              <w:rPr>
                <w:rFonts w:ascii="Times New Roman" w:hAnsi="Times New Roman" w:cs="Times New Roman"/>
                <w:color w:val="000000"/>
              </w:rPr>
            </w:pPr>
            <w:r w:rsidRPr="00601047">
              <w:rPr>
                <w:rFonts w:ascii="Times New Roman" w:hAnsi="Times New Roman" w:cs="Times New Roman"/>
                <w:color w:val="000000"/>
              </w:rPr>
              <w:t>Dr.Öğ.Üyesi Ela KAPLAN</w:t>
            </w:r>
          </w:p>
          <w:p w14:paraId="4DB41EB9" w14:textId="77777777" w:rsidR="00FD5BDF" w:rsidRPr="00764EC5" w:rsidRDefault="00FD5BDF" w:rsidP="00215981">
            <w:pPr>
              <w:widowControl/>
              <w:autoSpaceDE/>
              <w:autoSpaceDN/>
              <w:adjustRightInd/>
              <w:rPr>
                <w:rFonts w:ascii="Times New Roman" w:hAnsi="Times New Roman" w:cs="Times New Roman"/>
                <w:sz w:val="22"/>
                <w:szCs w:val="22"/>
              </w:rPr>
            </w:pPr>
          </w:p>
        </w:tc>
        <w:tc>
          <w:tcPr>
            <w:tcW w:w="785" w:type="dxa"/>
            <w:tcBorders>
              <w:top w:val="nil"/>
              <w:left w:val="single" w:sz="4" w:space="0" w:color="auto"/>
              <w:bottom w:val="single" w:sz="4" w:space="0" w:color="000000"/>
              <w:right w:val="single" w:sz="4" w:space="0" w:color="auto"/>
            </w:tcBorders>
            <w:vAlign w:val="center"/>
            <w:hideMark/>
          </w:tcPr>
          <w:p w14:paraId="120B77ED"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748" w:type="dxa"/>
            <w:tcBorders>
              <w:top w:val="nil"/>
              <w:left w:val="single" w:sz="4" w:space="0" w:color="auto"/>
              <w:bottom w:val="single" w:sz="4" w:space="0" w:color="000000"/>
              <w:right w:val="single" w:sz="4" w:space="0" w:color="auto"/>
            </w:tcBorders>
            <w:vAlign w:val="center"/>
            <w:hideMark/>
          </w:tcPr>
          <w:p w14:paraId="5D0474F8"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884" w:type="dxa"/>
            <w:tcBorders>
              <w:top w:val="nil"/>
              <w:left w:val="single" w:sz="4" w:space="0" w:color="auto"/>
              <w:bottom w:val="single" w:sz="4" w:space="0" w:color="000000"/>
              <w:right w:val="single" w:sz="4" w:space="0" w:color="auto"/>
            </w:tcBorders>
            <w:shd w:val="clear" w:color="000000" w:fill="DAEEF3"/>
            <w:vAlign w:val="center"/>
            <w:hideMark/>
          </w:tcPr>
          <w:p w14:paraId="0F083EF0" w14:textId="77777777" w:rsidR="00FD5BDF" w:rsidRPr="00764EC5" w:rsidRDefault="00FD5BDF" w:rsidP="0021598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11</w:t>
            </w:r>
          </w:p>
        </w:tc>
      </w:tr>
      <w:tr w:rsidR="00FD5BDF" w:rsidRPr="00613B96" w14:paraId="09A512FD" w14:textId="77777777" w:rsidTr="00215981">
        <w:trPr>
          <w:trHeight w:val="2140"/>
        </w:trPr>
        <w:tc>
          <w:tcPr>
            <w:tcW w:w="1228" w:type="dxa"/>
            <w:tcBorders>
              <w:top w:val="single" w:sz="4" w:space="0" w:color="auto"/>
              <w:left w:val="single" w:sz="4" w:space="0" w:color="auto"/>
              <w:bottom w:val="single" w:sz="4" w:space="0" w:color="auto"/>
              <w:right w:val="nil"/>
            </w:tcBorders>
            <w:shd w:val="clear" w:color="000000" w:fill="DAEEF3"/>
            <w:noWrap/>
            <w:vAlign w:val="bottom"/>
            <w:hideMark/>
          </w:tcPr>
          <w:p w14:paraId="5D7956F5" w14:textId="77777777" w:rsidR="00FD5BDF" w:rsidRPr="00764EC5" w:rsidRDefault="00FD5BDF" w:rsidP="00215981">
            <w:pPr>
              <w:widowControl/>
              <w:autoSpaceDE/>
              <w:autoSpaceDN/>
              <w:adjustRightInd/>
              <w:rPr>
                <w:rFonts w:ascii="Times New Roman" w:hAnsi="Times New Roman" w:cs="Times New Roman"/>
                <w:sz w:val="22"/>
                <w:szCs w:val="22"/>
              </w:rPr>
            </w:pPr>
            <w:r w:rsidRPr="00764EC5">
              <w:rPr>
                <w:rFonts w:ascii="Times New Roman" w:hAnsi="Times New Roman" w:cs="Times New Roman"/>
                <w:sz w:val="22"/>
                <w:szCs w:val="22"/>
              </w:rPr>
              <w:t> </w:t>
            </w:r>
          </w:p>
        </w:tc>
        <w:tc>
          <w:tcPr>
            <w:tcW w:w="3894" w:type="dxa"/>
            <w:tcBorders>
              <w:top w:val="single" w:sz="4" w:space="0" w:color="auto"/>
              <w:left w:val="nil"/>
              <w:bottom w:val="single" w:sz="4" w:space="0" w:color="auto"/>
              <w:right w:val="nil"/>
            </w:tcBorders>
            <w:shd w:val="clear" w:color="000000" w:fill="DAEEF3"/>
            <w:vAlign w:val="bottom"/>
            <w:hideMark/>
          </w:tcPr>
          <w:p w14:paraId="1309E985" w14:textId="77777777" w:rsidR="00FD5BDF" w:rsidRPr="00764EC5" w:rsidRDefault="00FD5BDF" w:rsidP="00215981">
            <w:pPr>
              <w:widowControl/>
              <w:autoSpaceDE/>
              <w:autoSpaceDN/>
              <w:adjustRightInd/>
              <w:rPr>
                <w:rFonts w:ascii="Times New Roman" w:hAnsi="Times New Roman" w:cs="Times New Roman"/>
                <w:sz w:val="22"/>
                <w:szCs w:val="22"/>
              </w:rPr>
            </w:pPr>
            <w:r w:rsidRPr="00764EC5">
              <w:rPr>
                <w:rFonts w:ascii="Times New Roman" w:hAnsi="Times New Roman" w:cs="Times New Roman"/>
                <w:sz w:val="22"/>
                <w:szCs w:val="22"/>
              </w:rPr>
              <w:t> </w:t>
            </w:r>
          </w:p>
        </w:tc>
        <w:tc>
          <w:tcPr>
            <w:tcW w:w="3183" w:type="dxa"/>
            <w:tcBorders>
              <w:top w:val="single" w:sz="4" w:space="0" w:color="auto"/>
              <w:left w:val="nil"/>
              <w:bottom w:val="single" w:sz="4" w:space="0" w:color="auto"/>
              <w:right w:val="single" w:sz="4" w:space="0" w:color="auto"/>
            </w:tcBorders>
            <w:shd w:val="clear" w:color="000000" w:fill="DAEEF3"/>
            <w:noWrap/>
            <w:vAlign w:val="bottom"/>
            <w:hideMark/>
          </w:tcPr>
          <w:p w14:paraId="7E505819" w14:textId="77777777" w:rsidR="00FD5BDF" w:rsidRPr="00764EC5" w:rsidRDefault="00FD5BDF" w:rsidP="00215981">
            <w:pPr>
              <w:widowControl/>
              <w:autoSpaceDE/>
              <w:autoSpaceDN/>
              <w:adjustRightInd/>
              <w:jc w:val="right"/>
              <w:rPr>
                <w:rFonts w:ascii="Times New Roman" w:hAnsi="Times New Roman" w:cs="Times New Roman"/>
                <w:b/>
                <w:bCs/>
                <w:sz w:val="22"/>
                <w:szCs w:val="22"/>
              </w:rPr>
            </w:pPr>
          </w:p>
          <w:p w14:paraId="6B50AD8B"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r w:rsidRPr="00764EC5">
              <w:rPr>
                <w:rFonts w:ascii="Times New Roman" w:hAnsi="Times New Roman" w:cs="Times New Roman"/>
                <w:b/>
                <w:bCs/>
                <w:sz w:val="22"/>
                <w:szCs w:val="22"/>
              </w:rPr>
              <w:t>GENEL TOPLAM</w:t>
            </w:r>
          </w:p>
          <w:p w14:paraId="111E8E15" w14:textId="77777777" w:rsidR="00FD5BDF" w:rsidRPr="00764EC5" w:rsidRDefault="00FD5BDF" w:rsidP="00215981">
            <w:pPr>
              <w:widowControl/>
              <w:autoSpaceDE/>
              <w:autoSpaceDN/>
              <w:adjustRightInd/>
              <w:jc w:val="right"/>
              <w:rPr>
                <w:rFonts w:ascii="Times New Roman" w:hAnsi="Times New Roman" w:cs="Times New Roman"/>
                <w:b/>
                <w:bCs/>
                <w:sz w:val="22"/>
                <w:szCs w:val="22"/>
              </w:rPr>
            </w:pPr>
          </w:p>
          <w:p w14:paraId="5C3D7459" w14:textId="77777777" w:rsidR="00FD5BDF" w:rsidRPr="00764EC5" w:rsidRDefault="00FD5BDF" w:rsidP="00215981">
            <w:pPr>
              <w:widowControl/>
              <w:autoSpaceDE/>
              <w:autoSpaceDN/>
              <w:adjustRightInd/>
              <w:jc w:val="right"/>
              <w:rPr>
                <w:rFonts w:ascii="Times New Roman" w:hAnsi="Times New Roman" w:cs="Times New Roman"/>
                <w:b/>
                <w:bCs/>
                <w:sz w:val="22"/>
                <w:szCs w:val="22"/>
              </w:rPr>
            </w:pPr>
          </w:p>
        </w:tc>
        <w:tc>
          <w:tcPr>
            <w:tcW w:w="785" w:type="dxa"/>
            <w:tcBorders>
              <w:top w:val="nil"/>
              <w:left w:val="nil"/>
              <w:bottom w:val="single" w:sz="4" w:space="0" w:color="auto"/>
              <w:right w:val="single" w:sz="4" w:space="0" w:color="auto"/>
            </w:tcBorders>
            <w:shd w:val="clear" w:color="000000" w:fill="DAEEF3"/>
            <w:noWrap/>
            <w:vAlign w:val="bottom"/>
            <w:hideMark/>
          </w:tcPr>
          <w:p w14:paraId="3CA5676E" w14:textId="77777777" w:rsidR="00FD5BDF" w:rsidRPr="00764EC5" w:rsidRDefault="00FD5BDF" w:rsidP="00215981">
            <w:pPr>
              <w:widowControl/>
              <w:autoSpaceDE/>
              <w:autoSpaceDN/>
              <w:adjustRightInd/>
              <w:rPr>
                <w:rFonts w:ascii="Times New Roman" w:hAnsi="Times New Roman" w:cs="Times New Roman"/>
                <w:b/>
                <w:bCs/>
                <w:sz w:val="22"/>
                <w:szCs w:val="22"/>
              </w:rPr>
            </w:pPr>
          </w:p>
          <w:p w14:paraId="307DAC6C" w14:textId="77777777" w:rsidR="00FD5BDF" w:rsidRPr="00764EC5" w:rsidRDefault="00FD5BDF" w:rsidP="00215981">
            <w:pPr>
              <w:widowControl/>
              <w:autoSpaceDE/>
              <w:autoSpaceDN/>
              <w:adjustRightInd/>
              <w:rPr>
                <w:rFonts w:ascii="Times New Roman" w:hAnsi="Times New Roman" w:cs="Times New Roman"/>
                <w:b/>
                <w:bCs/>
                <w:sz w:val="22"/>
                <w:szCs w:val="22"/>
              </w:rPr>
            </w:pPr>
            <w:r>
              <w:rPr>
                <w:rFonts w:ascii="Times New Roman" w:hAnsi="Times New Roman" w:cs="Times New Roman"/>
                <w:b/>
                <w:bCs/>
                <w:sz w:val="22"/>
                <w:szCs w:val="22"/>
              </w:rPr>
              <w:t>25</w:t>
            </w:r>
          </w:p>
          <w:p w14:paraId="604C6D52" w14:textId="77777777" w:rsidR="00FD5BDF" w:rsidRPr="00764EC5" w:rsidRDefault="00FD5BDF" w:rsidP="00215981">
            <w:pPr>
              <w:widowControl/>
              <w:autoSpaceDE/>
              <w:autoSpaceDN/>
              <w:adjustRightInd/>
              <w:rPr>
                <w:rFonts w:ascii="Times New Roman" w:hAnsi="Times New Roman" w:cs="Times New Roman"/>
                <w:b/>
                <w:bCs/>
                <w:sz w:val="22"/>
                <w:szCs w:val="22"/>
              </w:rPr>
            </w:pPr>
          </w:p>
          <w:p w14:paraId="6F0AC491" w14:textId="77777777" w:rsidR="00FD5BDF" w:rsidRPr="00764EC5" w:rsidRDefault="00FD5BDF" w:rsidP="00215981">
            <w:pPr>
              <w:widowControl/>
              <w:autoSpaceDE/>
              <w:autoSpaceDN/>
              <w:adjustRightInd/>
              <w:rPr>
                <w:rFonts w:ascii="Times New Roman" w:hAnsi="Times New Roman" w:cs="Times New Roman"/>
                <w:b/>
                <w:bCs/>
                <w:sz w:val="22"/>
                <w:szCs w:val="22"/>
              </w:rPr>
            </w:pPr>
          </w:p>
        </w:tc>
        <w:tc>
          <w:tcPr>
            <w:tcW w:w="748" w:type="dxa"/>
            <w:tcBorders>
              <w:top w:val="nil"/>
              <w:left w:val="nil"/>
              <w:bottom w:val="single" w:sz="4" w:space="0" w:color="auto"/>
              <w:right w:val="single" w:sz="4" w:space="0" w:color="auto"/>
            </w:tcBorders>
            <w:shd w:val="clear" w:color="000000" w:fill="DAEEF3"/>
            <w:noWrap/>
            <w:vAlign w:val="bottom"/>
            <w:hideMark/>
          </w:tcPr>
          <w:p w14:paraId="0B23F075"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39</w:t>
            </w:r>
          </w:p>
          <w:p w14:paraId="7CCC5CB1"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p>
          <w:p w14:paraId="470CE83D"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p>
        </w:tc>
        <w:tc>
          <w:tcPr>
            <w:tcW w:w="884" w:type="dxa"/>
            <w:tcBorders>
              <w:top w:val="nil"/>
              <w:left w:val="nil"/>
              <w:bottom w:val="single" w:sz="4" w:space="0" w:color="auto"/>
              <w:right w:val="single" w:sz="4" w:space="0" w:color="auto"/>
            </w:tcBorders>
            <w:shd w:val="clear" w:color="000000" w:fill="DAEEF3"/>
            <w:vAlign w:val="center"/>
            <w:hideMark/>
          </w:tcPr>
          <w:p w14:paraId="55364267"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p>
          <w:p w14:paraId="1D9E45E2"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64</w:t>
            </w:r>
          </w:p>
          <w:p w14:paraId="5BEBA81F"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p>
          <w:p w14:paraId="7A9D8FDD" w14:textId="77777777" w:rsidR="00FD5BDF" w:rsidRPr="00764EC5" w:rsidRDefault="00FD5BDF" w:rsidP="00215981">
            <w:pPr>
              <w:widowControl/>
              <w:autoSpaceDE/>
              <w:autoSpaceDN/>
              <w:adjustRightInd/>
              <w:jc w:val="center"/>
              <w:rPr>
                <w:rFonts w:ascii="Times New Roman" w:hAnsi="Times New Roman" w:cs="Times New Roman"/>
                <w:b/>
                <w:bCs/>
                <w:sz w:val="22"/>
                <w:szCs w:val="22"/>
              </w:rPr>
            </w:pPr>
          </w:p>
        </w:tc>
      </w:tr>
    </w:tbl>
    <w:p w14:paraId="736FBE1F" w14:textId="77777777" w:rsidR="003B709B" w:rsidRDefault="003B709B" w:rsidP="00C9695B">
      <w:pPr>
        <w:spacing w:line="276" w:lineRule="auto"/>
        <w:jc w:val="both"/>
        <w:rPr>
          <w:rFonts w:ascii="Times New Roman" w:eastAsia="Calibri" w:hAnsi="Times New Roman" w:cs="Times New Roman"/>
          <w:color w:val="000000"/>
          <w:sz w:val="24"/>
          <w:szCs w:val="24"/>
        </w:rPr>
        <w:sectPr w:rsidR="003B709B" w:rsidSect="002C5E22">
          <w:pgSz w:w="11906" w:h="16838"/>
          <w:pgMar w:top="720" w:right="720" w:bottom="82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389" w:type="dxa"/>
        <w:tblInd w:w="55" w:type="dxa"/>
        <w:tblCellMar>
          <w:left w:w="70" w:type="dxa"/>
          <w:right w:w="70" w:type="dxa"/>
        </w:tblCellMar>
        <w:tblLook w:val="04A0" w:firstRow="1" w:lastRow="0" w:firstColumn="1" w:lastColumn="0" w:noHBand="0" w:noVBand="1"/>
      </w:tblPr>
      <w:tblGrid>
        <w:gridCol w:w="1167"/>
        <w:gridCol w:w="1038"/>
        <w:gridCol w:w="3670"/>
        <w:gridCol w:w="1092"/>
        <w:gridCol w:w="1769"/>
        <w:gridCol w:w="1627"/>
        <w:gridCol w:w="2268"/>
        <w:gridCol w:w="2758"/>
      </w:tblGrid>
      <w:tr w:rsidR="003B709B" w:rsidRPr="00613B96" w14:paraId="346935E0" w14:textId="77777777" w:rsidTr="00764EC5">
        <w:trPr>
          <w:trHeight w:val="863"/>
        </w:trPr>
        <w:tc>
          <w:tcPr>
            <w:tcW w:w="1167" w:type="dxa"/>
            <w:tcBorders>
              <w:top w:val="single" w:sz="8" w:space="0" w:color="auto"/>
              <w:left w:val="single" w:sz="8" w:space="0" w:color="auto"/>
              <w:bottom w:val="nil"/>
              <w:right w:val="single" w:sz="8" w:space="0" w:color="auto"/>
            </w:tcBorders>
            <w:shd w:val="clear" w:color="000000" w:fill="DAEEF3"/>
            <w:vAlign w:val="center"/>
            <w:hideMark/>
          </w:tcPr>
          <w:p w14:paraId="20DD9331"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lastRenderedPageBreak/>
              <w:t>Ders/Staj</w:t>
            </w:r>
            <w:r w:rsidRPr="00613B96">
              <w:rPr>
                <w:rFonts w:ascii="Times New Roman" w:hAnsi="Times New Roman" w:cs="Times New Roman"/>
                <w:b/>
                <w:bCs/>
                <w:color w:val="000000"/>
                <w:sz w:val="22"/>
                <w:szCs w:val="22"/>
              </w:rPr>
              <w:br/>
              <w:t>Kodu</w:t>
            </w:r>
          </w:p>
        </w:tc>
        <w:tc>
          <w:tcPr>
            <w:tcW w:w="1038" w:type="dxa"/>
            <w:tcBorders>
              <w:top w:val="single" w:sz="8" w:space="0" w:color="auto"/>
              <w:left w:val="nil"/>
              <w:bottom w:val="nil"/>
              <w:right w:val="single" w:sz="8" w:space="0" w:color="auto"/>
            </w:tcBorders>
            <w:shd w:val="clear" w:color="000000" w:fill="DAEEF3"/>
            <w:vAlign w:val="center"/>
            <w:hideMark/>
          </w:tcPr>
          <w:p w14:paraId="6F646FE0"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Semptom /Durum</w:t>
            </w:r>
          </w:p>
        </w:tc>
        <w:tc>
          <w:tcPr>
            <w:tcW w:w="3670" w:type="dxa"/>
            <w:tcBorders>
              <w:top w:val="single" w:sz="8" w:space="0" w:color="auto"/>
              <w:left w:val="nil"/>
              <w:bottom w:val="nil"/>
              <w:right w:val="single" w:sz="8" w:space="0" w:color="auto"/>
            </w:tcBorders>
            <w:shd w:val="clear" w:color="000000" w:fill="DAEEF3"/>
            <w:vAlign w:val="center"/>
            <w:hideMark/>
          </w:tcPr>
          <w:p w14:paraId="7B24E39A"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Hastalık /Klinik Problem</w:t>
            </w:r>
          </w:p>
        </w:tc>
        <w:tc>
          <w:tcPr>
            <w:tcW w:w="1092" w:type="dxa"/>
            <w:tcBorders>
              <w:top w:val="single" w:sz="8" w:space="0" w:color="auto"/>
              <w:left w:val="nil"/>
              <w:bottom w:val="nil"/>
              <w:right w:val="single" w:sz="8" w:space="0" w:color="auto"/>
            </w:tcBorders>
            <w:shd w:val="clear" w:color="000000" w:fill="DAEEF3"/>
            <w:vAlign w:val="center"/>
            <w:hideMark/>
          </w:tcPr>
          <w:p w14:paraId="513C7545"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Öğrenme</w:t>
            </w:r>
            <w:r w:rsidRPr="00613B96">
              <w:rPr>
                <w:rFonts w:ascii="Times New Roman" w:hAnsi="Times New Roman" w:cs="Times New Roman"/>
                <w:b/>
                <w:bCs/>
                <w:color w:val="000000"/>
                <w:sz w:val="22"/>
                <w:szCs w:val="22"/>
              </w:rPr>
              <w:br/>
              <w:t>Düzeyi</w:t>
            </w:r>
          </w:p>
        </w:tc>
        <w:tc>
          <w:tcPr>
            <w:tcW w:w="1769" w:type="dxa"/>
            <w:tcBorders>
              <w:top w:val="single" w:sz="8" w:space="0" w:color="auto"/>
              <w:left w:val="nil"/>
              <w:bottom w:val="nil"/>
              <w:right w:val="single" w:sz="8" w:space="0" w:color="auto"/>
            </w:tcBorders>
            <w:shd w:val="clear" w:color="000000" w:fill="DAEEF3"/>
            <w:vAlign w:val="center"/>
            <w:hideMark/>
          </w:tcPr>
          <w:p w14:paraId="176BA851"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Organ sistemi</w:t>
            </w:r>
          </w:p>
        </w:tc>
        <w:tc>
          <w:tcPr>
            <w:tcW w:w="1627" w:type="dxa"/>
            <w:tcBorders>
              <w:top w:val="single" w:sz="8" w:space="0" w:color="auto"/>
              <w:left w:val="nil"/>
              <w:bottom w:val="nil"/>
              <w:right w:val="single" w:sz="8" w:space="0" w:color="auto"/>
            </w:tcBorders>
            <w:shd w:val="clear" w:color="000000" w:fill="DAEEF3"/>
            <w:vAlign w:val="center"/>
            <w:hideMark/>
          </w:tcPr>
          <w:p w14:paraId="1824F382"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Hekimlik uygulamaları</w:t>
            </w:r>
          </w:p>
        </w:tc>
        <w:tc>
          <w:tcPr>
            <w:tcW w:w="2268" w:type="dxa"/>
            <w:tcBorders>
              <w:top w:val="single" w:sz="8" w:space="0" w:color="auto"/>
              <w:left w:val="nil"/>
              <w:bottom w:val="nil"/>
              <w:right w:val="single" w:sz="8" w:space="0" w:color="auto"/>
            </w:tcBorders>
            <w:shd w:val="clear" w:color="000000" w:fill="DAEEF3"/>
            <w:vAlign w:val="center"/>
            <w:hideMark/>
          </w:tcPr>
          <w:p w14:paraId="5C9E9206"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Öğrenme yöntemi</w:t>
            </w:r>
          </w:p>
        </w:tc>
        <w:tc>
          <w:tcPr>
            <w:tcW w:w="2758" w:type="dxa"/>
            <w:tcBorders>
              <w:top w:val="single" w:sz="8" w:space="0" w:color="auto"/>
              <w:left w:val="nil"/>
              <w:bottom w:val="nil"/>
              <w:right w:val="single" w:sz="8" w:space="0" w:color="auto"/>
            </w:tcBorders>
            <w:shd w:val="clear" w:color="000000" w:fill="DAEEF3"/>
            <w:vAlign w:val="center"/>
            <w:hideMark/>
          </w:tcPr>
          <w:p w14:paraId="4A54DB2D" w14:textId="77777777" w:rsidR="003B709B" w:rsidRPr="00613B96" w:rsidRDefault="003B709B" w:rsidP="00613B96">
            <w:pPr>
              <w:widowControl/>
              <w:autoSpaceDE/>
              <w:autoSpaceDN/>
              <w:adjustRightInd/>
              <w:spacing w:line="360" w:lineRule="auto"/>
              <w:jc w:val="center"/>
              <w:rPr>
                <w:rFonts w:ascii="Times New Roman" w:hAnsi="Times New Roman" w:cs="Times New Roman"/>
                <w:b/>
                <w:bCs/>
                <w:color w:val="000000"/>
                <w:sz w:val="22"/>
                <w:szCs w:val="22"/>
              </w:rPr>
            </w:pPr>
            <w:r w:rsidRPr="00613B96">
              <w:rPr>
                <w:rFonts w:ascii="Times New Roman" w:hAnsi="Times New Roman" w:cs="Times New Roman"/>
                <w:b/>
                <w:bCs/>
                <w:color w:val="000000"/>
                <w:sz w:val="22"/>
                <w:szCs w:val="22"/>
              </w:rPr>
              <w:t>Ölçme Değerlendirme</w:t>
            </w:r>
            <w:r w:rsidRPr="00613B96">
              <w:rPr>
                <w:rFonts w:ascii="Times New Roman" w:hAnsi="Times New Roman" w:cs="Times New Roman"/>
                <w:b/>
                <w:bCs/>
                <w:color w:val="000000"/>
                <w:sz w:val="22"/>
                <w:szCs w:val="22"/>
              </w:rPr>
              <w:br/>
              <w:t>Yöntemi</w:t>
            </w:r>
          </w:p>
        </w:tc>
      </w:tr>
      <w:tr w:rsidR="00764EC5" w:rsidRPr="00613B96" w14:paraId="359068CE" w14:textId="77777777" w:rsidTr="00764EC5">
        <w:trPr>
          <w:trHeight w:val="303"/>
        </w:trPr>
        <w:tc>
          <w:tcPr>
            <w:tcW w:w="1167" w:type="dxa"/>
            <w:vMerge w:val="restart"/>
            <w:tcBorders>
              <w:top w:val="single" w:sz="4" w:space="0" w:color="auto"/>
              <w:left w:val="single" w:sz="4" w:space="0" w:color="auto"/>
              <w:right w:val="nil"/>
            </w:tcBorders>
            <w:hideMark/>
          </w:tcPr>
          <w:p w14:paraId="434494C3"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p w14:paraId="390BD422"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p w14:paraId="15D5E748"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p w14:paraId="4A168135" w14:textId="77777777" w:rsidR="00764EC5" w:rsidRPr="00613B96" w:rsidRDefault="00764EC5" w:rsidP="00613B96">
            <w:pPr>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single" w:sz="4" w:space="0" w:color="auto"/>
              <w:left w:val="nil"/>
              <w:bottom w:val="nil"/>
              <w:right w:val="nil"/>
            </w:tcBorders>
            <w:hideMark/>
          </w:tcPr>
          <w:p w14:paraId="5C67B61A"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3670" w:type="dxa"/>
            <w:vMerge w:val="restart"/>
            <w:tcBorders>
              <w:top w:val="single" w:sz="4" w:space="0" w:color="auto"/>
              <w:left w:val="nil"/>
              <w:right w:val="nil"/>
            </w:tcBorders>
            <w:hideMark/>
          </w:tcPr>
          <w:p w14:paraId="11C1FA36"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 xml:space="preserve">Radyolojiye giriş </w:t>
            </w:r>
          </w:p>
          <w:p w14:paraId="59A89945"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Radyasyondan korunma</w:t>
            </w:r>
          </w:p>
          <w:p w14:paraId="340CD9FD"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Radyolojik İnceleme Yöntemleri</w:t>
            </w:r>
          </w:p>
          <w:p w14:paraId="6C13844B" w14:textId="77777777" w:rsidR="00764EC5" w:rsidRDefault="00764EC5" w:rsidP="00613B96">
            <w:pPr>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 xml:space="preserve">Radyolojide kullanılan kontrast maddeler </w:t>
            </w:r>
          </w:p>
          <w:p w14:paraId="43C712BA" w14:textId="77777777" w:rsidR="00764EC5" w:rsidRPr="00613B96" w:rsidRDefault="00764EC5" w:rsidP="00613B96">
            <w:pPr>
              <w:spacing w:line="360" w:lineRule="auto"/>
              <w:rPr>
                <w:rFonts w:ascii="Times New Roman" w:hAnsi="Times New Roman" w:cs="Times New Roman"/>
                <w:color w:val="000000"/>
                <w:sz w:val="22"/>
                <w:szCs w:val="22"/>
              </w:rPr>
            </w:pPr>
          </w:p>
        </w:tc>
        <w:tc>
          <w:tcPr>
            <w:tcW w:w="1092" w:type="dxa"/>
            <w:vMerge w:val="restart"/>
            <w:tcBorders>
              <w:top w:val="single" w:sz="4" w:space="0" w:color="auto"/>
              <w:left w:val="nil"/>
              <w:right w:val="nil"/>
            </w:tcBorders>
            <w:hideMark/>
          </w:tcPr>
          <w:p w14:paraId="47264F8C"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p w14:paraId="23C68FDE"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p w14:paraId="138A019B"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p w14:paraId="306C5580" w14:textId="77777777" w:rsidR="00764EC5" w:rsidRPr="00613B96" w:rsidRDefault="00764EC5" w:rsidP="00613B96">
            <w:pPr>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vMerge w:val="restart"/>
            <w:tcBorders>
              <w:top w:val="single" w:sz="4" w:space="0" w:color="auto"/>
              <w:left w:val="nil"/>
              <w:right w:val="nil"/>
            </w:tcBorders>
            <w:hideMark/>
          </w:tcPr>
          <w:p w14:paraId="4718E033"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Temel Fizik</w:t>
            </w:r>
          </w:p>
          <w:p w14:paraId="205DD00F"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Temel Fizik</w:t>
            </w:r>
          </w:p>
          <w:p w14:paraId="4A038685"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p w14:paraId="044C8991" w14:textId="77777777" w:rsidR="00764EC5" w:rsidRPr="00613B96" w:rsidRDefault="00764EC5" w:rsidP="00613B96">
            <w:pPr>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1627" w:type="dxa"/>
            <w:vMerge w:val="restart"/>
            <w:tcBorders>
              <w:top w:val="single" w:sz="4" w:space="0" w:color="auto"/>
              <w:left w:val="nil"/>
              <w:right w:val="nil"/>
            </w:tcBorders>
            <w:hideMark/>
          </w:tcPr>
          <w:p w14:paraId="07462CB6"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Temel Fizik</w:t>
            </w:r>
          </w:p>
          <w:p w14:paraId="2A2DFBF7" w14:textId="77777777" w:rsidR="00764EC5" w:rsidRPr="00613B96" w:rsidRDefault="00764EC5" w:rsidP="00613B96">
            <w:pPr>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Tanı Koyma ve Değerlendirme</w:t>
            </w:r>
          </w:p>
        </w:tc>
        <w:tc>
          <w:tcPr>
            <w:tcW w:w="2268" w:type="dxa"/>
            <w:vMerge w:val="restart"/>
            <w:tcBorders>
              <w:top w:val="single" w:sz="4" w:space="0" w:color="auto"/>
              <w:left w:val="nil"/>
              <w:bottom w:val="single" w:sz="4" w:space="0" w:color="000000"/>
              <w:right w:val="nil"/>
            </w:tcBorders>
            <w:hideMark/>
          </w:tcPr>
          <w:p w14:paraId="4127EEE6"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Cihaz başı eğitim</w:t>
            </w:r>
          </w:p>
        </w:tc>
        <w:tc>
          <w:tcPr>
            <w:tcW w:w="2758" w:type="dxa"/>
            <w:vMerge w:val="restart"/>
            <w:tcBorders>
              <w:top w:val="single" w:sz="4" w:space="0" w:color="auto"/>
              <w:left w:val="nil"/>
              <w:bottom w:val="single" w:sz="4" w:space="0" w:color="000000"/>
              <w:right w:val="single" w:sz="4" w:space="0" w:color="auto"/>
            </w:tcBorders>
            <w:hideMark/>
          </w:tcPr>
          <w:p w14:paraId="3404C1ED"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r>
      <w:tr w:rsidR="00764EC5" w:rsidRPr="00613B96" w14:paraId="1DE521CA" w14:textId="77777777" w:rsidTr="00764EC5">
        <w:trPr>
          <w:trHeight w:val="303"/>
        </w:trPr>
        <w:tc>
          <w:tcPr>
            <w:tcW w:w="1167" w:type="dxa"/>
            <w:vMerge/>
            <w:tcBorders>
              <w:left w:val="single" w:sz="4" w:space="0" w:color="auto"/>
              <w:right w:val="nil"/>
            </w:tcBorders>
            <w:hideMark/>
          </w:tcPr>
          <w:p w14:paraId="00117A29" w14:textId="77777777" w:rsidR="00764EC5" w:rsidRPr="00613B96" w:rsidRDefault="00764EC5" w:rsidP="00613B96">
            <w:pPr>
              <w:spacing w:line="360" w:lineRule="auto"/>
              <w:rPr>
                <w:rFonts w:ascii="Times New Roman" w:hAnsi="Times New Roman" w:cs="Times New Roman"/>
                <w:color w:val="000000"/>
                <w:sz w:val="22"/>
                <w:szCs w:val="22"/>
              </w:rPr>
            </w:pPr>
          </w:p>
        </w:tc>
        <w:tc>
          <w:tcPr>
            <w:tcW w:w="1038" w:type="dxa"/>
            <w:tcBorders>
              <w:top w:val="nil"/>
              <w:left w:val="nil"/>
              <w:bottom w:val="nil"/>
              <w:right w:val="nil"/>
            </w:tcBorders>
            <w:hideMark/>
          </w:tcPr>
          <w:p w14:paraId="398829C6"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3670" w:type="dxa"/>
            <w:vMerge/>
            <w:tcBorders>
              <w:left w:val="nil"/>
              <w:right w:val="nil"/>
            </w:tcBorders>
            <w:hideMark/>
          </w:tcPr>
          <w:p w14:paraId="37B75138" w14:textId="77777777" w:rsidR="00764EC5" w:rsidRPr="00613B96" w:rsidRDefault="00764EC5" w:rsidP="00613B96">
            <w:pPr>
              <w:spacing w:line="360" w:lineRule="auto"/>
              <w:rPr>
                <w:rFonts w:ascii="Times New Roman" w:hAnsi="Times New Roman" w:cs="Times New Roman"/>
                <w:color w:val="000000"/>
                <w:sz w:val="22"/>
                <w:szCs w:val="22"/>
              </w:rPr>
            </w:pPr>
          </w:p>
        </w:tc>
        <w:tc>
          <w:tcPr>
            <w:tcW w:w="1092" w:type="dxa"/>
            <w:vMerge/>
            <w:tcBorders>
              <w:left w:val="nil"/>
              <w:right w:val="nil"/>
            </w:tcBorders>
            <w:hideMark/>
          </w:tcPr>
          <w:p w14:paraId="0EB3B2FB" w14:textId="77777777" w:rsidR="00764EC5" w:rsidRPr="00613B96" w:rsidRDefault="00764EC5" w:rsidP="00613B96">
            <w:pPr>
              <w:spacing w:line="360" w:lineRule="auto"/>
              <w:rPr>
                <w:rFonts w:ascii="Times New Roman" w:hAnsi="Times New Roman" w:cs="Times New Roman"/>
                <w:color w:val="000000"/>
                <w:sz w:val="22"/>
                <w:szCs w:val="22"/>
              </w:rPr>
            </w:pPr>
          </w:p>
        </w:tc>
        <w:tc>
          <w:tcPr>
            <w:tcW w:w="1769" w:type="dxa"/>
            <w:vMerge/>
            <w:tcBorders>
              <w:left w:val="nil"/>
              <w:right w:val="nil"/>
            </w:tcBorders>
            <w:hideMark/>
          </w:tcPr>
          <w:p w14:paraId="1EE5EE4C" w14:textId="77777777" w:rsidR="00764EC5" w:rsidRPr="00613B96" w:rsidRDefault="00764EC5" w:rsidP="00613B96">
            <w:pPr>
              <w:spacing w:line="360" w:lineRule="auto"/>
              <w:rPr>
                <w:rFonts w:ascii="Times New Roman" w:hAnsi="Times New Roman" w:cs="Times New Roman"/>
                <w:color w:val="000000"/>
                <w:sz w:val="22"/>
                <w:szCs w:val="22"/>
              </w:rPr>
            </w:pPr>
          </w:p>
        </w:tc>
        <w:tc>
          <w:tcPr>
            <w:tcW w:w="1627" w:type="dxa"/>
            <w:vMerge/>
            <w:tcBorders>
              <w:left w:val="nil"/>
              <w:right w:val="nil"/>
            </w:tcBorders>
            <w:hideMark/>
          </w:tcPr>
          <w:p w14:paraId="75F3AC67"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268" w:type="dxa"/>
            <w:vMerge/>
            <w:tcBorders>
              <w:top w:val="single" w:sz="4" w:space="0" w:color="auto"/>
              <w:left w:val="nil"/>
              <w:bottom w:val="single" w:sz="4" w:space="0" w:color="000000"/>
              <w:right w:val="nil"/>
            </w:tcBorders>
            <w:vAlign w:val="center"/>
            <w:hideMark/>
          </w:tcPr>
          <w:p w14:paraId="2029E09C"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758" w:type="dxa"/>
            <w:vMerge/>
            <w:tcBorders>
              <w:top w:val="single" w:sz="4" w:space="0" w:color="auto"/>
              <w:left w:val="nil"/>
              <w:bottom w:val="single" w:sz="4" w:space="0" w:color="000000"/>
              <w:right w:val="single" w:sz="4" w:space="0" w:color="auto"/>
            </w:tcBorders>
            <w:vAlign w:val="center"/>
            <w:hideMark/>
          </w:tcPr>
          <w:p w14:paraId="019A7773"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r>
      <w:tr w:rsidR="00764EC5" w:rsidRPr="00613B96" w14:paraId="015D2CAC" w14:textId="77777777" w:rsidTr="00764EC5">
        <w:trPr>
          <w:trHeight w:val="303"/>
        </w:trPr>
        <w:tc>
          <w:tcPr>
            <w:tcW w:w="1167" w:type="dxa"/>
            <w:vMerge/>
            <w:tcBorders>
              <w:left w:val="single" w:sz="4" w:space="0" w:color="auto"/>
              <w:right w:val="nil"/>
            </w:tcBorders>
            <w:hideMark/>
          </w:tcPr>
          <w:p w14:paraId="7A4DFFE6" w14:textId="77777777" w:rsidR="00764EC5" w:rsidRPr="00613B96" w:rsidRDefault="00764EC5" w:rsidP="00613B96">
            <w:pPr>
              <w:spacing w:line="360" w:lineRule="auto"/>
              <w:rPr>
                <w:rFonts w:ascii="Times New Roman" w:hAnsi="Times New Roman" w:cs="Times New Roman"/>
                <w:color w:val="000000"/>
                <w:sz w:val="22"/>
                <w:szCs w:val="22"/>
              </w:rPr>
            </w:pPr>
          </w:p>
        </w:tc>
        <w:tc>
          <w:tcPr>
            <w:tcW w:w="1038" w:type="dxa"/>
            <w:tcBorders>
              <w:top w:val="nil"/>
              <w:left w:val="nil"/>
              <w:bottom w:val="nil"/>
              <w:right w:val="nil"/>
            </w:tcBorders>
            <w:hideMark/>
          </w:tcPr>
          <w:p w14:paraId="1D5F04C5"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3670" w:type="dxa"/>
            <w:vMerge/>
            <w:tcBorders>
              <w:left w:val="nil"/>
              <w:right w:val="nil"/>
            </w:tcBorders>
            <w:hideMark/>
          </w:tcPr>
          <w:p w14:paraId="6146AC24" w14:textId="77777777" w:rsidR="00764EC5" w:rsidRPr="00613B96" w:rsidRDefault="00764EC5" w:rsidP="00613B96">
            <w:pPr>
              <w:spacing w:line="360" w:lineRule="auto"/>
              <w:rPr>
                <w:rFonts w:ascii="Times New Roman" w:hAnsi="Times New Roman" w:cs="Times New Roman"/>
                <w:color w:val="000000"/>
                <w:sz w:val="22"/>
                <w:szCs w:val="22"/>
              </w:rPr>
            </w:pPr>
          </w:p>
        </w:tc>
        <w:tc>
          <w:tcPr>
            <w:tcW w:w="1092" w:type="dxa"/>
            <w:vMerge/>
            <w:tcBorders>
              <w:left w:val="nil"/>
              <w:right w:val="nil"/>
            </w:tcBorders>
            <w:hideMark/>
          </w:tcPr>
          <w:p w14:paraId="6F46D238" w14:textId="77777777" w:rsidR="00764EC5" w:rsidRPr="00613B96" w:rsidRDefault="00764EC5" w:rsidP="00613B96">
            <w:pPr>
              <w:spacing w:line="360" w:lineRule="auto"/>
              <w:rPr>
                <w:rFonts w:ascii="Times New Roman" w:hAnsi="Times New Roman" w:cs="Times New Roman"/>
                <w:color w:val="000000"/>
                <w:sz w:val="22"/>
                <w:szCs w:val="22"/>
              </w:rPr>
            </w:pPr>
          </w:p>
        </w:tc>
        <w:tc>
          <w:tcPr>
            <w:tcW w:w="1769" w:type="dxa"/>
            <w:vMerge/>
            <w:tcBorders>
              <w:left w:val="nil"/>
              <w:right w:val="nil"/>
            </w:tcBorders>
            <w:hideMark/>
          </w:tcPr>
          <w:p w14:paraId="0AFB92D3" w14:textId="77777777" w:rsidR="00764EC5" w:rsidRPr="00613B96" w:rsidRDefault="00764EC5" w:rsidP="00613B96">
            <w:pPr>
              <w:spacing w:line="360" w:lineRule="auto"/>
              <w:rPr>
                <w:rFonts w:ascii="Times New Roman" w:hAnsi="Times New Roman" w:cs="Times New Roman"/>
                <w:color w:val="000000"/>
                <w:sz w:val="22"/>
                <w:szCs w:val="22"/>
              </w:rPr>
            </w:pPr>
          </w:p>
        </w:tc>
        <w:tc>
          <w:tcPr>
            <w:tcW w:w="1627" w:type="dxa"/>
            <w:vMerge/>
            <w:tcBorders>
              <w:left w:val="nil"/>
              <w:right w:val="nil"/>
            </w:tcBorders>
            <w:vAlign w:val="center"/>
            <w:hideMark/>
          </w:tcPr>
          <w:p w14:paraId="703C7274"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268" w:type="dxa"/>
            <w:vMerge/>
            <w:tcBorders>
              <w:top w:val="single" w:sz="4" w:space="0" w:color="auto"/>
              <w:left w:val="nil"/>
              <w:bottom w:val="single" w:sz="4" w:space="0" w:color="000000"/>
              <w:right w:val="nil"/>
            </w:tcBorders>
            <w:vAlign w:val="center"/>
            <w:hideMark/>
          </w:tcPr>
          <w:p w14:paraId="59FFC91F"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758" w:type="dxa"/>
            <w:vMerge/>
            <w:tcBorders>
              <w:top w:val="single" w:sz="4" w:space="0" w:color="auto"/>
              <w:left w:val="nil"/>
              <w:bottom w:val="single" w:sz="4" w:space="0" w:color="000000"/>
              <w:right w:val="single" w:sz="4" w:space="0" w:color="auto"/>
            </w:tcBorders>
            <w:vAlign w:val="center"/>
            <w:hideMark/>
          </w:tcPr>
          <w:p w14:paraId="44D38334"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r>
      <w:tr w:rsidR="00764EC5" w:rsidRPr="00613B96" w14:paraId="1A9EA329" w14:textId="77777777" w:rsidTr="00764EC5">
        <w:trPr>
          <w:trHeight w:val="606"/>
        </w:trPr>
        <w:tc>
          <w:tcPr>
            <w:tcW w:w="1167" w:type="dxa"/>
            <w:vMerge/>
            <w:tcBorders>
              <w:left w:val="single" w:sz="4" w:space="0" w:color="auto"/>
              <w:right w:val="nil"/>
            </w:tcBorders>
            <w:hideMark/>
          </w:tcPr>
          <w:p w14:paraId="6E878099"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038" w:type="dxa"/>
            <w:tcBorders>
              <w:top w:val="nil"/>
              <w:left w:val="nil"/>
              <w:bottom w:val="nil"/>
              <w:right w:val="nil"/>
            </w:tcBorders>
            <w:hideMark/>
          </w:tcPr>
          <w:p w14:paraId="5F5D5DAD"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3670" w:type="dxa"/>
            <w:vMerge/>
            <w:tcBorders>
              <w:left w:val="nil"/>
              <w:right w:val="nil"/>
            </w:tcBorders>
            <w:hideMark/>
          </w:tcPr>
          <w:p w14:paraId="1BDF910A"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092" w:type="dxa"/>
            <w:vMerge/>
            <w:tcBorders>
              <w:left w:val="nil"/>
              <w:bottom w:val="nil"/>
              <w:right w:val="nil"/>
            </w:tcBorders>
            <w:hideMark/>
          </w:tcPr>
          <w:p w14:paraId="6ACBE247"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769" w:type="dxa"/>
            <w:vMerge/>
            <w:tcBorders>
              <w:left w:val="nil"/>
              <w:bottom w:val="nil"/>
              <w:right w:val="nil"/>
            </w:tcBorders>
            <w:hideMark/>
          </w:tcPr>
          <w:p w14:paraId="2AB4C018"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627" w:type="dxa"/>
            <w:vMerge/>
            <w:tcBorders>
              <w:left w:val="nil"/>
              <w:right w:val="nil"/>
            </w:tcBorders>
            <w:vAlign w:val="center"/>
            <w:hideMark/>
          </w:tcPr>
          <w:p w14:paraId="733A2DC2"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268" w:type="dxa"/>
            <w:vMerge/>
            <w:tcBorders>
              <w:top w:val="single" w:sz="4" w:space="0" w:color="auto"/>
              <w:left w:val="nil"/>
              <w:bottom w:val="single" w:sz="4" w:space="0" w:color="000000"/>
              <w:right w:val="nil"/>
            </w:tcBorders>
            <w:vAlign w:val="center"/>
            <w:hideMark/>
          </w:tcPr>
          <w:p w14:paraId="19FA71E7"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758" w:type="dxa"/>
            <w:vMerge/>
            <w:tcBorders>
              <w:top w:val="single" w:sz="4" w:space="0" w:color="auto"/>
              <w:left w:val="nil"/>
              <w:bottom w:val="single" w:sz="4" w:space="0" w:color="000000"/>
              <w:right w:val="single" w:sz="4" w:space="0" w:color="auto"/>
            </w:tcBorders>
            <w:vAlign w:val="center"/>
            <w:hideMark/>
          </w:tcPr>
          <w:p w14:paraId="37F0594D"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r>
      <w:tr w:rsidR="00764EC5" w:rsidRPr="00613B96" w14:paraId="4D283CFE" w14:textId="77777777" w:rsidTr="00764EC5">
        <w:trPr>
          <w:trHeight w:val="345"/>
        </w:trPr>
        <w:tc>
          <w:tcPr>
            <w:tcW w:w="1167" w:type="dxa"/>
            <w:vMerge/>
            <w:tcBorders>
              <w:left w:val="single" w:sz="4" w:space="0" w:color="auto"/>
              <w:bottom w:val="single" w:sz="4" w:space="0" w:color="auto"/>
              <w:right w:val="nil"/>
            </w:tcBorders>
          </w:tcPr>
          <w:p w14:paraId="52E61A9C"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038" w:type="dxa"/>
            <w:tcBorders>
              <w:top w:val="nil"/>
              <w:left w:val="nil"/>
              <w:bottom w:val="single" w:sz="4" w:space="0" w:color="auto"/>
              <w:right w:val="nil"/>
            </w:tcBorders>
          </w:tcPr>
          <w:p w14:paraId="6097ADC8"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3670" w:type="dxa"/>
            <w:vMerge/>
            <w:tcBorders>
              <w:left w:val="nil"/>
              <w:bottom w:val="single" w:sz="4" w:space="0" w:color="auto"/>
              <w:right w:val="nil"/>
            </w:tcBorders>
          </w:tcPr>
          <w:p w14:paraId="35F2CD10"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092" w:type="dxa"/>
            <w:tcBorders>
              <w:top w:val="nil"/>
              <w:left w:val="nil"/>
              <w:bottom w:val="single" w:sz="4" w:space="0" w:color="auto"/>
              <w:right w:val="nil"/>
            </w:tcBorders>
          </w:tcPr>
          <w:p w14:paraId="3EB1BEDF"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769" w:type="dxa"/>
            <w:tcBorders>
              <w:top w:val="nil"/>
              <w:left w:val="nil"/>
              <w:bottom w:val="single" w:sz="4" w:space="0" w:color="auto"/>
              <w:right w:val="nil"/>
            </w:tcBorders>
          </w:tcPr>
          <w:p w14:paraId="43F4459B"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1627" w:type="dxa"/>
            <w:vMerge/>
            <w:tcBorders>
              <w:left w:val="nil"/>
              <w:bottom w:val="single" w:sz="4" w:space="0" w:color="auto"/>
              <w:right w:val="nil"/>
            </w:tcBorders>
            <w:vAlign w:val="center"/>
            <w:hideMark/>
          </w:tcPr>
          <w:p w14:paraId="0D1F27EC"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268" w:type="dxa"/>
            <w:vMerge/>
            <w:tcBorders>
              <w:top w:val="single" w:sz="4" w:space="0" w:color="auto"/>
              <w:left w:val="nil"/>
              <w:bottom w:val="single" w:sz="4" w:space="0" w:color="auto"/>
              <w:right w:val="nil"/>
            </w:tcBorders>
            <w:vAlign w:val="center"/>
            <w:hideMark/>
          </w:tcPr>
          <w:p w14:paraId="7F4B4FB0"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c>
          <w:tcPr>
            <w:tcW w:w="2758" w:type="dxa"/>
            <w:vMerge/>
            <w:tcBorders>
              <w:top w:val="single" w:sz="4" w:space="0" w:color="auto"/>
              <w:left w:val="nil"/>
              <w:bottom w:val="single" w:sz="4" w:space="0" w:color="auto"/>
              <w:right w:val="single" w:sz="4" w:space="0" w:color="auto"/>
            </w:tcBorders>
            <w:vAlign w:val="center"/>
            <w:hideMark/>
          </w:tcPr>
          <w:p w14:paraId="073D13AB" w14:textId="77777777" w:rsidR="00764EC5" w:rsidRPr="00613B96" w:rsidRDefault="00764EC5" w:rsidP="00613B96">
            <w:pPr>
              <w:widowControl/>
              <w:autoSpaceDE/>
              <w:autoSpaceDN/>
              <w:adjustRightInd/>
              <w:spacing w:line="360" w:lineRule="auto"/>
              <w:rPr>
                <w:rFonts w:ascii="Times New Roman" w:hAnsi="Times New Roman" w:cs="Times New Roman"/>
                <w:color w:val="000000"/>
                <w:sz w:val="22"/>
                <w:szCs w:val="22"/>
              </w:rPr>
            </w:pPr>
          </w:p>
        </w:tc>
      </w:tr>
      <w:tr w:rsidR="00764EC5" w:rsidRPr="00613B96" w14:paraId="17ACCBC6" w14:textId="77777777" w:rsidTr="00764EC5">
        <w:trPr>
          <w:trHeight w:val="336"/>
        </w:trPr>
        <w:tc>
          <w:tcPr>
            <w:tcW w:w="1167" w:type="dxa"/>
            <w:tcBorders>
              <w:top w:val="single" w:sz="4" w:space="0" w:color="auto"/>
              <w:left w:val="single" w:sz="4" w:space="0" w:color="auto"/>
              <w:bottom w:val="single" w:sz="4" w:space="0" w:color="auto"/>
              <w:right w:val="nil"/>
            </w:tcBorders>
          </w:tcPr>
          <w:p w14:paraId="1BB8CD1E" w14:textId="77777777" w:rsidR="00764EC5" w:rsidRPr="00764EC5" w:rsidRDefault="00764EC5" w:rsidP="00764EC5">
            <w:pPr>
              <w:spacing w:line="360" w:lineRule="auto"/>
              <w:rPr>
                <w:rFonts w:ascii="Times New Roman" w:hAnsi="Times New Roman" w:cs="Times New Roman"/>
                <w:color w:val="000000"/>
                <w:sz w:val="10"/>
                <w:szCs w:val="10"/>
              </w:rPr>
            </w:pPr>
          </w:p>
          <w:p w14:paraId="1BA1C082" w14:textId="77777777" w:rsidR="00764EC5" w:rsidRPr="00613B96" w:rsidRDefault="00764EC5" w:rsidP="00764EC5">
            <w:pPr>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single" w:sz="4" w:space="0" w:color="auto"/>
              <w:left w:val="nil"/>
              <w:bottom w:val="single" w:sz="4" w:space="0" w:color="auto"/>
              <w:right w:val="nil"/>
            </w:tcBorders>
          </w:tcPr>
          <w:p w14:paraId="2762EF14" w14:textId="77777777" w:rsidR="00764EC5" w:rsidRPr="00613B96" w:rsidRDefault="00764EC5" w:rsidP="00764EC5">
            <w:pPr>
              <w:widowControl/>
              <w:autoSpaceDE/>
              <w:autoSpaceDN/>
              <w:adjustRightInd/>
              <w:spacing w:line="360" w:lineRule="auto"/>
              <w:rPr>
                <w:rFonts w:ascii="Times New Roman" w:hAnsi="Times New Roman" w:cs="Times New Roman"/>
                <w:color w:val="000000"/>
                <w:sz w:val="22"/>
                <w:szCs w:val="22"/>
              </w:rPr>
            </w:pPr>
          </w:p>
        </w:tc>
        <w:tc>
          <w:tcPr>
            <w:tcW w:w="3670" w:type="dxa"/>
            <w:tcBorders>
              <w:top w:val="single" w:sz="4" w:space="0" w:color="auto"/>
              <w:left w:val="nil"/>
              <w:bottom w:val="single" w:sz="4" w:space="0" w:color="auto"/>
              <w:right w:val="nil"/>
            </w:tcBorders>
          </w:tcPr>
          <w:p w14:paraId="197AA06B" w14:textId="77777777" w:rsidR="00764EC5" w:rsidRPr="00764EC5" w:rsidRDefault="00764EC5" w:rsidP="00764EC5">
            <w:pPr>
              <w:widowControl/>
              <w:autoSpaceDE/>
              <w:autoSpaceDN/>
              <w:adjustRightInd/>
              <w:spacing w:line="360" w:lineRule="auto"/>
              <w:rPr>
                <w:rFonts w:ascii="Times New Roman" w:hAnsi="Times New Roman" w:cs="Times New Roman"/>
                <w:color w:val="000000"/>
                <w:sz w:val="10"/>
                <w:szCs w:val="10"/>
              </w:rPr>
            </w:pPr>
          </w:p>
          <w:p w14:paraId="1068EDA9" w14:textId="77777777" w:rsidR="00764EC5" w:rsidRPr="00613B96" w:rsidRDefault="00764EC5" w:rsidP="00764EC5">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Girişimsel Radyoloji</w:t>
            </w:r>
          </w:p>
        </w:tc>
        <w:tc>
          <w:tcPr>
            <w:tcW w:w="1092" w:type="dxa"/>
            <w:tcBorders>
              <w:top w:val="single" w:sz="4" w:space="0" w:color="auto"/>
              <w:left w:val="nil"/>
              <w:bottom w:val="single" w:sz="4" w:space="0" w:color="auto"/>
              <w:right w:val="nil"/>
            </w:tcBorders>
          </w:tcPr>
          <w:p w14:paraId="24721622" w14:textId="77777777" w:rsidR="00764EC5" w:rsidRPr="00764EC5" w:rsidRDefault="00764EC5" w:rsidP="00764EC5">
            <w:pPr>
              <w:widowControl/>
              <w:autoSpaceDE/>
              <w:autoSpaceDN/>
              <w:adjustRightInd/>
              <w:spacing w:line="360" w:lineRule="auto"/>
              <w:rPr>
                <w:rFonts w:ascii="Times New Roman" w:hAnsi="Times New Roman" w:cs="Times New Roman"/>
                <w:color w:val="000000"/>
                <w:sz w:val="10"/>
                <w:szCs w:val="10"/>
              </w:rPr>
            </w:pPr>
          </w:p>
          <w:p w14:paraId="47C7D07F" w14:textId="77777777" w:rsidR="00764EC5" w:rsidRPr="00613B96" w:rsidRDefault="00764EC5" w:rsidP="00764EC5">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single" w:sz="4" w:space="0" w:color="auto"/>
              <w:left w:val="nil"/>
              <w:bottom w:val="single" w:sz="4" w:space="0" w:color="auto"/>
              <w:right w:val="nil"/>
            </w:tcBorders>
          </w:tcPr>
          <w:p w14:paraId="5796702D" w14:textId="77777777" w:rsidR="00764EC5" w:rsidRPr="00764EC5" w:rsidRDefault="00764EC5" w:rsidP="00764EC5">
            <w:pPr>
              <w:widowControl/>
              <w:autoSpaceDE/>
              <w:autoSpaceDN/>
              <w:adjustRightInd/>
              <w:spacing w:line="360" w:lineRule="auto"/>
              <w:rPr>
                <w:rFonts w:ascii="Times New Roman" w:hAnsi="Times New Roman" w:cs="Times New Roman"/>
                <w:color w:val="000000"/>
                <w:sz w:val="10"/>
                <w:szCs w:val="10"/>
              </w:rPr>
            </w:pPr>
          </w:p>
          <w:p w14:paraId="415A5899" w14:textId="77777777" w:rsidR="00764EC5" w:rsidRPr="00613B96" w:rsidRDefault="00764EC5" w:rsidP="00764EC5">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1627" w:type="dxa"/>
            <w:tcBorders>
              <w:top w:val="single" w:sz="4" w:space="0" w:color="auto"/>
              <w:left w:val="nil"/>
              <w:bottom w:val="single" w:sz="4" w:space="0" w:color="auto"/>
              <w:right w:val="nil"/>
            </w:tcBorders>
          </w:tcPr>
          <w:p w14:paraId="4205AECA" w14:textId="77777777" w:rsidR="00764EC5" w:rsidRPr="00613B96" w:rsidRDefault="00764EC5" w:rsidP="00764EC5">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Tanı Koyma ve Değerlendirme</w:t>
            </w:r>
          </w:p>
        </w:tc>
        <w:tc>
          <w:tcPr>
            <w:tcW w:w="2268" w:type="dxa"/>
            <w:tcBorders>
              <w:top w:val="single" w:sz="4" w:space="0" w:color="auto"/>
              <w:left w:val="nil"/>
              <w:bottom w:val="single" w:sz="4" w:space="0" w:color="auto"/>
              <w:right w:val="nil"/>
            </w:tcBorders>
          </w:tcPr>
          <w:p w14:paraId="6F0F409D" w14:textId="77777777" w:rsidR="00764EC5" w:rsidRPr="00613B96" w:rsidRDefault="00764EC5" w:rsidP="00764EC5">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c>
          <w:tcPr>
            <w:tcW w:w="2758" w:type="dxa"/>
            <w:tcBorders>
              <w:top w:val="single" w:sz="4" w:space="0" w:color="auto"/>
              <w:left w:val="nil"/>
              <w:bottom w:val="single" w:sz="4" w:space="0" w:color="auto"/>
              <w:right w:val="single" w:sz="4" w:space="0" w:color="auto"/>
            </w:tcBorders>
          </w:tcPr>
          <w:p w14:paraId="372EC0F2" w14:textId="77777777" w:rsidR="00764EC5" w:rsidRPr="00613B96" w:rsidRDefault="00764EC5" w:rsidP="00764EC5">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r>
      <w:tr w:rsidR="00E91F9E" w:rsidRPr="00613B96" w14:paraId="4E586AF8" w14:textId="77777777" w:rsidTr="00C27311">
        <w:trPr>
          <w:trHeight w:val="930"/>
        </w:trPr>
        <w:tc>
          <w:tcPr>
            <w:tcW w:w="1167" w:type="dxa"/>
            <w:tcBorders>
              <w:top w:val="single" w:sz="4" w:space="0" w:color="auto"/>
              <w:left w:val="single" w:sz="4" w:space="0" w:color="auto"/>
              <w:bottom w:val="single" w:sz="4" w:space="0" w:color="auto"/>
              <w:right w:val="nil"/>
            </w:tcBorders>
          </w:tcPr>
          <w:p w14:paraId="5B1225D2" w14:textId="77777777" w:rsidR="00E91F9E"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p w14:paraId="6241E0A6"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single" w:sz="4" w:space="0" w:color="auto"/>
              <w:left w:val="nil"/>
              <w:bottom w:val="single" w:sz="4" w:space="0" w:color="auto"/>
              <w:right w:val="nil"/>
            </w:tcBorders>
          </w:tcPr>
          <w:p w14:paraId="145427B5"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3670" w:type="dxa"/>
            <w:tcBorders>
              <w:top w:val="single" w:sz="4" w:space="0" w:color="auto"/>
              <w:left w:val="nil"/>
              <w:bottom w:val="single" w:sz="4" w:space="0" w:color="auto"/>
              <w:right w:val="nil"/>
            </w:tcBorders>
          </w:tcPr>
          <w:p w14:paraId="7B8417B4" w14:textId="77777777" w:rsidR="00E91F9E" w:rsidRPr="00E91F9E" w:rsidRDefault="00E91F9E" w:rsidP="00E91F9E">
            <w:pPr>
              <w:spacing w:line="360" w:lineRule="auto"/>
              <w:rPr>
                <w:rFonts w:ascii="Times New Roman" w:hAnsi="Times New Roman" w:cs="Times New Roman"/>
                <w:color w:val="000000"/>
                <w:sz w:val="22"/>
                <w:szCs w:val="22"/>
              </w:rPr>
            </w:pPr>
            <w:r w:rsidRPr="00E91F9E">
              <w:rPr>
                <w:rFonts w:ascii="Times New Roman" w:hAnsi="Times New Roman" w:cs="Times New Roman"/>
                <w:color w:val="000000"/>
                <w:sz w:val="22"/>
                <w:szCs w:val="22"/>
              </w:rPr>
              <w:t>Santral Sinir Sistemi Radyolojisi</w:t>
            </w:r>
          </w:p>
          <w:p w14:paraId="158E4323" w14:textId="77777777" w:rsidR="00E91F9E" w:rsidRPr="00613B96" w:rsidRDefault="00E91F9E" w:rsidP="00E91F9E">
            <w:pPr>
              <w:spacing w:line="360" w:lineRule="auto"/>
              <w:rPr>
                <w:rFonts w:ascii="Times New Roman" w:hAnsi="Times New Roman" w:cs="Times New Roman"/>
                <w:color w:val="000000"/>
                <w:sz w:val="22"/>
                <w:szCs w:val="22"/>
              </w:rPr>
            </w:pPr>
            <w:r w:rsidRPr="00E91F9E">
              <w:rPr>
                <w:rFonts w:ascii="Times New Roman" w:hAnsi="Times New Roman" w:cs="Times New Roman"/>
                <w:color w:val="000000"/>
                <w:sz w:val="22"/>
                <w:szCs w:val="22"/>
              </w:rPr>
              <w:t>Baş boyun Radyolojisi</w:t>
            </w:r>
          </w:p>
        </w:tc>
        <w:tc>
          <w:tcPr>
            <w:tcW w:w="1092" w:type="dxa"/>
            <w:tcBorders>
              <w:top w:val="single" w:sz="4" w:space="0" w:color="auto"/>
              <w:left w:val="nil"/>
              <w:bottom w:val="single" w:sz="4" w:space="0" w:color="auto"/>
              <w:right w:val="nil"/>
            </w:tcBorders>
          </w:tcPr>
          <w:p w14:paraId="0DB25B2D" w14:textId="77777777" w:rsidR="00E91F9E" w:rsidRPr="00764EC5" w:rsidRDefault="00E91F9E" w:rsidP="00E91F9E">
            <w:pPr>
              <w:widowControl/>
              <w:autoSpaceDE/>
              <w:autoSpaceDN/>
              <w:adjustRightInd/>
              <w:spacing w:line="360" w:lineRule="auto"/>
              <w:rPr>
                <w:rFonts w:ascii="Times New Roman" w:hAnsi="Times New Roman" w:cs="Times New Roman"/>
                <w:color w:val="000000"/>
                <w:sz w:val="10"/>
                <w:szCs w:val="10"/>
              </w:rPr>
            </w:pPr>
          </w:p>
          <w:p w14:paraId="0E608F70"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single" w:sz="4" w:space="0" w:color="auto"/>
              <w:left w:val="nil"/>
              <w:bottom w:val="single" w:sz="4" w:space="0" w:color="auto"/>
              <w:right w:val="nil"/>
            </w:tcBorders>
          </w:tcPr>
          <w:p w14:paraId="296B771B" w14:textId="77777777" w:rsidR="00E91F9E" w:rsidRPr="00764EC5" w:rsidRDefault="00E91F9E" w:rsidP="00E91F9E">
            <w:pPr>
              <w:widowControl/>
              <w:autoSpaceDE/>
              <w:autoSpaceDN/>
              <w:adjustRightInd/>
              <w:spacing w:line="360" w:lineRule="auto"/>
              <w:rPr>
                <w:rFonts w:ascii="Times New Roman" w:hAnsi="Times New Roman" w:cs="Times New Roman"/>
                <w:color w:val="000000"/>
                <w:sz w:val="10"/>
                <w:szCs w:val="10"/>
              </w:rPr>
            </w:pPr>
          </w:p>
          <w:p w14:paraId="1AC52239"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1627" w:type="dxa"/>
            <w:tcBorders>
              <w:top w:val="single" w:sz="4" w:space="0" w:color="auto"/>
              <w:left w:val="nil"/>
              <w:bottom w:val="single" w:sz="4" w:space="0" w:color="000000"/>
              <w:right w:val="nil"/>
            </w:tcBorders>
          </w:tcPr>
          <w:p w14:paraId="17BEAF43"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Tanı Koyma ve Değerlendirme</w:t>
            </w:r>
          </w:p>
        </w:tc>
        <w:tc>
          <w:tcPr>
            <w:tcW w:w="2268" w:type="dxa"/>
            <w:tcBorders>
              <w:top w:val="single" w:sz="4" w:space="0" w:color="auto"/>
              <w:left w:val="nil"/>
              <w:bottom w:val="single" w:sz="4" w:space="0" w:color="000000"/>
              <w:right w:val="nil"/>
            </w:tcBorders>
          </w:tcPr>
          <w:p w14:paraId="09566CEB"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c>
          <w:tcPr>
            <w:tcW w:w="2758" w:type="dxa"/>
            <w:tcBorders>
              <w:top w:val="single" w:sz="4" w:space="0" w:color="auto"/>
              <w:left w:val="nil"/>
              <w:bottom w:val="single" w:sz="4" w:space="0" w:color="000000"/>
              <w:right w:val="single" w:sz="4" w:space="0" w:color="auto"/>
            </w:tcBorders>
          </w:tcPr>
          <w:p w14:paraId="539D2319"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r>
      <w:tr w:rsidR="00E91F9E" w:rsidRPr="00613B96" w14:paraId="5BC8D288" w14:textId="77777777" w:rsidTr="00764EC5">
        <w:trPr>
          <w:trHeight w:val="303"/>
        </w:trPr>
        <w:tc>
          <w:tcPr>
            <w:tcW w:w="1167" w:type="dxa"/>
            <w:tcBorders>
              <w:top w:val="nil"/>
              <w:left w:val="single" w:sz="4" w:space="0" w:color="auto"/>
              <w:bottom w:val="nil"/>
              <w:right w:val="nil"/>
            </w:tcBorders>
            <w:hideMark/>
          </w:tcPr>
          <w:p w14:paraId="310C93B9"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nil"/>
              <w:left w:val="nil"/>
              <w:bottom w:val="nil"/>
              <w:right w:val="nil"/>
            </w:tcBorders>
            <w:hideMark/>
          </w:tcPr>
          <w:p w14:paraId="4A8BDBB3"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3670" w:type="dxa"/>
            <w:tcBorders>
              <w:top w:val="nil"/>
              <w:left w:val="nil"/>
              <w:bottom w:val="nil"/>
              <w:right w:val="nil"/>
            </w:tcBorders>
            <w:hideMark/>
          </w:tcPr>
          <w:p w14:paraId="72784468" w14:textId="77777777" w:rsidR="00E91F9E" w:rsidRPr="00E91F9E" w:rsidRDefault="00E91F9E" w:rsidP="00E91F9E">
            <w:pPr>
              <w:spacing w:line="360" w:lineRule="auto"/>
              <w:rPr>
                <w:rFonts w:ascii="Times New Roman" w:hAnsi="Times New Roman" w:cs="Times New Roman"/>
                <w:color w:val="000000"/>
                <w:sz w:val="22"/>
                <w:szCs w:val="22"/>
              </w:rPr>
            </w:pPr>
            <w:r w:rsidRPr="00E91F9E">
              <w:rPr>
                <w:rFonts w:ascii="Times New Roman" w:hAnsi="Times New Roman" w:cs="Times New Roman"/>
                <w:color w:val="000000"/>
                <w:sz w:val="22"/>
                <w:szCs w:val="22"/>
              </w:rPr>
              <w:t>Temel Abdomen Radyolojisi</w:t>
            </w:r>
          </w:p>
        </w:tc>
        <w:tc>
          <w:tcPr>
            <w:tcW w:w="1092" w:type="dxa"/>
            <w:tcBorders>
              <w:top w:val="nil"/>
              <w:left w:val="nil"/>
              <w:bottom w:val="nil"/>
              <w:right w:val="nil"/>
            </w:tcBorders>
            <w:hideMark/>
          </w:tcPr>
          <w:p w14:paraId="0AE53695"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nil"/>
              <w:left w:val="nil"/>
              <w:bottom w:val="nil"/>
              <w:right w:val="nil"/>
            </w:tcBorders>
            <w:hideMark/>
          </w:tcPr>
          <w:p w14:paraId="166B9BB8"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1627" w:type="dxa"/>
            <w:vMerge w:val="restart"/>
            <w:tcBorders>
              <w:top w:val="nil"/>
              <w:left w:val="nil"/>
              <w:bottom w:val="single" w:sz="4" w:space="0" w:color="000000"/>
              <w:right w:val="nil"/>
            </w:tcBorders>
            <w:hideMark/>
          </w:tcPr>
          <w:p w14:paraId="39418E0D"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Tanı Koyma ve Değerlendirme</w:t>
            </w:r>
          </w:p>
        </w:tc>
        <w:tc>
          <w:tcPr>
            <w:tcW w:w="2268" w:type="dxa"/>
            <w:vMerge w:val="restart"/>
            <w:tcBorders>
              <w:top w:val="nil"/>
              <w:left w:val="nil"/>
              <w:bottom w:val="single" w:sz="4" w:space="0" w:color="000000"/>
              <w:right w:val="nil"/>
            </w:tcBorders>
            <w:hideMark/>
          </w:tcPr>
          <w:p w14:paraId="22F36902"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c>
          <w:tcPr>
            <w:tcW w:w="2758" w:type="dxa"/>
            <w:vMerge w:val="restart"/>
            <w:tcBorders>
              <w:top w:val="nil"/>
              <w:left w:val="nil"/>
              <w:bottom w:val="single" w:sz="4" w:space="0" w:color="000000"/>
              <w:right w:val="single" w:sz="4" w:space="0" w:color="auto"/>
            </w:tcBorders>
            <w:hideMark/>
          </w:tcPr>
          <w:p w14:paraId="6F1034DC"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r>
      <w:tr w:rsidR="00E91F9E" w:rsidRPr="00613B96" w14:paraId="19BE591F" w14:textId="77777777" w:rsidTr="00764EC5">
        <w:trPr>
          <w:trHeight w:val="303"/>
        </w:trPr>
        <w:tc>
          <w:tcPr>
            <w:tcW w:w="1167" w:type="dxa"/>
            <w:tcBorders>
              <w:top w:val="nil"/>
              <w:left w:val="single" w:sz="4" w:space="0" w:color="auto"/>
              <w:bottom w:val="nil"/>
              <w:right w:val="nil"/>
            </w:tcBorders>
            <w:hideMark/>
          </w:tcPr>
          <w:p w14:paraId="424199ED"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nil"/>
              <w:left w:val="nil"/>
              <w:bottom w:val="nil"/>
              <w:right w:val="nil"/>
            </w:tcBorders>
            <w:hideMark/>
          </w:tcPr>
          <w:p w14:paraId="69BAEFDD"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3670" w:type="dxa"/>
            <w:tcBorders>
              <w:top w:val="nil"/>
              <w:left w:val="nil"/>
              <w:bottom w:val="nil"/>
              <w:right w:val="nil"/>
            </w:tcBorders>
            <w:hideMark/>
          </w:tcPr>
          <w:p w14:paraId="4390D829" w14:textId="77777777" w:rsidR="00E91F9E" w:rsidRPr="00E91F9E" w:rsidRDefault="00E91F9E" w:rsidP="00E91F9E">
            <w:pPr>
              <w:spacing w:line="360" w:lineRule="auto"/>
              <w:rPr>
                <w:rFonts w:ascii="Times New Roman" w:hAnsi="Times New Roman" w:cs="Times New Roman"/>
                <w:color w:val="000000"/>
                <w:sz w:val="22"/>
                <w:szCs w:val="22"/>
              </w:rPr>
            </w:pPr>
            <w:r w:rsidRPr="00E91F9E">
              <w:rPr>
                <w:rFonts w:ascii="Times New Roman" w:hAnsi="Times New Roman" w:cs="Times New Roman"/>
                <w:color w:val="000000"/>
                <w:sz w:val="22"/>
                <w:szCs w:val="22"/>
              </w:rPr>
              <w:t xml:space="preserve">Akut abdomen </w:t>
            </w:r>
          </w:p>
        </w:tc>
        <w:tc>
          <w:tcPr>
            <w:tcW w:w="1092" w:type="dxa"/>
            <w:tcBorders>
              <w:top w:val="nil"/>
              <w:left w:val="nil"/>
              <w:bottom w:val="nil"/>
              <w:right w:val="nil"/>
            </w:tcBorders>
            <w:hideMark/>
          </w:tcPr>
          <w:p w14:paraId="26C185CC"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nil"/>
              <w:left w:val="nil"/>
              <w:bottom w:val="nil"/>
              <w:right w:val="nil"/>
            </w:tcBorders>
            <w:hideMark/>
          </w:tcPr>
          <w:p w14:paraId="6936A1F9"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1627" w:type="dxa"/>
            <w:vMerge/>
            <w:tcBorders>
              <w:top w:val="nil"/>
              <w:left w:val="nil"/>
              <w:bottom w:val="single" w:sz="4" w:space="0" w:color="000000"/>
              <w:right w:val="nil"/>
            </w:tcBorders>
            <w:vAlign w:val="center"/>
            <w:hideMark/>
          </w:tcPr>
          <w:p w14:paraId="6FF0B681"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2268" w:type="dxa"/>
            <w:vMerge/>
            <w:tcBorders>
              <w:top w:val="nil"/>
              <w:left w:val="nil"/>
              <w:bottom w:val="single" w:sz="4" w:space="0" w:color="000000"/>
              <w:right w:val="nil"/>
            </w:tcBorders>
            <w:vAlign w:val="center"/>
            <w:hideMark/>
          </w:tcPr>
          <w:p w14:paraId="00966608"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2758" w:type="dxa"/>
            <w:vMerge/>
            <w:tcBorders>
              <w:top w:val="nil"/>
              <w:left w:val="nil"/>
              <w:bottom w:val="single" w:sz="4" w:space="0" w:color="000000"/>
              <w:right w:val="single" w:sz="4" w:space="0" w:color="auto"/>
            </w:tcBorders>
            <w:vAlign w:val="center"/>
            <w:hideMark/>
          </w:tcPr>
          <w:p w14:paraId="24D4FB6D"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r>
      <w:tr w:rsidR="00E91F9E" w:rsidRPr="00613B96" w14:paraId="0728A581" w14:textId="77777777" w:rsidTr="00764EC5">
        <w:trPr>
          <w:trHeight w:val="303"/>
        </w:trPr>
        <w:tc>
          <w:tcPr>
            <w:tcW w:w="1167" w:type="dxa"/>
            <w:tcBorders>
              <w:top w:val="nil"/>
              <w:left w:val="single" w:sz="4" w:space="0" w:color="auto"/>
              <w:bottom w:val="single" w:sz="4" w:space="0" w:color="auto"/>
              <w:right w:val="nil"/>
            </w:tcBorders>
            <w:hideMark/>
          </w:tcPr>
          <w:p w14:paraId="366DB50B"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nil"/>
              <w:left w:val="nil"/>
              <w:bottom w:val="single" w:sz="4" w:space="0" w:color="auto"/>
              <w:right w:val="nil"/>
            </w:tcBorders>
            <w:hideMark/>
          </w:tcPr>
          <w:p w14:paraId="29C740B9"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3670" w:type="dxa"/>
            <w:tcBorders>
              <w:top w:val="nil"/>
              <w:left w:val="nil"/>
              <w:bottom w:val="single" w:sz="4" w:space="0" w:color="auto"/>
              <w:right w:val="nil"/>
            </w:tcBorders>
            <w:hideMark/>
          </w:tcPr>
          <w:p w14:paraId="5C0AD392" w14:textId="77777777" w:rsidR="00E91F9E" w:rsidRPr="00E91F9E" w:rsidRDefault="00E91F9E" w:rsidP="00E91F9E">
            <w:pPr>
              <w:rPr>
                <w:sz w:val="22"/>
                <w:szCs w:val="22"/>
              </w:rPr>
            </w:pPr>
            <w:r w:rsidRPr="00E91F9E">
              <w:rPr>
                <w:rFonts w:ascii="Times New Roman" w:hAnsi="Times New Roman" w:cs="Times New Roman"/>
                <w:color w:val="000000"/>
                <w:sz w:val="22"/>
                <w:szCs w:val="22"/>
              </w:rPr>
              <w:t>Gastro-intestinal Sistem Radyolojisi</w:t>
            </w:r>
          </w:p>
        </w:tc>
        <w:tc>
          <w:tcPr>
            <w:tcW w:w="1092" w:type="dxa"/>
            <w:tcBorders>
              <w:top w:val="nil"/>
              <w:left w:val="nil"/>
              <w:bottom w:val="single" w:sz="4" w:space="0" w:color="auto"/>
              <w:right w:val="nil"/>
            </w:tcBorders>
            <w:hideMark/>
          </w:tcPr>
          <w:p w14:paraId="26636421"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nil"/>
              <w:left w:val="nil"/>
              <w:bottom w:val="single" w:sz="4" w:space="0" w:color="auto"/>
              <w:right w:val="nil"/>
            </w:tcBorders>
            <w:hideMark/>
          </w:tcPr>
          <w:p w14:paraId="4E050288"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1627" w:type="dxa"/>
            <w:vMerge/>
            <w:tcBorders>
              <w:top w:val="nil"/>
              <w:left w:val="nil"/>
              <w:bottom w:val="single" w:sz="4" w:space="0" w:color="000000"/>
              <w:right w:val="nil"/>
            </w:tcBorders>
            <w:vAlign w:val="center"/>
            <w:hideMark/>
          </w:tcPr>
          <w:p w14:paraId="313EEC41"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2268" w:type="dxa"/>
            <w:vMerge/>
            <w:tcBorders>
              <w:top w:val="nil"/>
              <w:left w:val="nil"/>
              <w:bottom w:val="single" w:sz="4" w:space="0" w:color="000000"/>
              <w:right w:val="nil"/>
            </w:tcBorders>
            <w:vAlign w:val="center"/>
            <w:hideMark/>
          </w:tcPr>
          <w:p w14:paraId="55FA5314"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2758" w:type="dxa"/>
            <w:vMerge/>
            <w:tcBorders>
              <w:top w:val="nil"/>
              <w:left w:val="nil"/>
              <w:bottom w:val="single" w:sz="4" w:space="0" w:color="000000"/>
              <w:right w:val="single" w:sz="4" w:space="0" w:color="auto"/>
            </w:tcBorders>
            <w:vAlign w:val="center"/>
            <w:hideMark/>
          </w:tcPr>
          <w:p w14:paraId="7F51FB75"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r>
      <w:tr w:rsidR="00E91F9E" w:rsidRPr="00613B96" w14:paraId="47B2D1C5" w14:textId="77777777" w:rsidTr="00E91F9E">
        <w:trPr>
          <w:trHeight w:val="1122"/>
        </w:trPr>
        <w:tc>
          <w:tcPr>
            <w:tcW w:w="1167" w:type="dxa"/>
            <w:tcBorders>
              <w:top w:val="nil"/>
              <w:left w:val="single" w:sz="4" w:space="0" w:color="auto"/>
              <w:bottom w:val="single" w:sz="4" w:space="0" w:color="auto"/>
              <w:right w:val="nil"/>
            </w:tcBorders>
          </w:tcPr>
          <w:p w14:paraId="3D61EBDA" w14:textId="77777777" w:rsidR="00E91F9E" w:rsidRPr="00E91F9E" w:rsidRDefault="00E91F9E" w:rsidP="00E91F9E">
            <w:pPr>
              <w:widowControl/>
              <w:autoSpaceDE/>
              <w:autoSpaceDN/>
              <w:adjustRightInd/>
              <w:spacing w:line="360" w:lineRule="auto"/>
              <w:rPr>
                <w:rFonts w:ascii="Times New Roman" w:hAnsi="Times New Roman" w:cs="Times New Roman"/>
                <w:color w:val="000000"/>
                <w:sz w:val="10"/>
                <w:szCs w:val="10"/>
              </w:rPr>
            </w:pPr>
          </w:p>
          <w:p w14:paraId="70A1E78E"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p w14:paraId="0E3D18DE" w14:textId="77777777" w:rsidR="00E91F9E" w:rsidRPr="00613B96" w:rsidRDefault="00E91F9E" w:rsidP="00E91F9E">
            <w:pPr>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nil"/>
              <w:left w:val="nil"/>
              <w:bottom w:val="single" w:sz="4" w:space="0" w:color="auto"/>
              <w:right w:val="nil"/>
            </w:tcBorders>
          </w:tcPr>
          <w:p w14:paraId="58EFADE0"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3670" w:type="dxa"/>
            <w:tcBorders>
              <w:top w:val="nil"/>
              <w:left w:val="nil"/>
              <w:bottom w:val="single" w:sz="4" w:space="0" w:color="auto"/>
              <w:right w:val="nil"/>
            </w:tcBorders>
          </w:tcPr>
          <w:p w14:paraId="7DEE512C" w14:textId="77777777" w:rsidR="00E91F9E" w:rsidRPr="00E91F9E" w:rsidRDefault="00E91F9E" w:rsidP="00E91F9E">
            <w:pPr>
              <w:spacing w:line="360" w:lineRule="auto"/>
              <w:rPr>
                <w:rFonts w:ascii="Times New Roman" w:hAnsi="Times New Roman" w:cs="Times New Roman"/>
                <w:color w:val="000000"/>
                <w:sz w:val="10"/>
                <w:szCs w:val="10"/>
              </w:rPr>
            </w:pPr>
          </w:p>
          <w:p w14:paraId="3AAD0D48" w14:textId="77777777" w:rsidR="00E91F9E" w:rsidRPr="00E91F9E" w:rsidRDefault="00E91F9E" w:rsidP="00E91F9E">
            <w:pPr>
              <w:spacing w:line="360" w:lineRule="auto"/>
              <w:rPr>
                <w:rFonts w:ascii="Times New Roman" w:hAnsi="Times New Roman" w:cs="Times New Roman"/>
                <w:color w:val="000000"/>
                <w:sz w:val="22"/>
                <w:szCs w:val="22"/>
              </w:rPr>
            </w:pPr>
            <w:r w:rsidRPr="00E91F9E">
              <w:rPr>
                <w:rFonts w:ascii="Times New Roman" w:hAnsi="Times New Roman" w:cs="Times New Roman"/>
                <w:color w:val="000000"/>
                <w:sz w:val="22"/>
                <w:szCs w:val="22"/>
              </w:rPr>
              <w:t>Toraks ve Solunum Sistemi Radyolojisi</w:t>
            </w:r>
          </w:p>
          <w:p w14:paraId="1BE34638" w14:textId="77777777" w:rsidR="00E91F9E" w:rsidRPr="00E91F9E" w:rsidRDefault="00E91F9E" w:rsidP="00E91F9E">
            <w:pPr>
              <w:rPr>
                <w:rFonts w:ascii="Times New Roman" w:hAnsi="Times New Roman" w:cs="Times New Roman"/>
                <w:color w:val="000000"/>
                <w:sz w:val="22"/>
                <w:szCs w:val="22"/>
              </w:rPr>
            </w:pPr>
            <w:r w:rsidRPr="00E91F9E">
              <w:rPr>
                <w:rFonts w:ascii="Times New Roman" w:hAnsi="Times New Roman" w:cs="Times New Roman"/>
                <w:color w:val="000000"/>
                <w:sz w:val="22"/>
                <w:szCs w:val="22"/>
              </w:rPr>
              <w:t>Üro-Genital Sistem Radyolojisi</w:t>
            </w:r>
          </w:p>
        </w:tc>
        <w:tc>
          <w:tcPr>
            <w:tcW w:w="1092" w:type="dxa"/>
            <w:tcBorders>
              <w:top w:val="nil"/>
              <w:left w:val="nil"/>
              <w:bottom w:val="single" w:sz="4" w:space="0" w:color="auto"/>
              <w:right w:val="nil"/>
            </w:tcBorders>
          </w:tcPr>
          <w:p w14:paraId="79099B9F" w14:textId="77777777" w:rsidR="00E91F9E" w:rsidRPr="00764EC5" w:rsidRDefault="00E91F9E" w:rsidP="00E91F9E">
            <w:pPr>
              <w:widowControl/>
              <w:autoSpaceDE/>
              <w:autoSpaceDN/>
              <w:adjustRightInd/>
              <w:spacing w:line="360" w:lineRule="auto"/>
              <w:rPr>
                <w:rFonts w:ascii="Times New Roman" w:hAnsi="Times New Roman" w:cs="Times New Roman"/>
                <w:color w:val="000000"/>
                <w:sz w:val="10"/>
                <w:szCs w:val="10"/>
              </w:rPr>
            </w:pPr>
          </w:p>
          <w:p w14:paraId="00A41555" w14:textId="77777777" w:rsidR="00E91F9E"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p w14:paraId="31D30704"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nil"/>
              <w:left w:val="nil"/>
              <w:bottom w:val="single" w:sz="4" w:space="0" w:color="auto"/>
              <w:right w:val="nil"/>
            </w:tcBorders>
          </w:tcPr>
          <w:p w14:paraId="07C0F395" w14:textId="77777777" w:rsidR="00E91F9E" w:rsidRPr="00764EC5" w:rsidRDefault="00E91F9E" w:rsidP="00E91F9E">
            <w:pPr>
              <w:widowControl/>
              <w:autoSpaceDE/>
              <w:autoSpaceDN/>
              <w:adjustRightInd/>
              <w:spacing w:line="360" w:lineRule="auto"/>
              <w:rPr>
                <w:rFonts w:ascii="Times New Roman" w:hAnsi="Times New Roman" w:cs="Times New Roman"/>
                <w:color w:val="000000"/>
                <w:sz w:val="10"/>
                <w:szCs w:val="10"/>
              </w:rPr>
            </w:pPr>
          </w:p>
          <w:p w14:paraId="104D52EB"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Multisistem</w:t>
            </w:r>
          </w:p>
        </w:tc>
        <w:tc>
          <w:tcPr>
            <w:tcW w:w="1627" w:type="dxa"/>
            <w:tcBorders>
              <w:top w:val="nil"/>
              <w:left w:val="nil"/>
              <w:bottom w:val="single" w:sz="4" w:space="0" w:color="auto"/>
              <w:right w:val="nil"/>
            </w:tcBorders>
          </w:tcPr>
          <w:p w14:paraId="0172AA8C" w14:textId="77777777" w:rsidR="00E91F9E" w:rsidRPr="00E91F9E" w:rsidRDefault="00E91F9E" w:rsidP="00E91F9E">
            <w:pPr>
              <w:widowControl/>
              <w:autoSpaceDE/>
              <w:autoSpaceDN/>
              <w:adjustRightInd/>
              <w:spacing w:line="360" w:lineRule="auto"/>
              <w:rPr>
                <w:rFonts w:ascii="Times New Roman" w:hAnsi="Times New Roman" w:cs="Times New Roman"/>
                <w:color w:val="000000"/>
                <w:sz w:val="10"/>
                <w:szCs w:val="10"/>
              </w:rPr>
            </w:pPr>
          </w:p>
          <w:p w14:paraId="27057C4A"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Tanı Koyma ve Değerlendirme</w:t>
            </w:r>
          </w:p>
        </w:tc>
        <w:tc>
          <w:tcPr>
            <w:tcW w:w="2268" w:type="dxa"/>
            <w:tcBorders>
              <w:top w:val="nil"/>
              <w:left w:val="nil"/>
              <w:bottom w:val="single" w:sz="4" w:space="0" w:color="auto"/>
              <w:right w:val="nil"/>
            </w:tcBorders>
          </w:tcPr>
          <w:p w14:paraId="187DE04A"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c>
          <w:tcPr>
            <w:tcW w:w="2758" w:type="dxa"/>
            <w:tcBorders>
              <w:top w:val="nil"/>
              <w:left w:val="nil"/>
              <w:bottom w:val="single" w:sz="4" w:space="0" w:color="auto"/>
              <w:right w:val="single" w:sz="4" w:space="0" w:color="auto"/>
            </w:tcBorders>
          </w:tcPr>
          <w:p w14:paraId="30124376"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r>
      <w:tr w:rsidR="00E91F9E" w:rsidRPr="00613B96" w14:paraId="7F723647" w14:textId="77777777" w:rsidTr="00E91F9E">
        <w:trPr>
          <w:trHeight w:val="303"/>
        </w:trPr>
        <w:tc>
          <w:tcPr>
            <w:tcW w:w="1167" w:type="dxa"/>
            <w:tcBorders>
              <w:top w:val="single" w:sz="4" w:space="0" w:color="auto"/>
              <w:left w:val="single" w:sz="4" w:space="0" w:color="auto"/>
              <w:bottom w:val="nil"/>
              <w:right w:val="nil"/>
            </w:tcBorders>
            <w:hideMark/>
          </w:tcPr>
          <w:p w14:paraId="32264C7B"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single" w:sz="4" w:space="0" w:color="auto"/>
              <w:left w:val="nil"/>
              <w:bottom w:val="nil"/>
              <w:right w:val="nil"/>
            </w:tcBorders>
            <w:hideMark/>
          </w:tcPr>
          <w:p w14:paraId="0250E354"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3670" w:type="dxa"/>
            <w:tcBorders>
              <w:top w:val="single" w:sz="4" w:space="0" w:color="auto"/>
              <w:left w:val="nil"/>
              <w:bottom w:val="nil"/>
              <w:right w:val="nil"/>
            </w:tcBorders>
            <w:hideMark/>
          </w:tcPr>
          <w:p w14:paraId="742DBC6B"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Memenin Radyolojik Görüntülemesi</w:t>
            </w:r>
          </w:p>
        </w:tc>
        <w:tc>
          <w:tcPr>
            <w:tcW w:w="1092" w:type="dxa"/>
            <w:tcBorders>
              <w:top w:val="single" w:sz="4" w:space="0" w:color="auto"/>
              <w:left w:val="nil"/>
              <w:bottom w:val="nil"/>
              <w:right w:val="nil"/>
            </w:tcBorders>
            <w:hideMark/>
          </w:tcPr>
          <w:p w14:paraId="19A249D7"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single" w:sz="4" w:space="0" w:color="auto"/>
              <w:left w:val="nil"/>
              <w:bottom w:val="nil"/>
              <w:right w:val="nil"/>
            </w:tcBorders>
            <w:hideMark/>
          </w:tcPr>
          <w:p w14:paraId="01F775FB"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Endokrin sistem</w:t>
            </w:r>
          </w:p>
        </w:tc>
        <w:tc>
          <w:tcPr>
            <w:tcW w:w="1627" w:type="dxa"/>
            <w:vMerge w:val="restart"/>
            <w:tcBorders>
              <w:top w:val="single" w:sz="4" w:space="0" w:color="auto"/>
              <w:left w:val="nil"/>
              <w:bottom w:val="single" w:sz="4" w:space="0" w:color="000000"/>
              <w:right w:val="nil"/>
            </w:tcBorders>
            <w:hideMark/>
          </w:tcPr>
          <w:p w14:paraId="0D75CC7E"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Tanı Koyma ve Değerlendirme</w:t>
            </w:r>
          </w:p>
        </w:tc>
        <w:tc>
          <w:tcPr>
            <w:tcW w:w="2268" w:type="dxa"/>
            <w:vMerge w:val="restart"/>
            <w:tcBorders>
              <w:top w:val="single" w:sz="4" w:space="0" w:color="auto"/>
              <w:left w:val="nil"/>
              <w:bottom w:val="single" w:sz="4" w:space="0" w:color="000000"/>
              <w:right w:val="nil"/>
            </w:tcBorders>
            <w:hideMark/>
          </w:tcPr>
          <w:p w14:paraId="7B32BAFD"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c>
          <w:tcPr>
            <w:tcW w:w="2758" w:type="dxa"/>
            <w:vMerge w:val="restart"/>
            <w:tcBorders>
              <w:top w:val="single" w:sz="4" w:space="0" w:color="auto"/>
              <w:left w:val="nil"/>
              <w:bottom w:val="single" w:sz="4" w:space="0" w:color="000000"/>
              <w:right w:val="single" w:sz="4" w:space="0" w:color="auto"/>
            </w:tcBorders>
            <w:hideMark/>
          </w:tcPr>
          <w:p w14:paraId="643C7C1C"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Teorik ve Multiparametrik görüntü değerlendirme</w:t>
            </w:r>
          </w:p>
        </w:tc>
      </w:tr>
      <w:tr w:rsidR="00E91F9E" w:rsidRPr="00613B96" w14:paraId="0B2F8C24" w14:textId="77777777" w:rsidTr="00E91F9E">
        <w:trPr>
          <w:trHeight w:val="875"/>
        </w:trPr>
        <w:tc>
          <w:tcPr>
            <w:tcW w:w="1167" w:type="dxa"/>
            <w:tcBorders>
              <w:top w:val="nil"/>
              <w:left w:val="single" w:sz="4" w:space="0" w:color="auto"/>
              <w:bottom w:val="single" w:sz="4" w:space="0" w:color="auto"/>
              <w:right w:val="nil"/>
            </w:tcBorders>
            <w:hideMark/>
          </w:tcPr>
          <w:p w14:paraId="5B994883"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TIP 516</w:t>
            </w:r>
          </w:p>
        </w:tc>
        <w:tc>
          <w:tcPr>
            <w:tcW w:w="1038" w:type="dxa"/>
            <w:tcBorders>
              <w:top w:val="nil"/>
              <w:left w:val="nil"/>
              <w:bottom w:val="single" w:sz="4" w:space="0" w:color="auto"/>
              <w:right w:val="nil"/>
            </w:tcBorders>
            <w:hideMark/>
          </w:tcPr>
          <w:p w14:paraId="227FBA36"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 </w:t>
            </w:r>
          </w:p>
        </w:tc>
        <w:tc>
          <w:tcPr>
            <w:tcW w:w="3670" w:type="dxa"/>
            <w:tcBorders>
              <w:top w:val="nil"/>
              <w:left w:val="nil"/>
              <w:bottom w:val="single" w:sz="4" w:space="0" w:color="auto"/>
              <w:right w:val="nil"/>
            </w:tcBorders>
            <w:hideMark/>
          </w:tcPr>
          <w:p w14:paraId="19175D52"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Meme Hastalıkları Radyolojisi</w:t>
            </w:r>
          </w:p>
        </w:tc>
        <w:tc>
          <w:tcPr>
            <w:tcW w:w="1092" w:type="dxa"/>
            <w:tcBorders>
              <w:top w:val="nil"/>
              <w:left w:val="nil"/>
              <w:bottom w:val="single" w:sz="4" w:space="0" w:color="auto"/>
              <w:right w:val="nil"/>
            </w:tcBorders>
            <w:hideMark/>
          </w:tcPr>
          <w:p w14:paraId="3063D301"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TT</w:t>
            </w:r>
          </w:p>
        </w:tc>
        <w:tc>
          <w:tcPr>
            <w:tcW w:w="1769" w:type="dxa"/>
            <w:tcBorders>
              <w:top w:val="nil"/>
              <w:left w:val="nil"/>
              <w:bottom w:val="single" w:sz="4" w:space="0" w:color="auto"/>
              <w:right w:val="nil"/>
            </w:tcBorders>
            <w:hideMark/>
          </w:tcPr>
          <w:p w14:paraId="00A29A65"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r w:rsidRPr="00613B96">
              <w:rPr>
                <w:rFonts w:ascii="Times New Roman" w:hAnsi="Times New Roman" w:cs="Times New Roman"/>
                <w:color w:val="000000"/>
                <w:sz w:val="22"/>
                <w:szCs w:val="22"/>
              </w:rPr>
              <w:t>Endokrin sistem</w:t>
            </w:r>
          </w:p>
        </w:tc>
        <w:tc>
          <w:tcPr>
            <w:tcW w:w="1627" w:type="dxa"/>
            <w:vMerge/>
            <w:tcBorders>
              <w:top w:val="nil"/>
              <w:left w:val="nil"/>
              <w:bottom w:val="single" w:sz="4" w:space="0" w:color="auto"/>
              <w:right w:val="nil"/>
            </w:tcBorders>
            <w:vAlign w:val="center"/>
            <w:hideMark/>
          </w:tcPr>
          <w:p w14:paraId="7909BDAD"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2268" w:type="dxa"/>
            <w:vMerge/>
            <w:tcBorders>
              <w:top w:val="nil"/>
              <w:left w:val="nil"/>
              <w:bottom w:val="single" w:sz="4" w:space="0" w:color="auto"/>
              <w:right w:val="nil"/>
            </w:tcBorders>
            <w:vAlign w:val="center"/>
            <w:hideMark/>
          </w:tcPr>
          <w:p w14:paraId="05BE7D67"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c>
          <w:tcPr>
            <w:tcW w:w="2758" w:type="dxa"/>
            <w:vMerge/>
            <w:tcBorders>
              <w:top w:val="nil"/>
              <w:left w:val="nil"/>
              <w:bottom w:val="single" w:sz="4" w:space="0" w:color="auto"/>
              <w:right w:val="single" w:sz="4" w:space="0" w:color="auto"/>
            </w:tcBorders>
            <w:vAlign w:val="center"/>
            <w:hideMark/>
          </w:tcPr>
          <w:p w14:paraId="77DD987B" w14:textId="77777777" w:rsidR="00E91F9E" w:rsidRPr="00613B96" w:rsidRDefault="00E91F9E" w:rsidP="00E91F9E">
            <w:pPr>
              <w:widowControl/>
              <w:autoSpaceDE/>
              <w:autoSpaceDN/>
              <w:adjustRightInd/>
              <w:spacing w:line="360" w:lineRule="auto"/>
              <w:rPr>
                <w:rFonts w:ascii="Times New Roman" w:hAnsi="Times New Roman" w:cs="Times New Roman"/>
                <w:color w:val="000000"/>
                <w:sz w:val="22"/>
                <w:szCs w:val="22"/>
              </w:rPr>
            </w:pPr>
          </w:p>
        </w:tc>
      </w:tr>
    </w:tbl>
    <w:p w14:paraId="3A1FF275" w14:textId="77777777" w:rsidR="003B709B" w:rsidRDefault="003B709B" w:rsidP="00C9695B">
      <w:pPr>
        <w:spacing w:line="276" w:lineRule="auto"/>
        <w:jc w:val="both"/>
        <w:rPr>
          <w:rFonts w:ascii="Times New Roman" w:eastAsia="Calibri" w:hAnsi="Times New Roman" w:cs="Times New Roman"/>
          <w:color w:val="000000"/>
          <w:sz w:val="24"/>
          <w:szCs w:val="24"/>
        </w:rPr>
      </w:pPr>
    </w:p>
    <w:p w14:paraId="76A540E0" w14:textId="77777777" w:rsidR="00E2315A" w:rsidRDefault="00E2315A" w:rsidP="00C9695B">
      <w:pPr>
        <w:spacing w:line="276" w:lineRule="auto"/>
        <w:jc w:val="both"/>
        <w:rPr>
          <w:rFonts w:ascii="Times New Roman" w:eastAsia="Calibri" w:hAnsi="Times New Roman" w:cs="Times New Roman"/>
          <w:color w:val="000000"/>
          <w:sz w:val="24"/>
          <w:szCs w:val="24"/>
        </w:rPr>
      </w:pPr>
    </w:p>
    <w:p w14:paraId="3CB6D16E" w14:textId="77777777" w:rsidR="00E91F9E" w:rsidRDefault="00E91F9E" w:rsidP="00C9695B">
      <w:pPr>
        <w:spacing w:line="276" w:lineRule="auto"/>
        <w:jc w:val="both"/>
        <w:rPr>
          <w:rFonts w:ascii="Times New Roman" w:eastAsia="Calibri" w:hAnsi="Times New Roman" w:cs="Times New Roman"/>
          <w:color w:val="000000"/>
          <w:sz w:val="24"/>
          <w:szCs w:val="24"/>
        </w:rPr>
      </w:pPr>
    </w:p>
    <w:p w14:paraId="4C8D2CC5" w14:textId="77777777" w:rsidR="00E2315A" w:rsidRDefault="00E2315A" w:rsidP="00C9695B">
      <w:pPr>
        <w:spacing w:line="276" w:lineRule="auto"/>
        <w:jc w:val="both"/>
        <w:rPr>
          <w:rFonts w:ascii="Times New Roman" w:eastAsia="Calibri" w:hAnsi="Times New Roman" w:cs="Times New Roman"/>
          <w:color w:val="000000"/>
          <w:sz w:val="24"/>
          <w:szCs w:val="24"/>
        </w:rPr>
      </w:pPr>
    </w:p>
    <w:p w14:paraId="5EFB6A2A" w14:textId="77777777" w:rsidR="003B709B" w:rsidRDefault="003B709B" w:rsidP="00E2315A">
      <w:pPr>
        <w:spacing w:line="276" w:lineRule="auto"/>
        <w:jc w:val="both"/>
        <w:rPr>
          <w:rFonts w:ascii="Times New Roman" w:eastAsia="Calibri" w:hAnsi="Times New Roman" w:cs="Times New Roman"/>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1450"/>
        <w:gridCol w:w="1607"/>
        <w:gridCol w:w="1703"/>
        <w:gridCol w:w="1774"/>
        <w:gridCol w:w="1623"/>
        <w:gridCol w:w="1623"/>
        <w:gridCol w:w="1623"/>
        <w:gridCol w:w="1623"/>
        <w:gridCol w:w="1623"/>
        <w:gridCol w:w="574"/>
      </w:tblGrid>
      <w:tr w:rsidR="00FD5BDF" w:rsidRPr="00150251" w14:paraId="035BA36E" w14:textId="77777777" w:rsidTr="00215981">
        <w:trPr>
          <w:trHeight w:val="492"/>
        </w:trPr>
        <w:tc>
          <w:tcPr>
            <w:tcW w:w="0" w:type="auto"/>
            <w:gridSpan w:val="10"/>
            <w:tcBorders>
              <w:top w:val="single" w:sz="8" w:space="0" w:color="auto"/>
              <w:left w:val="single" w:sz="8" w:space="0" w:color="auto"/>
              <w:bottom w:val="nil"/>
              <w:right w:val="single" w:sz="8" w:space="0" w:color="000000"/>
            </w:tcBorders>
            <w:shd w:val="clear" w:color="000000" w:fill="A1D8FF"/>
            <w:hideMark/>
          </w:tcPr>
          <w:p w14:paraId="5BC72ECF" w14:textId="77777777" w:rsidR="00FD5BDF" w:rsidRPr="00150251" w:rsidRDefault="00FD5BDF" w:rsidP="00215981">
            <w:pPr>
              <w:widowControl/>
              <w:autoSpaceDE/>
              <w:autoSpaceDN/>
              <w:adjustRightInd/>
              <w:jc w:val="center"/>
              <w:rPr>
                <w:rFonts w:ascii="Times New Roman" w:hAnsi="Times New Roman" w:cs="Times New Roman"/>
                <w:b/>
                <w:bCs/>
              </w:rPr>
            </w:pPr>
            <w:r w:rsidRPr="00150251">
              <w:rPr>
                <w:rFonts w:ascii="Times New Roman" w:hAnsi="Times New Roman" w:cs="Times New Roman"/>
                <w:b/>
                <w:bCs/>
              </w:rPr>
              <w:t>T.C.</w:t>
            </w:r>
          </w:p>
        </w:tc>
      </w:tr>
      <w:tr w:rsidR="00FD5BDF" w:rsidRPr="00150251" w14:paraId="2F0A5EBC" w14:textId="77777777" w:rsidTr="00215981">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6D995979" w14:textId="77777777" w:rsidR="00FD5BDF" w:rsidRPr="00150251" w:rsidRDefault="00FD5BDF" w:rsidP="00215981">
            <w:pPr>
              <w:widowControl/>
              <w:autoSpaceDE/>
              <w:autoSpaceDN/>
              <w:adjustRightInd/>
              <w:jc w:val="center"/>
              <w:rPr>
                <w:rFonts w:ascii="Times New Roman" w:hAnsi="Times New Roman" w:cs="Times New Roman"/>
                <w:b/>
                <w:bCs/>
              </w:rPr>
            </w:pPr>
            <w:r w:rsidRPr="00150251">
              <w:rPr>
                <w:rFonts w:ascii="Times New Roman" w:hAnsi="Times New Roman" w:cs="Times New Roman"/>
                <w:b/>
                <w:bCs/>
              </w:rPr>
              <w:t>ADIYAMAN ÜNİVERSİTESİ TIP FAKÜLTESİ DÖNEM V DERS PROGRAMI</w:t>
            </w:r>
          </w:p>
        </w:tc>
      </w:tr>
      <w:tr w:rsidR="00FD5BDF" w:rsidRPr="00150251" w14:paraId="45F46894" w14:textId="77777777" w:rsidTr="00215981">
        <w:trPr>
          <w:trHeight w:val="492"/>
        </w:trPr>
        <w:tc>
          <w:tcPr>
            <w:tcW w:w="0" w:type="auto"/>
            <w:gridSpan w:val="10"/>
            <w:tcBorders>
              <w:top w:val="nil"/>
              <w:left w:val="single" w:sz="8" w:space="0" w:color="auto"/>
              <w:bottom w:val="single" w:sz="8" w:space="0" w:color="auto"/>
              <w:right w:val="single" w:sz="8" w:space="0" w:color="000000"/>
            </w:tcBorders>
            <w:shd w:val="clear" w:color="000000" w:fill="A1D8FF"/>
            <w:hideMark/>
          </w:tcPr>
          <w:p w14:paraId="3BE11BC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xml:space="preserve">DÖNEM V, Grup </w:t>
            </w:r>
            <w:r>
              <w:rPr>
                <w:rFonts w:ascii="Times New Roman" w:hAnsi="Times New Roman" w:cs="Times New Roman"/>
                <w:b/>
                <w:bCs/>
              </w:rPr>
              <w:t>…….</w:t>
            </w:r>
            <w:r w:rsidRPr="00150251">
              <w:rPr>
                <w:rFonts w:ascii="Times New Roman" w:hAnsi="Times New Roman" w:cs="Times New Roman"/>
                <w:b/>
                <w:bCs/>
              </w:rPr>
              <w:t>: Radyoloji Stajı</w:t>
            </w:r>
          </w:p>
        </w:tc>
      </w:tr>
      <w:tr w:rsidR="00FD5BDF" w:rsidRPr="00150251" w14:paraId="21EB2415" w14:textId="77777777" w:rsidTr="00215981">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4C5CDF30"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BİRİNCİ HAFTA</w:t>
            </w:r>
          </w:p>
        </w:tc>
      </w:tr>
      <w:tr w:rsidR="00FD5BDF" w:rsidRPr="00150251" w14:paraId="5B231FB4" w14:textId="77777777" w:rsidTr="00215981">
        <w:trPr>
          <w:trHeight w:val="660"/>
        </w:trPr>
        <w:tc>
          <w:tcPr>
            <w:tcW w:w="0" w:type="auto"/>
            <w:tcBorders>
              <w:top w:val="nil"/>
              <w:left w:val="single" w:sz="8" w:space="0" w:color="auto"/>
              <w:bottom w:val="single" w:sz="8" w:space="0" w:color="auto"/>
              <w:right w:val="single" w:sz="8" w:space="0" w:color="auto"/>
            </w:tcBorders>
            <w:hideMark/>
          </w:tcPr>
          <w:p w14:paraId="54D405D4" w14:textId="77777777" w:rsidR="00FD5BDF" w:rsidRPr="00150251" w:rsidRDefault="00FD5BDF" w:rsidP="00215981">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64F08BC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08</w:t>
            </w:r>
            <w:r w:rsidRPr="00150251">
              <w:rPr>
                <w:rFonts w:ascii="Times New Roman" w:hAnsi="Times New Roman" w:cs="Times New Roman"/>
                <w:b/>
                <w:bCs/>
                <w:vertAlign w:val="superscript"/>
              </w:rPr>
              <w:t xml:space="preserve">15 </w:t>
            </w:r>
            <w:r w:rsidRPr="00150251">
              <w:rPr>
                <w:rFonts w:ascii="Times New Roman" w:hAnsi="Times New Roman" w:cs="Times New Roman"/>
                <w:b/>
                <w:bCs/>
              </w:rPr>
              <w:t>– 09</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7B3025F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9</w:t>
            </w:r>
            <w:r w:rsidRPr="00150251">
              <w:rPr>
                <w:rFonts w:ascii="Times New Roman" w:hAnsi="Times New Roman" w:cs="Times New Roman"/>
                <w:b/>
                <w:bCs/>
                <w:vertAlign w:val="superscript"/>
              </w:rPr>
              <w:t xml:space="preserve">15 </w:t>
            </w:r>
            <w:r w:rsidRPr="00150251">
              <w:rPr>
                <w:rFonts w:ascii="Times New Roman" w:hAnsi="Times New Roman" w:cs="Times New Roman"/>
                <w:b/>
                <w:bCs/>
              </w:rPr>
              <w:t>– 10</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12E580B"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10</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11</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9F45EA8"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11</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12</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EE049DE"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13</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14</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5D7EB219"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14</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15</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0834AD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15</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16</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7DBDBB3"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16</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17</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8882C95"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NOT</w:t>
            </w:r>
          </w:p>
        </w:tc>
      </w:tr>
      <w:tr w:rsidR="00FD5BDF" w:rsidRPr="00150251" w14:paraId="2BFAB4A7" w14:textId="77777777" w:rsidTr="00215981">
        <w:trPr>
          <w:trHeight w:val="492"/>
        </w:trPr>
        <w:tc>
          <w:tcPr>
            <w:tcW w:w="0" w:type="auto"/>
            <w:tcBorders>
              <w:top w:val="nil"/>
              <w:left w:val="single" w:sz="8" w:space="0" w:color="auto"/>
              <w:bottom w:val="nil"/>
              <w:right w:val="single" w:sz="8" w:space="0" w:color="auto"/>
            </w:tcBorders>
            <w:hideMark/>
          </w:tcPr>
          <w:p w14:paraId="6D84127B"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PAZARTESİ</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7EC5ED91"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Radyolojiye Giriş</w:t>
            </w:r>
          </w:p>
        </w:tc>
        <w:tc>
          <w:tcPr>
            <w:tcW w:w="0" w:type="auto"/>
            <w:tcBorders>
              <w:top w:val="nil"/>
              <w:left w:val="nil"/>
              <w:bottom w:val="single" w:sz="8" w:space="0" w:color="auto"/>
              <w:right w:val="single" w:sz="8" w:space="0" w:color="auto"/>
            </w:tcBorders>
            <w:shd w:val="clear" w:color="000000" w:fill="FFFFFF"/>
            <w:vAlign w:val="center"/>
            <w:hideMark/>
          </w:tcPr>
          <w:p w14:paraId="0A37E1AB"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Radyasyondan Korunma</w:t>
            </w:r>
          </w:p>
        </w:tc>
        <w:tc>
          <w:tcPr>
            <w:tcW w:w="0" w:type="auto"/>
            <w:tcBorders>
              <w:top w:val="nil"/>
              <w:left w:val="nil"/>
              <w:bottom w:val="single" w:sz="8" w:space="0" w:color="auto"/>
              <w:right w:val="single" w:sz="8" w:space="0" w:color="auto"/>
            </w:tcBorders>
            <w:shd w:val="clear" w:color="000000" w:fill="FFFFFF"/>
            <w:vAlign w:val="center"/>
            <w:hideMark/>
          </w:tcPr>
          <w:p w14:paraId="1CD918B1"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D6C5D">
              <w:rPr>
                <w:rFonts w:ascii="Times New Roman" w:hAnsi="Times New Roman" w:cs="Times New Roman"/>
                <w:color w:val="000000"/>
              </w:rPr>
              <w:t>Kas İskelet Sistemi Radyolojisi</w:t>
            </w:r>
          </w:p>
        </w:tc>
        <w:tc>
          <w:tcPr>
            <w:tcW w:w="0" w:type="auto"/>
            <w:tcBorders>
              <w:top w:val="nil"/>
              <w:left w:val="nil"/>
              <w:bottom w:val="single" w:sz="8" w:space="0" w:color="auto"/>
              <w:right w:val="single" w:sz="8" w:space="0" w:color="auto"/>
            </w:tcBorders>
            <w:shd w:val="clear" w:color="000000" w:fill="FFFFFF"/>
            <w:vAlign w:val="center"/>
            <w:hideMark/>
          </w:tcPr>
          <w:p w14:paraId="4F950149"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D6C5D">
              <w:rPr>
                <w:rFonts w:ascii="Times New Roman" w:hAnsi="Times New Roman" w:cs="Times New Roman"/>
                <w:color w:val="000000"/>
              </w:rPr>
              <w:t>Kas İskelet Sistemi Radyolojisi</w:t>
            </w:r>
          </w:p>
        </w:tc>
        <w:tc>
          <w:tcPr>
            <w:tcW w:w="0" w:type="auto"/>
            <w:tcBorders>
              <w:top w:val="nil"/>
              <w:left w:val="nil"/>
              <w:bottom w:val="single" w:sz="8" w:space="0" w:color="auto"/>
              <w:right w:val="single" w:sz="8" w:space="0" w:color="auto"/>
            </w:tcBorders>
            <w:shd w:val="clear" w:color="000000" w:fill="FFFFFF"/>
            <w:vAlign w:val="center"/>
            <w:hideMark/>
          </w:tcPr>
          <w:p w14:paraId="225F3632"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39AEEC7D"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06B34677"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6A2E88C"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52C007DE"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0C5945AF" w14:textId="77777777" w:rsidTr="00215981">
        <w:trPr>
          <w:trHeight w:val="492"/>
        </w:trPr>
        <w:tc>
          <w:tcPr>
            <w:tcW w:w="0" w:type="auto"/>
            <w:tcBorders>
              <w:top w:val="nil"/>
              <w:left w:val="single" w:sz="8" w:space="0" w:color="auto"/>
              <w:bottom w:val="single" w:sz="8" w:space="0" w:color="auto"/>
              <w:right w:val="single" w:sz="8" w:space="0" w:color="auto"/>
            </w:tcBorders>
            <w:hideMark/>
          </w:tcPr>
          <w:p w14:paraId="4BF13ED0"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01038ABB"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7FEDE14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63E752BA"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3C5DA654"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6FC2A88C"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19C9005E"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4F1FD337"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12F6C03F"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nil"/>
              <w:bottom w:val="single" w:sz="8" w:space="0" w:color="auto"/>
              <w:right w:val="single" w:sz="8" w:space="0" w:color="auto"/>
            </w:tcBorders>
            <w:hideMark/>
          </w:tcPr>
          <w:p w14:paraId="1F39ED82"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1C02F8CD" w14:textId="77777777" w:rsidTr="00215981">
        <w:trPr>
          <w:trHeight w:val="492"/>
        </w:trPr>
        <w:tc>
          <w:tcPr>
            <w:tcW w:w="0" w:type="auto"/>
            <w:tcBorders>
              <w:top w:val="nil"/>
              <w:left w:val="single" w:sz="8" w:space="0" w:color="auto"/>
              <w:bottom w:val="nil"/>
              <w:right w:val="single" w:sz="8" w:space="0" w:color="auto"/>
            </w:tcBorders>
            <w:hideMark/>
          </w:tcPr>
          <w:p w14:paraId="57D2F98E"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SALI</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53BC9227"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E2EA2">
              <w:rPr>
                <w:rFonts w:ascii="Times New Roman" w:hAnsi="Times New Roman" w:cs="Times New Roman"/>
                <w:color w:val="000000"/>
              </w:rPr>
              <w:t>Kafa Travmalarında Görüntüleme</w:t>
            </w:r>
          </w:p>
        </w:tc>
        <w:tc>
          <w:tcPr>
            <w:tcW w:w="0" w:type="auto"/>
            <w:tcBorders>
              <w:top w:val="nil"/>
              <w:left w:val="nil"/>
              <w:bottom w:val="single" w:sz="8" w:space="0" w:color="auto"/>
              <w:right w:val="single" w:sz="8" w:space="0" w:color="auto"/>
            </w:tcBorders>
            <w:shd w:val="clear" w:color="000000" w:fill="FFFFFF"/>
            <w:vAlign w:val="center"/>
            <w:hideMark/>
          </w:tcPr>
          <w:p w14:paraId="043FCCA5"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E2EA2">
              <w:rPr>
                <w:rFonts w:ascii="Times New Roman" w:hAnsi="Times New Roman" w:cs="Times New Roman"/>
                <w:color w:val="000000"/>
              </w:rPr>
              <w:t>Beyin Tümörlerinde Görüntüleme</w:t>
            </w:r>
          </w:p>
        </w:tc>
        <w:tc>
          <w:tcPr>
            <w:tcW w:w="0" w:type="auto"/>
            <w:tcBorders>
              <w:top w:val="nil"/>
              <w:left w:val="nil"/>
              <w:bottom w:val="single" w:sz="8" w:space="0" w:color="auto"/>
              <w:right w:val="single" w:sz="8" w:space="0" w:color="auto"/>
            </w:tcBorders>
            <w:shd w:val="clear" w:color="000000" w:fill="FFFFFF"/>
            <w:vAlign w:val="center"/>
            <w:hideMark/>
          </w:tcPr>
          <w:p w14:paraId="1E9A8DB1"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E2EA2">
              <w:rPr>
                <w:rFonts w:ascii="Times New Roman" w:hAnsi="Times New Roman" w:cs="Times New Roman"/>
                <w:color w:val="000000"/>
              </w:rPr>
              <w:t>Beyaz Cevher Hastalıklarında Görüntüleme</w:t>
            </w:r>
          </w:p>
        </w:tc>
        <w:tc>
          <w:tcPr>
            <w:tcW w:w="0" w:type="auto"/>
            <w:tcBorders>
              <w:top w:val="nil"/>
              <w:left w:val="nil"/>
              <w:bottom w:val="single" w:sz="8" w:space="0" w:color="auto"/>
              <w:right w:val="single" w:sz="8" w:space="0" w:color="auto"/>
            </w:tcBorders>
            <w:shd w:val="clear" w:color="000000" w:fill="FFFFFF"/>
            <w:vAlign w:val="center"/>
            <w:hideMark/>
          </w:tcPr>
          <w:p w14:paraId="2A3A782C"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02104A8"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DBC5E4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E788016"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5FD6A6BB"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48C72C80"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6CCFC54E" w14:textId="77777777" w:rsidTr="00215981">
        <w:trPr>
          <w:trHeight w:val="492"/>
        </w:trPr>
        <w:tc>
          <w:tcPr>
            <w:tcW w:w="0" w:type="auto"/>
            <w:tcBorders>
              <w:top w:val="nil"/>
              <w:left w:val="single" w:sz="8" w:space="0" w:color="auto"/>
              <w:bottom w:val="single" w:sz="8" w:space="0" w:color="auto"/>
              <w:right w:val="single" w:sz="8" w:space="0" w:color="auto"/>
            </w:tcBorders>
            <w:hideMark/>
          </w:tcPr>
          <w:p w14:paraId="390FA332"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27F47D06"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696D0A12"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17284BE7"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7FF49DF4"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665C8CF4"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07985B77"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7AF98A24"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523583D5"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hideMark/>
          </w:tcPr>
          <w:p w14:paraId="6A0F6CDA"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5DD04FAA" w14:textId="77777777" w:rsidTr="00215981">
        <w:trPr>
          <w:trHeight w:val="492"/>
        </w:trPr>
        <w:tc>
          <w:tcPr>
            <w:tcW w:w="0" w:type="auto"/>
            <w:tcBorders>
              <w:top w:val="nil"/>
              <w:left w:val="single" w:sz="8" w:space="0" w:color="auto"/>
              <w:bottom w:val="nil"/>
              <w:right w:val="single" w:sz="8" w:space="0" w:color="auto"/>
            </w:tcBorders>
            <w:hideMark/>
          </w:tcPr>
          <w:p w14:paraId="79D12091"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ÇARŞAMBA</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66DB55C8"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E2EA2">
              <w:rPr>
                <w:rFonts w:ascii="Times New Roman" w:hAnsi="Times New Roman" w:cs="Times New Roman"/>
                <w:color w:val="000000"/>
              </w:rPr>
              <w:t>Sebrovasküler Hastalıklarda Görüntüleme</w:t>
            </w:r>
          </w:p>
        </w:tc>
        <w:tc>
          <w:tcPr>
            <w:tcW w:w="0" w:type="auto"/>
            <w:tcBorders>
              <w:top w:val="nil"/>
              <w:left w:val="nil"/>
              <w:bottom w:val="single" w:sz="8" w:space="0" w:color="auto"/>
              <w:right w:val="single" w:sz="8" w:space="0" w:color="auto"/>
            </w:tcBorders>
            <w:shd w:val="clear" w:color="000000" w:fill="FFFFFF"/>
            <w:vAlign w:val="center"/>
            <w:hideMark/>
          </w:tcPr>
          <w:p w14:paraId="0776C448"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E2EA2">
              <w:rPr>
                <w:rFonts w:ascii="Times New Roman" w:hAnsi="Times New Roman" w:cs="Times New Roman"/>
                <w:color w:val="000000"/>
              </w:rPr>
              <w:t>İntrakranial Hemorajilerde Görüntüleme</w:t>
            </w:r>
          </w:p>
        </w:tc>
        <w:tc>
          <w:tcPr>
            <w:tcW w:w="0" w:type="auto"/>
            <w:tcBorders>
              <w:top w:val="nil"/>
              <w:left w:val="nil"/>
              <w:bottom w:val="single" w:sz="8" w:space="0" w:color="auto"/>
              <w:right w:val="single" w:sz="8" w:space="0" w:color="auto"/>
            </w:tcBorders>
            <w:shd w:val="clear" w:color="000000" w:fill="FFFFFF"/>
            <w:vAlign w:val="center"/>
            <w:hideMark/>
          </w:tcPr>
          <w:p w14:paraId="7254C3D6"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38E9E619"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002D2294"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5E9444E8"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79245A83"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02B140D7"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65112549"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44FEE4E2" w14:textId="77777777" w:rsidTr="00215981">
        <w:trPr>
          <w:trHeight w:val="492"/>
        </w:trPr>
        <w:tc>
          <w:tcPr>
            <w:tcW w:w="0" w:type="auto"/>
            <w:tcBorders>
              <w:top w:val="nil"/>
              <w:left w:val="single" w:sz="8" w:space="0" w:color="auto"/>
              <w:bottom w:val="single" w:sz="8" w:space="0" w:color="auto"/>
              <w:right w:val="single" w:sz="8" w:space="0" w:color="auto"/>
            </w:tcBorders>
            <w:hideMark/>
          </w:tcPr>
          <w:p w14:paraId="1B8D1E0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0FC6A4C7"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52AC27C8"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317EF40E"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vAlign w:val="center"/>
            <w:hideMark/>
          </w:tcPr>
          <w:p w14:paraId="6E65931A"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Prof. Dr. Haci Taner BULUT</w:t>
            </w:r>
          </w:p>
        </w:tc>
        <w:tc>
          <w:tcPr>
            <w:tcW w:w="0" w:type="auto"/>
            <w:tcBorders>
              <w:top w:val="nil"/>
              <w:left w:val="nil"/>
              <w:bottom w:val="single" w:sz="8" w:space="0" w:color="auto"/>
              <w:right w:val="single" w:sz="8" w:space="0" w:color="auto"/>
            </w:tcBorders>
            <w:shd w:val="clear" w:color="000000" w:fill="FFFFFF"/>
            <w:hideMark/>
          </w:tcPr>
          <w:p w14:paraId="49C93A5D" w14:textId="77777777" w:rsidR="00FD5BDF" w:rsidRDefault="00FD5BDF" w:rsidP="00215981">
            <w:r w:rsidRPr="00411C7D">
              <w:t>Dr.Öğ.Üyesi Ahmet Burak AYDEMİR</w:t>
            </w:r>
          </w:p>
        </w:tc>
        <w:tc>
          <w:tcPr>
            <w:tcW w:w="0" w:type="auto"/>
            <w:tcBorders>
              <w:top w:val="nil"/>
              <w:left w:val="nil"/>
              <w:bottom w:val="single" w:sz="8" w:space="0" w:color="auto"/>
              <w:right w:val="single" w:sz="8" w:space="0" w:color="auto"/>
            </w:tcBorders>
            <w:shd w:val="clear" w:color="000000" w:fill="FFFFFF"/>
            <w:hideMark/>
          </w:tcPr>
          <w:p w14:paraId="47D0ED9B" w14:textId="77777777" w:rsidR="00FD5BDF" w:rsidRDefault="00FD5BDF" w:rsidP="00215981">
            <w:r w:rsidRPr="00411C7D">
              <w:t>Dr.Öğ.Üyesi Ahmet Burak AYDEMİR</w:t>
            </w:r>
          </w:p>
        </w:tc>
        <w:tc>
          <w:tcPr>
            <w:tcW w:w="0" w:type="auto"/>
            <w:tcBorders>
              <w:top w:val="nil"/>
              <w:left w:val="nil"/>
              <w:bottom w:val="single" w:sz="8" w:space="0" w:color="auto"/>
              <w:right w:val="single" w:sz="8" w:space="0" w:color="auto"/>
            </w:tcBorders>
            <w:shd w:val="clear" w:color="000000" w:fill="FFFFFF"/>
            <w:vAlign w:val="center"/>
            <w:hideMark/>
          </w:tcPr>
          <w:p w14:paraId="35383BC2"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nil"/>
              <w:bottom w:val="single" w:sz="8" w:space="0" w:color="auto"/>
              <w:right w:val="single" w:sz="8" w:space="0" w:color="auto"/>
            </w:tcBorders>
            <w:shd w:val="clear" w:color="000000" w:fill="FFFFFF"/>
            <w:vAlign w:val="center"/>
            <w:hideMark/>
          </w:tcPr>
          <w:p w14:paraId="49596342"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Mustafa ÖZDEMİR</w:t>
            </w:r>
          </w:p>
        </w:tc>
        <w:tc>
          <w:tcPr>
            <w:tcW w:w="0" w:type="auto"/>
            <w:tcBorders>
              <w:top w:val="nil"/>
              <w:left w:val="nil"/>
              <w:bottom w:val="single" w:sz="8" w:space="0" w:color="auto"/>
              <w:right w:val="single" w:sz="8" w:space="0" w:color="auto"/>
            </w:tcBorders>
            <w:hideMark/>
          </w:tcPr>
          <w:p w14:paraId="0541B665"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661B50E7" w14:textId="77777777" w:rsidTr="00215981">
        <w:trPr>
          <w:trHeight w:val="492"/>
        </w:trPr>
        <w:tc>
          <w:tcPr>
            <w:tcW w:w="0" w:type="auto"/>
            <w:tcBorders>
              <w:top w:val="nil"/>
              <w:left w:val="single" w:sz="8" w:space="0" w:color="auto"/>
              <w:bottom w:val="nil"/>
              <w:right w:val="nil"/>
            </w:tcBorders>
            <w:hideMark/>
          </w:tcPr>
          <w:p w14:paraId="019F81AE"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PERŞEMBE</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5F3E9FF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Temel Abdomen Radyolojisi</w:t>
            </w:r>
          </w:p>
        </w:tc>
        <w:tc>
          <w:tcPr>
            <w:tcW w:w="0" w:type="auto"/>
            <w:tcBorders>
              <w:top w:val="nil"/>
              <w:left w:val="nil"/>
              <w:bottom w:val="single" w:sz="8" w:space="0" w:color="auto"/>
              <w:right w:val="single" w:sz="8" w:space="0" w:color="auto"/>
            </w:tcBorders>
            <w:shd w:val="clear" w:color="000000" w:fill="FFFFFF"/>
            <w:vAlign w:val="center"/>
            <w:hideMark/>
          </w:tcPr>
          <w:p w14:paraId="008AAF15"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Temel Abdomen Radyolojisi</w:t>
            </w:r>
          </w:p>
        </w:tc>
        <w:tc>
          <w:tcPr>
            <w:tcW w:w="0" w:type="auto"/>
            <w:tcBorders>
              <w:top w:val="nil"/>
              <w:left w:val="nil"/>
              <w:bottom w:val="single" w:sz="8" w:space="0" w:color="auto"/>
              <w:right w:val="single" w:sz="8" w:space="0" w:color="auto"/>
            </w:tcBorders>
            <w:shd w:val="clear" w:color="000000" w:fill="FFFFFF"/>
            <w:vAlign w:val="center"/>
            <w:hideMark/>
          </w:tcPr>
          <w:p w14:paraId="636B5EFE"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Akut abdomen</w:t>
            </w:r>
          </w:p>
        </w:tc>
        <w:tc>
          <w:tcPr>
            <w:tcW w:w="0" w:type="auto"/>
            <w:tcBorders>
              <w:top w:val="nil"/>
              <w:left w:val="nil"/>
              <w:bottom w:val="single" w:sz="8" w:space="0" w:color="auto"/>
              <w:right w:val="single" w:sz="8" w:space="0" w:color="auto"/>
            </w:tcBorders>
            <w:shd w:val="clear" w:color="000000" w:fill="FFFFFF"/>
            <w:vAlign w:val="center"/>
            <w:hideMark/>
          </w:tcPr>
          <w:p w14:paraId="2928101E"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Gastro-intestinal Sistem Radyolojisi</w:t>
            </w:r>
          </w:p>
        </w:tc>
        <w:tc>
          <w:tcPr>
            <w:tcW w:w="0" w:type="auto"/>
            <w:tcBorders>
              <w:top w:val="nil"/>
              <w:left w:val="nil"/>
              <w:bottom w:val="single" w:sz="8" w:space="0" w:color="auto"/>
              <w:right w:val="single" w:sz="8" w:space="0" w:color="auto"/>
            </w:tcBorders>
            <w:shd w:val="clear" w:color="000000" w:fill="FFFFFF"/>
            <w:vAlign w:val="center"/>
            <w:hideMark/>
          </w:tcPr>
          <w:p w14:paraId="00FF05AD"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528968DB"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7C887D7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1B411BDD"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2BD6AF99"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5279942F" w14:textId="77777777" w:rsidTr="00215981">
        <w:trPr>
          <w:trHeight w:val="492"/>
        </w:trPr>
        <w:tc>
          <w:tcPr>
            <w:tcW w:w="0" w:type="auto"/>
            <w:tcBorders>
              <w:top w:val="nil"/>
              <w:left w:val="single" w:sz="8" w:space="0" w:color="auto"/>
              <w:bottom w:val="single" w:sz="8" w:space="0" w:color="auto"/>
              <w:right w:val="nil"/>
            </w:tcBorders>
            <w:hideMark/>
          </w:tcPr>
          <w:p w14:paraId="40FBA355"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10B5BF8F"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278295F6"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57BFBD02"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71C2C9DE"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58C7492D"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704F232E"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270581C4"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194FFEF8"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hideMark/>
          </w:tcPr>
          <w:p w14:paraId="2CF51D80"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59226BFB" w14:textId="77777777" w:rsidTr="00215981">
        <w:trPr>
          <w:trHeight w:val="492"/>
        </w:trPr>
        <w:tc>
          <w:tcPr>
            <w:tcW w:w="0" w:type="auto"/>
            <w:tcBorders>
              <w:top w:val="nil"/>
              <w:left w:val="single" w:sz="8" w:space="0" w:color="auto"/>
              <w:bottom w:val="nil"/>
              <w:right w:val="nil"/>
            </w:tcBorders>
            <w:hideMark/>
          </w:tcPr>
          <w:p w14:paraId="1D36C35E"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CUMA</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58F19D07"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Toraks ve Solunum Sistemi Radyolojisi</w:t>
            </w:r>
          </w:p>
        </w:tc>
        <w:tc>
          <w:tcPr>
            <w:tcW w:w="0" w:type="auto"/>
            <w:tcBorders>
              <w:top w:val="nil"/>
              <w:left w:val="nil"/>
              <w:bottom w:val="single" w:sz="8" w:space="0" w:color="auto"/>
              <w:right w:val="single" w:sz="8" w:space="0" w:color="auto"/>
            </w:tcBorders>
            <w:shd w:val="clear" w:color="000000" w:fill="FFFFFF"/>
            <w:vAlign w:val="center"/>
            <w:hideMark/>
          </w:tcPr>
          <w:p w14:paraId="4821F201"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Toraks ve Solunum Sistemi Radyolojisi</w:t>
            </w:r>
          </w:p>
        </w:tc>
        <w:tc>
          <w:tcPr>
            <w:tcW w:w="0" w:type="auto"/>
            <w:tcBorders>
              <w:top w:val="nil"/>
              <w:left w:val="nil"/>
              <w:bottom w:val="single" w:sz="8" w:space="0" w:color="auto"/>
              <w:right w:val="single" w:sz="8" w:space="0" w:color="auto"/>
            </w:tcBorders>
            <w:shd w:val="clear" w:color="000000" w:fill="FFFFFF"/>
            <w:vAlign w:val="center"/>
            <w:hideMark/>
          </w:tcPr>
          <w:p w14:paraId="594DEFBF"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Toraks ve Solunum Sistemi Radyolojisi</w:t>
            </w:r>
          </w:p>
        </w:tc>
        <w:tc>
          <w:tcPr>
            <w:tcW w:w="0" w:type="auto"/>
            <w:tcBorders>
              <w:top w:val="nil"/>
              <w:left w:val="nil"/>
              <w:bottom w:val="single" w:sz="8" w:space="0" w:color="auto"/>
              <w:right w:val="single" w:sz="8" w:space="0" w:color="auto"/>
            </w:tcBorders>
            <w:shd w:val="clear" w:color="000000" w:fill="FFFFFF"/>
            <w:vAlign w:val="center"/>
            <w:hideMark/>
          </w:tcPr>
          <w:p w14:paraId="1DF354FF"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1B106F9D"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60969D9E"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0D29B076"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13634E3A"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63BCB2C0"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77C8A47B" w14:textId="77777777" w:rsidTr="00215981">
        <w:trPr>
          <w:trHeight w:val="492"/>
        </w:trPr>
        <w:tc>
          <w:tcPr>
            <w:tcW w:w="0" w:type="auto"/>
            <w:tcBorders>
              <w:top w:val="nil"/>
              <w:left w:val="single" w:sz="8" w:space="0" w:color="auto"/>
              <w:bottom w:val="single" w:sz="8" w:space="0" w:color="auto"/>
              <w:right w:val="nil"/>
            </w:tcBorders>
            <w:hideMark/>
          </w:tcPr>
          <w:p w14:paraId="18955C2B"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34FDAB3F"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029F70A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39B04A58"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3B20EFDB" w14:textId="77777777" w:rsidR="00FD5BDF" w:rsidRPr="00150251" w:rsidRDefault="00FD5BDF" w:rsidP="00215981">
            <w:pPr>
              <w:widowControl/>
              <w:autoSpaceDE/>
              <w:autoSpaceDN/>
              <w:adjustRightInd/>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799E85E3"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hideMark/>
          </w:tcPr>
          <w:p w14:paraId="518353CB" w14:textId="77777777" w:rsidR="00FD5BDF" w:rsidRDefault="00FD5BDF" w:rsidP="00215981">
            <w:r w:rsidRPr="00601047">
              <w:rPr>
                <w:rFonts w:ascii="Times New Roman" w:hAnsi="Times New Roman" w:cs="Times New Roman"/>
                <w:color w:val="000000"/>
              </w:rPr>
              <w:t>Dr.Öğ.Üyesi Ela KAPLAN</w:t>
            </w:r>
          </w:p>
        </w:tc>
        <w:tc>
          <w:tcPr>
            <w:tcW w:w="0" w:type="auto"/>
            <w:tcBorders>
              <w:top w:val="nil"/>
              <w:left w:val="nil"/>
              <w:bottom w:val="single" w:sz="8" w:space="0" w:color="auto"/>
              <w:right w:val="single" w:sz="8" w:space="0" w:color="auto"/>
            </w:tcBorders>
            <w:shd w:val="clear" w:color="000000" w:fill="FFFFFF"/>
            <w:vAlign w:val="center"/>
            <w:hideMark/>
          </w:tcPr>
          <w:p w14:paraId="3632762D"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nil"/>
              <w:bottom w:val="single" w:sz="8" w:space="0" w:color="auto"/>
              <w:right w:val="single" w:sz="8" w:space="0" w:color="auto"/>
            </w:tcBorders>
            <w:shd w:val="clear" w:color="000000" w:fill="FFFFFF"/>
            <w:vAlign w:val="center"/>
            <w:hideMark/>
          </w:tcPr>
          <w:p w14:paraId="48EC779C"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nil"/>
              <w:bottom w:val="single" w:sz="8" w:space="0" w:color="auto"/>
              <w:right w:val="single" w:sz="8" w:space="0" w:color="auto"/>
            </w:tcBorders>
            <w:hideMark/>
          </w:tcPr>
          <w:p w14:paraId="32B57EA7"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6BF176FB" w14:textId="77777777" w:rsidTr="00215981">
        <w:trPr>
          <w:trHeight w:val="492"/>
        </w:trPr>
        <w:tc>
          <w:tcPr>
            <w:tcW w:w="0" w:type="auto"/>
            <w:tcBorders>
              <w:top w:val="nil"/>
              <w:left w:val="nil"/>
              <w:bottom w:val="single" w:sz="8" w:space="0" w:color="auto"/>
              <w:right w:val="nil"/>
            </w:tcBorders>
            <w:hideMark/>
          </w:tcPr>
          <w:p w14:paraId="675AFE63"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0" w:type="auto"/>
            <w:tcBorders>
              <w:top w:val="nil"/>
              <w:left w:val="nil"/>
              <w:bottom w:val="single" w:sz="8" w:space="0" w:color="auto"/>
              <w:right w:val="nil"/>
            </w:tcBorders>
            <w:hideMark/>
          </w:tcPr>
          <w:p w14:paraId="28DE17F9"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6B4A7688"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22B23FC3"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2B44D529"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0AB25E04"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77CD63F1"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1D800000"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528CC5C2"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nil"/>
            </w:tcBorders>
            <w:hideMark/>
          </w:tcPr>
          <w:p w14:paraId="7D8B816F"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19C1F1AB" w14:textId="77777777" w:rsidTr="00215981">
        <w:trPr>
          <w:trHeight w:val="492"/>
        </w:trPr>
        <w:tc>
          <w:tcPr>
            <w:tcW w:w="0" w:type="auto"/>
            <w:tcBorders>
              <w:top w:val="nil"/>
              <w:left w:val="nil"/>
              <w:bottom w:val="single" w:sz="8" w:space="0" w:color="auto"/>
              <w:right w:val="nil"/>
            </w:tcBorders>
            <w:hideMark/>
          </w:tcPr>
          <w:p w14:paraId="296E7E89" w14:textId="77777777" w:rsidR="00FD5BDF" w:rsidRPr="00150251" w:rsidRDefault="00FD5BDF" w:rsidP="00215981">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nil"/>
            </w:tcBorders>
            <w:hideMark/>
          </w:tcPr>
          <w:p w14:paraId="0EF91149" w14:textId="77777777" w:rsidR="00FD5BDF" w:rsidRDefault="00FD5BDF" w:rsidP="00215981">
            <w:pPr>
              <w:widowControl/>
              <w:autoSpaceDE/>
              <w:autoSpaceDN/>
              <w:adjustRightInd/>
              <w:rPr>
                <w:rFonts w:ascii="Times New Roman" w:hAnsi="Times New Roman" w:cs="Times New Roman"/>
              </w:rPr>
            </w:pPr>
          </w:p>
          <w:p w14:paraId="0418C3E3" w14:textId="77777777" w:rsidR="00FD5BDF" w:rsidRDefault="00FD5BDF" w:rsidP="00215981">
            <w:pPr>
              <w:widowControl/>
              <w:autoSpaceDE/>
              <w:autoSpaceDN/>
              <w:adjustRightInd/>
              <w:rPr>
                <w:rFonts w:ascii="Times New Roman" w:hAnsi="Times New Roman" w:cs="Times New Roman"/>
              </w:rPr>
            </w:pPr>
          </w:p>
          <w:p w14:paraId="451F8EF1" w14:textId="77777777" w:rsidR="00FD5BDF" w:rsidRDefault="00FD5BDF" w:rsidP="00215981">
            <w:pPr>
              <w:widowControl/>
              <w:autoSpaceDE/>
              <w:autoSpaceDN/>
              <w:adjustRightInd/>
              <w:rPr>
                <w:rFonts w:ascii="Times New Roman" w:hAnsi="Times New Roman" w:cs="Times New Roman"/>
              </w:rPr>
            </w:pPr>
          </w:p>
          <w:p w14:paraId="66BB8538"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42F2B519"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741A4E4E"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303AF874"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615A4631"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5F43ADA6"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4269B011"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6B945231"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single" w:sz="8" w:space="0" w:color="auto"/>
              <w:right w:val="nil"/>
            </w:tcBorders>
            <w:hideMark/>
          </w:tcPr>
          <w:p w14:paraId="34220FB9" w14:textId="77777777" w:rsidR="00FD5BDF" w:rsidRPr="00150251" w:rsidRDefault="00FD5BDF" w:rsidP="00215981">
            <w:pPr>
              <w:widowControl/>
              <w:autoSpaceDE/>
              <w:autoSpaceDN/>
              <w:adjustRightInd/>
              <w:rPr>
                <w:rFonts w:ascii="Times New Roman" w:hAnsi="Times New Roman" w:cs="Times New Roman"/>
              </w:rPr>
            </w:pPr>
          </w:p>
        </w:tc>
      </w:tr>
      <w:tr w:rsidR="00FD5BDF" w:rsidRPr="00150251" w14:paraId="61C5A609" w14:textId="77777777" w:rsidTr="00215981">
        <w:trPr>
          <w:trHeight w:val="492"/>
        </w:trPr>
        <w:tc>
          <w:tcPr>
            <w:tcW w:w="0" w:type="auto"/>
            <w:gridSpan w:val="10"/>
            <w:tcBorders>
              <w:top w:val="single" w:sz="8" w:space="0" w:color="auto"/>
              <w:left w:val="single" w:sz="8" w:space="0" w:color="auto"/>
              <w:bottom w:val="single" w:sz="8" w:space="0" w:color="auto"/>
              <w:right w:val="single" w:sz="8" w:space="0" w:color="000000"/>
            </w:tcBorders>
            <w:shd w:val="clear" w:color="000000" w:fill="A1D8FF"/>
            <w:hideMark/>
          </w:tcPr>
          <w:p w14:paraId="4060EF35"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DÖNEM V, Grup</w:t>
            </w:r>
            <w:r>
              <w:rPr>
                <w:rFonts w:ascii="Times New Roman" w:hAnsi="Times New Roman" w:cs="Times New Roman"/>
                <w:b/>
                <w:bCs/>
              </w:rPr>
              <w:t xml:space="preserve"> ….</w:t>
            </w:r>
            <w:r w:rsidRPr="00150251">
              <w:rPr>
                <w:rFonts w:ascii="Times New Roman" w:hAnsi="Times New Roman" w:cs="Times New Roman"/>
                <w:b/>
                <w:bCs/>
              </w:rPr>
              <w:t>: Radyoloji Stajı</w:t>
            </w:r>
          </w:p>
        </w:tc>
      </w:tr>
      <w:tr w:rsidR="00FD5BDF" w:rsidRPr="00150251" w14:paraId="14C53E21" w14:textId="77777777" w:rsidTr="00215981">
        <w:trPr>
          <w:trHeight w:val="492"/>
        </w:trPr>
        <w:tc>
          <w:tcPr>
            <w:tcW w:w="0" w:type="auto"/>
            <w:gridSpan w:val="10"/>
            <w:tcBorders>
              <w:top w:val="single" w:sz="8" w:space="0" w:color="auto"/>
              <w:left w:val="single" w:sz="8" w:space="0" w:color="auto"/>
              <w:bottom w:val="single" w:sz="8" w:space="0" w:color="auto"/>
              <w:right w:val="single" w:sz="8" w:space="0" w:color="000000"/>
            </w:tcBorders>
            <w:hideMark/>
          </w:tcPr>
          <w:p w14:paraId="767F82AE"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İKİNCİ HAFTA</w:t>
            </w:r>
          </w:p>
        </w:tc>
      </w:tr>
      <w:tr w:rsidR="00FD5BDF" w:rsidRPr="00150251" w14:paraId="306E6A23" w14:textId="77777777" w:rsidTr="00215981">
        <w:trPr>
          <w:trHeight w:val="645"/>
        </w:trPr>
        <w:tc>
          <w:tcPr>
            <w:tcW w:w="1451" w:type="dxa"/>
            <w:tcBorders>
              <w:top w:val="nil"/>
              <w:left w:val="single" w:sz="8" w:space="0" w:color="auto"/>
              <w:bottom w:val="single" w:sz="8" w:space="0" w:color="auto"/>
              <w:right w:val="single" w:sz="8" w:space="0" w:color="auto"/>
            </w:tcBorders>
            <w:hideMark/>
          </w:tcPr>
          <w:p w14:paraId="6DED47A2" w14:textId="77777777" w:rsidR="00FD5BDF" w:rsidRPr="00150251" w:rsidRDefault="00FD5BDF" w:rsidP="00215981">
            <w:pPr>
              <w:widowControl/>
              <w:autoSpaceDE/>
              <w:autoSpaceDN/>
              <w:adjustRightInd/>
              <w:rPr>
                <w:rFonts w:ascii="Times New Roman" w:hAnsi="Times New Roman" w:cs="Times New Roman"/>
                <w:b/>
                <w:bCs/>
              </w:rPr>
            </w:pPr>
          </w:p>
        </w:tc>
        <w:tc>
          <w:tcPr>
            <w:tcW w:w="1608" w:type="dxa"/>
            <w:tcBorders>
              <w:top w:val="nil"/>
              <w:left w:val="nil"/>
              <w:bottom w:val="single" w:sz="8" w:space="0" w:color="auto"/>
              <w:right w:val="single" w:sz="8" w:space="0" w:color="auto"/>
            </w:tcBorders>
            <w:hideMark/>
          </w:tcPr>
          <w:p w14:paraId="42E21547"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08</w:t>
            </w:r>
            <w:r w:rsidRPr="00150251">
              <w:rPr>
                <w:rFonts w:ascii="Times New Roman" w:hAnsi="Times New Roman" w:cs="Times New Roman"/>
                <w:b/>
                <w:bCs/>
                <w:vertAlign w:val="superscript"/>
              </w:rPr>
              <w:t xml:space="preserve">15 </w:t>
            </w:r>
            <w:r w:rsidRPr="00150251">
              <w:rPr>
                <w:rFonts w:ascii="Times New Roman" w:hAnsi="Times New Roman" w:cs="Times New Roman"/>
                <w:b/>
                <w:bCs/>
              </w:rPr>
              <w:t>– 09</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76570F58"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9</w:t>
            </w:r>
            <w:r w:rsidRPr="00150251">
              <w:rPr>
                <w:rFonts w:ascii="Times New Roman" w:hAnsi="Times New Roman" w:cs="Times New Roman"/>
                <w:b/>
                <w:bCs/>
                <w:vertAlign w:val="superscript"/>
              </w:rPr>
              <w:t xml:space="preserve">15 </w:t>
            </w:r>
            <w:r w:rsidRPr="00150251">
              <w:rPr>
                <w:rFonts w:ascii="Times New Roman" w:hAnsi="Times New Roman" w:cs="Times New Roman"/>
                <w:b/>
                <w:bCs/>
              </w:rPr>
              <w:t>– 10</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04F498E9"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10</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11</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69AD286"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11</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12</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C8B3B24"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13</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14</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3468B376"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14</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15</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2FB9988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15</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16</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7E1E1529"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16</w:t>
            </w:r>
            <w:r w:rsidRPr="00150251">
              <w:rPr>
                <w:rFonts w:ascii="Times New Roman" w:hAnsi="Times New Roman" w:cs="Times New Roman"/>
                <w:b/>
                <w:bCs/>
                <w:vertAlign w:val="superscript"/>
              </w:rPr>
              <w:t>15</w:t>
            </w:r>
            <w:r w:rsidRPr="00150251">
              <w:rPr>
                <w:rFonts w:ascii="Times New Roman" w:hAnsi="Times New Roman" w:cs="Times New Roman"/>
                <w:b/>
                <w:bCs/>
              </w:rPr>
              <w:t xml:space="preserve"> – 17</w:t>
            </w:r>
            <w:r w:rsidRPr="00150251">
              <w:rPr>
                <w:rFonts w:ascii="Times New Roman" w:hAnsi="Times New Roman" w:cs="Times New Roman"/>
                <w:b/>
                <w:bCs/>
                <w:vertAlign w:val="superscript"/>
              </w:rPr>
              <w:t>00</w:t>
            </w:r>
          </w:p>
        </w:tc>
        <w:tc>
          <w:tcPr>
            <w:tcW w:w="0" w:type="auto"/>
            <w:tcBorders>
              <w:top w:val="nil"/>
              <w:left w:val="nil"/>
              <w:bottom w:val="single" w:sz="8" w:space="0" w:color="auto"/>
              <w:right w:val="single" w:sz="8" w:space="0" w:color="auto"/>
            </w:tcBorders>
            <w:hideMark/>
          </w:tcPr>
          <w:p w14:paraId="631ED215"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NOT</w:t>
            </w:r>
          </w:p>
        </w:tc>
      </w:tr>
      <w:tr w:rsidR="00FD5BDF" w:rsidRPr="00150251" w14:paraId="70787E3D" w14:textId="77777777" w:rsidTr="00215981">
        <w:trPr>
          <w:trHeight w:val="492"/>
        </w:trPr>
        <w:tc>
          <w:tcPr>
            <w:tcW w:w="1451" w:type="dxa"/>
            <w:tcBorders>
              <w:top w:val="nil"/>
              <w:left w:val="single" w:sz="8" w:space="0" w:color="auto"/>
              <w:bottom w:val="nil"/>
              <w:right w:val="single" w:sz="8" w:space="0" w:color="auto"/>
            </w:tcBorders>
            <w:hideMark/>
          </w:tcPr>
          <w:p w14:paraId="16EA99E2"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PAZARTESİ</w:t>
            </w:r>
          </w:p>
        </w:tc>
        <w:tc>
          <w:tcPr>
            <w:tcW w:w="1608" w:type="dxa"/>
            <w:tcBorders>
              <w:top w:val="nil"/>
              <w:left w:val="nil"/>
              <w:bottom w:val="single" w:sz="8" w:space="0" w:color="auto"/>
              <w:right w:val="single" w:sz="8" w:space="0" w:color="auto"/>
            </w:tcBorders>
            <w:shd w:val="clear" w:color="000000" w:fill="FFFFFF"/>
            <w:vAlign w:val="center"/>
            <w:hideMark/>
          </w:tcPr>
          <w:p w14:paraId="411E2C6C"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Üro-Genital Sistem Radyolojisi</w:t>
            </w:r>
          </w:p>
        </w:tc>
        <w:tc>
          <w:tcPr>
            <w:tcW w:w="0" w:type="auto"/>
            <w:tcBorders>
              <w:top w:val="nil"/>
              <w:left w:val="nil"/>
              <w:bottom w:val="single" w:sz="8" w:space="0" w:color="auto"/>
              <w:right w:val="single" w:sz="8" w:space="0" w:color="auto"/>
            </w:tcBorders>
            <w:shd w:val="clear" w:color="000000" w:fill="FFFFFF"/>
            <w:vAlign w:val="center"/>
            <w:hideMark/>
          </w:tcPr>
          <w:p w14:paraId="3D9B035A"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Üro-Genital Sistem Radyolojisi</w:t>
            </w:r>
          </w:p>
        </w:tc>
        <w:tc>
          <w:tcPr>
            <w:tcW w:w="0" w:type="auto"/>
            <w:tcBorders>
              <w:top w:val="nil"/>
              <w:left w:val="nil"/>
              <w:bottom w:val="single" w:sz="8" w:space="0" w:color="auto"/>
              <w:right w:val="single" w:sz="8" w:space="0" w:color="auto"/>
            </w:tcBorders>
            <w:shd w:val="clear" w:color="000000" w:fill="FFFFFF"/>
            <w:vAlign w:val="center"/>
            <w:hideMark/>
          </w:tcPr>
          <w:p w14:paraId="7EDC5E8C"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67240C4E"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6CF8F874"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6607E77"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5EE06CAD"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62B613B2"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7E1E6E40"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57B20289" w14:textId="77777777" w:rsidTr="00215981">
        <w:trPr>
          <w:trHeight w:val="492"/>
        </w:trPr>
        <w:tc>
          <w:tcPr>
            <w:tcW w:w="1451" w:type="dxa"/>
            <w:tcBorders>
              <w:top w:val="nil"/>
              <w:left w:val="single" w:sz="8" w:space="0" w:color="auto"/>
              <w:bottom w:val="single" w:sz="8" w:space="0" w:color="auto"/>
              <w:right w:val="single" w:sz="8" w:space="0" w:color="auto"/>
            </w:tcBorders>
            <w:hideMark/>
          </w:tcPr>
          <w:p w14:paraId="598FE710"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1608" w:type="dxa"/>
            <w:tcBorders>
              <w:top w:val="nil"/>
              <w:left w:val="nil"/>
              <w:bottom w:val="single" w:sz="8" w:space="0" w:color="auto"/>
              <w:right w:val="single" w:sz="8" w:space="0" w:color="auto"/>
            </w:tcBorders>
            <w:shd w:val="clear" w:color="000000" w:fill="FFFFFF"/>
            <w:vAlign w:val="center"/>
            <w:hideMark/>
          </w:tcPr>
          <w:p w14:paraId="00A0493A"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2025E594" w14:textId="77777777" w:rsidR="00FD5BDF" w:rsidRPr="00150251" w:rsidRDefault="00FD5BDF" w:rsidP="00215981">
            <w:pPr>
              <w:widowControl/>
              <w:autoSpaceDE/>
              <w:autoSpaceDN/>
              <w:adjustRightInd/>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68E51862" w14:textId="77777777" w:rsidR="00FD5BDF" w:rsidRPr="00150251" w:rsidRDefault="00FD5BDF" w:rsidP="00215981">
            <w:pPr>
              <w:widowControl/>
              <w:autoSpaceDE/>
              <w:autoSpaceDN/>
              <w:adjustRightInd/>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37E56718" w14:textId="77777777" w:rsidR="00FD5BDF" w:rsidRPr="00150251" w:rsidRDefault="00FD5BDF" w:rsidP="00215981">
            <w:pPr>
              <w:widowControl/>
              <w:autoSpaceDE/>
              <w:autoSpaceDN/>
              <w:adjustRightInd/>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76B0CCB2"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77A9C5B7" w14:textId="77777777" w:rsidR="00FD5BDF" w:rsidRPr="00150251" w:rsidRDefault="00FD5BDF" w:rsidP="00215981">
            <w:pPr>
              <w:widowControl/>
              <w:autoSpaceDE/>
              <w:autoSpaceDN/>
              <w:adjustRightInd/>
              <w:rPr>
                <w:rFonts w:ascii="Times New Roman" w:hAnsi="Times New Roman" w:cs="Times New Roman"/>
                <w:color w:val="000000"/>
              </w:rPr>
            </w:pPr>
            <w:r w:rsidRPr="00D101EF">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471303D4"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shd w:val="clear" w:color="000000" w:fill="FFFFFF"/>
            <w:vAlign w:val="center"/>
            <w:hideMark/>
          </w:tcPr>
          <w:p w14:paraId="3F86A9B7" w14:textId="77777777" w:rsidR="00FD5BDF" w:rsidRPr="00150251" w:rsidRDefault="00FD5BDF" w:rsidP="00215981">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Doç. Dr. Mahmut ÇORAPLI</w:t>
            </w:r>
          </w:p>
        </w:tc>
        <w:tc>
          <w:tcPr>
            <w:tcW w:w="0" w:type="auto"/>
            <w:tcBorders>
              <w:top w:val="nil"/>
              <w:left w:val="nil"/>
              <w:bottom w:val="single" w:sz="8" w:space="0" w:color="auto"/>
              <w:right w:val="single" w:sz="8" w:space="0" w:color="auto"/>
            </w:tcBorders>
            <w:hideMark/>
          </w:tcPr>
          <w:p w14:paraId="2C29B92F"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18AC383F" w14:textId="77777777" w:rsidTr="00215981">
        <w:trPr>
          <w:trHeight w:val="492"/>
        </w:trPr>
        <w:tc>
          <w:tcPr>
            <w:tcW w:w="1451" w:type="dxa"/>
            <w:tcBorders>
              <w:top w:val="nil"/>
              <w:left w:val="single" w:sz="8" w:space="0" w:color="auto"/>
              <w:bottom w:val="nil"/>
              <w:right w:val="single" w:sz="8" w:space="0" w:color="auto"/>
            </w:tcBorders>
            <w:hideMark/>
          </w:tcPr>
          <w:p w14:paraId="63182007"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SALI</w:t>
            </w:r>
          </w:p>
        </w:tc>
        <w:tc>
          <w:tcPr>
            <w:tcW w:w="1608" w:type="dxa"/>
            <w:tcBorders>
              <w:top w:val="nil"/>
              <w:left w:val="nil"/>
              <w:bottom w:val="single" w:sz="8" w:space="0" w:color="auto"/>
              <w:right w:val="single" w:sz="8" w:space="0" w:color="auto"/>
            </w:tcBorders>
            <w:shd w:val="clear" w:color="000000" w:fill="FFFFFF"/>
            <w:vAlign w:val="center"/>
            <w:hideMark/>
          </w:tcPr>
          <w:p w14:paraId="2F9199B7"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Radyolojik İnceleme Yöntemleri</w:t>
            </w:r>
          </w:p>
        </w:tc>
        <w:tc>
          <w:tcPr>
            <w:tcW w:w="0" w:type="auto"/>
            <w:tcBorders>
              <w:top w:val="nil"/>
              <w:left w:val="nil"/>
              <w:bottom w:val="single" w:sz="8" w:space="0" w:color="auto"/>
              <w:right w:val="single" w:sz="8" w:space="0" w:color="auto"/>
            </w:tcBorders>
            <w:shd w:val="clear" w:color="000000" w:fill="FFFFFF"/>
            <w:vAlign w:val="center"/>
            <w:hideMark/>
          </w:tcPr>
          <w:p w14:paraId="7FC2CDE7"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Radyolojide kullanılan kontrast maddeler</w:t>
            </w:r>
          </w:p>
        </w:tc>
        <w:tc>
          <w:tcPr>
            <w:tcW w:w="0" w:type="auto"/>
            <w:tcBorders>
              <w:top w:val="nil"/>
              <w:left w:val="nil"/>
              <w:bottom w:val="single" w:sz="8" w:space="0" w:color="auto"/>
              <w:right w:val="single" w:sz="8" w:space="0" w:color="auto"/>
            </w:tcBorders>
            <w:shd w:val="clear" w:color="000000" w:fill="FFFFFF"/>
            <w:vAlign w:val="center"/>
            <w:hideMark/>
          </w:tcPr>
          <w:p w14:paraId="6F62219C"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Meme Hastalıkları Radyolojisi</w:t>
            </w:r>
          </w:p>
        </w:tc>
        <w:tc>
          <w:tcPr>
            <w:tcW w:w="0" w:type="auto"/>
            <w:tcBorders>
              <w:top w:val="nil"/>
              <w:left w:val="nil"/>
              <w:bottom w:val="single" w:sz="8" w:space="0" w:color="auto"/>
              <w:right w:val="single" w:sz="8" w:space="0" w:color="auto"/>
            </w:tcBorders>
            <w:shd w:val="clear" w:color="000000" w:fill="FFFFFF"/>
            <w:vAlign w:val="center"/>
            <w:hideMark/>
          </w:tcPr>
          <w:p w14:paraId="22B03FE8"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Meme Hastalıkları Radyolojisi</w:t>
            </w:r>
          </w:p>
        </w:tc>
        <w:tc>
          <w:tcPr>
            <w:tcW w:w="0" w:type="auto"/>
            <w:tcBorders>
              <w:top w:val="nil"/>
              <w:left w:val="nil"/>
              <w:bottom w:val="single" w:sz="8" w:space="0" w:color="auto"/>
              <w:right w:val="single" w:sz="8" w:space="0" w:color="auto"/>
            </w:tcBorders>
            <w:shd w:val="clear" w:color="000000" w:fill="FFFFFF"/>
            <w:vAlign w:val="center"/>
            <w:hideMark/>
          </w:tcPr>
          <w:p w14:paraId="5E905FDA"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63BA0D5A"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739F29C2"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3C11DF2E"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14ABAA2D"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1A125783" w14:textId="77777777" w:rsidTr="00215981">
        <w:trPr>
          <w:trHeight w:val="492"/>
        </w:trPr>
        <w:tc>
          <w:tcPr>
            <w:tcW w:w="1451" w:type="dxa"/>
            <w:tcBorders>
              <w:top w:val="nil"/>
              <w:left w:val="single" w:sz="8" w:space="0" w:color="auto"/>
              <w:bottom w:val="single" w:sz="8" w:space="0" w:color="auto"/>
              <w:right w:val="single" w:sz="8" w:space="0" w:color="auto"/>
            </w:tcBorders>
            <w:hideMark/>
          </w:tcPr>
          <w:p w14:paraId="21F68FB2"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1608" w:type="dxa"/>
            <w:tcBorders>
              <w:top w:val="nil"/>
              <w:left w:val="nil"/>
              <w:bottom w:val="single" w:sz="8" w:space="0" w:color="auto"/>
              <w:right w:val="single" w:sz="8" w:space="0" w:color="auto"/>
            </w:tcBorders>
            <w:shd w:val="clear" w:color="000000" w:fill="FFFFFF"/>
            <w:vAlign w:val="center"/>
            <w:hideMark/>
          </w:tcPr>
          <w:p w14:paraId="0AF36C18"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nil"/>
              <w:bottom w:val="single" w:sz="8" w:space="0" w:color="auto"/>
              <w:right w:val="single" w:sz="8" w:space="0" w:color="auto"/>
            </w:tcBorders>
            <w:shd w:val="clear" w:color="000000" w:fill="FFFFFF"/>
            <w:vAlign w:val="center"/>
            <w:hideMark/>
          </w:tcPr>
          <w:p w14:paraId="378692AF"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40B625BB"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26D24ED4"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nil"/>
              <w:bottom w:val="single" w:sz="8" w:space="0" w:color="auto"/>
              <w:right w:val="single" w:sz="8" w:space="0" w:color="auto"/>
            </w:tcBorders>
            <w:shd w:val="clear" w:color="000000" w:fill="FFFFFF"/>
            <w:vAlign w:val="center"/>
            <w:hideMark/>
          </w:tcPr>
          <w:p w14:paraId="6D26D0F6"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nil"/>
              <w:bottom w:val="single" w:sz="8" w:space="0" w:color="auto"/>
              <w:right w:val="single" w:sz="8" w:space="0" w:color="auto"/>
            </w:tcBorders>
            <w:shd w:val="clear" w:color="000000" w:fill="FFFFFF"/>
            <w:vAlign w:val="center"/>
            <w:hideMark/>
          </w:tcPr>
          <w:p w14:paraId="052B652E"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6CD55A45"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4FF4EA9F"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601047">
              <w:rPr>
                <w:rFonts w:ascii="Times New Roman" w:hAnsi="Times New Roman" w:cs="Times New Roman"/>
                <w:color w:val="000000"/>
              </w:rPr>
              <w:t>Dr.Öğ.Üyesi Ela KAPLAN</w:t>
            </w:r>
          </w:p>
        </w:tc>
        <w:tc>
          <w:tcPr>
            <w:tcW w:w="0" w:type="auto"/>
            <w:tcBorders>
              <w:top w:val="nil"/>
              <w:left w:val="nil"/>
              <w:bottom w:val="single" w:sz="8" w:space="0" w:color="auto"/>
              <w:right w:val="single" w:sz="8" w:space="0" w:color="auto"/>
            </w:tcBorders>
            <w:hideMark/>
          </w:tcPr>
          <w:p w14:paraId="01D9C2C9"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1924064C" w14:textId="77777777" w:rsidTr="00215981">
        <w:trPr>
          <w:trHeight w:val="492"/>
        </w:trPr>
        <w:tc>
          <w:tcPr>
            <w:tcW w:w="1451" w:type="dxa"/>
            <w:tcBorders>
              <w:top w:val="nil"/>
              <w:left w:val="single" w:sz="8" w:space="0" w:color="auto"/>
              <w:bottom w:val="nil"/>
              <w:right w:val="single" w:sz="8" w:space="0" w:color="auto"/>
            </w:tcBorders>
            <w:hideMark/>
          </w:tcPr>
          <w:p w14:paraId="4CB402C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ÇARŞAMBA</w:t>
            </w:r>
          </w:p>
        </w:tc>
        <w:tc>
          <w:tcPr>
            <w:tcW w:w="1608" w:type="dxa"/>
            <w:tcBorders>
              <w:top w:val="nil"/>
              <w:left w:val="nil"/>
              <w:bottom w:val="single" w:sz="8" w:space="0" w:color="auto"/>
              <w:right w:val="single" w:sz="8" w:space="0" w:color="auto"/>
            </w:tcBorders>
            <w:shd w:val="clear" w:color="000000" w:fill="FFFFFF"/>
            <w:vAlign w:val="center"/>
            <w:hideMark/>
          </w:tcPr>
          <w:p w14:paraId="30DC4485"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Girişimsel Radyoloji</w:t>
            </w:r>
          </w:p>
        </w:tc>
        <w:tc>
          <w:tcPr>
            <w:tcW w:w="0" w:type="auto"/>
            <w:tcBorders>
              <w:top w:val="nil"/>
              <w:left w:val="nil"/>
              <w:bottom w:val="single" w:sz="8" w:space="0" w:color="auto"/>
              <w:right w:val="single" w:sz="8" w:space="0" w:color="auto"/>
            </w:tcBorders>
            <w:shd w:val="clear" w:color="000000" w:fill="FFFFFF"/>
            <w:vAlign w:val="center"/>
            <w:hideMark/>
          </w:tcPr>
          <w:p w14:paraId="0D3D783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Girişimsel Radyoloji</w:t>
            </w:r>
          </w:p>
        </w:tc>
        <w:tc>
          <w:tcPr>
            <w:tcW w:w="0" w:type="auto"/>
            <w:tcBorders>
              <w:top w:val="nil"/>
              <w:left w:val="nil"/>
              <w:bottom w:val="single" w:sz="8" w:space="0" w:color="auto"/>
              <w:right w:val="single" w:sz="8" w:space="0" w:color="auto"/>
            </w:tcBorders>
            <w:shd w:val="clear" w:color="000000" w:fill="FFFFFF"/>
            <w:vAlign w:val="center"/>
            <w:hideMark/>
          </w:tcPr>
          <w:p w14:paraId="0A38831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Girişimsel Radyoloji</w:t>
            </w:r>
          </w:p>
        </w:tc>
        <w:tc>
          <w:tcPr>
            <w:tcW w:w="0" w:type="auto"/>
            <w:tcBorders>
              <w:top w:val="nil"/>
              <w:left w:val="nil"/>
              <w:bottom w:val="single" w:sz="8" w:space="0" w:color="auto"/>
              <w:right w:val="single" w:sz="8" w:space="0" w:color="auto"/>
            </w:tcBorders>
            <w:shd w:val="clear" w:color="000000" w:fill="FFFFFF"/>
            <w:vAlign w:val="center"/>
            <w:hideMark/>
          </w:tcPr>
          <w:p w14:paraId="3508A413"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78B4DA3"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62E2CCD"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54796BFE"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5130DFF7" w14:textId="77777777" w:rsidR="00FD5BDF" w:rsidRPr="00150251" w:rsidRDefault="00FD5BDF" w:rsidP="00215981">
            <w:pPr>
              <w:widowControl/>
              <w:autoSpaceDE/>
              <w:autoSpaceDN/>
              <w:adjustRightInd/>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5B0CE7C3"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32D87BC9" w14:textId="77777777" w:rsidTr="00215981">
        <w:trPr>
          <w:trHeight w:val="492"/>
        </w:trPr>
        <w:tc>
          <w:tcPr>
            <w:tcW w:w="1451" w:type="dxa"/>
            <w:tcBorders>
              <w:top w:val="nil"/>
              <w:left w:val="single" w:sz="8" w:space="0" w:color="auto"/>
              <w:bottom w:val="single" w:sz="8" w:space="0" w:color="auto"/>
              <w:right w:val="single" w:sz="8" w:space="0" w:color="auto"/>
            </w:tcBorders>
            <w:hideMark/>
          </w:tcPr>
          <w:p w14:paraId="16125F03"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1608" w:type="dxa"/>
            <w:tcBorders>
              <w:top w:val="nil"/>
              <w:left w:val="single" w:sz="4" w:space="0" w:color="auto"/>
              <w:bottom w:val="single" w:sz="8" w:space="0" w:color="auto"/>
              <w:right w:val="single" w:sz="8" w:space="0" w:color="auto"/>
            </w:tcBorders>
            <w:shd w:val="clear" w:color="000000" w:fill="FFFFFF"/>
            <w:vAlign w:val="center"/>
            <w:hideMark/>
          </w:tcPr>
          <w:p w14:paraId="59D3C1EB"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859F4">
              <w:rPr>
                <w:rFonts w:ascii="Times New Roman" w:hAnsi="Times New Roman" w:cs="Times New Roman"/>
                <w:color w:val="000000"/>
              </w:rPr>
              <w:t>Dr.Öğ.Üyesi Ahmet Burak AYDEMİR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2BC32751"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859F4">
              <w:rPr>
                <w:rFonts w:ascii="Times New Roman" w:hAnsi="Times New Roman" w:cs="Times New Roman"/>
                <w:color w:val="000000"/>
              </w:rPr>
              <w:t>Dr.Öğ.Üyesi Ahmet Burak AYDEMİR</w:t>
            </w:r>
          </w:p>
        </w:tc>
        <w:tc>
          <w:tcPr>
            <w:tcW w:w="0" w:type="auto"/>
            <w:tcBorders>
              <w:top w:val="nil"/>
              <w:left w:val="single" w:sz="4" w:space="0" w:color="auto"/>
              <w:bottom w:val="single" w:sz="8" w:space="0" w:color="auto"/>
              <w:right w:val="single" w:sz="8" w:space="0" w:color="auto"/>
            </w:tcBorders>
            <w:shd w:val="clear" w:color="000000" w:fill="FFFFFF"/>
            <w:vAlign w:val="center"/>
            <w:hideMark/>
          </w:tcPr>
          <w:p w14:paraId="78C82B2F"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F859F4">
              <w:rPr>
                <w:rFonts w:ascii="Times New Roman" w:hAnsi="Times New Roman" w:cs="Times New Roman"/>
                <w:color w:val="000000"/>
              </w:rPr>
              <w:t>Dr.Öğ.Üyesi Ahmet Burak AYDEMİR</w:t>
            </w:r>
          </w:p>
        </w:tc>
        <w:tc>
          <w:tcPr>
            <w:tcW w:w="0" w:type="auto"/>
            <w:tcBorders>
              <w:top w:val="nil"/>
              <w:left w:val="single" w:sz="4" w:space="0" w:color="auto"/>
              <w:bottom w:val="single" w:sz="8" w:space="0" w:color="auto"/>
              <w:right w:val="single" w:sz="8" w:space="0" w:color="auto"/>
            </w:tcBorders>
            <w:shd w:val="clear" w:color="000000" w:fill="FFFFFF"/>
            <w:hideMark/>
          </w:tcPr>
          <w:p w14:paraId="322DA555" w14:textId="77777777" w:rsidR="00FD5BDF" w:rsidRDefault="00FD5BDF" w:rsidP="00215981">
            <w:r w:rsidRPr="00411C7D">
              <w:t>Dr.Öğ.Üyesi Ahmet Burak AYDEMİR</w:t>
            </w:r>
          </w:p>
        </w:tc>
        <w:tc>
          <w:tcPr>
            <w:tcW w:w="0" w:type="auto"/>
            <w:tcBorders>
              <w:top w:val="nil"/>
              <w:left w:val="single" w:sz="4" w:space="0" w:color="auto"/>
              <w:bottom w:val="single" w:sz="8" w:space="0" w:color="auto"/>
              <w:right w:val="single" w:sz="8" w:space="0" w:color="auto"/>
            </w:tcBorders>
            <w:shd w:val="clear" w:color="000000" w:fill="FFFFFF"/>
            <w:hideMark/>
          </w:tcPr>
          <w:p w14:paraId="1C2C8014" w14:textId="77777777" w:rsidR="00FD5BDF" w:rsidRDefault="00FD5BDF" w:rsidP="00215981">
            <w:r w:rsidRPr="00411C7D">
              <w:t>Dr.Öğ.Üyesi Ahmet Burak AYDEMİR</w:t>
            </w:r>
          </w:p>
        </w:tc>
        <w:tc>
          <w:tcPr>
            <w:tcW w:w="0" w:type="auto"/>
            <w:tcBorders>
              <w:top w:val="nil"/>
              <w:left w:val="single" w:sz="4" w:space="0" w:color="auto"/>
              <w:bottom w:val="single" w:sz="8" w:space="0" w:color="auto"/>
              <w:right w:val="single" w:sz="8" w:space="0" w:color="auto"/>
            </w:tcBorders>
            <w:shd w:val="clear" w:color="000000" w:fill="FFFFFF"/>
            <w:hideMark/>
          </w:tcPr>
          <w:p w14:paraId="723A3CB4" w14:textId="77777777" w:rsidR="00FD5BDF" w:rsidRDefault="00FD5BDF" w:rsidP="00215981">
            <w:r w:rsidRPr="00F43A66">
              <w:t>Dr.Öğ.Üyesi Ahmet Burak AYDEMİR</w:t>
            </w:r>
          </w:p>
        </w:tc>
        <w:tc>
          <w:tcPr>
            <w:tcW w:w="0" w:type="auto"/>
            <w:tcBorders>
              <w:top w:val="nil"/>
              <w:left w:val="single" w:sz="4" w:space="0" w:color="auto"/>
              <w:bottom w:val="single" w:sz="8" w:space="0" w:color="auto"/>
              <w:right w:val="single" w:sz="8" w:space="0" w:color="auto"/>
            </w:tcBorders>
            <w:shd w:val="clear" w:color="000000" w:fill="FFFFFF"/>
            <w:hideMark/>
          </w:tcPr>
          <w:p w14:paraId="3F37C37F" w14:textId="77777777" w:rsidR="00FD5BDF" w:rsidRDefault="00FD5BDF" w:rsidP="00215981">
            <w:r w:rsidRPr="00F43A66">
              <w:t>Dr.Öğ.Üyesi Ahmet Burak AYDEMİR</w:t>
            </w:r>
          </w:p>
        </w:tc>
        <w:tc>
          <w:tcPr>
            <w:tcW w:w="0" w:type="auto"/>
            <w:tcBorders>
              <w:top w:val="nil"/>
              <w:left w:val="single" w:sz="4" w:space="0" w:color="auto"/>
              <w:bottom w:val="single" w:sz="8" w:space="0" w:color="auto"/>
              <w:right w:val="single" w:sz="8" w:space="0" w:color="auto"/>
            </w:tcBorders>
            <w:shd w:val="clear" w:color="000000" w:fill="FFFFFF"/>
            <w:hideMark/>
          </w:tcPr>
          <w:p w14:paraId="5953AD96" w14:textId="77777777" w:rsidR="00FD5BDF" w:rsidRDefault="00FD5BDF" w:rsidP="00215981">
            <w:r w:rsidRPr="00F43A66">
              <w:t>Dr.Öğ.Üyesi Ahmet Burak AYDEMİR</w:t>
            </w:r>
          </w:p>
        </w:tc>
        <w:tc>
          <w:tcPr>
            <w:tcW w:w="0" w:type="auto"/>
            <w:tcBorders>
              <w:top w:val="nil"/>
              <w:left w:val="nil"/>
              <w:bottom w:val="single" w:sz="8" w:space="0" w:color="auto"/>
              <w:right w:val="single" w:sz="8" w:space="0" w:color="auto"/>
            </w:tcBorders>
            <w:hideMark/>
          </w:tcPr>
          <w:p w14:paraId="7A373425"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25715A89" w14:textId="77777777" w:rsidTr="00215981">
        <w:trPr>
          <w:trHeight w:val="492"/>
        </w:trPr>
        <w:tc>
          <w:tcPr>
            <w:tcW w:w="1451" w:type="dxa"/>
            <w:tcBorders>
              <w:top w:val="nil"/>
              <w:left w:val="single" w:sz="8" w:space="0" w:color="auto"/>
              <w:bottom w:val="nil"/>
              <w:right w:val="single" w:sz="8" w:space="0" w:color="auto"/>
            </w:tcBorders>
            <w:hideMark/>
          </w:tcPr>
          <w:p w14:paraId="361189BD"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PERŞEMBE</w:t>
            </w:r>
          </w:p>
        </w:tc>
        <w:tc>
          <w:tcPr>
            <w:tcW w:w="1608" w:type="dxa"/>
            <w:tcBorders>
              <w:top w:val="nil"/>
              <w:left w:val="nil"/>
              <w:bottom w:val="single" w:sz="8" w:space="0" w:color="auto"/>
              <w:right w:val="single" w:sz="8" w:space="0" w:color="auto"/>
            </w:tcBorders>
            <w:shd w:val="clear" w:color="000000" w:fill="FFFFFF"/>
            <w:vAlign w:val="center"/>
            <w:hideMark/>
          </w:tcPr>
          <w:p w14:paraId="59DDE895"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31307C90"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C277163"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0035AAFA"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25ECDB4A"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0AA56EA5"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079259C1"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single" w:sz="8" w:space="0" w:color="auto"/>
              <w:right w:val="single" w:sz="8" w:space="0" w:color="auto"/>
            </w:tcBorders>
            <w:shd w:val="clear" w:color="000000" w:fill="FFFFFF"/>
            <w:vAlign w:val="center"/>
            <w:hideMark/>
          </w:tcPr>
          <w:p w14:paraId="148A023B" w14:textId="77777777" w:rsidR="00FD5BDF" w:rsidRPr="00150251" w:rsidRDefault="00FD5BDF" w:rsidP="00215981">
            <w:pPr>
              <w:widowControl/>
              <w:autoSpaceDE/>
              <w:autoSpaceDN/>
              <w:adjustRightInd/>
              <w:jc w:val="center"/>
              <w:rPr>
                <w:rFonts w:ascii="Times New Roman" w:hAnsi="Times New Roman" w:cs="Times New Roman"/>
                <w:color w:val="000000"/>
              </w:rPr>
            </w:pPr>
            <w:r w:rsidRPr="00150251">
              <w:rPr>
                <w:rFonts w:ascii="Times New Roman" w:hAnsi="Times New Roman" w:cs="Times New Roman"/>
                <w:color w:val="000000"/>
              </w:rPr>
              <w:t>Pratik</w:t>
            </w:r>
          </w:p>
        </w:tc>
        <w:tc>
          <w:tcPr>
            <w:tcW w:w="0" w:type="auto"/>
            <w:tcBorders>
              <w:top w:val="nil"/>
              <w:left w:val="nil"/>
              <w:bottom w:val="nil"/>
              <w:right w:val="single" w:sz="8" w:space="0" w:color="auto"/>
            </w:tcBorders>
            <w:hideMark/>
          </w:tcPr>
          <w:p w14:paraId="0D843EFE"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4CB7BA8A" w14:textId="77777777" w:rsidTr="00215981">
        <w:trPr>
          <w:trHeight w:val="492"/>
        </w:trPr>
        <w:tc>
          <w:tcPr>
            <w:tcW w:w="1451" w:type="dxa"/>
            <w:tcBorders>
              <w:top w:val="nil"/>
              <w:left w:val="single" w:sz="8" w:space="0" w:color="auto"/>
              <w:bottom w:val="single" w:sz="8" w:space="0" w:color="auto"/>
              <w:right w:val="single" w:sz="8" w:space="0" w:color="auto"/>
            </w:tcBorders>
            <w:hideMark/>
          </w:tcPr>
          <w:p w14:paraId="08AAFF75"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 </w:t>
            </w:r>
          </w:p>
        </w:tc>
        <w:tc>
          <w:tcPr>
            <w:tcW w:w="1608" w:type="dxa"/>
            <w:tcBorders>
              <w:top w:val="nil"/>
              <w:left w:val="nil"/>
              <w:bottom w:val="single" w:sz="8" w:space="0" w:color="auto"/>
              <w:right w:val="nil"/>
            </w:tcBorders>
            <w:hideMark/>
          </w:tcPr>
          <w:p w14:paraId="2316DC22"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single" w:sz="8" w:space="0" w:color="auto"/>
              <w:bottom w:val="single" w:sz="8" w:space="0" w:color="auto"/>
              <w:right w:val="nil"/>
            </w:tcBorders>
            <w:hideMark/>
          </w:tcPr>
          <w:p w14:paraId="3F07D9C5"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single" w:sz="8" w:space="0" w:color="auto"/>
              <w:bottom w:val="single" w:sz="8" w:space="0" w:color="auto"/>
              <w:right w:val="nil"/>
            </w:tcBorders>
            <w:hideMark/>
          </w:tcPr>
          <w:p w14:paraId="2B3A371B"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single" w:sz="8" w:space="0" w:color="auto"/>
              <w:bottom w:val="single" w:sz="8" w:space="0" w:color="auto"/>
              <w:right w:val="nil"/>
            </w:tcBorders>
            <w:hideMark/>
          </w:tcPr>
          <w:p w14:paraId="7360C6CB"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single" w:sz="8" w:space="0" w:color="auto"/>
              <w:bottom w:val="single" w:sz="8" w:space="0" w:color="auto"/>
              <w:right w:val="nil"/>
            </w:tcBorders>
            <w:hideMark/>
          </w:tcPr>
          <w:p w14:paraId="62B75E98"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single" w:sz="8" w:space="0" w:color="auto"/>
              <w:bottom w:val="single" w:sz="8" w:space="0" w:color="auto"/>
              <w:right w:val="nil"/>
            </w:tcBorders>
            <w:hideMark/>
          </w:tcPr>
          <w:p w14:paraId="2FB4C902"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single" w:sz="8" w:space="0" w:color="auto"/>
              <w:bottom w:val="single" w:sz="8" w:space="0" w:color="auto"/>
              <w:right w:val="nil"/>
            </w:tcBorders>
            <w:hideMark/>
          </w:tcPr>
          <w:p w14:paraId="459018C2"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single" w:sz="8" w:space="0" w:color="auto"/>
              <w:bottom w:val="single" w:sz="8" w:space="0" w:color="auto"/>
              <w:right w:val="single" w:sz="8" w:space="0" w:color="auto"/>
            </w:tcBorders>
            <w:hideMark/>
          </w:tcPr>
          <w:p w14:paraId="4412ABCF"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c>
          <w:tcPr>
            <w:tcW w:w="0" w:type="auto"/>
            <w:tcBorders>
              <w:top w:val="nil"/>
              <w:left w:val="nil"/>
              <w:bottom w:val="single" w:sz="8" w:space="0" w:color="auto"/>
              <w:right w:val="single" w:sz="8" w:space="0" w:color="auto"/>
            </w:tcBorders>
            <w:hideMark/>
          </w:tcPr>
          <w:p w14:paraId="1B55FC2B"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7556F399" w14:textId="77777777" w:rsidTr="00215981">
        <w:trPr>
          <w:trHeight w:val="492"/>
        </w:trPr>
        <w:tc>
          <w:tcPr>
            <w:tcW w:w="1451" w:type="dxa"/>
            <w:vMerge w:val="restart"/>
            <w:tcBorders>
              <w:top w:val="nil"/>
              <w:left w:val="single" w:sz="8" w:space="0" w:color="auto"/>
              <w:bottom w:val="single" w:sz="8" w:space="0" w:color="000000"/>
              <w:right w:val="single" w:sz="8" w:space="0" w:color="auto"/>
            </w:tcBorders>
            <w:hideMark/>
          </w:tcPr>
          <w:p w14:paraId="3F7C0D76" w14:textId="77777777" w:rsidR="00FD5BDF" w:rsidRPr="00150251" w:rsidRDefault="00FD5BDF" w:rsidP="00215981">
            <w:pPr>
              <w:widowControl/>
              <w:autoSpaceDE/>
              <w:autoSpaceDN/>
              <w:adjustRightInd/>
              <w:rPr>
                <w:rFonts w:ascii="Times New Roman" w:hAnsi="Times New Roman" w:cs="Times New Roman"/>
                <w:b/>
                <w:bCs/>
              </w:rPr>
            </w:pPr>
            <w:r w:rsidRPr="00150251">
              <w:rPr>
                <w:rFonts w:ascii="Times New Roman" w:hAnsi="Times New Roman" w:cs="Times New Roman"/>
                <w:b/>
                <w:bCs/>
              </w:rPr>
              <w:t>CUMA</w:t>
            </w:r>
          </w:p>
        </w:tc>
        <w:tc>
          <w:tcPr>
            <w:tcW w:w="13358" w:type="dxa"/>
            <w:gridSpan w:val="8"/>
            <w:vMerge w:val="restart"/>
            <w:tcBorders>
              <w:top w:val="single" w:sz="8" w:space="0" w:color="auto"/>
              <w:left w:val="single" w:sz="8" w:space="0" w:color="auto"/>
              <w:bottom w:val="single" w:sz="8" w:space="0" w:color="000000"/>
              <w:right w:val="single" w:sz="8" w:space="0" w:color="000000"/>
            </w:tcBorders>
            <w:hideMark/>
          </w:tcPr>
          <w:p w14:paraId="151D2CBB" w14:textId="77777777" w:rsidR="00FD5BDF" w:rsidRPr="00150251" w:rsidRDefault="00FD5BDF" w:rsidP="00215981">
            <w:pPr>
              <w:widowControl/>
              <w:autoSpaceDE/>
              <w:autoSpaceDN/>
              <w:adjustRightInd/>
              <w:jc w:val="center"/>
              <w:rPr>
                <w:rFonts w:ascii="Times New Roman" w:hAnsi="Times New Roman" w:cs="Times New Roman"/>
                <w:b/>
                <w:bCs/>
              </w:rPr>
            </w:pPr>
            <w:r w:rsidRPr="00150251">
              <w:rPr>
                <w:rFonts w:ascii="Times New Roman" w:hAnsi="Times New Roman" w:cs="Times New Roman"/>
                <w:b/>
                <w:bCs/>
              </w:rPr>
              <w:t>SINAV</w:t>
            </w:r>
          </w:p>
        </w:tc>
        <w:tc>
          <w:tcPr>
            <w:tcW w:w="0" w:type="auto"/>
            <w:tcBorders>
              <w:top w:val="nil"/>
              <w:left w:val="nil"/>
              <w:bottom w:val="nil"/>
              <w:right w:val="single" w:sz="8" w:space="0" w:color="auto"/>
            </w:tcBorders>
            <w:hideMark/>
          </w:tcPr>
          <w:p w14:paraId="1B49B2A4"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416857D3" w14:textId="77777777" w:rsidTr="00215981">
        <w:trPr>
          <w:trHeight w:val="492"/>
        </w:trPr>
        <w:tc>
          <w:tcPr>
            <w:tcW w:w="1451" w:type="dxa"/>
            <w:vMerge/>
            <w:tcBorders>
              <w:top w:val="nil"/>
              <w:left w:val="single" w:sz="8" w:space="0" w:color="auto"/>
              <w:bottom w:val="single" w:sz="8" w:space="0" w:color="000000"/>
              <w:right w:val="single" w:sz="8" w:space="0" w:color="auto"/>
            </w:tcBorders>
            <w:vAlign w:val="center"/>
            <w:hideMark/>
          </w:tcPr>
          <w:p w14:paraId="23CC335D" w14:textId="77777777" w:rsidR="00FD5BDF" w:rsidRPr="00150251" w:rsidRDefault="00FD5BDF" w:rsidP="00215981">
            <w:pPr>
              <w:widowControl/>
              <w:autoSpaceDE/>
              <w:autoSpaceDN/>
              <w:adjustRightInd/>
              <w:rPr>
                <w:rFonts w:ascii="Times New Roman" w:hAnsi="Times New Roman" w:cs="Times New Roman"/>
                <w:b/>
                <w:bCs/>
              </w:rPr>
            </w:pPr>
          </w:p>
        </w:tc>
        <w:tc>
          <w:tcPr>
            <w:tcW w:w="13358" w:type="dxa"/>
            <w:gridSpan w:val="8"/>
            <w:vMerge/>
            <w:tcBorders>
              <w:top w:val="single" w:sz="8" w:space="0" w:color="auto"/>
              <w:left w:val="single" w:sz="8" w:space="0" w:color="auto"/>
              <w:bottom w:val="single" w:sz="8" w:space="0" w:color="000000"/>
              <w:right w:val="single" w:sz="8" w:space="0" w:color="000000"/>
            </w:tcBorders>
            <w:vAlign w:val="center"/>
            <w:hideMark/>
          </w:tcPr>
          <w:p w14:paraId="6BDB3725" w14:textId="77777777" w:rsidR="00FD5BDF" w:rsidRPr="00150251" w:rsidRDefault="00FD5BDF" w:rsidP="00215981">
            <w:pPr>
              <w:widowControl/>
              <w:autoSpaceDE/>
              <w:autoSpaceDN/>
              <w:adjustRightInd/>
              <w:rPr>
                <w:rFonts w:ascii="Times New Roman" w:hAnsi="Times New Roman" w:cs="Times New Roman"/>
                <w:b/>
                <w:bCs/>
              </w:rPr>
            </w:pPr>
          </w:p>
        </w:tc>
        <w:tc>
          <w:tcPr>
            <w:tcW w:w="0" w:type="auto"/>
            <w:tcBorders>
              <w:top w:val="nil"/>
              <w:left w:val="nil"/>
              <w:bottom w:val="single" w:sz="8" w:space="0" w:color="auto"/>
              <w:right w:val="single" w:sz="8" w:space="0" w:color="auto"/>
            </w:tcBorders>
            <w:hideMark/>
          </w:tcPr>
          <w:p w14:paraId="53DF87C4" w14:textId="77777777" w:rsidR="00FD5BDF" w:rsidRPr="00150251" w:rsidRDefault="00FD5BDF" w:rsidP="00215981">
            <w:pPr>
              <w:widowControl/>
              <w:autoSpaceDE/>
              <w:autoSpaceDN/>
              <w:adjustRightInd/>
              <w:rPr>
                <w:rFonts w:ascii="Times New Roman" w:hAnsi="Times New Roman" w:cs="Times New Roman"/>
              </w:rPr>
            </w:pPr>
            <w:r w:rsidRPr="00150251">
              <w:rPr>
                <w:rFonts w:ascii="Times New Roman" w:hAnsi="Times New Roman" w:cs="Times New Roman"/>
              </w:rPr>
              <w:t> </w:t>
            </w:r>
          </w:p>
        </w:tc>
      </w:tr>
      <w:tr w:rsidR="00FD5BDF" w:rsidRPr="00150251" w14:paraId="227CA5B4" w14:textId="77777777" w:rsidTr="00215981">
        <w:trPr>
          <w:trHeight w:val="492"/>
        </w:trPr>
        <w:tc>
          <w:tcPr>
            <w:tcW w:w="1451" w:type="dxa"/>
            <w:tcBorders>
              <w:top w:val="nil"/>
              <w:left w:val="nil"/>
              <w:bottom w:val="nil"/>
              <w:right w:val="nil"/>
            </w:tcBorders>
            <w:hideMark/>
          </w:tcPr>
          <w:p w14:paraId="5AFE0986" w14:textId="77777777" w:rsidR="00FD5BDF" w:rsidRPr="00150251" w:rsidRDefault="00FD5BDF" w:rsidP="00215981">
            <w:pPr>
              <w:widowControl/>
              <w:autoSpaceDE/>
              <w:autoSpaceDN/>
              <w:adjustRightInd/>
              <w:rPr>
                <w:rFonts w:ascii="Times New Roman" w:hAnsi="Times New Roman" w:cs="Times New Roman"/>
                <w:b/>
                <w:bCs/>
              </w:rPr>
            </w:pPr>
          </w:p>
        </w:tc>
        <w:tc>
          <w:tcPr>
            <w:tcW w:w="1608" w:type="dxa"/>
            <w:tcBorders>
              <w:top w:val="nil"/>
              <w:left w:val="nil"/>
              <w:bottom w:val="nil"/>
              <w:right w:val="nil"/>
            </w:tcBorders>
            <w:hideMark/>
          </w:tcPr>
          <w:p w14:paraId="5EC04BA5"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1222DD59"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5E926217"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30CA067D"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5167C619"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15277B03"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26A6D1F9"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68D1F38E" w14:textId="77777777" w:rsidR="00FD5BDF" w:rsidRPr="00150251" w:rsidRDefault="00FD5BDF" w:rsidP="00215981">
            <w:pPr>
              <w:widowControl/>
              <w:autoSpaceDE/>
              <w:autoSpaceDN/>
              <w:adjustRightInd/>
              <w:rPr>
                <w:rFonts w:ascii="Times New Roman" w:hAnsi="Times New Roman" w:cs="Times New Roman"/>
              </w:rPr>
            </w:pPr>
          </w:p>
        </w:tc>
        <w:tc>
          <w:tcPr>
            <w:tcW w:w="0" w:type="auto"/>
            <w:tcBorders>
              <w:top w:val="nil"/>
              <w:left w:val="nil"/>
              <w:bottom w:val="nil"/>
              <w:right w:val="nil"/>
            </w:tcBorders>
            <w:hideMark/>
          </w:tcPr>
          <w:p w14:paraId="59796DF8" w14:textId="77777777" w:rsidR="00FD5BDF" w:rsidRPr="00150251" w:rsidRDefault="00FD5BDF" w:rsidP="00215981">
            <w:pPr>
              <w:widowControl/>
              <w:autoSpaceDE/>
              <w:autoSpaceDN/>
              <w:adjustRightInd/>
              <w:rPr>
                <w:rFonts w:ascii="Times New Roman" w:hAnsi="Times New Roman" w:cs="Times New Roman"/>
              </w:rPr>
            </w:pPr>
          </w:p>
        </w:tc>
      </w:tr>
    </w:tbl>
    <w:p w14:paraId="7E6DB375" w14:textId="77777777" w:rsidR="00E90BA3" w:rsidRDefault="00E90BA3" w:rsidP="00E2315A">
      <w:pPr>
        <w:spacing w:line="276" w:lineRule="auto"/>
        <w:jc w:val="both"/>
        <w:rPr>
          <w:rFonts w:ascii="Times New Roman" w:eastAsia="Calibri" w:hAnsi="Times New Roman" w:cs="Times New Roman"/>
          <w:color w:val="000000"/>
          <w:sz w:val="24"/>
          <w:szCs w:val="24"/>
        </w:rPr>
      </w:pPr>
    </w:p>
    <w:p w14:paraId="518A9746" w14:textId="77777777" w:rsidR="00E90BA3" w:rsidRDefault="00E90BA3" w:rsidP="00E2315A">
      <w:pPr>
        <w:spacing w:line="276" w:lineRule="auto"/>
        <w:jc w:val="both"/>
        <w:rPr>
          <w:rFonts w:ascii="Times New Roman" w:eastAsia="Calibri" w:hAnsi="Times New Roman" w:cs="Times New Roman"/>
          <w:color w:val="000000"/>
          <w:sz w:val="24"/>
          <w:szCs w:val="24"/>
        </w:rPr>
      </w:pPr>
    </w:p>
    <w:sectPr w:rsidR="00E90BA3" w:rsidSect="002C5E22">
      <w:pgSz w:w="16838" w:h="11906" w:orient="landscape"/>
      <w:pgMar w:top="720" w:right="820" w:bottom="709"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AABB" w14:textId="77777777" w:rsidR="008C2C6E" w:rsidRDefault="008C2C6E" w:rsidP="00B10033">
      <w:r>
        <w:separator/>
      </w:r>
    </w:p>
  </w:endnote>
  <w:endnote w:type="continuationSeparator" w:id="0">
    <w:p w14:paraId="63380F2E" w14:textId="77777777" w:rsidR="008C2C6E" w:rsidRDefault="008C2C6E" w:rsidP="00B1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A2"/>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E9420" w14:textId="77777777" w:rsidR="008C2C6E" w:rsidRDefault="008C2C6E" w:rsidP="00B10033">
      <w:r>
        <w:separator/>
      </w:r>
    </w:p>
  </w:footnote>
  <w:footnote w:type="continuationSeparator" w:id="0">
    <w:p w14:paraId="110C430C" w14:textId="77777777" w:rsidR="008C2C6E" w:rsidRDefault="008C2C6E" w:rsidP="00B10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B9D"/>
    <w:multiLevelType w:val="hybridMultilevel"/>
    <w:tmpl w:val="B6EE71A8"/>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41727BA"/>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2160F2"/>
    <w:multiLevelType w:val="hybridMultilevel"/>
    <w:tmpl w:val="DE8E6A8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CFD787F"/>
    <w:multiLevelType w:val="hybridMultilevel"/>
    <w:tmpl w:val="B394A56A"/>
    <w:lvl w:ilvl="0" w:tplc="C070FD7A">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35D1AF7"/>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6E1A04"/>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01418D"/>
    <w:multiLevelType w:val="hybridMultilevel"/>
    <w:tmpl w:val="F6A0216E"/>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73C7EA9"/>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2A16F7"/>
    <w:multiLevelType w:val="hybridMultilevel"/>
    <w:tmpl w:val="4B20610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1708D9"/>
    <w:multiLevelType w:val="hybridMultilevel"/>
    <w:tmpl w:val="958226B2"/>
    <w:lvl w:ilvl="0" w:tplc="F7F2C516">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945465"/>
    <w:multiLevelType w:val="hybridMultilevel"/>
    <w:tmpl w:val="C0D07A84"/>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77023CA"/>
    <w:multiLevelType w:val="hybridMultilevel"/>
    <w:tmpl w:val="459861C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C618AD"/>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894544"/>
    <w:multiLevelType w:val="hybridMultilevel"/>
    <w:tmpl w:val="1E46D1BE"/>
    <w:lvl w:ilvl="0" w:tplc="C070FD7A">
      <w:start w:val="1"/>
      <w:numFmt w:val="upp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041F0001">
      <w:start w:val="1"/>
      <w:numFmt w:val="bullet"/>
      <w:lvlText w:val=""/>
      <w:lvlJc w:val="left"/>
      <w:pPr>
        <w:ind w:left="2160" w:hanging="180"/>
      </w:pPr>
      <w:rPr>
        <w:rFonts w:ascii="Symbol" w:hAnsi="Symbol"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966CD7"/>
    <w:multiLevelType w:val="hybridMultilevel"/>
    <w:tmpl w:val="70BC5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0D14EB"/>
    <w:multiLevelType w:val="hybridMultilevel"/>
    <w:tmpl w:val="553A1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8617AC"/>
    <w:multiLevelType w:val="hybridMultilevel"/>
    <w:tmpl w:val="D0C46DD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9F4D5C"/>
    <w:multiLevelType w:val="hybridMultilevel"/>
    <w:tmpl w:val="BD34279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B92EBE"/>
    <w:multiLevelType w:val="hybridMultilevel"/>
    <w:tmpl w:val="DF5A0B82"/>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2C338C"/>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D31EDC"/>
    <w:multiLevelType w:val="hybridMultilevel"/>
    <w:tmpl w:val="0F1C0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84320B2"/>
    <w:multiLevelType w:val="hybridMultilevel"/>
    <w:tmpl w:val="7CCE59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AB3247"/>
    <w:multiLevelType w:val="hybridMultilevel"/>
    <w:tmpl w:val="07ACB19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46393E5A"/>
    <w:multiLevelType w:val="hybridMultilevel"/>
    <w:tmpl w:val="8E42F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FE3094"/>
    <w:multiLevelType w:val="hybridMultilevel"/>
    <w:tmpl w:val="BF2A32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497F5105"/>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F01EF"/>
    <w:multiLevelType w:val="multilevel"/>
    <w:tmpl w:val="C68CA61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5A56675"/>
    <w:multiLevelType w:val="hybridMultilevel"/>
    <w:tmpl w:val="D3A876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5D06798C"/>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F54261"/>
    <w:multiLevelType w:val="hybridMultilevel"/>
    <w:tmpl w:val="8C6EBBD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1D56861"/>
    <w:multiLevelType w:val="hybridMultilevel"/>
    <w:tmpl w:val="30B2749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065D27"/>
    <w:multiLevelType w:val="hybridMultilevel"/>
    <w:tmpl w:val="F3A216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9A06C46"/>
    <w:multiLevelType w:val="hybridMultilevel"/>
    <w:tmpl w:val="27A2C034"/>
    <w:lvl w:ilvl="0" w:tplc="041F0001">
      <w:start w:val="1"/>
      <w:numFmt w:val="bullet"/>
      <w:lvlText w:val=""/>
      <w:lvlJc w:val="left"/>
      <w:pPr>
        <w:ind w:left="643" w:hanging="360"/>
      </w:pPr>
      <w:rPr>
        <w:rFonts w:ascii="Symbol" w:hAnsi="Symbol" w:hint="default"/>
      </w:rPr>
    </w:lvl>
    <w:lvl w:ilvl="1" w:tplc="041F0019">
      <w:start w:val="1"/>
      <w:numFmt w:val="lowerLetter"/>
      <w:lvlText w:val="%2."/>
      <w:lvlJc w:val="left"/>
      <w:pPr>
        <w:ind w:left="1363" w:hanging="360"/>
      </w:pPr>
    </w:lvl>
    <w:lvl w:ilvl="2" w:tplc="041F001B">
      <w:start w:val="1"/>
      <w:numFmt w:val="lowerRoman"/>
      <w:lvlText w:val="%3."/>
      <w:lvlJc w:val="right"/>
      <w:pPr>
        <w:ind w:left="2083" w:hanging="180"/>
      </w:pPr>
    </w:lvl>
    <w:lvl w:ilvl="3" w:tplc="041F000F">
      <w:start w:val="1"/>
      <w:numFmt w:val="decimal"/>
      <w:lvlText w:val="%4."/>
      <w:lvlJc w:val="left"/>
      <w:pPr>
        <w:ind w:left="2803" w:hanging="360"/>
      </w:pPr>
    </w:lvl>
    <w:lvl w:ilvl="4" w:tplc="041F0019">
      <w:start w:val="1"/>
      <w:numFmt w:val="lowerLetter"/>
      <w:lvlText w:val="%5."/>
      <w:lvlJc w:val="left"/>
      <w:pPr>
        <w:ind w:left="3523" w:hanging="360"/>
      </w:pPr>
    </w:lvl>
    <w:lvl w:ilvl="5" w:tplc="041F001B">
      <w:start w:val="1"/>
      <w:numFmt w:val="lowerRoman"/>
      <w:lvlText w:val="%6."/>
      <w:lvlJc w:val="right"/>
      <w:pPr>
        <w:ind w:left="4243" w:hanging="180"/>
      </w:pPr>
    </w:lvl>
    <w:lvl w:ilvl="6" w:tplc="041F000F">
      <w:start w:val="1"/>
      <w:numFmt w:val="decimal"/>
      <w:lvlText w:val="%7."/>
      <w:lvlJc w:val="left"/>
      <w:pPr>
        <w:ind w:left="4963" w:hanging="360"/>
      </w:pPr>
    </w:lvl>
    <w:lvl w:ilvl="7" w:tplc="041F0019">
      <w:start w:val="1"/>
      <w:numFmt w:val="lowerLetter"/>
      <w:lvlText w:val="%8."/>
      <w:lvlJc w:val="left"/>
      <w:pPr>
        <w:ind w:left="5683" w:hanging="360"/>
      </w:pPr>
    </w:lvl>
    <w:lvl w:ilvl="8" w:tplc="041F001B">
      <w:start w:val="1"/>
      <w:numFmt w:val="lowerRoman"/>
      <w:lvlText w:val="%9."/>
      <w:lvlJc w:val="right"/>
      <w:pPr>
        <w:ind w:left="6403" w:hanging="180"/>
      </w:pPr>
    </w:lvl>
  </w:abstractNum>
  <w:abstractNum w:abstractNumId="33" w15:restartNumberingAfterBreak="0">
    <w:nsid w:val="6F7776CA"/>
    <w:multiLevelType w:val="hybridMultilevel"/>
    <w:tmpl w:val="DC787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6E56C6"/>
    <w:multiLevelType w:val="hybridMultilevel"/>
    <w:tmpl w:val="E7E869D2"/>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2BD02AF8">
      <w:start w:val="1"/>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211ACD"/>
    <w:multiLevelType w:val="multilevel"/>
    <w:tmpl w:val="9D929660"/>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3321EF1"/>
    <w:multiLevelType w:val="hybridMultilevel"/>
    <w:tmpl w:val="825EF9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D72863"/>
    <w:multiLevelType w:val="hybridMultilevel"/>
    <w:tmpl w:val="B394A56A"/>
    <w:lvl w:ilvl="0" w:tplc="C070FD7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0C04BA"/>
    <w:multiLevelType w:val="hybridMultilevel"/>
    <w:tmpl w:val="E6920D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DFD2684"/>
    <w:multiLevelType w:val="hybridMultilevel"/>
    <w:tmpl w:val="C17C2B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18"/>
  </w:num>
  <w:num w:numId="4">
    <w:abstractNumId w:val="8"/>
  </w:num>
  <w:num w:numId="5">
    <w:abstractNumId w:val="5"/>
  </w:num>
  <w:num w:numId="6">
    <w:abstractNumId w:val="15"/>
  </w:num>
  <w:num w:numId="7">
    <w:abstractNumId w:val="3"/>
  </w:num>
  <w:num w:numId="8">
    <w:abstractNumId w:val="1"/>
  </w:num>
  <w:num w:numId="9">
    <w:abstractNumId w:val="26"/>
  </w:num>
  <w:num w:numId="10">
    <w:abstractNumId w:val="16"/>
  </w:num>
  <w:num w:numId="11">
    <w:abstractNumId w:val="7"/>
  </w:num>
  <w:num w:numId="12">
    <w:abstractNumId w:val="14"/>
  </w:num>
  <w:num w:numId="13">
    <w:abstractNumId w:val="9"/>
  </w:num>
  <w:num w:numId="14">
    <w:abstractNumId w:val="31"/>
  </w:num>
  <w:num w:numId="15">
    <w:abstractNumId w:val="24"/>
  </w:num>
  <w:num w:numId="16">
    <w:abstractNumId w:val="27"/>
  </w:num>
  <w:num w:numId="17">
    <w:abstractNumId w:val="19"/>
  </w:num>
  <w:num w:numId="18">
    <w:abstractNumId w:val="35"/>
  </w:num>
  <w:num w:numId="19">
    <w:abstractNumId w:val="32"/>
  </w:num>
  <w:num w:numId="20">
    <w:abstractNumId w:val="38"/>
  </w:num>
  <w:num w:numId="21">
    <w:abstractNumId w:val="25"/>
  </w:num>
  <w:num w:numId="22">
    <w:abstractNumId w:val="4"/>
  </w:num>
  <w:num w:numId="23">
    <w:abstractNumId w:val="34"/>
  </w:num>
  <w:num w:numId="24">
    <w:abstractNumId w:val="21"/>
  </w:num>
  <w:num w:numId="25">
    <w:abstractNumId w:val="17"/>
  </w:num>
  <w:num w:numId="26">
    <w:abstractNumId w:val="36"/>
  </w:num>
  <w:num w:numId="27">
    <w:abstractNumId w:val="33"/>
  </w:num>
  <w:num w:numId="28">
    <w:abstractNumId w:val="23"/>
  </w:num>
  <w:num w:numId="29">
    <w:abstractNumId w:val="10"/>
  </w:num>
  <w:num w:numId="30">
    <w:abstractNumId w:val="12"/>
  </w:num>
  <w:num w:numId="31">
    <w:abstractNumId w:val="30"/>
  </w:num>
  <w:num w:numId="32">
    <w:abstractNumId w:val="28"/>
  </w:num>
  <w:num w:numId="33">
    <w:abstractNumId w:val="0"/>
  </w:num>
  <w:num w:numId="34">
    <w:abstractNumId w:val="2"/>
  </w:num>
  <w:num w:numId="35">
    <w:abstractNumId w:val="13"/>
  </w:num>
  <w:num w:numId="36">
    <w:abstractNumId w:val="22"/>
  </w:num>
  <w:num w:numId="37">
    <w:abstractNumId w:val="20"/>
  </w:num>
  <w:num w:numId="38">
    <w:abstractNumId w:val="6"/>
  </w:num>
  <w:num w:numId="39">
    <w:abstractNumId w:val="39"/>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tr-TR"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CE"/>
    <w:rsid w:val="000031FD"/>
    <w:rsid w:val="000048D2"/>
    <w:rsid w:val="00006629"/>
    <w:rsid w:val="00011B4D"/>
    <w:rsid w:val="00011E48"/>
    <w:rsid w:val="000121C1"/>
    <w:rsid w:val="000127F3"/>
    <w:rsid w:val="000128CE"/>
    <w:rsid w:val="00013C64"/>
    <w:rsid w:val="000146ED"/>
    <w:rsid w:val="00014CBA"/>
    <w:rsid w:val="00016145"/>
    <w:rsid w:val="000167E6"/>
    <w:rsid w:val="000170C3"/>
    <w:rsid w:val="00017B5E"/>
    <w:rsid w:val="00017D28"/>
    <w:rsid w:val="00017D68"/>
    <w:rsid w:val="0002429C"/>
    <w:rsid w:val="000248AF"/>
    <w:rsid w:val="000260AB"/>
    <w:rsid w:val="000262A0"/>
    <w:rsid w:val="00026567"/>
    <w:rsid w:val="00027E5E"/>
    <w:rsid w:val="00032D8D"/>
    <w:rsid w:val="00033D06"/>
    <w:rsid w:val="00034B69"/>
    <w:rsid w:val="00035845"/>
    <w:rsid w:val="0003591B"/>
    <w:rsid w:val="00036916"/>
    <w:rsid w:val="00036CF5"/>
    <w:rsid w:val="00041C4F"/>
    <w:rsid w:val="000440E6"/>
    <w:rsid w:val="00046714"/>
    <w:rsid w:val="00047FB3"/>
    <w:rsid w:val="00052770"/>
    <w:rsid w:val="00052822"/>
    <w:rsid w:val="00053FDF"/>
    <w:rsid w:val="00054777"/>
    <w:rsid w:val="00054CB6"/>
    <w:rsid w:val="00055F64"/>
    <w:rsid w:val="00061CAC"/>
    <w:rsid w:val="00063231"/>
    <w:rsid w:val="00064BA0"/>
    <w:rsid w:val="000655A8"/>
    <w:rsid w:val="00066256"/>
    <w:rsid w:val="000663C3"/>
    <w:rsid w:val="0007029B"/>
    <w:rsid w:val="00070889"/>
    <w:rsid w:val="00071527"/>
    <w:rsid w:val="0007193E"/>
    <w:rsid w:val="000739F6"/>
    <w:rsid w:val="000808C5"/>
    <w:rsid w:val="00080B1F"/>
    <w:rsid w:val="0008142F"/>
    <w:rsid w:val="00081841"/>
    <w:rsid w:val="0008215F"/>
    <w:rsid w:val="00083C5A"/>
    <w:rsid w:val="00085D42"/>
    <w:rsid w:val="0008641E"/>
    <w:rsid w:val="00091E0B"/>
    <w:rsid w:val="000930AB"/>
    <w:rsid w:val="0009450E"/>
    <w:rsid w:val="000970AE"/>
    <w:rsid w:val="000A0028"/>
    <w:rsid w:val="000A48E2"/>
    <w:rsid w:val="000A5D3E"/>
    <w:rsid w:val="000A7659"/>
    <w:rsid w:val="000A7D6E"/>
    <w:rsid w:val="000B06D4"/>
    <w:rsid w:val="000B17F9"/>
    <w:rsid w:val="000B1CAC"/>
    <w:rsid w:val="000B21BF"/>
    <w:rsid w:val="000B2B98"/>
    <w:rsid w:val="000B408E"/>
    <w:rsid w:val="000B428C"/>
    <w:rsid w:val="000B42AE"/>
    <w:rsid w:val="000B492A"/>
    <w:rsid w:val="000B5E18"/>
    <w:rsid w:val="000C0571"/>
    <w:rsid w:val="000C13DB"/>
    <w:rsid w:val="000C1951"/>
    <w:rsid w:val="000C1DD9"/>
    <w:rsid w:val="000C6D50"/>
    <w:rsid w:val="000C7A1F"/>
    <w:rsid w:val="000D02F0"/>
    <w:rsid w:val="000D35C4"/>
    <w:rsid w:val="000D6C81"/>
    <w:rsid w:val="000D6E68"/>
    <w:rsid w:val="000D77AB"/>
    <w:rsid w:val="000E00E6"/>
    <w:rsid w:val="000E0D57"/>
    <w:rsid w:val="000E1042"/>
    <w:rsid w:val="000E2375"/>
    <w:rsid w:val="000E3185"/>
    <w:rsid w:val="000E4DC1"/>
    <w:rsid w:val="000E4E77"/>
    <w:rsid w:val="000E5CCE"/>
    <w:rsid w:val="000E5ED2"/>
    <w:rsid w:val="000F05B9"/>
    <w:rsid w:val="000F0624"/>
    <w:rsid w:val="000F0942"/>
    <w:rsid w:val="000F2FB5"/>
    <w:rsid w:val="000F4020"/>
    <w:rsid w:val="000F68CE"/>
    <w:rsid w:val="001003F1"/>
    <w:rsid w:val="00101127"/>
    <w:rsid w:val="0010179A"/>
    <w:rsid w:val="001017DB"/>
    <w:rsid w:val="00103886"/>
    <w:rsid w:val="001049CB"/>
    <w:rsid w:val="00104C17"/>
    <w:rsid w:val="00107584"/>
    <w:rsid w:val="0011409A"/>
    <w:rsid w:val="00114B01"/>
    <w:rsid w:val="00116904"/>
    <w:rsid w:val="00117FD0"/>
    <w:rsid w:val="00120BA3"/>
    <w:rsid w:val="00122161"/>
    <w:rsid w:val="00126F82"/>
    <w:rsid w:val="00130685"/>
    <w:rsid w:val="00130B10"/>
    <w:rsid w:val="00133720"/>
    <w:rsid w:val="00133B23"/>
    <w:rsid w:val="001353BD"/>
    <w:rsid w:val="001402FF"/>
    <w:rsid w:val="00140C10"/>
    <w:rsid w:val="00145C2F"/>
    <w:rsid w:val="00150251"/>
    <w:rsid w:val="0015542F"/>
    <w:rsid w:val="00155D53"/>
    <w:rsid w:val="0015638B"/>
    <w:rsid w:val="001569A2"/>
    <w:rsid w:val="0016069D"/>
    <w:rsid w:val="00160F3A"/>
    <w:rsid w:val="0016261A"/>
    <w:rsid w:val="00162A6D"/>
    <w:rsid w:val="001633DB"/>
    <w:rsid w:val="00164F1B"/>
    <w:rsid w:val="00164FB1"/>
    <w:rsid w:val="00166A9F"/>
    <w:rsid w:val="00166C12"/>
    <w:rsid w:val="00173A1C"/>
    <w:rsid w:val="00173CD8"/>
    <w:rsid w:val="00174558"/>
    <w:rsid w:val="001810EA"/>
    <w:rsid w:val="001833AD"/>
    <w:rsid w:val="00187F1B"/>
    <w:rsid w:val="001906A2"/>
    <w:rsid w:val="0019775A"/>
    <w:rsid w:val="001A0786"/>
    <w:rsid w:val="001A10FF"/>
    <w:rsid w:val="001A2564"/>
    <w:rsid w:val="001A2A48"/>
    <w:rsid w:val="001A36C2"/>
    <w:rsid w:val="001A44E6"/>
    <w:rsid w:val="001A4DA7"/>
    <w:rsid w:val="001A5293"/>
    <w:rsid w:val="001A7744"/>
    <w:rsid w:val="001B08E0"/>
    <w:rsid w:val="001B0D1D"/>
    <w:rsid w:val="001B4D76"/>
    <w:rsid w:val="001B560A"/>
    <w:rsid w:val="001B685D"/>
    <w:rsid w:val="001B760B"/>
    <w:rsid w:val="001C12B3"/>
    <w:rsid w:val="001C2B0F"/>
    <w:rsid w:val="001C3E84"/>
    <w:rsid w:val="001C4FCA"/>
    <w:rsid w:val="001C6335"/>
    <w:rsid w:val="001C673A"/>
    <w:rsid w:val="001C6C64"/>
    <w:rsid w:val="001D042D"/>
    <w:rsid w:val="001D0AEA"/>
    <w:rsid w:val="001D2484"/>
    <w:rsid w:val="001D4CFC"/>
    <w:rsid w:val="001D69BD"/>
    <w:rsid w:val="001E09B2"/>
    <w:rsid w:val="001E14CC"/>
    <w:rsid w:val="001E22E2"/>
    <w:rsid w:val="001E5042"/>
    <w:rsid w:val="001E5D2F"/>
    <w:rsid w:val="001F00A2"/>
    <w:rsid w:val="001F2DAA"/>
    <w:rsid w:val="001F35C4"/>
    <w:rsid w:val="001F78B1"/>
    <w:rsid w:val="00204973"/>
    <w:rsid w:val="0020628F"/>
    <w:rsid w:val="00210FD8"/>
    <w:rsid w:val="00211047"/>
    <w:rsid w:val="0021428E"/>
    <w:rsid w:val="002154D2"/>
    <w:rsid w:val="002173A8"/>
    <w:rsid w:val="00222FA9"/>
    <w:rsid w:val="00223137"/>
    <w:rsid w:val="00227034"/>
    <w:rsid w:val="002277F0"/>
    <w:rsid w:val="002279C4"/>
    <w:rsid w:val="00230779"/>
    <w:rsid w:val="0023324D"/>
    <w:rsid w:val="002336B4"/>
    <w:rsid w:val="00233D46"/>
    <w:rsid w:val="0023550B"/>
    <w:rsid w:val="002435B2"/>
    <w:rsid w:val="00243A03"/>
    <w:rsid w:val="00246B47"/>
    <w:rsid w:val="00246B95"/>
    <w:rsid w:val="00251D14"/>
    <w:rsid w:val="002524EE"/>
    <w:rsid w:val="00252A06"/>
    <w:rsid w:val="00253B95"/>
    <w:rsid w:val="002542BC"/>
    <w:rsid w:val="002557D3"/>
    <w:rsid w:val="00255C80"/>
    <w:rsid w:val="0026021B"/>
    <w:rsid w:val="00262B17"/>
    <w:rsid w:val="0026588F"/>
    <w:rsid w:val="002660C6"/>
    <w:rsid w:val="002666F0"/>
    <w:rsid w:val="0027221D"/>
    <w:rsid w:val="00273B30"/>
    <w:rsid w:val="002744F4"/>
    <w:rsid w:val="0027493A"/>
    <w:rsid w:val="00275517"/>
    <w:rsid w:val="00275E3B"/>
    <w:rsid w:val="0027688E"/>
    <w:rsid w:val="00276917"/>
    <w:rsid w:val="00277096"/>
    <w:rsid w:val="00281E76"/>
    <w:rsid w:val="002829FA"/>
    <w:rsid w:val="00284EF6"/>
    <w:rsid w:val="00286440"/>
    <w:rsid w:val="002866A2"/>
    <w:rsid w:val="002913D0"/>
    <w:rsid w:val="00294B91"/>
    <w:rsid w:val="00294EA4"/>
    <w:rsid w:val="002958E1"/>
    <w:rsid w:val="00296AAE"/>
    <w:rsid w:val="002977BC"/>
    <w:rsid w:val="00297D0D"/>
    <w:rsid w:val="002A1BCA"/>
    <w:rsid w:val="002A405B"/>
    <w:rsid w:val="002A4A43"/>
    <w:rsid w:val="002A4E81"/>
    <w:rsid w:val="002A791E"/>
    <w:rsid w:val="002B0122"/>
    <w:rsid w:val="002B087F"/>
    <w:rsid w:val="002B10CA"/>
    <w:rsid w:val="002B7484"/>
    <w:rsid w:val="002C1226"/>
    <w:rsid w:val="002C2417"/>
    <w:rsid w:val="002C3EB5"/>
    <w:rsid w:val="002C454B"/>
    <w:rsid w:val="002C5E22"/>
    <w:rsid w:val="002C7F1B"/>
    <w:rsid w:val="002D185C"/>
    <w:rsid w:val="002D46D3"/>
    <w:rsid w:val="002D5304"/>
    <w:rsid w:val="002D71C8"/>
    <w:rsid w:val="002E3E98"/>
    <w:rsid w:val="002E53FA"/>
    <w:rsid w:val="002E5D0F"/>
    <w:rsid w:val="002F0659"/>
    <w:rsid w:val="002F2982"/>
    <w:rsid w:val="002F796E"/>
    <w:rsid w:val="00302494"/>
    <w:rsid w:val="00303259"/>
    <w:rsid w:val="003051DB"/>
    <w:rsid w:val="00307B6C"/>
    <w:rsid w:val="00311719"/>
    <w:rsid w:val="00311ACB"/>
    <w:rsid w:val="00311C44"/>
    <w:rsid w:val="00311D76"/>
    <w:rsid w:val="00311FD2"/>
    <w:rsid w:val="00312C00"/>
    <w:rsid w:val="00313550"/>
    <w:rsid w:val="00313D12"/>
    <w:rsid w:val="003153A6"/>
    <w:rsid w:val="00316E8B"/>
    <w:rsid w:val="00316F39"/>
    <w:rsid w:val="00320EEF"/>
    <w:rsid w:val="00321704"/>
    <w:rsid w:val="00323F86"/>
    <w:rsid w:val="00324D53"/>
    <w:rsid w:val="00326954"/>
    <w:rsid w:val="0033052D"/>
    <w:rsid w:val="00331CA9"/>
    <w:rsid w:val="00333954"/>
    <w:rsid w:val="0033570D"/>
    <w:rsid w:val="00335C14"/>
    <w:rsid w:val="00337B67"/>
    <w:rsid w:val="003407F9"/>
    <w:rsid w:val="00340B26"/>
    <w:rsid w:val="003430B5"/>
    <w:rsid w:val="003434F6"/>
    <w:rsid w:val="00344720"/>
    <w:rsid w:val="003449B3"/>
    <w:rsid w:val="003601D6"/>
    <w:rsid w:val="00360C0F"/>
    <w:rsid w:val="00364C92"/>
    <w:rsid w:val="00365C1F"/>
    <w:rsid w:val="00365EE5"/>
    <w:rsid w:val="00366941"/>
    <w:rsid w:val="00370A6D"/>
    <w:rsid w:val="00370BFC"/>
    <w:rsid w:val="00372DCF"/>
    <w:rsid w:val="003732C3"/>
    <w:rsid w:val="0037355C"/>
    <w:rsid w:val="00374056"/>
    <w:rsid w:val="00374071"/>
    <w:rsid w:val="00376113"/>
    <w:rsid w:val="00377744"/>
    <w:rsid w:val="00380861"/>
    <w:rsid w:val="003815B9"/>
    <w:rsid w:val="00381E8E"/>
    <w:rsid w:val="003830E2"/>
    <w:rsid w:val="0038591B"/>
    <w:rsid w:val="00385C57"/>
    <w:rsid w:val="003863C8"/>
    <w:rsid w:val="00386F58"/>
    <w:rsid w:val="0038793B"/>
    <w:rsid w:val="00391FDD"/>
    <w:rsid w:val="00392548"/>
    <w:rsid w:val="003949F1"/>
    <w:rsid w:val="00395745"/>
    <w:rsid w:val="00397DAA"/>
    <w:rsid w:val="003A187D"/>
    <w:rsid w:val="003A18F3"/>
    <w:rsid w:val="003A1C55"/>
    <w:rsid w:val="003A3E43"/>
    <w:rsid w:val="003A54D7"/>
    <w:rsid w:val="003A5EEB"/>
    <w:rsid w:val="003A7E5D"/>
    <w:rsid w:val="003B2E99"/>
    <w:rsid w:val="003B359A"/>
    <w:rsid w:val="003B3B00"/>
    <w:rsid w:val="003B709B"/>
    <w:rsid w:val="003C0153"/>
    <w:rsid w:val="003C0D63"/>
    <w:rsid w:val="003C3B7F"/>
    <w:rsid w:val="003C3DED"/>
    <w:rsid w:val="003C4836"/>
    <w:rsid w:val="003C6ABF"/>
    <w:rsid w:val="003C6EB0"/>
    <w:rsid w:val="003D0517"/>
    <w:rsid w:val="003D0783"/>
    <w:rsid w:val="003D2B85"/>
    <w:rsid w:val="003D3FB8"/>
    <w:rsid w:val="003D478C"/>
    <w:rsid w:val="003D6FFB"/>
    <w:rsid w:val="003E29A3"/>
    <w:rsid w:val="003E4386"/>
    <w:rsid w:val="003E4415"/>
    <w:rsid w:val="003E4F9A"/>
    <w:rsid w:val="003E5CEC"/>
    <w:rsid w:val="003F0AE1"/>
    <w:rsid w:val="003F1BF0"/>
    <w:rsid w:val="003F4B17"/>
    <w:rsid w:val="003F4D51"/>
    <w:rsid w:val="003F5A28"/>
    <w:rsid w:val="003F5D96"/>
    <w:rsid w:val="003F6F3E"/>
    <w:rsid w:val="0040046C"/>
    <w:rsid w:val="0040143E"/>
    <w:rsid w:val="004018BE"/>
    <w:rsid w:val="004026D8"/>
    <w:rsid w:val="0040315E"/>
    <w:rsid w:val="004032F4"/>
    <w:rsid w:val="004074D2"/>
    <w:rsid w:val="004129E5"/>
    <w:rsid w:val="00412E5D"/>
    <w:rsid w:val="004138F8"/>
    <w:rsid w:val="0041393B"/>
    <w:rsid w:val="00414221"/>
    <w:rsid w:val="00414B72"/>
    <w:rsid w:val="004154B5"/>
    <w:rsid w:val="004159D9"/>
    <w:rsid w:val="00415C1F"/>
    <w:rsid w:val="00423148"/>
    <w:rsid w:val="00426208"/>
    <w:rsid w:val="00426A8C"/>
    <w:rsid w:val="00431F9C"/>
    <w:rsid w:val="00432024"/>
    <w:rsid w:val="00433CA6"/>
    <w:rsid w:val="00436854"/>
    <w:rsid w:val="00441F49"/>
    <w:rsid w:val="00442496"/>
    <w:rsid w:val="00443801"/>
    <w:rsid w:val="0044473E"/>
    <w:rsid w:val="00444A05"/>
    <w:rsid w:val="00444F4A"/>
    <w:rsid w:val="004452D4"/>
    <w:rsid w:val="0044589E"/>
    <w:rsid w:val="00446069"/>
    <w:rsid w:val="00446212"/>
    <w:rsid w:val="0044727C"/>
    <w:rsid w:val="00447462"/>
    <w:rsid w:val="00447578"/>
    <w:rsid w:val="00450071"/>
    <w:rsid w:val="00450D98"/>
    <w:rsid w:val="00451817"/>
    <w:rsid w:val="00451AE3"/>
    <w:rsid w:val="004532D9"/>
    <w:rsid w:val="00453F09"/>
    <w:rsid w:val="004564AD"/>
    <w:rsid w:val="004579BF"/>
    <w:rsid w:val="00457BFD"/>
    <w:rsid w:val="00462DD7"/>
    <w:rsid w:val="00465785"/>
    <w:rsid w:val="00465934"/>
    <w:rsid w:val="00466128"/>
    <w:rsid w:val="004665B5"/>
    <w:rsid w:val="004668F6"/>
    <w:rsid w:val="00467DE2"/>
    <w:rsid w:val="0047075C"/>
    <w:rsid w:val="004714D2"/>
    <w:rsid w:val="00471E99"/>
    <w:rsid w:val="004751CB"/>
    <w:rsid w:val="0047541F"/>
    <w:rsid w:val="004769D0"/>
    <w:rsid w:val="00480310"/>
    <w:rsid w:val="00480BD2"/>
    <w:rsid w:val="004816BF"/>
    <w:rsid w:val="004825BA"/>
    <w:rsid w:val="00483590"/>
    <w:rsid w:val="00484E5E"/>
    <w:rsid w:val="00485B1B"/>
    <w:rsid w:val="00486473"/>
    <w:rsid w:val="004874EC"/>
    <w:rsid w:val="0049066A"/>
    <w:rsid w:val="00493704"/>
    <w:rsid w:val="004947B7"/>
    <w:rsid w:val="004948EF"/>
    <w:rsid w:val="004973EB"/>
    <w:rsid w:val="004A13A0"/>
    <w:rsid w:val="004A1E2E"/>
    <w:rsid w:val="004A38EC"/>
    <w:rsid w:val="004A63EC"/>
    <w:rsid w:val="004A6942"/>
    <w:rsid w:val="004A6A54"/>
    <w:rsid w:val="004B0F6A"/>
    <w:rsid w:val="004B134F"/>
    <w:rsid w:val="004B21F8"/>
    <w:rsid w:val="004B358C"/>
    <w:rsid w:val="004B4223"/>
    <w:rsid w:val="004B4664"/>
    <w:rsid w:val="004B5B8E"/>
    <w:rsid w:val="004C0862"/>
    <w:rsid w:val="004C0BE8"/>
    <w:rsid w:val="004C1BB3"/>
    <w:rsid w:val="004C1EC5"/>
    <w:rsid w:val="004C2EFC"/>
    <w:rsid w:val="004C3AC5"/>
    <w:rsid w:val="004C3B0B"/>
    <w:rsid w:val="004C3E6C"/>
    <w:rsid w:val="004C7191"/>
    <w:rsid w:val="004D01CD"/>
    <w:rsid w:val="004D0D9D"/>
    <w:rsid w:val="004D29AE"/>
    <w:rsid w:val="004D3273"/>
    <w:rsid w:val="004D3774"/>
    <w:rsid w:val="004D4800"/>
    <w:rsid w:val="004D7F90"/>
    <w:rsid w:val="004E2C92"/>
    <w:rsid w:val="004E2D95"/>
    <w:rsid w:val="004E309B"/>
    <w:rsid w:val="004E74F5"/>
    <w:rsid w:val="004F0061"/>
    <w:rsid w:val="00500015"/>
    <w:rsid w:val="00500AFA"/>
    <w:rsid w:val="0050125B"/>
    <w:rsid w:val="00501BB4"/>
    <w:rsid w:val="00505292"/>
    <w:rsid w:val="00507E25"/>
    <w:rsid w:val="00510255"/>
    <w:rsid w:val="00510C2B"/>
    <w:rsid w:val="00511CAB"/>
    <w:rsid w:val="0051203F"/>
    <w:rsid w:val="005204AB"/>
    <w:rsid w:val="00523DFD"/>
    <w:rsid w:val="00523FD9"/>
    <w:rsid w:val="0052439C"/>
    <w:rsid w:val="00525D13"/>
    <w:rsid w:val="00527AC7"/>
    <w:rsid w:val="00532153"/>
    <w:rsid w:val="005321F2"/>
    <w:rsid w:val="005329D4"/>
    <w:rsid w:val="005336D0"/>
    <w:rsid w:val="00534035"/>
    <w:rsid w:val="00534B4C"/>
    <w:rsid w:val="00534F9E"/>
    <w:rsid w:val="00536AD6"/>
    <w:rsid w:val="0054067A"/>
    <w:rsid w:val="00541FF5"/>
    <w:rsid w:val="00542EFD"/>
    <w:rsid w:val="005437EE"/>
    <w:rsid w:val="00544AE4"/>
    <w:rsid w:val="00545589"/>
    <w:rsid w:val="00546D87"/>
    <w:rsid w:val="005526AB"/>
    <w:rsid w:val="00552B34"/>
    <w:rsid w:val="00553CDF"/>
    <w:rsid w:val="00555E92"/>
    <w:rsid w:val="005562C1"/>
    <w:rsid w:val="00560E33"/>
    <w:rsid w:val="00562C83"/>
    <w:rsid w:val="005637A1"/>
    <w:rsid w:val="005640C6"/>
    <w:rsid w:val="00564360"/>
    <w:rsid w:val="0056623E"/>
    <w:rsid w:val="005664B1"/>
    <w:rsid w:val="0056672A"/>
    <w:rsid w:val="00570C12"/>
    <w:rsid w:val="00570E5B"/>
    <w:rsid w:val="005725F4"/>
    <w:rsid w:val="00575034"/>
    <w:rsid w:val="005767A5"/>
    <w:rsid w:val="00580485"/>
    <w:rsid w:val="005808BD"/>
    <w:rsid w:val="00580FD8"/>
    <w:rsid w:val="00582A26"/>
    <w:rsid w:val="00583555"/>
    <w:rsid w:val="00583605"/>
    <w:rsid w:val="00584594"/>
    <w:rsid w:val="00584D35"/>
    <w:rsid w:val="00584D7B"/>
    <w:rsid w:val="00584F0B"/>
    <w:rsid w:val="00586F65"/>
    <w:rsid w:val="00587172"/>
    <w:rsid w:val="00587A6C"/>
    <w:rsid w:val="00590B84"/>
    <w:rsid w:val="00591D71"/>
    <w:rsid w:val="00591E67"/>
    <w:rsid w:val="005933D6"/>
    <w:rsid w:val="005A0B6A"/>
    <w:rsid w:val="005A34D4"/>
    <w:rsid w:val="005B12EA"/>
    <w:rsid w:val="005B4D5F"/>
    <w:rsid w:val="005B4D8E"/>
    <w:rsid w:val="005B5C35"/>
    <w:rsid w:val="005B6F6F"/>
    <w:rsid w:val="005B730F"/>
    <w:rsid w:val="005B7B00"/>
    <w:rsid w:val="005C4EE4"/>
    <w:rsid w:val="005C553B"/>
    <w:rsid w:val="005C72A1"/>
    <w:rsid w:val="005D0E9F"/>
    <w:rsid w:val="005D16BA"/>
    <w:rsid w:val="005D29D7"/>
    <w:rsid w:val="005D40C6"/>
    <w:rsid w:val="005D5C7D"/>
    <w:rsid w:val="005D6DEC"/>
    <w:rsid w:val="005D72A3"/>
    <w:rsid w:val="005D764F"/>
    <w:rsid w:val="005E0ABE"/>
    <w:rsid w:val="005E3B47"/>
    <w:rsid w:val="005E40C2"/>
    <w:rsid w:val="005E47A6"/>
    <w:rsid w:val="005E5978"/>
    <w:rsid w:val="005E6F04"/>
    <w:rsid w:val="005E7CED"/>
    <w:rsid w:val="005F0815"/>
    <w:rsid w:val="005F17F7"/>
    <w:rsid w:val="005F29B3"/>
    <w:rsid w:val="005F2C0C"/>
    <w:rsid w:val="005F40D1"/>
    <w:rsid w:val="005F7300"/>
    <w:rsid w:val="005F77AD"/>
    <w:rsid w:val="005F7D0C"/>
    <w:rsid w:val="006013C1"/>
    <w:rsid w:val="00602F50"/>
    <w:rsid w:val="006036FA"/>
    <w:rsid w:val="00604050"/>
    <w:rsid w:val="006054E7"/>
    <w:rsid w:val="006075EC"/>
    <w:rsid w:val="00610207"/>
    <w:rsid w:val="00610560"/>
    <w:rsid w:val="00610AEB"/>
    <w:rsid w:val="006135F2"/>
    <w:rsid w:val="00613ADA"/>
    <w:rsid w:val="00613B96"/>
    <w:rsid w:val="006147A1"/>
    <w:rsid w:val="00615662"/>
    <w:rsid w:val="0061601A"/>
    <w:rsid w:val="00616B4E"/>
    <w:rsid w:val="00617120"/>
    <w:rsid w:val="00617382"/>
    <w:rsid w:val="00621667"/>
    <w:rsid w:val="00622A51"/>
    <w:rsid w:val="006246FF"/>
    <w:rsid w:val="0062471B"/>
    <w:rsid w:val="00624D3F"/>
    <w:rsid w:val="0062535F"/>
    <w:rsid w:val="006259DB"/>
    <w:rsid w:val="00625E1A"/>
    <w:rsid w:val="00633BC7"/>
    <w:rsid w:val="0063420B"/>
    <w:rsid w:val="006347B5"/>
    <w:rsid w:val="006353E8"/>
    <w:rsid w:val="0063585D"/>
    <w:rsid w:val="00636970"/>
    <w:rsid w:val="0063796C"/>
    <w:rsid w:val="006405BA"/>
    <w:rsid w:val="006406B6"/>
    <w:rsid w:val="00642C0B"/>
    <w:rsid w:val="006439EF"/>
    <w:rsid w:val="00644C40"/>
    <w:rsid w:val="00645001"/>
    <w:rsid w:val="00646EE2"/>
    <w:rsid w:val="00650004"/>
    <w:rsid w:val="00650169"/>
    <w:rsid w:val="006502F0"/>
    <w:rsid w:val="006508C0"/>
    <w:rsid w:val="00651585"/>
    <w:rsid w:val="00652856"/>
    <w:rsid w:val="00656031"/>
    <w:rsid w:val="00662F09"/>
    <w:rsid w:val="00663652"/>
    <w:rsid w:val="006636BB"/>
    <w:rsid w:val="006637F8"/>
    <w:rsid w:val="00664DFA"/>
    <w:rsid w:val="00667ECC"/>
    <w:rsid w:val="00671106"/>
    <w:rsid w:val="006713E8"/>
    <w:rsid w:val="0067212A"/>
    <w:rsid w:val="0067226D"/>
    <w:rsid w:val="0067228C"/>
    <w:rsid w:val="00672586"/>
    <w:rsid w:val="00674B10"/>
    <w:rsid w:val="00674F23"/>
    <w:rsid w:val="00677825"/>
    <w:rsid w:val="006805A2"/>
    <w:rsid w:val="00680FE2"/>
    <w:rsid w:val="00681B54"/>
    <w:rsid w:val="006823D4"/>
    <w:rsid w:val="00683786"/>
    <w:rsid w:val="00685C7E"/>
    <w:rsid w:val="006861A1"/>
    <w:rsid w:val="006868B1"/>
    <w:rsid w:val="006877F6"/>
    <w:rsid w:val="00690D10"/>
    <w:rsid w:val="0069287D"/>
    <w:rsid w:val="0069632B"/>
    <w:rsid w:val="006A026B"/>
    <w:rsid w:val="006A0AFF"/>
    <w:rsid w:val="006A190F"/>
    <w:rsid w:val="006A2E99"/>
    <w:rsid w:val="006A47B1"/>
    <w:rsid w:val="006A4D05"/>
    <w:rsid w:val="006A5199"/>
    <w:rsid w:val="006A62E0"/>
    <w:rsid w:val="006A6C3C"/>
    <w:rsid w:val="006B0E33"/>
    <w:rsid w:val="006B14EB"/>
    <w:rsid w:val="006B227E"/>
    <w:rsid w:val="006B35F7"/>
    <w:rsid w:val="006B39FC"/>
    <w:rsid w:val="006B4EDD"/>
    <w:rsid w:val="006B613D"/>
    <w:rsid w:val="006B6457"/>
    <w:rsid w:val="006B64C4"/>
    <w:rsid w:val="006C0E45"/>
    <w:rsid w:val="006C397D"/>
    <w:rsid w:val="006C4D12"/>
    <w:rsid w:val="006C5005"/>
    <w:rsid w:val="006C61CC"/>
    <w:rsid w:val="006C6846"/>
    <w:rsid w:val="006D01F1"/>
    <w:rsid w:val="006D131C"/>
    <w:rsid w:val="006D1A1F"/>
    <w:rsid w:val="006D1DBB"/>
    <w:rsid w:val="006D2348"/>
    <w:rsid w:val="006D343F"/>
    <w:rsid w:val="006D3AA1"/>
    <w:rsid w:val="006D3D1A"/>
    <w:rsid w:val="006D3D5E"/>
    <w:rsid w:val="006D4183"/>
    <w:rsid w:val="006E09F4"/>
    <w:rsid w:val="006E1726"/>
    <w:rsid w:val="006E1DE6"/>
    <w:rsid w:val="006E7013"/>
    <w:rsid w:val="006E7CA7"/>
    <w:rsid w:val="006F221A"/>
    <w:rsid w:val="006F2B33"/>
    <w:rsid w:val="006F2D0A"/>
    <w:rsid w:val="006F4116"/>
    <w:rsid w:val="006F6086"/>
    <w:rsid w:val="006F62DE"/>
    <w:rsid w:val="006F7AC3"/>
    <w:rsid w:val="006F7B5A"/>
    <w:rsid w:val="00701096"/>
    <w:rsid w:val="0070110A"/>
    <w:rsid w:val="00701DF9"/>
    <w:rsid w:val="007048EF"/>
    <w:rsid w:val="00705504"/>
    <w:rsid w:val="007062B6"/>
    <w:rsid w:val="00712330"/>
    <w:rsid w:val="007126A2"/>
    <w:rsid w:val="00713260"/>
    <w:rsid w:val="00713692"/>
    <w:rsid w:val="00715486"/>
    <w:rsid w:val="00715839"/>
    <w:rsid w:val="00715A17"/>
    <w:rsid w:val="00715F59"/>
    <w:rsid w:val="00715F64"/>
    <w:rsid w:val="00716DA5"/>
    <w:rsid w:val="007171C3"/>
    <w:rsid w:val="00721511"/>
    <w:rsid w:val="00722C31"/>
    <w:rsid w:val="00726C95"/>
    <w:rsid w:val="00727131"/>
    <w:rsid w:val="00730224"/>
    <w:rsid w:val="00730398"/>
    <w:rsid w:val="00730461"/>
    <w:rsid w:val="00730E50"/>
    <w:rsid w:val="0073153D"/>
    <w:rsid w:val="00732091"/>
    <w:rsid w:val="007371F3"/>
    <w:rsid w:val="00737A4A"/>
    <w:rsid w:val="007403AF"/>
    <w:rsid w:val="00741BD8"/>
    <w:rsid w:val="00742831"/>
    <w:rsid w:val="007431F6"/>
    <w:rsid w:val="0074411D"/>
    <w:rsid w:val="00745879"/>
    <w:rsid w:val="0074590D"/>
    <w:rsid w:val="00747344"/>
    <w:rsid w:val="0075136C"/>
    <w:rsid w:val="007527C6"/>
    <w:rsid w:val="0075342A"/>
    <w:rsid w:val="007561CB"/>
    <w:rsid w:val="007567A5"/>
    <w:rsid w:val="00763BB6"/>
    <w:rsid w:val="00764C11"/>
    <w:rsid w:val="00764CBD"/>
    <w:rsid w:val="00764EC5"/>
    <w:rsid w:val="007714C1"/>
    <w:rsid w:val="00771646"/>
    <w:rsid w:val="00773AA8"/>
    <w:rsid w:val="00774A14"/>
    <w:rsid w:val="00775FE6"/>
    <w:rsid w:val="00776E55"/>
    <w:rsid w:val="0077717B"/>
    <w:rsid w:val="007819E4"/>
    <w:rsid w:val="00783DF1"/>
    <w:rsid w:val="00785719"/>
    <w:rsid w:val="00785C89"/>
    <w:rsid w:val="00785D49"/>
    <w:rsid w:val="00785D53"/>
    <w:rsid w:val="00787011"/>
    <w:rsid w:val="007902EB"/>
    <w:rsid w:val="00791609"/>
    <w:rsid w:val="00792E51"/>
    <w:rsid w:val="0079466A"/>
    <w:rsid w:val="0079552A"/>
    <w:rsid w:val="0079571A"/>
    <w:rsid w:val="007957A7"/>
    <w:rsid w:val="0079611F"/>
    <w:rsid w:val="007A1877"/>
    <w:rsid w:val="007A20E1"/>
    <w:rsid w:val="007A27BB"/>
    <w:rsid w:val="007A3881"/>
    <w:rsid w:val="007A523F"/>
    <w:rsid w:val="007A639A"/>
    <w:rsid w:val="007B0125"/>
    <w:rsid w:val="007B05BE"/>
    <w:rsid w:val="007B1405"/>
    <w:rsid w:val="007B2512"/>
    <w:rsid w:val="007B3D83"/>
    <w:rsid w:val="007B7A55"/>
    <w:rsid w:val="007B7C90"/>
    <w:rsid w:val="007C2D0B"/>
    <w:rsid w:val="007C43B9"/>
    <w:rsid w:val="007D3955"/>
    <w:rsid w:val="007D56EA"/>
    <w:rsid w:val="007D65E5"/>
    <w:rsid w:val="007D6FF2"/>
    <w:rsid w:val="007D7AB5"/>
    <w:rsid w:val="007E1A5B"/>
    <w:rsid w:val="007E1B87"/>
    <w:rsid w:val="007E22A5"/>
    <w:rsid w:val="007E4178"/>
    <w:rsid w:val="007E55A9"/>
    <w:rsid w:val="007E6497"/>
    <w:rsid w:val="007E70CA"/>
    <w:rsid w:val="007E75A3"/>
    <w:rsid w:val="007F0098"/>
    <w:rsid w:val="007F0836"/>
    <w:rsid w:val="007F4D0B"/>
    <w:rsid w:val="0080025E"/>
    <w:rsid w:val="008045FE"/>
    <w:rsid w:val="008119E5"/>
    <w:rsid w:val="00812732"/>
    <w:rsid w:val="00812AB9"/>
    <w:rsid w:val="00812F7C"/>
    <w:rsid w:val="008142F4"/>
    <w:rsid w:val="00814936"/>
    <w:rsid w:val="00815FB9"/>
    <w:rsid w:val="00815FE4"/>
    <w:rsid w:val="00817921"/>
    <w:rsid w:val="008202E7"/>
    <w:rsid w:val="00821CEB"/>
    <w:rsid w:val="00822195"/>
    <w:rsid w:val="008222E3"/>
    <w:rsid w:val="00822F8B"/>
    <w:rsid w:val="00824190"/>
    <w:rsid w:val="008318A1"/>
    <w:rsid w:val="008325E5"/>
    <w:rsid w:val="008373AB"/>
    <w:rsid w:val="00837E48"/>
    <w:rsid w:val="0084139A"/>
    <w:rsid w:val="00844918"/>
    <w:rsid w:val="00847331"/>
    <w:rsid w:val="00850FDD"/>
    <w:rsid w:val="0085120A"/>
    <w:rsid w:val="00851FCE"/>
    <w:rsid w:val="008521E2"/>
    <w:rsid w:val="008527F1"/>
    <w:rsid w:val="00852EB2"/>
    <w:rsid w:val="00853781"/>
    <w:rsid w:val="0085476D"/>
    <w:rsid w:val="00856629"/>
    <w:rsid w:val="00860417"/>
    <w:rsid w:val="0086381C"/>
    <w:rsid w:val="00863B1C"/>
    <w:rsid w:val="008648E0"/>
    <w:rsid w:val="008650EB"/>
    <w:rsid w:val="008700B1"/>
    <w:rsid w:val="00870579"/>
    <w:rsid w:val="00871597"/>
    <w:rsid w:val="00873619"/>
    <w:rsid w:val="00873CE3"/>
    <w:rsid w:val="00876B7B"/>
    <w:rsid w:val="00877E1C"/>
    <w:rsid w:val="00880B39"/>
    <w:rsid w:val="00881854"/>
    <w:rsid w:val="00881914"/>
    <w:rsid w:val="00882F5F"/>
    <w:rsid w:val="008832C5"/>
    <w:rsid w:val="0088348F"/>
    <w:rsid w:val="00884D95"/>
    <w:rsid w:val="00884EF1"/>
    <w:rsid w:val="00884F62"/>
    <w:rsid w:val="00886E9C"/>
    <w:rsid w:val="00890000"/>
    <w:rsid w:val="00893512"/>
    <w:rsid w:val="00894D59"/>
    <w:rsid w:val="00894F69"/>
    <w:rsid w:val="00895BB8"/>
    <w:rsid w:val="00896870"/>
    <w:rsid w:val="008A13D1"/>
    <w:rsid w:val="008A190B"/>
    <w:rsid w:val="008A201E"/>
    <w:rsid w:val="008A23B7"/>
    <w:rsid w:val="008A2729"/>
    <w:rsid w:val="008A32C7"/>
    <w:rsid w:val="008A3333"/>
    <w:rsid w:val="008A3334"/>
    <w:rsid w:val="008B09BF"/>
    <w:rsid w:val="008B16E6"/>
    <w:rsid w:val="008B1882"/>
    <w:rsid w:val="008B1BD9"/>
    <w:rsid w:val="008B29BA"/>
    <w:rsid w:val="008B3687"/>
    <w:rsid w:val="008B6562"/>
    <w:rsid w:val="008B6F11"/>
    <w:rsid w:val="008B7AA7"/>
    <w:rsid w:val="008C2442"/>
    <w:rsid w:val="008C2C6E"/>
    <w:rsid w:val="008C766F"/>
    <w:rsid w:val="008D1248"/>
    <w:rsid w:val="008D1F0B"/>
    <w:rsid w:val="008D2498"/>
    <w:rsid w:val="008D25E0"/>
    <w:rsid w:val="008D33DA"/>
    <w:rsid w:val="008D37BD"/>
    <w:rsid w:val="008D5EA1"/>
    <w:rsid w:val="008D7F00"/>
    <w:rsid w:val="008E290F"/>
    <w:rsid w:val="008E5260"/>
    <w:rsid w:val="008E591A"/>
    <w:rsid w:val="008E5C9C"/>
    <w:rsid w:val="008E6A85"/>
    <w:rsid w:val="008E6D82"/>
    <w:rsid w:val="008F1F66"/>
    <w:rsid w:val="008F4CDD"/>
    <w:rsid w:val="00901C5C"/>
    <w:rsid w:val="009023DC"/>
    <w:rsid w:val="00904F61"/>
    <w:rsid w:val="0090683F"/>
    <w:rsid w:val="00906C67"/>
    <w:rsid w:val="00907B5B"/>
    <w:rsid w:val="00911F5C"/>
    <w:rsid w:val="009136B5"/>
    <w:rsid w:val="009151A6"/>
    <w:rsid w:val="00915F11"/>
    <w:rsid w:val="009165D4"/>
    <w:rsid w:val="009172DE"/>
    <w:rsid w:val="00921D8D"/>
    <w:rsid w:val="00922B27"/>
    <w:rsid w:val="00924C68"/>
    <w:rsid w:val="00925031"/>
    <w:rsid w:val="00925804"/>
    <w:rsid w:val="00925F33"/>
    <w:rsid w:val="00927850"/>
    <w:rsid w:val="009279FD"/>
    <w:rsid w:val="0093117E"/>
    <w:rsid w:val="00931F2A"/>
    <w:rsid w:val="0093247D"/>
    <w:rsid w:val="00932CA4"/>
    <w:rsid w:val="0093300C"/>
    <w:rsid w:val="009339B3"/>
    <w:rsid w:val="009341CA"/>
    <w:rsid w:val="0093588E"/>
    <w:rsid w:val="00936B18"/>
    <w:rsid w:val="00936DB3"/>
    <w:rsid w:val="00943320"/>
    <w:rsid w:val="009437BA"/>
    <w:rsid w:val="009446C6"/>
    <w:rsid w:val="00947801"/>
    <w:rsid w:val="00950C0A"/>
    <w:rsid w:val="0095192F"/>
    <w:rsid w:val="00952C7B"/>
    <w:rsid w:val="00952FBA"/>
    <w:rsid w:val="009544C5"/>
    <w:rsid w:val="009546B3"/>
    <w:rsid w:val="00955430"/>
    <w:rsid w:val="00955C25"/>
    <w:rsid w:val="009563CE"/>
    <w:rsid w:val="00956B6A"/>
    <w:rsid w:val="0096015E"/>
    <w:rsid w:val="00962A5D"/>
    <w:rsid w:val="009638CA"/>
    <w:rsid w:val="0096425C"/>
    <w:rsid w:val="00966962"/>
    <w:rsid w:val="00966CFA"/>
    <w:rsid w:val="00967BDB"/>
    <w:rsid w:val="00967C05"/>
    <w:rsid w:val="009703B6"/>
    <w:rsid w:val="00970835"/>
    <w:rsid w:val="0097339F"/>
    <w:rsid w:val="00975158"/>
    <w:rsid w:val="00976C2B"/>
    <w:rsid w:val="00977168"/>
    <w:rsid w:val="00977CDE"/>
    <w:rsid w:val="009802DC"/>
    <w:rsid w:val="00980730"/>
    <w:rsid w:val="00981C38"/>
    <w:rsid w:val="00981FC2"/>
    <w:rsid w:val="00987F74"/>
    <w:rsid w:val="009913EA"/>
    <w:rsid w:val="0099214E"/>
    <w:rsid w:val="009923A3"/>
    <w:rsid w:val="00992922"/>
    <w:rsid w:val="00994DBA"/>
    <w:rsid w:val="009959A9"/>
    <w:rsid w:val="009A0CC7"/>
    <w:rsid w:val="009A2A79"/>
    <w:rsid w:val="009A40F4"/>
    <w:rsid w:val="009A50C3"/>
    <w:rsid w:val="009A6C65"/>
    <w:rsid w:val="009A6F04"/>
    <w:rsid w:val="009B08F3"/>
    <w:rsid w:val="009B240B"/>
    <w:rsid w:val="009B5372"/>
    <w:rsid w:val="009B54CA"/>
    <w:rsid w:val="009C117F"/>
    <w:rsid w:val="009C3519"/>
    <w:rsid w:val="009C54AF"/>
    <w:rsid w:val="009C6372"/>
    <w:rsid w:val="009D1199"/>
    <w:rsid w:val="009D1B76"/>
    <w:rsid w:val="009D40EE"/>
    <w:rsid w:val="009D40F2"/>
    <w:rsid w:val="009D4935"/>
    <w:rsid w:val="009D5DD3"/>
    <w:rsid w:val="009D7207"/>
    <w:rsid w:val="009E1D9A"/>
    <w:rsid w:val="009E532D"/>
    <w:rsid w:val="009E5918"/>
    <w:rsid w:val="009E610D"/>
    <w:rsid w:val="009E6140"/>
    <w:rsid w:val="009F2425"/>
    <w:rsid w:val="009F2770"/>
    <w:rsid w:val="009F5A69"/>
    <w:rsid w:val="009F69A1"/>
    <w:rsid w:val="00A022F4"/>
    <w:rsid w:val="00A038C2"/>
    <w:rsid w:val="00A03C20"/>
    <w:rsid w:val="00A05352"/>
    <w:rsid w:val="00A05F36"/>
    <w:rsid w:val="00A068C8"/>
    <w:rsid w:val="00A11843"/>
    <w:rsid w:val="00A11943"/>
    <w:rsid w:val="00A15AA5"/>
    <w:rsid w:val="00A163F7"/>
    <w:rsid w:val="00A20423"/>
    <w:rsid w:val="00A208CD"/>
    <w:rsid w:val="00A22387"/>
    <w:rsid w:val="00A25618"/>
    <w:rsid w:val="00A25EC9"/>
    <w:rsid w:val="00A27415"/>
    <w:rsid w:val="00A276ED"/>
    <w:rsid w:val="00A31F40"/>
    <w:rsid w:val="00A32B7D"/>
    <w:rsid w:val="00A4031E"/>
    <w:rsid w:val="00A40903"/>
    <w:rsid w:val="00A41739"/>
    <w:rsid w:val="00A41990"/>
    <w:rsid w:val="00A43325"/>
    <w:rsid w:val="00A4583E"/>
    <w:rsid w:val="00A47DA5"/>
    <w:rsid w:val="00A5118D"/>
    <w:rsid w:val="00A52EF0"/>
    <w:rsid w:val="00A52F2C"/>
    <w:rsid w:val="00A539AE"/>
    <w:rsid w:val="00A53A06"/>
    <w:rsid w:val="00A543E4"/>
    <w:rsid w:val="00A54D90"/>
    <w:rsid w:val="00A57213"/>
    <w:rsid w:val="00A62D80"/>
    <w:rsid w:val="00A62E3D"/>
    <w:rsid w:val="00A63F21"/>
    <w:rsid w:val="00A64869"/>
    <w:rsid w:val="00A648FC"/>
    <w:rsid w:val="00A67C28"/>
    <w:rsid w:val="00A70E42"/>
    <w:rsid w:val="00A71577"/>
    <w:rsid w:val="00A719B6"/>
    <w:rsid w:val="00A71C3A"/>
    <w:rsid w:val="00A7201E"/>
    <w:rsid w:val="00A72DE2"/>
    <w:rsid w:val="00A73F29"/>
    <w:rsid w:val="00A769AF"/>
    <w:rsid w:val="00A82675"/>
    <w:rsid w:val="00A84AF8"/>
    <w:rsid w:val="00A84BBF"/>
    <w:rsid w:val="00A84DE0"/>
    <w:rsid w:val="00A85E70"/>
    <w:rsid w:val="00A87DCD"/>
    <w:rsid w:val="00A87EFD"/>
    <w:rsid w:val="00A93410"/>
    <w:rsid w:val="00A95621"/>
    <w:rsid w:val="00AA0401"/>
    <w:rsid w:val="00AA2E2A"/>
    <w:rsid w:val="00AA38C1"/>
    <w:rsid w:val="00AA396D"/>
    <w:rsid w:val="00AA4671"/>
    <w:rsid w:val="00AA4CCE"/>
    <w:rsid w:val="00AA68A6"/>
    <w:rsid w:val="00AA7549"/>
    <w:rsid w:val="00AA7F30"/>
    <w:rsid w:val="00AB0581"/>
    <w:rsid w:val="00AB0B3E"/>
    <w:rsid w:val="00AB104D"/>
    <w:rsid w:val="00AB1A79"/>
    <w:rsid w:val="00AB4BE1"/>
    <w:rsid w:val="00AB4ECA"/>
    <w:rsid w:val="00AB5B0A"/>
    <w:rsid w:val="00AB7770"/>
    <w:rsid w:val="00AB7F5A"/>
    <w:rsid w:val="00AC11C2"/>
    <w:rsid w:val="00AC3200"/>
    <w:rsid w:val="00AC389C"/>
    <w:rsid w:val="00AC3D2A"/>
    <w:rsid w:val="00AC51F6"/>
    <w:rsid w:val="00AC6879"/>
    <w:rsid w:val="00AC6A77"/>
    <w:rsid w:val="00AC6D6E"/>
    <w:rsid w:val="00AC7A4E"/>
    <w:rsid w:val="00AD0B33"/>
    <w:rsid w:val="00AD439D"/>
    <w:rsid w:val="00AD519B"/>
    <w:rsid w:val="00AD51B0"/>
    <w:rsid w:val="00AD5591"/>
    <w:rsid w:val="00AD74C8"/>
    <w:rsid w:val="00AE24AA"/>
    <w:rsid w:val="00AE3B4A"/>
    <w:rsid w:val="00AE408C"/>
    <w:rsid w:val="00AE424E"/>
    <w:rsid w:val="00AE5DEE"/>
    <w:rsid w:val="00AE65F7"/>
    <w:rsid w:val="00AE70A7"/>
    <w:rsid w:val="00AE7DE9"/>
    <w:rsid w:val="00AF0648"/>
    <w:rsid w:val="00AF38B0"/>
    <w:rsid w:val="00AF3C28"/>
    <w:rsid w:val="00AF744F"/>
    <w:rsid w:val="00B001C4"/>
    <w:rsid w:val="00B01AA4"/>
    <w:rsid w:val="00B030F8"/>
    <w:rsid w:val="00B037BE"/>
    <w:rsid w:val="00B0509F"/>
    <w:rsid w:val="00B05F3A"/>
    <w:rsid w:val="00B10033"/>
    <w:rsid w:val="00B102E1"/>
    <w:rsid w:val="00B10689"/>
    <w:rsid w:val="00B11BB0"/>
    <w:rsid w:val="00B123E0"/>
    <w:rsid w:val="00B13B28"/>
    <w:rsid w:val="00B16DC6"/>
    <w:rsid w:val="00B17306"/>
    <w:rsid w:val="00B17E49"/>
    <w:rsid w:val="00B200BF"/>
    <w:rsid w:val="00B20479"/>
    <w:rsid w:val="00B20E6D"/>
    <w:rsid w:val="00B22586"/>
    <w:rsid w:val="00B24892"/>
    <w:rsid w:val="00B269E5"/>
    <w:rsid w:val="00B26E05"/>
    <w:rsid w:val="00B34F0D"/>
    <w:rsid w:val="00B37B44"/>
    <w:rsid w:val="00B37DA7"/>
    <w:rsid w:val="00B41D5C"/>
    <w:rsid w:val="00B4704E"/>
    <w:rsid w:val="00B50D27"/>
    <w:rsid w:val="00B52D2C"/>
    <w:rsid w:val="00B54536"/>
    <w:rsid w:val="00B54917"/>
    <w:rsid w:val="00B54BFF"/>
    <w:rsid w:val="00B55032"/>
    <w:rsid w:val="00B550D3"/>
    <w:rsid w:val="00B560B8"/>
    <w:rsid w:val="00B60950"/>
    <w:rsid w:val="00B66150"/>
    <w:rsid w:val="00B66CE5"/>
    <w:rsid w:val="00B706EE"/>
    <w:rsid w:val="00B72C94"/>
    <w:rsid w:val="00B73D38"/>
    <w:rsid w:val="00B73D8F"/>
    <w:rsid w:val="00B75984"/>
    <w:rsid w:val="00B80607"/>
    <w:rsid w:val="00B8092D"/>
    <w:rsid w:val="00B81553"/>
    <w:rsid w:val="00B842A1"/>
    <w:rsid w:val="00B866DC"/>
    <w:rsid w:val="00B9066B"/>
    <w:rsid w:val="00B91555"/>
    <w:rsid w:val="00B91DA2"/>
    <w:rsid w:val="00B930D7"/>
    <w:rsid w:val="00B93529"/>
    <w:rsid w:val="00B93A28"/>
    <w:rsid w:val="00B93B4C"/>
    <w:rsid w:val="00B96503"/>
    <w:rsid w:val="00B9741A"/>
    <w:rsid w:val="00BA2CD6"/>
    <w:rsid w:val="00BA5A2D"/>
    <w:rsid w:val="00BA608D"/>
    <w:rsid w:val="00BA71D2"/>
    <w:rsid w:val="00BA74B7"/>
    <w:rsid w:val="00BA79B9"/>
    <w:rsid w:val="00BB0877"/>
    <w:rsid w:val="00BB08E8"/>
    <w:rsid w:val="00BB13DF"/>
    <w:rsid w:val="00BB3A8F"/>
    <w:rsid w:val="00BB4CFE"/>
    <w:rsid w:val="00BB60ED"/>
    <w:rsid w:val="00BB616F"/>
    <w:rsid w:val="00BC03F7"/>
    <w:rsid w:val="00BC0E60"/>
    <w:rsid w:val="00BC1680"/>
    <w:rsid w:val="00BC3A21"/>
    <w:rsid w:val="00BC5024"/>
    <w:rsid w:val="00BC70E7"/>
    <w:rsid w:val="00BC738C"/>
    <w:rsid w:val="00BD098F"/>
    <w:rsid w:val="00BD4524"/>
    <w:rsid w:val="00BD470F"/>
    <w:rsid w:val="00BD4C08"/>
    <w:rsid w:val="00BD6ADB"/>
    <w:rsid w:val="00BD7EA5"/>
    <w:rsid w:val="00BE1BCC"/>
    <w:rsid w:val="00BE1EB6"/>
    <w:rsid w:val="00BE24BC"/>
    <w:rsid w:val="00BE59A9"/>
    <w:rsid w:val="00BE5D4E"/>
    <w:rsid w:val="00BE5FCC"/>
    <w:rsid w:val="00BE6806"/>
    <w:rsid w:val="00BE6E87"/>
    <w:rsid w:val="00BF1210"/>
    <w:rsid w:val="00BF21B7"/>
    <w:rsid w:val="00BF3E3F"/>
    <w:rsid w:val="00BF7E9B"/>
    <w:rsid w:val="00C01F42"/>
    <w:rsid w:val="00C034F6"/>
    <w:rsid w:val="00C045FD"/>
    <w:rsid w:val="00C10545"/>
    <w:rsid w:val="00C10AD5"/>
    <w:rsid w:val="00C117B2"/>
    <w:rsid w:val="00C12966"/>
    <w:rsid w:val="00C12C1C"/>
    <w:rsid w:val="00C12FCF"/>
    <w:rsid w:val="00C1430B"/>
    <w:rsid w:val="00C20D04"/>
    <w:rsid w:val="00C213B4"/>
    <w:rsid w:val="00C22761"/>
    <w:rsid w:val="00C22D4B"/>
    <w:rsid w:val="00C24200"/>
    <w:rsid w:val="00C246DE"/>
    <w:rsid w:val="00C25168"/>
    <w:rsid w:val="00C25A06"/>
    <w:rsid w:val="00C26543"/>
    <w:rsid w:val="00C2661A"/>
    <w:rsid w:val="00C27311"/>
    <w:rsid w:val="00C27ABF"/>
    <w:rsid w:val="00C3083C"/>
    <w:rsid w:val="00C30EDD"/>
    <w:rsid w:val="00C31170"/>
    <w:rsid w:val="00C32737"/>
    <w:rsid w:val="00C32CAE"/>
    <w:rsid w:val="00C34747"/>
    <w:rsid w:val="00C35586"/>
    <w:rsid w:val="00C400BE"/>
    <w:rsid w:val="00C40B9F"/>
    <w:rsid w:val="00C4148D"/>
    <w:rsid w:val="00C42631"/>
    <w:rsid w:val="00C43315"/>
    <w:rsid w:val="00C4341F"/>
    <w:rsid w:val="00C44CCC"/>
    <w:rsid w:val="00C45E85"/>
    <w:rsid w:val="00C468F3"/>
    <w:rsid w:val="00C46A1D"/>
    <w:rsid w:val="00C538EE"/>
    <w:rsid w:val="00C55307"/>
    <w:rsid w:val="00C55EE1"/>
    <w:rsid w:val="00C574DD"/>
    <w:rsid w:val="00C6008E"/>
    <w:rsid w:val="00C608F4"/>
    <w:rsid w:val="00C6184C"/>
    <w:rsid w:val="00C62684"/>
    <w:rsid w:val="00C63310"/>
    <w:rsid w:val="00C65671"/>
    <w:rsid w:val="00C66652"/>
    <w:rsid w:val="00C66D4C"/>
    <w:rsid w:val="00C6747D"/>
    <w:rsid w:val="00C7036B"/>
    <w:rsid w:val="00C703EF"/>
    <w:rsid w:val="00C7288B"/>
    <w:rsid w:val="00C73822"/>
    <w:rsid w:val="00C750B8"/>
    <w:rsid w:val="00C75F83"/>
    <w:rsid w:val="00C76000"/>
    <w:rsid w:val="00C7642D"/>
    <w:rsid w:val="00C76AF9"/>
    <w:rsid w:val="00C82258"/>
    <w:rsid w:val="00C82551"/>
    <w:rsid w:val="00C836E2"/>
    <w:rsid w:val="00C8374B"/>
    <w:rsid w:val="00C841D3"/>
    <w:rsid w:val="00C847AC"/>
    <w:rsid w:val="00C902D8"/>
    <w:rsid w:val="00C917EC"/>
    <w:rsid w:val="00C92FD7"/>
    <w:rsid w:val="00C93C35"/>
    <w:rsid w:val="00C9514C"/>
    <w:rsid w:val="00C95954"/>
    <w:rsid w:val="00C9627C"/>
    <w:rsid w:val="00C9695B"/>
    <w:rsid w:val="00CA09AC"/>
    <w:rsid w:val="00CA1671"/>
    <w:rsid w:val="00CA28E2"/>
    <w:rsid w:val="00CA45A2"/>
    <w:rsid w:val="00CA49B1"/>
    <w:rsid w:val="00CA57EB"/>
    <w:rsid w:val="00CB11A8"/>
    <w:rsid w:val="00CB2337"/>
    <w:rsid w:val="00CB5747"/>
    <w:rsid w:val="00CB5D63"/>
    <w:rsid w:val="00CB6ECB"/>
    <w:rsid w:val="00CB73A6"/>
    <w:rsid w:val="00CB79E0"/>
    <w:rsid w:val="00CC1634"/>
    <w:rsid w:val="00CC2704"/>
    <w:rsid w:val="00CC33ED"/>
    <w:rsid w:val="00CC3B82"/>
    <w:rsid w:val="00CC4510"/>
    <w:rsid w:val="00CC72FD"/>
    <w:rsid w:val="00CC7591"/>
    <w:rsid w:val="00CD0479"/>
    <w:rsid w:val="00CD06B8"/>
    <w:rsid w:val="00CD4B03"/>
    <w:rsid w:val="00CD5EE0"/>
    <w:rsid w:val="00CD74AD"/>
    <w:rsid w:val="00CD762F"/>
    <w:rsid w:val="00CD7C18"/>
    <w:rsid w:val="00CE6A6C"/>
    <w:rsid w:val="00CF03E2"/>
    <w:rsid w:val="00CF2519"/>
    <w:rsid w:val="00CF287F"/>
    <w:rsid w:val="00CF45BF"/>
    <w:rsid w:val="00CF550C"/>
    <w:rsid w:val="00CF77D6"/>
    <w:rsid w:val="00D00EA5"/>
    <w:rsid w:val="00D01988"/>
    <w:rsid w:val="00D01B20"/>
    <w:rsid w:val="00D029FE"/>
    <w:rsid w:val="00D042CC"/>
    <w:rsid w:val="00D06D14"/>
    <w:rsid w:val="00D07720"/>
    <w:rsid w:val="00D07EE1"/>
    <w:rsid w:val="00D1106F"/>
    <w:rsid w:val="00D116BA"/>
    <w:rsid w:val="00D11EE9"/>
    <w:rsid w:val="00D14C1D"/>
    <w:rsid w:val="00D20B1E"/>
    <w:rsid w:val="00D2144A"/>
    <w:rsid w:val="00D266DE"/>
    <w:rsid w:val="00D34AC2"/>
    <w:rsid w:val="00D3531F"/>
    <w:rsid w:val="00D35933"/>
    <w:rsid w:val="00D36830"/>
    <w:rsid w:val="00D3689F"/>
    <w:rsid w:val="00D3798A"/>
    <w:rsid w:val="00D37E31"/>
    <w:rsid w:val="00D4181F"/>
    <w:rsid w:val="00D44236"/>
    <w:rsid w:val="00D443E2"/>
    <w:rsid w:val="00D44E6E"/>
    <w:rsid w:val="00D46580"/>
    <w:rsid w:val="00D53014"/>
    <w:rsid w:val="00D53A65"/>
    <w:rsid w:val="00D547AD"/>
    <w:rsid w:val="00D62543"/>
    <w:rsid w:val="00D63A01"/>
    <w:rsid w:val="00D673BE"/>
    <w:rsid w:val="00D67B1F"/>
    <w:rsid w:val="00D702A3"/>
    <w:rsid w:val="00D73905"/>
    <w:rsid w:val="00D74BA4"/>
    <w:rsid w:val="00D74EF5"/>
    <w:rsid w:val="00D77876"/>
    <w:rsid w:val="00D80390"/>
    <w:rsid w:val="00D8351B"/>
    <w:rsid w:val="00D83B69"/>
    <w:rsid w:val="00D86CF6"/>
    <w:rsid w:val="00D86EBA"/>
    <w:rsid w:val="00D92B78"/>
    <w:rsid w:val="00D931BD"/>
    <w:rsid w:val="00D9385B"/>
    <w:rsid w:val="00D95033"/>
    <w:rsid w:val="00D96204"/>
    <w:rsid w:val="00D968B7"/>
    <w:rsid w:val="00DA18AA"/>
    <w:rsid w:val="00DA1C4F"/>
    <w:rsid w:val="00DA2D5E"/>
    <w:rsid w:val="00DA2ED5"/>
    <w:rsid w:val="00DA30D3"/>
    <w:rsid w:val="00DA48E6"/>
    <w:rsid w:val="00DA7197"/>
    <w:rsid w:val="00DB1A0A"/>
    <w:rsid w:val="00DB1F62"/>
    <w:rsid w:val="00DB3014"/>
    <w:rsid w:val="00DB696B"/>
    <w:rsid w:val="00DC0B68"/>
    <w:rsid w:val="00DC36A7"/>
    <w:rsid w:val="00DC4AF9"/>
    <w:rsid w:val="00DD142C"/>
    <w:rsid w:val="00DD16E8"/>
    <w:rsid w:val="00DD24DE"/>
    <w:rsid w:val="00DD3AC4"/>
    <w:rsid w:val="00DD701B"/>
    <w:rsid w:val="00DE12C2"/>
    <w:rsid w:val="00DE19FF"/>
    <w:rsid w:val="00DE1DDB"/>
    <w:rsid w:val="00DE2223"/>
    <w:rsid w:val="00DE4E74"/>
    <w:rsid w:val="00DE57BD"/>
    <w:rsid w:val="00DE5A55"/>
    <w:rsid w:val="00DE6E77"/>
    <w:rsid w:val="00DF1768"/>
    <w:rsid w:val="00DF2169"/>
    <w:rsid w:val="00DF2795"/>
    <w:rsid w:val="00DF35EF"/>
    <w:rsid w:val="00DF46A7"/>
    <w:rsid w:val="00DF51B5"/>
    <w:rsid w:val="00DF54E8"/>
    <w:rsid w:val="00DF79F9"/>
    <w:rsid w:val="00DF7A11"/>
    <w:rsid w:val="00E00413"/>
    <w:rsid w:val="00E0099C"/>
    <w:rsid w:val="00E019C4"/>
    <w:rsid w:val="00E0310E"/>
    <w:rsid w:val="00E05691"/>
    <w:rsid w:val="00E06AB1"/>
    <w:rsid w:val="00E06D71"/>
    <w:rsid w:val="00E07094"/>
    <w:rsid w:val="00E07582"/>
    <w:rsid w:val="00E07E65"/>
    <w:rsid w:val="00E15C21"/>
    <w:rsid w:val="00E2315A"/>
    <w:rsid w:val="00E246C7"/>
    <w:rsid w:val="00E31AA2"/>
    <w:rsid w:val="00E32B1C"/>
    <w:rsid w:val="00E32E0B"/>
    <w:rsid w:val="00E34CB4"/>
    <w:rsid w:val="00E37DB1"/>
    <w:rsid w:val="00E44BEA"/>
    <w:rsid w:val="00E459E5"/>
    <w:rsid w:val="00E46950"/>
    <w:rsid w:val="00E47009"/>
    <w:rsid w:val="00E474F2"/>
    <w:rsid w:val="00E47D62"/>
    <w:rsid w:val="00E50310"/>
    <w:rsid w:val="00E51AA5"/>
    <w:rsid w:val="00E5288A"/>
    <w:rsid w:val="00E52FBC"/>
    <w:rsid w:val="00E5342D"/>
    <w:rsid w:val="00E53A2D"/>
    <w:rsid w:val="00E55DF9"/>
    <w:rsid w:val="00E57AD6"/>
    <w:rsid w:val="00E601BC"/>
    <w:rsid w:val="00E608A0"/>
    <w:rsid w:val="00E63FF2"/>
    <w:rsid w:val="00E64E0C"/>
    <w:rsid w:val="00E658B8"/>
    <w:rsid w:val="00E66477"/>
    <w:rsid w:val="00E700C0"/>
    <w:rsid w:val="00E71C88"/>
    <w:rsid w:val="00E71E29"/>
    <w:rsid w:val="00E731A6"/>
    <w:rsid w:val="00E74D54"/>
    <w:rsid w:val="00E74FC1"/>
    <w:rsid w:val="00E75064"/>
    <w:rsid w:val="00E76A08"/>
    <w:rsid w:val="00E77186"/>
    <w:rsid w:val="00E8017C"/>
    <w:rsid w:val="00E81658"/>
    <w:rsid w:val="00E818BB"/>
    <w:rsid w:val="00E81962"/>
    <w:rsid w:val="00E84C7D"/>
    <w:rsid w:val="00E856FC"/>
    <w:rsid w:val="00E86FE4"/>
    <w:rsid w:val="00E874AE"/>
    <w:rsid w:val="00E90B0E"/>
    <w:rsid w:val="00E90BA3"/>
    <w:rsid w:val="00E90DA1"/>
    <w:rsid w:val="00E91C48"/>
    <w:rsid w:val="00E91F9E"/>
    <w:rsid w:val="00E935BC"/>
    <w:rsid w:val="00E973FF"/>
    <w:rsid w:val="00EA1661"/>
    <w:rsid w:val="00EA266B"/>
    <w:rsid w:val="00EA4431"/>
    <w:rsid w:val="00EA4842"/>
    <w:rsid w:val="00EA4CE5"/>
    <w:rsid w:val="00EA663F"/>
    <w:rsid w:val="00EA7C66"/>
    <w:rsid w:val="00EB034D"/>
    <w:rsid w:val="00EB16E3"/>
    <w:rsid w:val="00EB213D"/>
    <w:rsid w:val="00EB3542"/>
    <w:rsid w:val="00EB4CB0"/>
    <w:rsid w:val="00EB5BEF"/>
    <w:rsid w:val="00EB6E7D"/>
    <w:rsid w:val="00EC21C1"/>
    <w:rsid w:val="00EC2BE5"/>
    <w:rsid w:val="00EC4590"/>
    <w:rsid w:val="00EC45CE"/>
    <w:rsid w:val="00EC593A"/>
    <w:rsid w:val="00EC65EE"/>
    <w:rsid w:val="00EC7D14"/>
    <w:rsid w:val="00ED110C"/>
    <w:rsid w:val="00ED1424"/>
    <w:rsid w:val="00ED358F"/>
    <w:rsid w:val="00ED3FDF"/>
    <w:rsid w:val="00ED42D3"/>
    <w:rsid w:val="00ED66D1"/>
    <w:rsid w:val="00ED7962"/>
    <w:rsid w:val="00EE1D34"/>
    <w:rsid w:val="00EE32AB"/>
    <w:rsid w:val="00EE3EFF"/>
    <w:rsid w:val="00EE4811"/>
    <w:rsid w:val="00EF1188"/>
    <w:rsid w:val="00EF22BC"/>
    <w:rsid w:val="00EF5862"/>
    <w:rsid w:val="00EF7221"/>
    <w:rsid w:val="00EF7F17"/>
    <w:rsid w:val="00F00E2C"/>
    <w:rsid w:val="00F02680"/>
    <w:rsid w:val="00F02ADA"/>
    <w:rsid w:val="00F1103B"/>
    <w:rsid w:val="00F115BD"/>
    <w:rsid w:val="00F11634"/>
    <w:rsid w:val="00F136E0"/>
    <w:rsid w:val="00F20013"/>
    <w:rsid w:val="00F22C3E"/>
    <w:rsid w:val="00F25C6C"/>
    <w:rsid w:val="00F32829"/>
    <w:rsid w:val="00F333D6"/>
    <w:rsid w:val="00F341DC"/>
    <w:rsid w:val="00F35B32"/>
    <w:rsid w:val="00F416D7"/>
    <w:rsid w:val="00F43C63"/>
    <w:rsid w:val="00F43C80"/>
    <w:rsid w:val="00F447C2"/>
    <w:rsid w:val="00F477C4"/>
    <w:rsid w:val="00F5313D"/>
    <w:rsid w:val="00F53918"/>
    <w:rsid w:val="00F53A5B"/>
    <w:rsid w:val="00F5656D"/>
    <w:rsid w:val="00F565B9"/>
    <w:rsid w:val="00F566EE"/>
    <w:rsid w:val="00F602FC"/>
    <w:rsid w:val="00F6187E"/>
    <w:rsid w:val="00F66E80"/>
    <w:rsid w:val="00F678A9"/>
    <w:rsid w:val="00F70C11"/>
    <w:rsid w:val="00F7260E"/>
    <w:rsid w:val="00F73959"/>
    <w:rsid w:val="00F74B7D"/>
    <w:rsid w:val="00F7568C"/>
    <w:rsid w:val="00F77105"/>
    <w:rsid w:val="00F81184"/>
    <w:rsid w:val="00F81591"/>
    <w:rsid w:val="00F83DC8"/>
    <w:rsid w:val="00F841CC"/>
    <w:rsid w:val="00F868A4"/>
    <w:rsid w:val="00F873AA"/>
    <w:rsid w:val="00F901C5"/>
    <w:rsid w:val="00F93693"/>
    <w:rsid w:val="00F949AB"/>
    <w:rsid w:val="00F9614E"/>
    <w:rsid w:val="00F96983"/>
    <w:rsid w:val="00FA0329"/>
    <w:rsid w:val="00FA1055"/>
    <w:rsid w:val="00FA3CDC"/>
    <w:rsid w:val="00FA65EC"/>
    <w:rsid w:val="00FA752C"/>
    <w:rsid w:val="00FB11AD"/>
    <w:rsid w:val="00FB3F8B"/>
    <w:rsid w:val="00FB4D88"/>
    <w:rsid w:val="00FB6333"/>
    <w:rsid w:val="00FC17E9"/>
    <w:rsid w:val="00FC18C1"/>
    <w:rsid w:val="00FC28C0"/>
    <w:rsid w:val="00FC3755"/>
    <w:rsid w:val="00FC4882"/>
    <w:rsid w:val="00FC4A41"/>
    <w:rsid w:val="00FC7825"/>
    <w:rsid w:val="00FC7D7C"/>
    <w:rsid w:val="00FC7F50"/>
    <w:rsid w:val="00FD4D94"/>
    <w:rsid w:val="00FD5BDF"/>
    <w:rsid w:val="00FD67AB"/>
    <w:rsid w:val="00FE0701"/>
    <w:rsid w:val="00FE27AB"/>
    <w:rsid w:val="00FE5478"/>
    <w:rsid w:val="00FE55DE"/>
    <w:rsid w:val="00FF1F44"/>
    <w:rsid w:val="00FF1F5C"/>
    <w:rsid w:val="00FF2191"/>
    <w:rsid w:val="00FF3AD7"/>
    <w:rsid w:val="00FF467F"/>
    <w:rsid w:val="00FF5C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ECE6"/>
  <w15:docId w15:val="{C71774AB-C385-4F35-9676-765296E3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3E"/>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AB0B3E"/>
    <w:pPr>
      <w:keepNext/>
      <w:spacing w:before="240" w:after="60"/>
      <w:outlineLvl w:val="0"/>
    </w:pPr>
    <w:rPr>
      <w:rFonts w:ascii="Cambria" w:hAnsi="Cambria" w:cs="Times New Roman"/>
      <w:b/>
      <w:bCs/>
      <w:kern w:val="32"/>
      <w:sz w:val="32"/>
      <w:szCs w:val="32"/>
    </w:rPr>
  </w:style>
  <w:style w:type="paragraph" w:styleId="Balk3">
    <w:name w:val="heading 3"/>
    <w:basedOn w:val="Normal"/>
    <w:next w:val="Normal"/>
    <w:link w:val="Balk3Char"/>
    <w:qFormat/>
    <w:rsid w:val="00AB0B3E"/>
    <w:pPr>
      <w:keepNext/>
      <w:spacing w:before="240" w:after="60"/>
      <w:outlineLvl w:val="2"/>
    </w:pPr>
    <w:rPr>
      <w:rFonts w:ascii="Cambria" w:hAnsi="Cambria" w:cs="Times New Roman"/>
      <w:b/>
      <w:bCs/>
      <w:sz w:val="26"/>
      <w:szCs w:val="26"/>
    </w:rPr>
  </w:style>
  <w:style w:type="paragraph" w:styleId="Balk8">
    <w:name w:val="heading 8"/>
    <w:basedOn w:val="Normal"/>
    <w:link w:val="Balk8Char"/>
    <w:qFormat/>
    <w:rsid w:val="00AB0B3E"/>
    <w:pPr>
      <w:keepNext/>
      <w:widowControl/>
      <w:tabs>
        <w:tab w:val="left" w:pos="567"/>
        <w:tab w:val="left" w:pos="4820"/>
      </w:tabs>
      <w:autoSpaceDE/>
      <w:autoSpaceDN/>
      <w:adjustRightInd/>
      <w:jc w:val="center"/>
      <w:outlineLvl w:val="7"/>
    </w:pPr>
    <w:rPr>
      <w:rFonts w:cs="Times New Roman"/>
      <w:b/>
      <w:bCs/>
    </w:rPr>
  </w:style>
  <w:style w:type="paragraph" w:styleId="Balk9">
    <w:name w:val="heading 9"/>
    <w:basedOn w:val="Normal"/>
    <w:next w:val="Normal"/>
    <w:link w:val="Balk9Char"/>
    <w:uiPriority w:val="9"/>
    <w:qFormat/>
    <w:rsid w:val="00AB0B3E"/>
    <w:pPr>
      <w:widowControl/>
      <w:autoSpaceDE/>
      <w:autoSpaceDN/>
      <w:adjustRightInd/>
      <w:spacing w:before="240" w:after="60"/>
      <w:outlineLvl w:val="8"/>
    </w:pPr>
    <w:rPr>
      <w:rFonts w:ascii="Cambria" w:hAnsi="Cambria"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0B3E"/>
    <w:rPr>
      <w:rFonts w:ascii="Cambria" w:eastAsia="Times New Roman" w:hAnsi="Cambria" w:cs="Times New Roman"/>
      <w:b/>
      <w:bCs/>
      <w:kern w:val="32"/>
      <w:sz w:val="32"/>
      <w:szCs w:val="32"/>
      <w:lang w:eastAsia="tr-TR"/>
    </w:rPr>
  </w:style>
  <w:style w:type="character" w:customStyle="1" w:styleId="Balk3Char">
    <w:name w:val="Başlık 3 Char"/>
    <w:basedOn w:val="VarsaylanParagrafYazTipi"/>
    <w:link w:val="Balk3"/>
    <w:rsid w:val="00AB0B3E"/>
    <w:rPr>
      <w:rFonts w:ascii="Cambria" w:eastAsia="Times New Roman" w:hAnsi="Cambria" w:cs="Times New Roman"/>
      <w:b/>
      <w:bCs/>
      <w:sz w:val="26"/>
      <w:szCs w:val="26"/>
      <w:lang w:eastAsia="tr-TR"/>
    </w:rPr>
  </w:style>
  <w:style w:type="character" w:customStyle="1" w:styleId="Balk8Char">
    <w:name w:val="Başlık 8 Char"/>
    <w:basedOn w:val="VarsaylanParagrafYazTipi"/>
    <w:link w:val="Balk8"/>
    <w:rsid w:val="00AB0B3E"/>
    <w:rPr>
      <w:rFonts w:ascii="Arial" w:eastAsia="Times New Roman" w:hAnsi="Arial" w:cs="Times New Roman"/>
      <w:b/>
      <w:bCs/>
      <w:sz w:val="20"/>
      <w:szCs w:val="20"/>
      <w:lang w:eastAsia="tr-TR"/>
    </w:rPr>
  </w:style>
  <w:style w:type="character" w:customStyle="1" w:styleId="Balk9Char">
    <w:name w:val="Başlık 9 Char"/>
    <w:basedOn w:val="VarsaylanParagrafYazTipi"/>
    <w:link w:val="Balk9"/>
    <w:uiPriority w:val="9"/>
    <w:rsid w:val="00AB0B3E"/>
    <w:rPr>
      <w:rFonts w:ascii="Cambria" w:eastAsia="Times New Roman" w:hAnsi="Cambria" w:cs="Times New Roman"/>
      <w:lang w:eastAsia="tr-TR"/>
    </w:rPr>
  </w:style>
  <w:style w:type="paragraph" w:styleId="stBilgi">
    <w:name w:val="header"/>
    <w:aliases w:val="Üstbilgi1,Üstbilgi Char Char Char1,Üstbilgi Char Char1,Üstbilgi Char Char Char Char Char Char Char1,Üstbilgi Char Char Char Char1,Üstbilgi Char Char Char Char2 Char,Üstbilgi Char Char Char Char Char Char Char,Üstbilgi Char Char Char Char Char"/>
    <w:basedOn w:val="Normal"/>
    <w:link w:val="stBilgiChar"/>
    <w:uiPriority w:val="99"/>
    <w:rsid w:val="00AB0B3E"/>
    <w:pPr>
      <w:tabs>
        <w:tab w:val="center" w:pos="4536"/>
        <w:tab w:val="right" w:pos="9072"/>
      </w:tabs>
    </w:pPr>
    <w:rPr>
      <w:rFonts w:cs="Times New Roman"/>
    </w:rPr>
  </w:style>
  <w:style w:type="character" w:customStyle="1" w:styleId="stBilgiChar">
    <w:name w:val="Üst Bilgi Char"/>
    <w:aliases w:val="Üstbilgi1 Char,Üstbilgi Char Char Char1 Char,Üstbilgi Char Char1 Char,Üstbilgi Char Char Char Char Char Char Char1 Char,Üstbilgi Char Char Char Char1 Char,Üstbilgi Char Char Char Char2 Char Char,Üstbilgi Char Char Char Char Char Char"/>
    <w:basedOn w:val="VarsaylanParagrafYazTipi"/>
    <w:link w:val="stBilgi"/>
    <w:uiPriority w:val="99"/>
    <w:rsid w:val="00AB0B3E"/>
    <w:rPr>
      <w:rFonts w:ascii="Arial" w:eastAsia="Times New Roman" w:hAnsi="Arial" w:cs="Times New Roman"/>
      <w:sz w:val="20"/>
      <w:szCs w:val="20"/>
      <w:lang w:eastAsia="tr-TR"/>
    </w:rPr>
  </w:style>
  <w:style w:type="paragraph" w:styleId="AltBilgi">
    <w:name w:val="footer"/>
    <w:basedOn w:val="Normal"/>
    <w:link w:val="AltBilgiChar"/>
    <w:uiPriority w:val="99"/>
    <w:rsid w:val="00AB0B3E"/>
    <w:pPr>
      <w:tabs>
        <w:tab w:val="center" w:pos="4536"/>
        <w:tab w:val="right" w:pos="9072"/>
      </w:tabs>
    </w:pPr>
    <w:rPr>
      <w:rFonts w:cs="Times New Roman"/>
    </w:rPr>
  </w:style>
  <w:style w:type="character" w:customStyle="1" w:styleId="AltBilgiChar">
    <w:name w:val="Alt Bilgi Char"/>
    <w:basedOn w:val="VarsaylanParagrafYazTipi"/>
    <w:link w:val="AltBilgi"/>
    <w:uiPriority w:val="99"/>
    <w:rsid w:val="00AB0B3E"/>
    <w:rPr>
      <w:rFonts w:ascii="Arial" w:eastAsia="Times New Roman" w:hAnsi="Arial" w:cs="Times New Roman"/>
      <w:sz w:val="20"/>
      <w:szCs w:val="20"/>
      <w:lang w:eastAsia="tr-TR"/>
    </w:rPr>
  </w:style>
  <w:style w:type="character" w:customStyle="1" w:styleId="stbilgi2">
    <w:name w:val="stbilgi2"/>
    <w:basedOn w:val="VarsaylanParagrafYazTipi"/>
    <w:rsid w:val="00AB0B3E"/>
  </w:style>
  <w:style w:type="character" w:customStyle="1" w:styleId="balk8charchar">
    <w:name w:val="balk8charchar"/>
    <w:rsid w:val="00AB0B3E"/>
    <w:rPr>
      <w:b/>
      <w:bCs/>
    </w:rPr>
  </w:style>
  <w:style w:type="paragraph" w:styleId="BalonMetni">
    <w:name w:val="Balloon Text"/>
    <w:basedOn w:val="Normal"/>
    <w:link w:val="BalonMetniChar"/>
    <w:uiPriority w:val="99"/>
    <w:rsid w:val="00AB0B3E"/>
    <w:rPr>
      <w:rFonts w:ascii="Tahoma" w:hAnsi="Tahoma" w:cs="Times New Roman"/>
      <w:sz w:val="16"/>
      <w:szCs w:val="16"/>
    </w:rPr>
  </w:style>
  <w:style w:type="character" w:customStyle="1" w:styleId="BalonMetniChar">
    <w:name w:val="Balon Metni Char"/>
    <w:basedOn w:val="VarsaylanParagrafYazTipi"/>
    <w:link w:val="BalonMetni"/>
    <w:uiPriority w:val="99"/>
    <w:rsid w:val="00AB0B3E"/>
    <w:rPr>
      <w:rFonts w:ascii="Tahoma" w:eastAsia="Times New Roman" w:hAnsi="Tahoma" w:cs="Times New Roman"/>
      <w:sz w:val="16"/>
      <w:szCs w:val="16"/>
      <w:lang w:eastAsia="tr-TR"/>
    </w:rPr>
  </w:style>
  <w:style w:type="paragraph" w:styleId="ListeParagraf">
    <w:name w:val="List Paragraph"/>
    <w:basedOn w:val="Normal"/>
    <w:uiPriority w:val="34"/>
    <w:qFormat/>
    <w:rsid w:val="00AB0B3E"/>
    <w:pPr>
      <w:ind w:left="720"/>
      <w:contextualSpacing/>
    </w:pPr>
  </w:style>
  <w:style w:type="paragraph" w:styleId="NormalWeb">
    <w:name w:val="Normal (Web)"/>
    <w:basedOn w:val="Normal"/>
    <w:uiPriority w:val="99"/>
    <w:unhideWhenUsed/>
    <w:rsid w:val="00AB0B3E"/>
    <w:pPr>
      <w:widowControl/>
      <w:autoSpaceDE/>
      <w:autoSpaceDN/>
      <w:adjustRightInd/>
      <w:spacing w:before="100" w:beforeAutospacing="1" w:after="100" w:afterAutospacing="1"/>
    </w:pPr>
    <w:rPr>
      <w:rFonts w:ascii="Times New Roman" w:hAnsi="Times New Roman" w:cs="Times New Roman"/>
      <w:sz w:val="24"/>
      <w:szCs w:val="24"/>
    </w:rPr>
  </w:style>
  <w:style w:type="character" w:styleId="Kpr">
    <w:name w:val="Hyperlink"/>
    <w:uiPriority w:val="99"/>
    <w:unhideWhenUsed/>
    <w:rsid w:val="00AB0B3E"/>
    <w:rPr>
      <w:color w:val="990000"/>
      <w:u w:val="single"/>
    </w:rPr>
  </w:style>
  <w:style w:type="character" w:styleId="Gl">
    <w:name w:val="Strong"/>
    <w:uiPriority w:val="22"/>
    <w:qFormat/>
    <w:rsid w:val="00AB0B3E"/>
    <w:rPr>
      <w:b/>
      <w:bCs/>
    </w:rPr>
  </w:style>
  <w:style w:type="paragraph" w:customStyle="1" w:styleId="Default">
    <w:name w:val="Default"/>
    <w:rsid w:val="00AB0B3E"/>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39"/>
    <w:rsid w:val="00AB0B3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AB0B3E"/>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AB0B3E"/>
    <w:rPr>
      <w:rFonts w:ascii="Calibri" w:eastAsia="Times New Roman" w:hAnsi="Calibri" w:cs="Times New Roman"/>
      <w:lang w:eastAsia="tr-TR"/>
    </w:rPr>
  </w:style>
  <w:style w:type="paragraph" w:styleId="KonuBal">
    <w:name w:val="Title"/>
    <w:basedOn w:val="Normal"/>
    <w:next w:val="Normal"/>
    <w:link w:val="KonuBalChar"/>
    <w:uiPriority w:val="10"/>
    <w:qFormat/>
    <w:rsid w:val="00AB0B3E"/>
    <w:pPr>
      <w:widowControl/>
      <w:pBdr>
        <w:bottom w:val="single" w:sz="8" w:space="4" w:color="4F81BD"/>
      </w:pBdr>
      <w:autoSpaceDE/>
      <w:autoSpaceDN/>
      <w:adjustRightInd/>
      <w:spacing w:after="300"/>
      <w:contextualSpacing/>
    </w:pPr>
    <w:rPr>
      <w:rFonts w:ascii="Cambria"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AB0B3E"/>
    <w:rPr>
      <w:rFonts w:ascii="Cambria" w:eastAsia="Times New Roman" w:hAnsi="Cambria" w:cs="Times New Roman"/>
      <w:color w:val="17365D"/>
      <w:spacing w:val="5"/>
      <w:kern w:val="28"/>
      <w:sz w:val="52"/>
      <w:szCs w:val="52"/>
      <w:lang w:eastAsia="tr-TR"/>
    </w:rPr>
  </w:style>
  <w:style w:type="paragraph" w:styleId="Altyaz">
    <w:name w:val="Subtitle"/>
    <w:basedOn w:val="Normal"/>
    <w:next w:val="Normal"/>
    <w:link w:val="AltyazChar"/>
    <w:uiPriority w:val="11"/>
    <w:qFormat/>
    <w:rsid w:val="00AB0B3E"/>
    <w:pPr>
      <w:widowControl/>
      <w:numPr>
        <w:ilvl w:val="1"/>
      </w:numPr>
      <w:autoSpaceDE/>
      <w:autoSpaceDN/>
      <w:adjustRightInd/>
      <w:spacing w:after="200" w:line="276" w:lineRule="auto"/>
    </w:pPr>
    <w:rPr>
      <w:rFonts w:ascii="Cambria" w:hAnsi="Cambria" w:cs="Times New Roman"/>
      <w:i/>
      <w:iCs/>
      <w:color w:val="4F81BD"/>
      <w:spacing w:val="15"/>
      <w:sz w:val="24"/>
      <w:szCs w:val="24"/>
    </w:rPr>
  </w:style>
  <w:style w:type="character" w:customStyle="1" w:styleId="AltyazChar">
    <w:name w:val="Altyazı Char"/>
    <w:basedOn w:val="VarsaylanParagrafYazTipi"/>
    <w:link w:val="Altyaz"/>
    <w:uiPriority w:val="11"/>
    <w:rsid w:val="00AB0B3E"/>
    <w:rPr>
      <w:rFonts w:ascii="Cambria" w:eastAsia="Times New Roman" w:hAnsi="Cambria" w:cs="Times New Roman"/>
      <w:i/>
      <w:iCs/>
      <w:color w:val="4F81BD"/>
      <w:spacing w:val="15"/>
      <w:sz w:val="24"/>
      <w:szCs w:val="24"/>
      <w:lang w:eastAsia="tr-TR"/>
    </w:rPr>
  </w:style>
  <w:style w:type="table" w:customStyle="1" w:styleId="mehmett">
    <w:name w:val="mehmett"/>
    <w:basedOn w:val="RenkliGlgeleme-Vurgu1"/>
    <w:uiPriority w:val="99"/>
    <w:rsid w:val="00AB0B3E"/>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unhideWhenUsed/>
    <w:rsid w:val="00AB0B3E"/>
    <w:pPr>
      <w:spacing w:after="0" w:line="240" w:lineRule="auto"/>
    </w:pPr>
    <w:rPr>
      <w:rFonts w:ascii="Calibri" w:eastAsia="Calibri"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stbilgiChar1">
    <w:name w:val="Üstbilgi Char1"/>
    <w:uiPriority w:val="99"/>
    <w:rsid w:val="00AB0B3E"/>
    <w:rPr>
      <w:rFonts w:ascii="Arial" w:eastAsia="Times New Roman" w:hAnsi="Arial" w:cs="Arial"/>
      <w:sz w:val="20"/>
      <w:szCs w:val="20"/>
      <w:lang w:eastAsia="tr-TR"/>
    </w:rPr>
  </w:style>
  <w:style w:type="paragraph" w:customStyle="1" w:styleId="msonormal0">
    <w:name w:val="msonormal"/>
    <w:basedOn w:val="Normal"/>
    <w:rsid w:val="00AB0B3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AB0B3E"/>
    <w:pPr>
      <w:widowControl/>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font6">
    <w:name w:val="font6"/>
    <w:basedOn w:val="Normal"/>
    <w:rsid w:val="00AB0B3E"/>
    <w:pPr>
      <w:widowControl/>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65">
    <w:name w:val="xl65"/>
    <w:basedOn w:val="Normal"/>
    <w:rsid w:val="00AB0B3E"/>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Normal"/>
    <w:rsid w:val="00AB0B3E"/>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68">
    <w:name w:val="xl68"/>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9">
    <w:name w:val="xl69"/>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18"/>
      <w:szCs w:val="18"/>
    </w:rPr>
  </w:style>
  <w:style w:type="paragraph" w:customStyle="1" w:styleId="xl70">
    <w:name w:val="xl70"/>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2">
    <w:name w:val="xl72"/>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74">
    <w:name w:val="xl74"/>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14"/>
      <w:szCs w:val="14"/>
    </w:rPr>
  </w:style>
  <w:style w:type="paragraph" w:customStyle="1" w:styleId="xl76">
    <w:name w:val="xl76"/>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77">
    <w:name w:val="xl77"/>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78">
    <w:name w:val="xl78"/>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79">
    <w:name w:val="xl79"/>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32"/>
      <w:szCs w:val="32"/>
    </w:rPr>
  </w:style>
  <w:style w:type="paragraph" w:customStyle="1" w:styleId="xl80">
    <w:name w:val="xl80"/>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81">
    <w:name w:val="xl81"/>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rPr>
  </w:style>
  <w:style w:type="paragraph" w:customStyle="1" w:styleId="xl82">
    <w:name w:val="xl82"/>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83">
    <w:name w:val="xl83"/>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4">
    <w:name w:val="xl84"/>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4"/>
      <w:szCs w:val="14"/>
    </w:rPr>
  </w:style>
  <w:style w:type="paragraph" w:customStyle="1" w:styleId="xl86">
    <w:name w:val="xl86"/>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4"/>
      <w:szCs w:val="14"/>
    </w:rPr>
  </w:style>
  <w:style w:type="paragraph" w:customStyle="1" w:styleId="xl87">
    <w:name w:val="xl87"/>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2"/>
      <w:szCs w:val="12"/>
    </w:rPr>
  </w:style>
  <w:style w:type="paragraph" w:customStyle="1" w:styleId="xl88">
    <w:name w:val="xl88"/>
    <w:basedOn w:val="Normal"/>
    <w:rsid w:val="00AB0B3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2"/>
      <w:szCs w:val="12"/>
    </w:rPr>
  </w:style>
  <w:style w:type="paragraph" w:customStyle="1" w:styleId="xl89">
    <w:name w:val="xl89"/>
    <w:basedOn w:val="Normal"/>
    <w:rsid w:val="00AB0B3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90">
    <w:name w:val="xl90"/>
    <w:basedOn w:val="Normal"/>
    <w:rsid w:val="00AB0B3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91">
    <w:name w:val="xl91"/>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92">
    <w:name w:val="xl92"/>
    <w:basedOn w:val="Normal"/>
    <w:rsid w:val="00AB0B3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93">
    <w:name w:val="xl93"/>
    <w:basedOn w:val="Normal"/>
    <w:rsid w:val="00AB0B3E"/>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94">
    <w:name w:val="xl94"/>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font7">
    <w:name w:val="font7"/>
    <w:basedOn w:val="Normal"/>
    <w:rsid w:val="00AB0B3E"/>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95">
    <w:name w:val="xl95"/>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96">
    <w:name w:val="xl96"/>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97">
    <w:name w:val="xl97"/>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000000"/>
      <w:sz w:val="18"/>
      <w:szCs w:val="18"/>
    </w:rPr>
  </w:style>
  <w:style w:type="paragraph" w:customStyle="1" w:styleId="xl98">
    <w:name w:val="xl98"/>
    <w:basedOn w:val="Normal"/>
    <w:rsid w:val="00AB0B3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99">
    <w:name w:val="xl99"/>
    <w:basedOn w:val="Normal"/>
    <w:rsid w:val="00AB0B3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00">
    <w:name w:val="xl100"/>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01">
    <w:name w:val="xl101"/>
    <w:basedOn w:val="Normal"/>
    <w:rsid w:val="00AB0B3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s="Times New Roman"/>
      <w:b/>
      <w:bCs/>
      <w:color w:val="000000"/>
      <w:sz w:val="18"/>
      <w:szCs w:val="18"/>
    </w:rPr>
  </w:style>
  <w:style w:type="paragraph" w:customStyle="1" w:styleId="xl102">
    <w:name w:val="xl102"/>
    <w:basedOn w:val="Normal"/>
    <w:rsid w:val="00AB0B3E"/>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cs="Times New Roman"/>
      <w:b/>
      <w:bCs/>
      <w:color w:val="000000"/>
      <w:sz w:val="18"/>
      <w:szCs w:val="18"/>
    </w:rPr>
  </w:style>
  <w:style w:type="paragraph" w:customStyle="1" w:styleId="xl103">
    <w:name w:val="xl103"/>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color w:val="000000"/>
      <w:sz w:val="18"/>
      <w:szCs w:val="18"/>
    </w:rPr>
  </w:style>
  <w:style w:type="paragraph" w:customStyle="1" w:styleId="xl104">
    <w:name w:val="xl104"/>
    <w:basedOn w:val="Normal"/>
    <w:rsid w:val="00AB0B3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105">
    <w:name w:val="xl105"/>
    <w:basedOn w:val="Normal"/>
    <w:rsid w:val="00AB0B3E"/>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106">
    <w:name w:val="xl106"/>
    <w:basedOn w:val="Normal"/>
    <w:rsid w:val="00AB0B3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18"/>
      <w:szCs w:val="18"/>
    </w:rPr>
  </w:style>
  <w:style w:type="character" w:styleId="zlenenKpr">
    <w:name w:val="FollowedHyperlink"/>
    <w:uiPriority w:val="99"/>
    <w:semiHidden/>
    <w:unhideWhenUsed/>
    <w:rsid w:val="00AB0B3E"/>
    <w:rPr>
      <w:color w:val="954F72"/>
      <w:u w:val="single"/>
    </w:rPr>
  </w:style>
  <w:style w:type="paragraph" w:customStyle="1" w:styleId="TableParagraph">
    <w:name w:val="Table Paragraph"/>
    <w:basedOn w:val="Normal"/>
    <w:uiPriority w:val="1"/>
    <w:qFormat/>
    <w:rsid w:val="00AB0B3E"/>
    <w:rPr>
      <w:rFonts w:ascii="Times New Roman" w:hAnsi="Times New Roman" w:cs="Times New Roman"/>
      <w:sz w:val="24"/>
      <w:szCs w:val="24"/>
    </w:rPr>
  </w:style>
  <w:style w:type="paragraph" w:styleId="GvdeMetni">
    <w:name w:val="Body Text"/>
    <w:basedOn w:val="Normal"/>
    <w:link w:val="GvdeMetniChar"/>
    <w:uiPriority w:val="1"/>
    <w:qFormat/>
    <w:rsid w:val="00AB0B3E"/>
    <w:rPr>
      <w:rFonts w:ascii="Times New Roman" w:hAnsi="Times New Roman" w:cs="Times New Roman"/>
      <w:b/>
      <w:bCs/>
    </w:rPr>
  </w:style>
  <w:style w:type="character" w:customStyle="1" w:styleId="GvdeMetniChar">
    <w:name w:val="Gövde Metni Char"/>
    <w:basedOn w:val="VarsaylanParagrafYazTipi"/>
    <w:link w:val="GvdeMetni"/>
    <w:uiPriority w:val="1"/>
    <w:rsid w:val="00AB0B3E"/>
    <w:rPr>
      <w:rFonts w:ascii="Times New Roman" w:eastAsia="Times New Roman" w:hAnsi="Times New Roman" w:cs="Times New Roman"/>
      <w:b/>
      <w:bCs/>
      <w:sz w:val="20"/>
      <w:szCs w:val="20"/>
      <w:lang w:eastAsia="tr-TR"/>
    </w:rPr>
  </w:style>
  <w:style w:type="paragraph" w:customStyle="1" w:styleId="Balk11">
    <w:name w:val="Başlık 11"/>
    <w:basedOn w:val="Normal"/>
    <w:uiPriority w:val="1"/>
    <w:qFormat/>
    <w:rsid w:val="00AB0B3E"/>
    <w:pPr>
      <w:ind w:left="1693"/>
      <w:outlineLvl w:val="0"/>
    </w:pPr>
    <w:rPr>
      <w:rFonts w:ascii="Times New Roman" w:hAnsi="Times New Roman" w:cs="Times New Roman"/>
      <w:b/>
      <w:bCs/>
      <w:sz w:val="40"/>
      <w:szCs w:val="40"/>
    </w:rPr>
  </w:style>
  <w:style w:type="paragraph" w:customStyle="1" w:styleId="Balk21">
    <w:name w:val="Başlık 21"/>
    <w:basedOn w:val="Normal"/>
    <w:uiPriority w:val="1"/>
    <w:qFormat/>
    <w:rsid w:val="00AB0B3E"/>
    <w:pPr>
      <w:ind w:left="152"/>
      <w:outlineLvl w:val="1"/>
    </w:pPr>
    <w:rPr>
      <w:rFonts w:ascii="Times New Roman" w:hAnsi="Times New Roman" w:cs="Times New Roman"/>
      <w:b/>
      <w:bCs/>
      <w:sz w:val="36"/>
      <w:szCs w:val="36"/>
    </w:rPr>
  </w:style>
  <w:style w:type="paragraph" w:customStyle="1" w:styleId="Balk31">
    <w:name w:val="Başlık 31"/>
    <w:basedOn w:val="Normal"/>
    <w:uiPriority w:val="1"/>
    <w:qFormat/>
    <w:rsid w:val="00AB0B3E"/>
    <w:pPr>
      <w:outlineLvl w:val="2"/>
    </w:pPr>
    <w:rPr>
      <w:rFonts w:ascii="Times New Roman" w:hAnsi="Times New Roman" w:cs="Times New Roman"/>
      <w:b/>
      <w:bCs/>
      <w:sz w:val="32"/>
      <w:szCs w:val="32"/>
    </w:rPr>
  </w:style>
  <w:style w:type="paragraph" w:customStyle="1" w:styleId="Balk41">
    <w:name w:val="Başlık 41"/>
    <w:basedOn w:val="Normal"/>
    <w:uiPriority w:val="1"/>
    <w:qFormat/>
    <w:rsid w:val="00AB0B3E"/>
    <w:pPr>
      <w:ind w:left="1180"/>
      <w:outlineLvl w:val="3"/>
    </w:pPr>
    <w:rPr>
      <w:b/>
      <w:bCs/>
      <w:sz w:val="28"/>
      <w:szCs w:val="28"/>
    </w:rPr>
  </w:style>
  <w:style w:type="character" w:customStyle="1" w:styleId="apple-converted-space">
    <w:name w:val="apple-converted-space"/>
    <w:rsid w:val="00AB0B3E"/>
    <w:rPr>
      <w:rFonts w:cs="Times New Roman"/>
    </w:rPr>
  </w:style>
  <w:style w:type="character" w:customStyle="1" w:styleId="Gvdemetni2Kaln">
    <w:name w:val="Gövde metni (2) + Kalın"/>
    <w:rsid w:val="00AB0B3E"/>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xl64">
    <w:name w:val="xl64"/>
    <w:basedOn w:val="Normal"/>
    <w:rsid w:val="00AB0B3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numbering" w:customStyle="1" w:styleId="WWNum1">
    <w:name w:val="WWNum1"/>
    <w:basedOn w:val="ListeYok"/>
    <w:rsid w:val="00AB0B3E"/>
    <w:pPr>
      <w:numPr>
        <w:numId w:val="9"/>
      </w:numPr>
    </w:pPr>
  </w:style>
  <w:style w:type="paragraph" w:customStyle="1" w:styleId="xl107">
    <w:name w:val="xl107"/>
    <w:basedOn w:val="Normal"/>
    <w:rsid w:val="00AB0B3E"/>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Normal"/>
    <w:rsid w:val="00AB0B3E"/>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character" w:styleId="AklamaBavurusu">
    <w:name w:val="annotation reference"/>
    <w:uiPriority w:val="99"/>
    <w:semiHidden/>
    <w:unhideWhenUsed/>
    <w:rsid w:val="00AB0B3E"/>
    <w:rPr>
      <w:sz w:val="16"/>
      <w:szCs w:val="16"/>
    </w:rPr>
  </w:style>
  <w:style w:type="paragraph" w:styleId="AklamaMetni">
    <w:name w:val="annotation text"/>
    <w:basedOn w:val="Normal"/>
    <w:link w:val="AklamaMetniChar"/>
    <w:uiPriority w:val="99"/>
    <w:semiHidden/>
    <w:unhideWhenUsed/>
    <w:rsid w:val="00AB0B3E"/>
    <w:pPr>
      <w:widowControl/>
      <w:autoSpaceDE/>
      <w:autoSpaceDN/>
      <w:adjustRightInd/>
      <w:spacing w:after="200"/>
    </w:pPr>
    <w:rPr>
      <w:rFonts w:ascii="Calibri" w:hAnsi="Calibri" w:cs="Times New Roman"/>
    </w:rPr>
  </w:style>
  <w:style w:type="character" w:customStyle="1" w:styleId="AklamaMetniChar">
    <w:name w:val="Açıklama Metni Char"/>
    <w:basedOn w:val="VarsaylanParagrafYazTipi"/>
    <w:link w:val="AklamaMetni"/>
    <w:uiPriority w:val="99"/>
    <w:semiHidden/>
    <w:rsid w:val="00AB0B3E"/>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B0B3E"/>
    <w:rPr>
      <w:b/>
      <w:bCs/>
    </w:rPr>
  </w:style>
  <w:style w:type="character" w:customStyle="1" w:styleId="AklamaKonusuChar">
    <w:name w:val="Açıklama Konusu Char"/>
    <w:basedOn w:val="AklamaMetniChar"/>
    <w:link w:val="AklamaKonusu"/>
    <w:uiPriority w:val="99"/>
    <w:semiHidden/>
    <w:rsid w:val="00AB0B3E"/>
    <w:rPr>
      <w:rFonts w:ascii="Calibri" w:eastAsia="Times New Roman" w:hAnsi="Calibri" w:cs="Times New Roman"/>
      <w:b/>
      <w:bCs/>
      <w:sz w:val="20"/>
      <w:szCs w:val="20"/>
      <w:lang w:eastAsia="tr-TR"/>
    </w:rPr>
  </w:style>
  <w:style w:type="paragraph" w:customStyle="1" w:styleId="a">
    <w:basedOn w:val="Normal"/>
    <w:next w:val="Normal"/>
    <w:link w:val="AltKonuBalChar"/>
    <w:uiPriority w:val="11"/>
    <w:qFormat/>
    <w:rsid w:val="00E459E5"/>
    <w:pPr>
      <w:widowControl/>
      <w:numPr>
        <w:ilvl w:val="1"/>
      </w:numPr>
      <w:autoSpaceDE/>
      <w:autoSpaceDN/>
      <w:adjustRightInd/>
      <w:spacing w:after="200" w:line="276" w:lineRule="auto"/>
    </w:pPr>
    <w:rPr>
      <w:rFonts w:ascii="Cambria" w:hAnsi="Cambria" w:cs="Times New Roman"/>
      <w:i/>
      <w:iCs/>
      <w:color w:val="4F81BD"/>
      <w:spacing w:val="15"/>
      <w:sz w:val="24"/>
      <w:szCs w:val="24"/>
    </w:rPr>
  </w:style>
  <w:style w:type="character" w:customStyle="1" w:styleId="AltbilgiChar0">
    <w:name w:val="Altbilgi Char"/>
    <w:basedOn w:val="VarsaylanParagrafYazTipi"/>
    <w:uiPriority w:val="99"/>
    <w:rsid w:val="00E459E5"/>
    <w:rPr>
      <w:rFonts w:ascii="Arial" w:eastAsia="Times New Roman" w:hAnsi="Arial" w:cs="Times New Roman"/>
      <w:sz w:val="20"/>
      <w:szCs w:val="20"/>
      <w:lang w:eastAsia="tr-TR"/>
    </w:rPr>
  </w:style>
  <w:style w:type="character" w:customStyle="1" w:styleId="AltKonuBalChar">
    <w:name w:val="Alt Konu Başlığı Char"/>
    <w:basedOn w:val="VarsaylanParagrafYazTipi"/>
    <w:link w:val="a"/>
    <w:uiPriority w:val="11"/>
    <w:rsid w:val="00E459E5"/>
    <w:rPr>
      <w:rFonts w:ascii="Cambria" w:eastAsia="Times New Roman" w:hAnsi="Cambria" w:cs="Times New Roman"/>
      <w:i/>
      <w:iCs/>
      <w:color w:val="4F81BD"/>
      <w:spacing w:val="15"/>
      <w:sz w:val="24"/>
      <w:szCs w:val="24"/>
      <w:lang w:eastAsia="tr-TR"/>
    </w:rPr>
  </w:style>
  <w:style w:type="paragraph" w:customStyle="1" w:styleId="xl109">
    <w:name w:val="xl109"/>
    <w:basedOn w:val="Normal"/>
    <w:rsid w:val="00E0310E"/>
    <w:pPr>
      <w:widowControl/>
      <w:pBdr>
        <w:bottom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0">
    <w:name w:val="xl110"/>
    <w:basedOn w:val="Normal"/>
    <w:rsid w:val="00E0310E"/>
    <w:pPr>
      <w:widowControl/>
      <w:pBdr>
        <w:bottom w:val="single" w:sz="8" w:space="0" w:color="auto"/>
        <w:right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1">
    <w:name w:val="xl111"/>
    <w:basedOn w:val="Normal"/>
    <w:rsid w:val="00E0310E"/>
    <w:pPr>
      <w:widowControl/>
      <w:pBdr>
        <w:top w:val="single" w:sz="8" w:space="0" w:color="auto"/>
        <w:lef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2">
    <w:name w:val="xl112"/>
    <w:basedOn w:val="Normal"/>
    <w:rsid w:val="00E0310E"/>
    <w:pPr>
      <w:widowControl/>
      <w:pBdr>
        <w:top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3">
    <w:name w:val="xl113"/>
    <w:basedOn w:val="Normal"/>
    <w:rsid w:val="00E0310E"/>
    <w:pPr>
      <w:widowControl/>
      <w:pBdr>
        <w:top w:val="single" w:sz="8" w:space="0" w:color="auto"/>
        <w:righ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4">
    <w:name w:val="xl114"/>
    <w:basedOn w:val="Normal"/>
    <w:rsid w:val="00E0310E"/>
    <w:pPr>
      <w:widowControl/>
      <w:pBdr>
        <w:left w:val="single" w:sz="8" w:space="0" w:color="auto"/>
        <w:bottom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5">
    <w:name w:val="xl115"/>
    <w:basedOn w:val="Normal"/>
    <w:rsid w:val="00E0310E"/>
    <w:pPr>
      <w:widowControl/>
      <w:pBdr>
        <w:bottom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6">
    <w:name w:val="xl116"/>
    <w:basedOn w:val="Normal"/>
    <w:rsid w:val="00E0310E"/>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17">
    <w:name w:val="xl117"/>
    <w:basedOn w:val="Normal"/>
    <w:rsid w:val="00E0310E"/>
    <w:pPr>
      <w:widowControl/>
      <w:pBdr>
        <w:top w:val="single" w:sz="8" w:space="0" w:color="auto"/>
        <w:left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18">
    <w:name w:val="xl118"/>
    <w:basedOn w:val="Normal"/>
    <w:rsid w:val="00E0310E"/>
    <w:pPr>
      <w:widowControl/>
      <w:pBdr>
        <w:top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19">
    <w:name w:val="xl119"/>
    <w:basedOn w:val="Normal"/>
    <w:rsid w:val="00E0310E"/>
    <w:pPr>
      <w:widowControl/>
      <w:pBdr>
        <w:top w:val="single" w:sz="8" w:space="0" w:color="auto"/>
        <w:right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20">
    <w:name w:val="xl120"/>
    <w:basedOn w:val="Normal"/>
    <w:rsid w:val="00E0310E"/>
    <w:pPr>
      <w:widowControl/>
      <w:pBdr>
        <w:left w:val="single" w:sz="8" w:space="0" w:color="auto"/>
        <w:bottom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21">
    <w:name w:val="xl121"/>
    <w:basedOn w:val="Normal"/>
    <w:rsid w:val="00E0310E"/>
    <w:pPr>
      <w:widowControl/>
      <w:pBdr>
        <w:bottom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22">
    <w:name w:val="xl122"/>
    <w:basedOn w:val="Normal"/>
    <w:rsid w:val="00E0310E"/>
    <w:pPr>
      <w:widowControl/>
      <w:pBdr>
        <w:bottom w:val="single" w:sz="8" w:space="0" w:color="auto"/>
        <w:right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font8">
    <w:name w:val="font8"/>
    <w:basedOn w:val="Normal"/>
    <w:rsid w:val="008A3334"/>
    <w:pPr>
      <w:widowControl/>
      <w:autoSpaceDE/>
      <w:autoSpaceDN/>
      <w:adjustRightInd/>
      <w:spacing w:before="100" w:beforeAutospacing="1" w:after="100" w:afterAutospacing="1"/>
    </w:pPr>
    <w:rPr>
      <w:rFonts w:ascii="Arial Narrow" w:hAnsi="Arial Narrow" w:cs="Times New Roman"/>
      <w:b/>
      <w:bCs/>
    </w:rPr>
  </w:style>
  <w:style w:type="paragraph" w:customStyle="1" w:styleId="xl63">
    <w:name w:val="xl63"/>
    <w:basedOn w:val="Normal"/>
    <w:rsid w:val="00AC389C"/>
    <w:pPr>
      <w:widowControl/>
      <w:pBdr>
        <w:bottom w:val="single" w:sz="8" w:space="0" w:color="auto"/>
        <w:right w:val="single" w:sz="8" w:space="0" w:color="auto"/>
      </w:pBdr>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23">
    <w:name w:val="xl123"/>
    <w:basedOn w:val="Normal"/>
    <w:rsid w:val="00B66150"/>
    <w:pPr>
      <w:widowControl/>
      <w:pBdr>
        <w:left w:val="single" w:sz="8" w:space="0" w:color="auto"/>
        <w:bottom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24">
    <w:name w:val="xl124"/>
    <w:basedOn w:val="Normal"/>
    <w:rsid w:val="00B66150"/>
    <w:pPr>
      <w:widowControl/>
      <w:pBdr>
        <w:bottom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25">
    <w:name w:val="xl125"/>
    <w:basedOn w:val="Normal"/>
    <w:rsid w:val="00B66150"/>
    <w:pPr>
      <w:widowControl/>
      <w:pBdr>
        <w:bottom w:val="single" w:sz="8" w:space="0" w:color="auto"/>
        <w:right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26">
    <w:name w:val="xl126"/>
    <w:basedOn w:val="Normal"/>
    <w:rsid w:val="00B66150"/>
    <w:pPr>
      <w:widowControl/>
      <w:pBdr>
        <w:top w:val="single" w:sz="8" w:space="0" w:color="auto"/>
        <w:left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27">
    <w:name w:val="xl127"/>
    <w:basedOn w:val="Normal"/>
    <w:rsid w:val="00B66150"/>
    <w:pPr>
      <w:widowControl/>
      <w:pBdr>
        <w:top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28">
    <w:name w:val="xl128"/>
    <w:basedOn w:val="Normal"/>
    <w:rsid w:val="00B66150"/>
    <w:pPr>
      <w:widowControl/>
      <w:pBdr>
        <w:top w:val="single" w:sz="8" w:space="0" w:color="auto"/>
        <w:right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29">
    <w:name w:val="xl129"/>
    <w:basedOn w:val="Normal"/>
    <w:rsid w:val="00B66150"/>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0">
    <w:name w:val="xl130"/>
    <w:basedOn w:val="Normal"/>
    <w:rsid w:val="00B66150"/>
    <w:pPr>
      <w:widowControl/>
      <w:pBdr>
        <w:bottom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1">
    <w:name w:val="xl131"/>
    <w:basedOn w:val="Normal"/>
    <w:rsid w:val="00B66150"/>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2">
    <w:name w:val="xl132"/>
    <w:basedOn w:val="Normal"/>
    <w:rsid w:val="00B66150"/>
    <w:pPr>
      <w:widowControl/>
      <w:pBdr>
        <w:top w:val="single" w:sz="8" w:space="0" w:color="auto"/>
        <w:lef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3">
    <w:name w:val="xl133"/>
    <w:basedOn w:val="Normal"/>
    <w:rsid w:val="00B66150"/>
    <w:pPr>
      <w:widowControl/>
      <w:pBdr>
        <w:top w:val="single" w:sz="8" w:space="0" w:color="auto"/>
        <w:righ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4">
    <w:name w:val="xl134"/>
    <w:basedOn w:val="Normal"/>
    <w:rsid w:val="00B66150"/>
    <w:pPr>
      <w:widowControl/>
      <w:pBdr>
        <w:left w:val="single" w:sz="8" w:space="0" w:color="auto"/>
        <w:bottom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5">
    <w:name w:val="xl135"/>
    <w:basedOn w:val="Normal"/>
    <w:rsid w:val="00B66150"/>
    <w:pPr>
      <w:widowControl/>
      <w:pBdr>
        <w:bottom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6">
    <w:name w:val="xl136"/>
    <w:basedOn w:val="Normal"/>
    <w:rsid w:val="00B66150"/>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37">
    <w:name w:val="xl137"/>
    <w:basedOn w:val="Normal"/>
    <w:rsid w:val="00311C44"/>
    <w:pPr>
      <w:widowControl/>
      <w:pBdr>
        <w:top w:val="single" w:sz="8" w:space="0" w:color="auto"/>
        <w:left w:val="single" w:sz="8" w:space="0" w:color="auto"/>
      </w:pBdr>
      <w:shd w:val="clear" w:color="000000" w:fill="FFFF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38">
    <w:name w:val="xl138"/>
    <w:basedOn w:val="Normal"/>
    <w:rsid w:val="00311C44"/>
    <w:pPr>
      <w:widowControl/>
      <w:pBdr>
        <w:left w:val="single" w:sz="8" w:space="0" w:color="auto"/>
        <w:bottom w:val="single" w:sz="8" w:space="0" w:color="auto"/>
      </w:pBdr>
      <w:shd w:val="clear" w:color="000000" w:fill="FFFF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39">
    <w:name w:val="xl139"/>
    <w:basedOn w:val="Normal"/>
    <w:rsid w:val="00701DF9"/>
    <w:pPr>
      <w:widowControl/>
      <w:pBdr>
        <w:bottom w:val="single" w:sz="8" w:space="0" w:color="auto"/>
        <w:right w:val="single" w:sz="8" w:space="0" w:color="auto"/>
      </w:pBdr>
      <w:shd w:val="clear" w:color="000000" w:fill="D9E1F2"/>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font9">
    <w:name w:val="font9"/>
    <w:basedOn w:val="Normal"/>
    <w:rsid w:val="00F70C11"/>
    <w:pPr>
      <w:widowControl/>
      <w:autoSpaceDE/>
      <w:autoSpaceDN/>
      <w:adjustRightInd/>
      <w:spacing w:before="100" w:beforeAutospacing="1" w:after="100" w:afterAutospacing="1"/>
    </w:pPr>
    <w:rPr>
      <w:b/>
      <w:bCs/>
      <w:color w:val="000000"/>
      <w:sz w:val="18"/>
      <w:szCs w:val="18"/>
    </w:rPr>
  </w:style>
  <w:style w:type="paragraph" w:customStyle="1" w:styleId="font10">
    <w:name w:val="font10"/>
    <w:basedOn w:val="Normal"/>
    <w:rsid w:val="00F70C11"/>
    <w:pPr>
      <w:widowControl/>
      <w:autoSpaceDE/>
      <w:autoSpaceDN/>
      <w:adjustRightInd/>
      <w:spacing w:before="100" w:beforeAutospacing="1" w:after="100" w:afterAutospacing="1"/>
    </w:pPr>
    <w:rPr>
      <w:rFonts w:ascii="Cambria Math" w:hAnsi="Cambria Math" w:cs="Times New Roman"/>
      <w:b/>
      <w:bCs/>
      <w:color w:val="000000"/>
      <w:sz w:val="18"/>
      <w:szCs w:val="18"/>
    </w:rPr>
  </w:style>
  <w:style w:type="paragraph" w:customStyle="1" w:styleId="xl140">
    <w:name w:val="xl140"/>
    <w:basedOn w:val="Normal"/>
    <w:rsid w:val="00B50D27"/>
    <w:pPr>
      <w:widowControl/>
      <w:pBdr>
        <w:top w:val="single" w:sz="4" w:space="0" w:color="000000"/>
        <w:right w:val="single" w:sz="4" w:space="0" w:color="000000"/>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141">
    <w:name w:val="xl141"/>
    <w:basedOn w:val="Normal"/>
    <w:rsid w:val="00B50D27"/>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pPr>
    <w:rPr>
      <w:color w:val="000000"/>
      <w:sz w:val="24"/>
      <w:szCs w:val="24"/>
    </w:rPr>
  </w:style>
  <w:style w:type="paragraph" w:customStyle="1" w:styleId="xl142">
    <w:name w:val="xl142"/>
    <w:basedOn w:val="Normal"/>
    <w:rsid w:val="00B50D27"/>
    <w:pPr>
      <w:widowControl/>
      <w:pBdr>
        <w:top w:val="single" w:sz="4" w:space="0" w:color="000000"/>
      </w:pBdr>
      <w:shd w:val="clear" w:color="000000" w:fill="FFFFFF"/>
      <w:autoSpaceDE/>
      <w:autoSpaceDN/>
      <w:adjustRightInd/>
      <w:spacing w:before="100" w:beforeAutospacing="1" w:after="100" w:afterAutospacing="1"/>
    </w:pPr>
    <w:rPr>
      <w:color w:val="000000"/>
      <w:sz w:val="24"/>
      <w:szCs w:val="24"/>
    </w:rPr>
  </w:style>
  <w:style w:type="paragraph" w:customStyle="1" w:styleId="xl143">
    <w:name w:val="xl143"/>
    <w:basedOn w:val="Normal"/>
    <w:rsid w:val="00B50D27"/>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44">
    <w:name w:val="xl144"/>
    <w:basedOn w:val="Normal"/>
    <w:rsid w:val="00B50D27"/>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145">
    <w:name w:val="xl145"/>
    <w:basedOn w:val="Normal"/>
    <w:rsid w:val="00B50D27"/>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46">
    <w:name w:val="xl146"/>
    <w:basedOn w:val="Normal"/>
    <w:rsid w:val="00B50D27"/>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47">
    <w:name w:val="xl147"/>
    <w:basedOn w:val="Normal"/>
    <w:rsid w:val="00B50D27"/>
    <w:pPr>
      <w:widowControl/>
      <w:pBdr>
        <w:top w:val="single" w:sz="8" w:space="0" w:color="auto"/>
        <w:left w:val="single" w:sz="8" w:space="0" w:color="auto"/>
        <w:bottom w:val="single" w:sz="4" w:space="0" w:color="000000"/>
        <w:right w:val="single" w:sz="8" w:space="0" w:color="auto"/>
      </w:pBdr>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48">
    <w:name w:val="xl148"/>
    <w:basedOn w:val="Normal"/>
    <w:rsid w:val="00B50D27"/>
    <w:pPr>
      <w:widowControl/>
      <w:pBdr>
        <w:top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49">
    <w:name w:val="xl149"/>
    <w:basedOn w:val="Normal"/>
    <w:rsid w:val="00B50D27"/>
    <w:pPr>
      <w:widowControl/>
      <w:pBdr>
        <w:top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50">
    <w:name w:val="xl150"/>
    <w:basedOn w:val="Normal"/>
    <w:rsid w:val="00B50D27"/>
    <w:pPr>
      <w:widowControl/>
      <w:pBdr>
        <w:top w:val="single" w:sz="8" w:space="0" w:color="auto"/>
        <w:left w:val="single" w:sz="4" w:space="0" w:color="000000"/>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151">
    <w:name w:val="xl151"/>
    <w:basedOn w:val="Normal"/>
    <w:rsid w:val="00B50D27"/>
    <w:pPr>
      <w:widowControl/>
      <w:pBdr>
        <w:top w:val="single" w:sz="8" w:space="0" w:color="auto"/>
        <w:left w:val="single" w:sz="4" w:space="0" w:color="000000"/>
        <w:right w:val="single" w:sz="4" w:space="0" w:color="000000"/>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152">
    <w:name w:val="xl152"/>
    <w:basedOn w:val="Normal"/>
    <w:rsid w:val="00B50D27"/>
    <w:pPr>
      <w:widowControl/>
      <w:pBdr>
        <w:left w:val="single" w:sz="4" w:space="0" w:color="000000"/>
        <w:right w:val="single" w:sz="4" w:space="0" w:color="000000"/>
      </w:pBdr>
      <w:shd w:val="clear" w:color="000000" w:fill="FFFFFF"/>
      <w:autoSpaceDE/>
      <w:autoSpaceDN/>
      <w:adjustRightInd/>
      <w:spacing w:before="100" w:beforeAutospacing="1" w:after="100" w:afterAutospacing="1"/>
    </w:pPr>
    <w:rPr>
      <w:color w:val="000000"/>
      <w:sz w:val="24"/>
      <w:szCs w:val="24"/>
    </w:rPr>
  </w:style>
  <w:style w:type="paragraph" w:customStyle="1" w:styleId="xl153">
    <w:name w:val="xl153"/>
    <w:basedOn w:val="Normal"/>
    <w:rsid w:val="00B50D27"/>
    <w:pPr>
      <w:widowControl/>
      <w:pBdr>
        <w:top w:val="single" w:sz="8" w:space="0" w:color="auto"/>
        <w:left w:val="single" w:sz="4" w:space="0" w:color="000000"/>
      </w:pBdr>
      <w:shd w:val="clear" w:color="000000" w:fill="FFFFFF"/>
      <w:autoSpaceDE/>
      <w:autoSpaceDN/>
      <w:adjustRightInd/>
      <w:spacing w:before="100" w:beforeAutospacing="1" w:after="100" w:afterAutospacing="1"/>
    </w:pPr>
    <w:rPr>
      <w:rFonts w:ascii="Times New Roman" w:hAnsi="Times New Roman" w:cs="Times New Roman"/>
      <w:color w:val="000000"/>
      <w:sz w:val="22"/>
      <w:szCs w:val="22"/>
    </w:rPr>
  </w:style>
  <w:style w:type="paragraph" w:customStyle="1" w:styleId="xl154">
    <w:name w:val="xl154"/>
    <w:basedOn w:val="Normal"/>
    <w:rsid w:val="00B50D27"/>
    <w:pPr>
      <w:widowControl/>
      <w:pBdr>
        <w:left w:val="single" w:sz="4" w:space="0" w:color="000000"/>
        <w:bottom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155">
    <w:name w:val="xl155"/>
    <w:basedOn w:val="Normal"/>
    <w:rsid w:val="00B50D27"/>
    <w:pPr>
      <w:widowControl/>
      <w:pBdr>
        <w:top w:val="single" w:sz="8" w:space="0" w:color="auto"/>
        <w:lef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56">
    <w:name w:val="xl156"/>
    <w:basedOn w:val="Normal"/>
    <w:rsid w:val="00B50D27"/>
    <w:pPr>
      <w:widowControl/>
      <w:pBdr>
        <w:top w:val="single" w:sz="4" w:space="0" w:color="000000"/>
        <w:left w:val="single" w:sz="4" w:space="0" w:color="000000"/>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157">
    <w:name w:val="xl157"/>
    <w:basedOn w:val="Normal"/>
    <w:rsid w:val="00B50D27"/>
    <w:pPr>
      <w:widowControl/>
      <w:pBdr>
        <w:top w:val="single" w:sz="4" w:space="0" w:color="000000"/>
        <w:lef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58">
    <w:name w:val="xl158"/>
    <w:basedOn w:val="Normal"/>
    <w:rsid w:val="00B50D27"/>
    <w:pPr>
      <w:widowControl/>
      <w:pBdr>
        <w:top w:val="single" w:sz="8" w:space="0" w:color="auto"/>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59">
    <w:name w:val="xl159"/>
    <w:basedOn w:val="Normal"/>
    <w:rsid w:val="00B50D27"/>
    <w:pPr>
      <w:widowControl/>
      <w:pBdr>
        <w:top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60">
    <w:name w:val="xl160"/>
    <w:basedOn w:val="Normal"/>
    <w:rsid w:val="00B50D27"/>
    <w:pPr>
      <w:widowControl/>
      <w:pBdr>
        <w:top w:val="single" w:sz="8" w:space="0" w:color="auto"/>
        <w:right w:val="single" w:sz="4" w:space="0" w:color="000000"/>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61">
    <w:name w:val="xl161"/>
    <w:basedOn w:val="Normal"/>
    <w:rsid w:val="00B50D27"/>
    <w:pPr>
      <w:widowControl/>
      <w:pBdr>
        <w:left w:val="single" w:sz="4" w:space="0" w:color="auto"/>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162">
    <w:name w:val="xl162"/>
    <w:basedOn w:val="Normal"/>
    <w:rsid w:val="00B50D27"/>
    <w:pPr>
      <w:widowControl/>
      <w:pBdr>
        <w:left w:val="single" w:sz="4" w:space="0" w:color="auto"/>
        <w:bottom w:val="single" w:sz="4" w:space="0" w:color="000000"/>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163">
    <w:name w:val="xl163"/>
    <w:basedOn w:val="Normal"/>
    <w:rsid w:val="00B50D27"/>
    <w:pPr>
      <w:widowControl/>
      <w:pBdr>
        <w:top w:val="single" w:sz="8" w:space="0" w:color="auto"/>
        <w:left w:val="single" w:sz="4" w:space="0" w:color="000000"/>
        <w:right w:val="single" w:sz="4" w:space="0" w:color="000000"/>
      </w:pBdr>
      <w:shd w:val="clear" w:color="000000" w:fill="FFFFFF"/>
      <w:autoSpaceDE/>
      <w:autoSpaceDN/>
      <w:adjustRightInd/>
      <w:spacing w:before="100" w:beforeAutospacing="1" w:after="100" w:afterAutospacing="1"/>
    </w:pPr>
    <w:rPr>
      <w:rFonts w:ascii="Times New Roman" w:hAnsi="Times New Roman" w:cs="Times New Roman"/>
      <w:color w:val="000000"/>
      <w:sz w:val="22"/>
      <w:szCs w:val="22"/>
    </w:rPr>
  </w:style>
  <w:style w:type="paragraph" w:customStyle="1" w:styleId="xl164">
    <w:name w:val="xl164"/>
    <w:basedOn w:val="Normal"/>
    <w:rsid w:val="00B50D27"/>
    <w:pPr>
      <w:widowControl/>
      <w:pBdr>
        <w:top w:val="single" w:sz="8" w:space="0" w:color="auto"/>
        <w:right w:val="single" w:sz="8" w:space="0" w:color="auto"/>
      </w:pBdr>
      <w:shd w:val="clear" w:color="000000" w:fill="FFFFFF"/>
      <w:autoSpaceDE/>
      <w:autoSpaceDN/>
      <w:adjustRightInd/>
      <w:spacing w:before="100" w:beforeAutospacing="1" w:after="100" w:afterAutospacing="1"/>
    </w:pPr>
    <w:rPr>
      <w:rFonts w:ascii="Times New Roman" w:hAnsi="Times New Roman" w:cs="Times New Roman"/>
      <w:color w:val="000000"/>
      <w:sz w:val="22"/>
      <w:szCs w:val="22"/>
    </w:rPr>
  </w:style>
  <w:style w:type="paragraph" w:customStyle="1" w:styleId="xl165">
    <w:name w:val="xl165"/>
    <w:basedOn w:val="Normal"/>
    <w:rsid w:val="00B50D27"/>
    <w:pPr>
      <w:widowControl/>
      <w:pBdr>
        <w:top w:val="single" w:sz="8" w:space="0" w:color="000000"/>
        <w:left w:val="single" w:sz="4" w:space="0" w:color="000000"/>
        <w:right w:val="single" w:sz="4" w:space="0" w:color="000000"/>
      </w:pBdr>
      <w:shd w:val="clear" w:color="000000" w:fill="FFFFFF"/>
      <w:autoSpaceDE/>
      <w:autoSpaceDN/>
      <w:adjustRightInd/>
      <w:spacing w:before="100" w:beforeAutospacing="1" w:after="100" w:afterAutospacing="1"/>
    </w:pPr>
    <w:rPr>
      <w:rFonts w:ascii="Times New Roman" w:hAnsi="Times New Roman" w:cs="Times New Roman"/>
      <w:color w:val="000000"/>
      <w:sz w:val="22"/>
      <w:szCs w:val="22"/>
    </w:rPr>
  </w:style>
  <w:style w:type="paragraph" w:customStyle="1" w:styleId="xl166">
    <w:name w:val="xl166"/>
    <w:basedOn w:val="Normal"/>
    <w:rsid w:val="00B50D27"/>
    <w:pPr>
      <w:widowControl/>
      <w:pBdr>
        <w:left w:val="single" w:sz="4" w:space="0" w:color="auto"/>
        <w:bottom w:val="single" w:sz="8" w:space="0" w:color="000000"/>
        <w:right w:val="single" w:sz="4" w:space="0" w:color="auto"/>
      </w:pBdr>
      <w:shd w:val="clear" w:color="000000" w:fill="FFFFFF"/>
      <w:autoSpaceDE/>
      <w:autoSpaceDN/>
      <w:adjustRightInd/>
      <w:spacing w:before="100" w:beforeAutospacing="1" w:after="100" w:afterAutospacing="1"/>
    </w:pPr>
    <w:rPr>
      <w:sz w:val="16"/>
      <w:szCs w:val="16"/>
    </w:rPr>
  </w:style>
  <w:style w:type="paragraph" w:customStyle="1" w:styleId="xl167">
    <w:name w:val="xl167"/>
    <w:basedOn w:val="Normal"/>
    <w:rsid w:val="00B50D27"/>
    <w:pPr>
      <w:widowControl/>
      <w:pBdr>
        <w:top w:val="single" w:sz="8" w:space="0" w:color="000000"/>
        <w:left w:val="single" w:sz="4" w:space="0" w:color="000000"/>
      </w:pBdr>
      <w:shd w:val="clear" w:color="000000" w:fill="FFFFFF"/>
      <w:autoSpaceDE/>
      <w:autoSpaceDN/>
      <w:adjustRightInd/>
      <w:spacing w:before="100" w:beforeAutospacing="1" w:after="100" w:afterAutospacing="1"/>
    </w:pPr>
    <w:rPr>
      <w:rFonts w:ascii="Times New Roman" w:hAnsi="Times New Roman" w:cs="Times New Roman"/>
      <w:color w:val="000000"/>
      <w:sz w:val="22"/>
      <w:szCs w:val="22"/>
    </w:rPr>
  </w:style>
  <w:style w:type="paragraph" w:customStyle="1" w:styleId="xl168">
    <w:name w:val="xl168"/>
    <w:basedOn w:val="Normal"/>
    <w:rsid w:val="00B50D27"/>
    <w:pPr>
      <w:widowControl/>
      <w:pBdr>
        <w:top w:val="single" w:sz="8" w:space="0" w:color="auto"/>
        <w:left w:val="single" w:sz="4" w:space="0" w:color="000000"/>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color w:val="000000"/>
      <w:sz w:val="22"/>
      <w:szCs w:val="22"/>
    </w:rPr>
  </w:style>
  <w:style w:type="paragraph" w:customStyle="1" w:styleId="xl169">
    <w:name w:val="xl169"/>
    <w:basedOn w:val="Normal"/>
    <w:rsid w:val="00B50D27"/>
    <w:pPr>
      <w:widowControl/>
      <w:pBdr>
        <w:top w:val="single" w:sz="8" w:space="0" w:color="auto"/>
        <w:left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70">
    <w:name w:val="xl170"/>
    <w:basedOn w:val="Normal"/>
    <w:rsid w:val="00B50D27"/>
    <w:pPr>
      <w:widowControl/>
      <w:pBdr>
        <w:top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71">
    <w:name w:val="xl171"/>
    <w:basedOn w:val="Normal"/>
    <w:rsid w:val="00B50D27"/>
    <w:pPr>
      <w:widowControl/>
      <w:pBdr>
        <w:top w:val="single" w:sz="8" w:space="0" w:color="auto"/>
        <w:right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72">
    <w:name w:val="xl172"/>
    <w:basedOn w:val="Normal"/>
    <w:rsid w:val="00B50D27"/>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73">
    <w:name w:val="xl173"/>
    <w:basedOn w:val="Normal"/>
    <w:rsid w:val="00B50D27"/>
    <w:pPr>
      <w:widowControl/>
      <w:pBdr>
        <w:bottom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74">
    <w:name w:val="xl174"/>
    <w:basedOn w:val="Normal"/>
    <w:rsid w:val="00B50D27"/>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75">
    <w:name w:val="xl175"/>
    <w:basedOn w:val="Normal"/>
    <w:rsid w:val="00B50D27"/>
    <w:pPr>
      <w:widowControl/>
      <w:pBdr>
        <w:top w:val="single" w:sz="8" w:space="0" w:color="auto"/>
        <w:left w:val="single" w:sz="8" w:space="0" w:color="auto"/>
        <w:bottom w:val="single" w:sz="8" w:space="0" w:color="auto"/>
      </w:pBdr>
      <w:shd w:val="clear" w:color="000000" w:fill="A1D8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76">
    <w:name w:val="xl176"/>
    <w:basedOn w:val="Normal"/>
    <w:rsid w:val="00B50D27"/>
    <w:pPr>
      <w:widowControl/>
      <w:pBdr>
        <w:top w:val="single" w:sz="8" w:space="0" w:color="auto"/>
        <w:bottom w:val="single" w:sz="8" w:space="0" w:color="auto"/>
      </w:pBdr>
      <w:shd w:val="clear" w:color="000000" w:fill="A1D8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77">
    <w:name w:val="xl177"/>
    <w:basedOn w:val="Normal"/>
    <w:rsid w:val="00B50D27"/>
    <w:pPr>
      <w:widowControl/>
      <w:pBdr>
        <w:top w:val="single" w:sz="8" w:space="0" w:color="auto"/>
        <w:bottom w:val="single" w:sz="8" w:space="0" w:color="auto"/>
        <w:right w:val="single" w:sz="8" w:space="0" w:color="auto"/>
      </w:pBdr>
      <w:shd w:val="clear" w:color="000000" w:fill="A1D8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78">
    <w:name w:val="xl178"/>
    <w:basedOn w:val="Normal"/>
    <w:rsid w:val="00B50D27"/>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79">
    <w:name w:val="xl179"/>
    <w:basedOn w:val="Normal"/>
    <w:rsid w:val="00B50D27"/>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80">
    <w:name w:val="xl180"/>
    <w:basedOn w:val="Normal"/>
    <w:rsid w:val="00B50D27"/>
    <w:pPr>
      <w:widowControl/>
      <w:pBdr>
        <w:top w:val="single" w:sz="8" w:space="0" w:color="auto"/>
        <w:lef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1">
    <w:name w:val="xl181"/>
    <w:basedOn w:val="Normal"/>
    <w:rsid w:val="00B50D27"/>
    <w:pPr>
      <w:widowControl/>
      <w:pBdr>
        <w:top w:val="single" w:sz="8" w:space="0" w:color="auto"/>
        <w:righ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2">
    <w:name w:val="xl182"/>
    <w:basedOn w:val="Normal"/>
    <w:rsid w:val="00B50D27"/>
    <w:pPr>
      <w:widowControl/>
      <w:pBdr>
        <w:left w:val="single" w:sz="8" w:space="0" w:color="auto"/>
        <w:bottom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3">
    <w:name w:val="xl183"/>
    <w:basedOn w:val="Normal"/>
    <w:rsid w:val="00B50D27"/>
    <w:pPr>
      <w:widowControl/>
      <w:pBdr>
        <w:bottom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4">
    <w:name w:val="xl184"/>
    <w:basedOn w:val="Normal"/>
    <w:rsid w:val="00B50D27"/>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5">
    <w:name w:val="xl185"/>
    <w:basedOn w:val="Normal"/>
    <w:rsid w:val="00B50D27"/>
    <w:pPr>
      <w:widowControl/>
      <w:pBdr>
        <w:top w:val="single" w:sz="8" w:space="0" w:color="auto"/>
        <w:left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6">
    <w:name w:val="xl186"/>
    <w:basedOn w:val="Normal"/>
    <w:rsid w:val="00B50D27"/>
    <w:pPr>
      <w:widowControl/>
      <w:pBdr>
        <w:top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7">
    <w:name w:val="xl187"/>
    <w:basedOn w:val="Normal"/>
    <w:rsid w:val="00B50D27"/>
    <w:pPr>
      <w:widowControl/>
      <w:pBdr>
        <w:top w:val="single" w:sz="8" w:space="0" w:color="auto"/>
        <w:right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8">
    <w:name w:val="xl188"/>
    <w:basedOn w:val="Normal"/>
    <w:rsid w:val="00B50D27"/>
    <w:pPr>
      <w:widowControl/>
      <w:pBdr>
        <w:left w:val="single" w:sz="8" w:space="0" w:color="auto"/>
        <w:bottom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89">
    <w:name w:val="xl189"/>
    <w:basedOn w:val="Normal"/>
    <w:rsid w:val="00B50D27"/>
    <w:pPr>
      <w:widowControl/>
      <w:pBdr>
        <w:bottom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90">
    <w:name w:val="xl190"/>
    <w:basedOn w:val="Normal"/>
    <w:rsid w:val="00B50D27"/>
    <w:pPr>
      <w:widowControl/>
      <w:pBdr>
        <w:bottom w:val="single" w:sz="8" w:space="0" w:color="auto"/>
        <w:right w:val="single" w:sz="8" w:space="0" w:color="auto"/>
      </w:pBdr>
      <w:shd w:val="clear" w:color="000000" w:fill="A1D8FF"/>
      <w:autoSpaceDE/>
      <w:autoSpaceDN/>
      <w:adjustRightInd/>
      <w:spacing w:before="100" w:beforeAutospacing="1" w:after="100" w:afterAutospacing="1"/>
      <w:jc w:val="center"/>
      <w:textAlignment w:val="top"/>
    </w:pPr>
    <w:rPr>
      <w:rFonts w:ascii="Arial Narrow" w:hAnsi="Arial Narrow" w:cs="Times New Roman"/>
      <w:b/>
      <w:bCs/>
      <w:sz w:val="24"/>
      <w:szCs w:val="24"/>
    </w:rPr>
  </w:style>
  <w:style w:type="paragraph" w:customStyle="1" w:styleId="xl191">
    <w:name w:val="xl191"/>
    <w:basedOn w:val="Normal"/>
    <w:rsid w:val="00B50D27"/>
    <w:pPr>
      <w:widowControl/>
      <w:pBdr>
        <w:left w:val="single" w:sz="8" w:space="0" w:color="auto"/>
        <w:bottom w:val="single" w:sz="8" w:space="0" w:color="auto"/>
      </w:pBdr>
      <w:shd w:val="clear" w:color="000000" w:fill="A1D8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92">
    <w:name w:val="xl192"/>
    <w:basedOn w:val="Normal"/>
    <w:rsid w:val="00B50D27"/>
    <w:pPr>
      <w:widowControl/>
      <w:pBdr>
        <w:bottom w:val="single" w:sz="8" w:space="0" w:color="auto"/>
      </w:pBdr>
      <w:shd w:val="clear" w:color="000000" w:fill="A1D8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93">
    <w:name w:val="xl193"/>
    <w:basedOn w:val="Normal"/>
    <w:rsid w:val="00B50D27"/>
    <w:pPr>
      <w:widowControl/>
      <w:pBdr>
        <w:bottom w:val="single" w:sz="8" w:space="0" w:color="auto"/>
        <w:right w:val="single" w:sz="8" w:space="0" w:color="auto"/>
      </w:pBdr>
      <w:shd w:val="clear" w:color="000000" w:fill="A1D8FF"/>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194">
    <w:name w:val="xl194"/>
    <w:basedOn w:val="Normal"/>
    <w:rsid w:val="00B50D27"/>
    <w:pPr>
      <w:widowControl/>
      <w:pBdr>
        <w:top w:val="single" w:sz="8" w:space="0" w:color="auto"/>
        <w:left w:val="single" w:sz="8" w:space="0" w:color="auto"/>
      </w:pBdr>
      <w:shd w:val="clear" w:color="000000" w:fill="D9E2F3"/>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95">
    <w:name w:val="xl195"/>
    <w:basedOn w:val="Normal"/>
    <w:rsid w:val="00B50D27"/>
    <w:pPr>
      <w:widowControl/>
      <w:pBdr>
        <w:top w:val="single" w:sz="8" w:space="0" w:color="auto"/>
      </w:pBdr>
      <w:shd w:val="clear" w:color="000000" w:fill="D9E2F3"/>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96">
    <w:name w:val="xl196"/>
    <w:basedOn w:val="Normal"/>
    <w:rsid w:val="00B50D27"/>
    <w:pPr>
      <w:widowControl/>
      <w:pBdr>
        <w:top w:val="single" w:sz="8" w:space="0" w:color="auto"/>
        <w:right w:val="single" w:sz="8" w:space="0" w:color="auto"/>
      </w:pBdr>
      <w:shd w:val="clear" w:color="000000" w:fill="D9E2F3"/>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97">
    <w:name w:val="xl197"/>
    <w:basedOn w:val="Normal"/>
    <w:rsid w:val="00B50D27"/>
    <w:pPr>
      <w:widowControl/>
      <w:pBdr>
        <w:left w:val="single" w:sz="8" w:space="0" w:color="auto"/>
        <w:bottom w:val="single" w:sz="8" w:space="0" w:color="auto"/>
      </w:pBdr>
      <w:shd w:val="clear" w:color="000000" w:fill="D9E2F3"/>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98">
    <w:name w:val="xl198"/>
    <w:basedOn w:val="Normal"/>
    <w:rsid w:val="00B50D27"/>
    <w:pPr>
      <w:widowControl/>
      <w:pBdr>
        <w:bottom w:val="single" w:sz="8" w:space="0" w:color="auto"/>
      </w:pBdr>
      <w:shd w:val="clear" w:color="000000" w:fill="D9E2F3"/>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199">
    <w:name w:val="xl199"/>
    <w:basedOn w:val="Normal"/>
    <w:rsid w:val="00B50D27"/>
    <w:pPr>
      <w:widowControl/>
      <w:pBdr>
        <w:bottom w:val="single" w:sz="8" w:space="0" w:color="auto"/>
        <w:right w:val="single" w:sz="8" w:space="0" w:color="auto"/>
      </w:pBdr>
      <w:shd w:val="clear" w:color="000000" w:fill="D9E2F3"/>
      <w:autoSpaceDE/>
      <w:autoSpaceDN/>
      <w:adjustRightInd/>
      <w:spacing w:before="100" w:beforeAutospacing="1" w:after="100" w:afterAutospacing="1"/>
      <w:jc w:val="center"/>
      <w:textAlignment w:val="center"/>
    </w:pPr>
    <w:rPr>
      <w:rFonts w:ascii="Arial Narrow" w:hAnsi="Arial Narrow" w:cs="Times New Roman"/>
      <w:b/>
      <w:bCs/>
      <w:sz w:val="24"/>
      <w:szCs w:val="24"/>
    </w:rPr>
  </w:style>
  <w:style w:type="paragraph" w:customStyle="1" w:styleId="xl200">
    <w:name w:val="xl200"/>
    <w:basedOn w:val="Normal"/>
    <w:rsid w:val="00B50D27"/>
    <w:pPr>
      <w:widowControl/>
      <w:pBdr>
        <w:top w:val="single" w:sz="8" w:space="0" w:color="auto"/>
        <w:left w:val="single" w:sz="8" w:space="0" w:color="auto"/>
      </w:pBdr>
      <w:shd w:val="clear" w:color="000000" w:fill="D9E2F3"/>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201">
    <w:name w:val="xl201"/>
    <w:basedOn w:val="Normal"/>
    <w:rsid w:val="00B50D27"/>
    <w:pPr>
      <w:widowControl/>
      <w:pBdr>
        <w:left w:val="single" w:sz="8" w:space="0" w:color="auto"/>
        <w:bottom w:val="single" w:sz="8" w:space="0" w:color="auto"/>
      </w:pBdr>
      <w:shd w:val="clear" w:color="000000" w:fill="D9E2F3"/>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202">
    <w:name w:val="xl202"/>
    <w:basedOn w:val="Normal"/>
    <w:rsid w:val="00B50D27"/>
    <w:pPr>
      <w:widowControl/>
      <w:pBdr>
        <w:top w:val="single" w:sz="8" w:space="0" w:color="auto"/>
        <w:left w:val="single" w:sz="8" w:space="0" w:color="auto"/>
        <w:right w:val="single" w:sz="8" w:space="0" w:color="auto"/>
      </w:pBdr>
      <w:shd w:val="clear" w:color="000000" w:fill="D9E2F3"/>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xl203">
    <w:name w:val="xl203"/>
    <w:basedOn w:val="Normal"/>
    <w:rsid w:val="00B50D27"/>
    <w:pPr>
      <w:widowControl/>
      <w:pBdr>
        <w:left w:val="single" w:sz="8" w:space="0" w:color="auto"/>
        <w:bottom w:val="single" w:sz="8" w:space="0" w:color="auto"/>
        <w:right w:val="single" w:sz="8" w:space="0" w:color="auto"/>
      </w:pBdr>
      <w:shd w:val="clear" w:color="000000" w:fill="D9E2F3"/>
      <w:autoSpaceDE/>
      <w:autoSpaceDN/>
      <w:adjustRightInd/>
      <w:spacing w:before="100" w:beforeAutospacing="1" w:after="100" w:afterAutospacing="1"/>
      <w:textAlignment w:val="top"/>
    </w:pPr>
    <w:rPr>
      <w:rFonts w:ascii="Arial Narrow" w:hAnsi="Arial Narrow" w:cs="Times New Roman"/>
      <w:b/>
      <w:bCs/>
      <w:sz w:val="24"/>
      <w:szCs w:val="24"/>
    </w:rPr>
  </w:style>
  <w:style w:type="paragraph" w:customStyle="1" w:styleId="paragraph">
    <w:name w:val="paragraph"/>
    <w:basedOn w:val="Normal"/>
    <w:rsid w:val="00F949A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VarsaylanParagrafYazTipi"/>
    <w:rsid w:val="00F949AB"/>
  </w:style>
  <w:style w:type="character" w:customStyle="1" w:styleId="eop">
    <w:name w:val="eop"/>
    <w:basedOn w:val="VarsaylanParagrafYazTipi"/>
    <w:rsid w:val="00F949AB"/>
  </w:style>
  <w:style w:type="character" w:customStyle="1" w:styleId="spellingerror">
    <w:name w:val="spellingerror"/>
    <w:basedOn w:val="VarsaylanParagrafYazTipi"/>
    <w:rsid w:val="00F949AB"/>
  </w:style>
  <w:style w:type="paragraph" w:customStyle="1" w:styleId="a0">
    <w:basedOn w:val="Normal"/>
    <w:next w:val="Normal"/>
    <w:link w:val="AltKonuBalChar1"/>
    <w:uiPriority w:val="11"/>
    <w:qFormat/>
    <w:rsid w:val="00366941"/>
    <w:pPr>
      <w:widowControl/>
      <w:numPr>
        <w:ilvl w:val="1"/>
      </w:numPr>
      <w:autoSpaceDE/>
      <w:autoSpaceDN/>
      <w:adjustRightInd/>
      <w:spacing w:after="200" w:line="276" w:lineRule="auto"/>
    </w:pPr>
    <w:rPr>
      <w:rFonts w:ascii="Cambria" w:hAnsi="Cambria" w:cs="Times New Roman"/>
      <w:i/>
      <w:iCs/>
      <w:color w:val="4F81BD"/>
      <w:spacing w:val="15"/>
      <w:sz w:val="24"/>
      <w:szCs w:val="24"/>
    </w:rPr>
  </w:style>
  <w:style w:type="character" w:customStyle="1" w:styleId="AltbilgiChar1">
    <w:name w:val="Altbilgi Char1"/>
    <w:uiPriority w:val="99"/>
    <w:rsid w:val="00366941"/>
    <w:rPr>
      <w:rFonts w:ascii="Arial" w:eastAsia="Times New Roman" w:hAnsi="Arial" w:cs="Times New Roman"/>
      <w:sz w:val="20"/>
      <w:szCs w:val="20"/>
      <w:lang w:eastAsia="tr-TR"/>
    </w:rPr>
  </w:style>
  <w:style w:type="character" w:customStyle="1" w:styleId="AltKonuBalChar1">
    <w:name w:val="Alt Konu Başlığı Char1"/>
    <w:link w:val="a0"/>
    <w:uiPriority w:val="11"/>
    <w:rsid w:val="00366941"/>
    <w:rPr>
      <w:rFonts w:ascii="Cambria" w:eastAsia="Times New Roman" w:hAnsi="Cambria" w:cs="Times New Roman"/>
      <w:i/>
      <w:iCs/>
      <w:color w:val="4F81BD"/>
      <w:spacing w:val="15"/>
      <w:sz w:val="24"/>
      <w:szCs w:val="24"/>
      <w:lang w:eastAsia="tr-TR"/>
    </w:rPr>
  </w:style>
  <w:style w:type="paragraph" w:customStyle="1" w:styleId="Gvde">
    <w:name w:val="Gövde"/>
    <w:rsid w:val="00E50310"/>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en-US" w:eastAsia="zh-CN"/>
    </w:rPr>
  </w:style>
  <w:style w:type="character" w:customStyle="1" w:styleId="Yok">
    <w:name w:val="Yok"/>
    <w:rsid w:val="00E50310"/>
  </w:style>
  <w:style w:type="table" w:customStyle="1" w:styleId="TableGrid">
    <w:name w:val="TableGrid"/>
    <w:rsid w:val="00064BA0"/>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064BA0"/>
    <w:pPr>
      <w:spacing w:after="0" w:line="240" w:lineRule="auto"/>
    </w:pPr>
    <w:rPr>
      <w:rFonts w:eastAsia="Times New Roman"/>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813">
      <w:bodyDiv w:val="1"/>
      <w:marLeft w:val="0"/>
      <w:marRight w:val="0"/>
      <w:marTop w:val="0"/>
      <w:marBottom w:val="0"/>
      <w:divBdr>
        <w:top w:val="none" w:sz="0" w:space="0" w:color="auto"/>
        <w:left w:val="none" w:sz="0" w:space="0" w:color="auto"/>
        <w:bottom w:val="none" w:sz="0" w:space="0" w:color="auto"/>
        <w:right w:val="none" w:sz="0" w:space="0" w:color="auto"/>
      </w:divBdr>
    </w:div>
    <w:div w:id="23096431">
      <w:bodyDiv w:val="1"/>
      <w:marLeft w:val="0"/>
      <w:marRight w:val="0"/>
      <w:marTop w:val="0"/>
      <w:marBottom w:val="0"/>
      <w:divBdr>
        <w:top w:val="none" w:sz="0" w:space="0" w:color="auto"/>
        <w:left w:val="none" w:sz="0" w:space="0" w:color="auto"/>
        <w:bottom w:val="none" w:sz="0" w:space="0" w:color="auto"/>
        <w:right w:val="none" w:sz="0" w:space="0" w:color="auto"/>
      </w:divBdr>
    </w:div>
    <w:div w:id="25176570">
      <w:bodyDiv w:val="1"/>
      <w:marLeft w:val="0"/>
      <w:marRight w:val="0"/>
      <w:marTop w:val="0"/>
      <w:marBottom w:val="0"/>
      <w:divBdr>
        <w:top w:val="none" w:sz="0" w:space="0" w:color="auto"/>
        <w:left w:val="none" w:sz="0" w:space="0" w:color="auto"/>
        <w:bottom w:val="none" w:sz="0" w:space="0" w:color="auto"/>
        <w:right w:val="none" w:sz="0" w:space="0" w:color="auto"/>
      </w:divBdr>
    </w:div>
    <w:div w:id="32728966">
      <w:bodyDiv w:val="1"/>
      <w:marLeft w:val="0"/>
      <w:marRight w:val="0"/>
      <w:marTop w:val="0"/>
      <w:marBottom w:val="0"/>
      <w:divBdr>
        <w:top w:val="none" w:sz="0" w:space="0" w:color="auto"/>
        <w:left w:val="none" w:sz="0" w:space="0" w:color="auto"/>
        <w:bottom w:val="none" w:sz="0" w:space="0" w:color="auto"/>
        <w:right w:val="none" w:sz="0" w:space="0" w:color="auto"/>
      </w:divBdr>
    </w:div>
    <w:div w:id="46613335">
      <w:bodyDiv w:val="1"/>
      <w:marLeft w:val="0"/>
      <w:marRight w:val="0"/>
      <w:marTop w:val="0"/>
      <w:marBottom w:val="0"/>
      <w:divBdr>
        <w:top w:val="none" w:sz="0" w:space="0" w:color="auto"/>
        <w:left w:val="none" w:sz="0" w:space="0" w:color="auto"/>
        <w:bottom w:val="none" w:sz="0" w:space="0" w:color="auto"/>
        <w:right w:val="none" w:sz="0" w:space="0" w:color="auto"/>
      </w:divBdr>
    </w:div>
    <w:div w:id="72897854">
      <w:bodyDiv w:val="1"/>
      <w:marLeft w:val="0"/>
      <w:marRight w:val="0"/>
      <w:marTop w:val="0"/>
      <w:marBottom w:val="0"/>
      <w:divBdr>
        <w:top w:val="none" w:sz="0" w:space="0" w:color="auto"/>
        <w:left w:val="none" w:sz="0" w:space="0" w:color="auto"/>
        <w:bottom w:val="none" w:sz="0" w:space="0" w:color="auto"/>
        <w:right w:val="none" w:sz="0" w:space="0" w:color="auto"/>
      </w:divBdr>
    </w:div>
    <w:div w:id="77749180">
      <w:bodyDiv w:val="1"/>
      <w:marLeft w:val="0"/>
      <w:marRight w:val="0"/>
      <w:marTop w:val="0"/>
      <w:marBottom w:val="0"/>
      <w:divBdr>
        <w:top w:val="none" w:sz="0" w:space="0" w:color="auto"/>
        <w:left w:val="none" w:sz="0" w:space="0" w:color="auto"/>
        <w:bottom w:val="none" w:sz="0" w:space="0" w:color="auto"/>
        <w:right w:val="none" w:sz="0" w:space="0" w:color="auto"/>
      </w:divBdr>
    </w:div>
    <w:div w:id="79641340">
      <w:bodyDiv w:val="1"/>
      <w:marLeft w:val="0"/>
      <w:marRight w:val="0"/>
      <w:marTop w:val="0"/>
      <w:marBottom w:val="0"/>
      <w:divBdr>
        <w:top w:val="none" w:sz="0" w:space="0" w:color="auto"/>
        <w:left w:val="none" w:sz="0" w:space="0" w:color="auto"/>
        <w:bottom w:val="none" w:sz="0" w:space="0" w:color="auto"/>
        <w:right w:val="none" w:sz="0" w:space="0" w:color="auto"/>
      </w:divBdr>
    </w:div>
    <w:div w:id="81142967">
      <w:bodyDiv w:val="1"/>
      <w:marLeft w:val="0"/>
      <w:marRight w:val="0"/>
      <w:marTop w:val="0"/>
      <w:marBottom w:val="0"/>
      <w:divBdr>
        <w:top w:val="none" w:sz="0" w:space="0" w:color="auto"/>
        <w:left w:val="none" w:sz="0" w:space="0" w:color="auto"/>
        <w:bottom w:val="none" w:sz="0" w:space="0" w:color="auto"/>
        <w:right w:val="none" w:sz="0" w:space="0" w:color="auto"/>
      </w:divBdr>
    </w:div>
    <w:div w:id="127432337">
      <w:bodyDiv w:val="1"/>
      <w:marLeft w:val="0"/>
      <w:marRight w:val="0"/>
      <w:marTop w:val="0"/>
      <w:marBottom w:val="0"/>
      <w:divBdr>
        <w:top w:val="none" w:sz="0" w:space="0" w:color="auto"/>
        <w:left w:val="none" w:sz="0" w:space="0" w:color="auto"/>
        <w:bottom w:val="none" w:sz="0" w:space="0" w:color="auto"/>
        <w:right w:val="none" w:sz="0" w:space="0" w:color="auto"/>
      </w:divBdr>
    </w:div>
    <w:div w:id="133834171">
      <w:bodyDiv w:val="1"/>
      <w:marLeft w:val="0"/>
      <w:marRight w:val="0"/>
      <w:marTop w:val="0"/>
      <w:marBottom w:val="0"/>
      <w:divBdr>
        <w:top w:val="none" w:sz="0" w:space="0" w:color="auto"/>
        <w:left w:val="none" w:sz="0" w:space="0" w:color="auto"/>
        <w:bottom w:val="none" w:sz="0" w:space="0" w:color="auto"/>
        <w:right w:val="none" w:sz="0" w:space="0" w:color="auto"/>
      </w:divBdr>
    </w:div>
    <w:div w:id="138152588">
      <w:bodyDiv w:val="1"/>
      <w:marLeft w:val="0"/>
      <w:marRight w:val="0"/>
      <w:marTop w:val="0"/>
      <w:marBottom w:val="0"/>
      <w:divBdr>
        <w:top w:val="none" w:sz="0" w:space="0" w:color="auto"/>
        <w:left w:val="none" w:sz="0" w:space="0" w:color="auto"/>
        <w:bottom w:val="none" w:sz="0" w:space="0" w:color="auto"/>
        <w:right w:val="none" w:sz="0" w:space="0" w:color="auto"/>
      </w:divBdr>
    </w:div>
    <w:div w:id="168375944">
      <w:bodyDiv w:val="1"/>
      <w:marLeft w:val="0"/>
      <w:marRight w:val="0"/>
      <w:marTop w:val="0"/>
      <w:marBottom w:val="0"/>
      <w:divBdr>
        <w:top w:val="none" w:sz="0" w:space="0" w:color="auto"/>
        <w:left w:val="none" w:sz="0" w:space="0" w:color="auto"/>
        <w:bottom w:val="none" w:sz="0" w:space="0" w:color="auto"/>
        <w:right w:val="none" w:sz="0" w:space="0" w:color="auto"/>
      </w:divBdr>
    </w:div>
    <w:div w:id="174878829">
      <w:bodyDiv w:val="1"/>
      <w:marLeft w:val="0"/>
      <w:marRight w:val="0"/>
      <w:marTop w:val="0"/>
      <w:marBottom w:val="0"/>
      <w:divBdr>
        <w:top w:val="none" w:sz="0" w:space="0" w:color="auto"/>
        <w:left w:val="none" w:sz="0" w:space="0" w:color="auto"/>
        <w:bottom w:val="none" w:sz="0" w:space="0" w:color="auto"/>
        <w:right w:val="none" w:sz="0" w:space="0" w:color="auto"/>
      </w:divBdr>
    </w:div>
    <w:div w:id="196701367">
      <w:bodyDiv w:val="1"/>
      <w:marLeft w:val="0"/>
      <w:marRight w:val="0"/>
      <w:marTop w:val="0"/>
      <w:marBottom w:val="0"/>
      <w:divBdr>
        <w:top w:val="none" w:sz="0" w:space="0" w:color="auto"/>
        <w:left w:val="none" w:sz="0" w:space="0" w:color="auto"/>
        <w:bottom w:val="none" w:sz="0" w:space="0" w:color="auto"/>
        <w:right w:val="none" w:sz="0" w:space="0" w:color="auto"/>
      </w:divBdr>
    </w:div>
    <w:div w:id="207960695">
      <w:bodyDiv w:val="1"/>
      <w:marLeft w:val="0"/>
      <w:marRight w:val="0"/>
      <w:marTop w:val="0"/>
      <w:marBottom w:val="0"/>
      <w:divBdr>
        <w:top w:val="none" w:sz="0" w:space="0" w:color="auto"/>
        <w:left w:val="none" w:sz="0" w:space="0" w:color="auto"/>
        <w:bottom w:val="none" w:sz="0" w:space="0" w:color="auto"/>
        <w:right w:val="none" w:sz="0" w:space="0" w:color="auto"/>
      </w:divBdr>
    </w:div>
    <w:div w:id="219244329">
      <w:bodyDiv w:val="1"/>
      <w:marLeft w:val="0"/>
      <w:marRight w:val="0"/>
      <w:marTop w:val="0"/>
      <w:marBottom w:val="0"/>
      <w:divBdr>
        <w:top w:val="none" w:sz="0" w:space="0" w:color="auto"/>
        <w:left w:val="none" w:sz="0" w:space="0" w:color="auto"/>
        <w:bottom w:val="none" w:sz="0" w:space="0" w:color="auto"/>
        <w:right w:val="none" w:sz="0" w:space="0" w:color="auto"/>
      </w:divBdr>
    </w:div>
    <w:div w:id="294915593">
      <w:bodyDiv w:val="1"/>
      <w:marLeft w:val="0"/>
      <w:marRight w:val="0"/>
      <w:marTop w:val="0"/>
      <w:marBottom w:val="0"/>
      <w:divBdr>
        <w:top w:val="none" w:sz="0" w:space="0" w:color="auto"/>
        <w:left w:val="none" w:sz="0" w:space="0" w:color="auto"/>
        <w:bottom w:val="none" w:sz="0" w:space="0" w:color="auto"/>
        <w:right w:val="none" w:sz="0" w:space="0" w:color="auto"/>
      </w:divBdr>
    </w:div>
    <w:div w:id="307176887">
      <w:bodyDiv w:val="1"/>
      <w:marLeft w:val="0"/>
      <w:marRight w:val="0"/>
      <w:marTop w:val="0"/>
      <w:marBottom w:val="0"/>
      <w:divBdr>
        <w:top w:val="none" w:sz="0" w:space="0" w:color="auto"/>
        <w:left w:val="none" w:sz="0" w:space="0" w:color="auto"/>
        <w:bottom w:val="none" w:sz="0" w:space="0" w:color="auto"/>
        <w:right w:val="none" w:sz="0" w:space="0" w:color="auto"/>
      </w:divBdr>
    </w:div>
    <w:div w:id="321395398">
      <w:bodyDiv w:val="1"/>
      <w:marLeft w:val="0"/>
      <w:marRight w:val="0"/>
      <w:marTop w:val="0"/>
      <w:marBottom w:val="0"/>
      <w:divBdr>
        <w:top w:val="none" w:sz="0" w:space="0" w:color="auto"/>
        <w:left w:val="none" w:sz="0" w:space="0" w:color="auto"/>
        <w:bottom w:val="none" w:sz="0" w:space="0" w:color="auto"/>
        <w:right w:val="none" w:sz="0" w:space="0" w:color="auto"/>
      </w:divBdr>
    </w:div>
    <w:div w:id="325475911">
      <w:bodyDiv w:val="1"/>
      <w:marLeft w:val="0"/>
      <w:marRight w:val="0"/>
      <w:marTop w:val="0"/>
      <w:marBottom w:val="0"/>
      <w:divBdr>
        <w:top w:val="none" w:sz="0" w:space="0" w:color="auto"/>
        <w:left w:val="none" w:sz="0" w:space="0" w:color="auto"/>
        <w:bottom w:val="none" w:sz="0" w:space="0" w:color="auto"/>
        <w:right w:val="none" w:sz="0" w:space="0" w:color="auto"/>
      </w:divBdr>
    </w:div>
    <w:div w:id="332757750">
      <w:bodyDiv w:val="1"/>
      <w:marLeft w:val="0"/>
      <w:marRight w:val="0"/>
      <w:marTop w:val="0"/>
      <w:marBottom w:val="0"/>
      <w:divBdr>
        <w:top w:val="none" w:sz="0" w:space="0" w:color="auto"/>
        <w:left w:val="none" w:sz="0" w:space="0" w:color="auto"/>
        <w:bottom w:val="none" w:sz="0" w:space="0" w:color="auto"/>
        <w:right w:val="none" w:sz="0" w:space="0" w:color="auto"/>
      </w:divBdr>
    </w:div>
    <w:div w:id="332883105">
      <w:bodyDiv w:val="1"/>
      <w:marLeft w:val="0"/>
      <w:marRight w:val="0"/>
      <w:marTop w:val="0"/>
      <w:marBottom w:val="0"/>
      <w:divBdr>
        <w:top w:val="none" w:sz="0" w:space="0" w:color="auto"/>
        <w:left w:val="none" w:sz="0" w:space="0" w:color="auto"/>
        <w:bottom w:val="none" w:sz="0" w:space="0" w:color="auto"/>
        <w:right w:val="none" w:sz="0" w:space="0" w:color="auto"/>
      </w:divBdr>
    </w:div>
    <w:div w:id="334918012">
      <w:bodyDiv w:val="1"/>
      <w:marLeft w:val="0"/>
      <w:marRight w:val="0"/>
      <w:marTop w:val="0"/>
      <w:marBottom w:val="0"/>
      <w:divBdr>
        <w:top w:val="none" w:sz="0" w:space="0" w:color="auto"/>
        <w:left w:val="none" w:sz="0" w:space="0" w:color="auto"/>
        <w:bottom w:val="none" w:sz="0" w:space="0" w:color="auto"/>
        <w:right w:val="none" w:sz="0" w:space="0" w:color="auto"/>
      </w:divBdr>
    </w:div>
    <w:div w:id="360471269">
      <w:bodyDiv w:val="1"/>
      <w:marLeft w:val="0"/>
      <w:marRight w:val="0"/>
      <w:marTop w:val="0"/>
      <w:marBottom w:val="0"/>
      <w:divBdr>
        <w:top w:val="none" w:sz="0" w:space="0" w:color="auto"/>
        <w:left w:val="none" w:sz="0" w:space="0" w:color="auto"/>
        <w:bottom w:val="none" w:sz="0" w:space="0" w:color="auto"/>
        <w:right w:val="none" w:sz="0" w:space="0" w:color="auto"/>
      </w:divBdr>
    </w:div>
    <w:div w:id="388236210">
      <w:bodyDiv w:val="1"/>
      <w:marLeft w:val="0"/>
      <w:marRight w:val="0"/>
      <w:marTop w:val="0"/>
      <w:marBottom w:val="0"/>
      <w:divBdr>
        <w:top w:val="none" w:sz="0" w:space="0" w:color="auto"/>
        <w:left w:val="none" w:sz="0" w:space="0" w:color="auto"/>
        <w:bottom w:val="none" w:sz="0" w:space="0" w:color="auto"/>
        <w:right w:val="none" w:sz="0" w:space="0" w:color="auto"/>
      </w:divBdr>
    </w:div>
    <w:div w:id="388306448">
      <w:bodyDiv w:val="1"/>
      <w:marLeft w:val="0"/>
      <w:marRight w:val="0"/>
      <w:marTop w:val="0"/>
      <w:marBottom w:val="0"/>
      <w:divBdr>
        <w:top w:val="none" w:sz="0" w:space="0" w:color="auto"/>
        <w:left w:val="none" w:sz="0" w:space="0" w:color="auto"/>
        <w:bottom w:val="none" w:sz="0" w:space="0" w:color="auto"/>
        <w:right w:val="none" w:sz="0" w:space="0" w:color="auto"/>
      </w:divBdr>
    </w:div>
    <w:div w:id="399255434">
      <w:bodyDiv w:val="1"/>
      <w:marLeft w:val="0"/>
      <w:marRight w:val="0"/>
      <w:marTop w:val="0"/>
      <w:marBottom w:val="0"/>
      <w:divBdr>
        <w:top w:val="none" w:sz="0" w:space="0" w:color="auto"/>
        <w:left w:val="none" w:sz="0" w:space="0" w:color="auto"/>
        <w:bottom w:val="none" w:sz="0" w:space="0" w:color="auto"/>
        <w:right w:val="none" w:sz="0" w:space="0" w:color="auto"/>
      </w:divBdr>
    </w:div>
    <w:div w:id="414861008">
      <w:bodyDiv w:val="1"/>
      <w:marLeft w:val="0"/>
      <w:marRight w:val="0"/>
      <w:marTop w:val="0"/>
      <w:marBottom w:val="0"/>
      <w:divBdr>
        <w:top w:val="none" w:sz="0" w:space="0" w:color="auto"/>
        <w:left w:val="none" w:sz="0" w:space="0" w:color="auto"/>
        <w:bottom w:val="none" w:sz="0" w:space="0" w:color="auto"/>
        <w:right w:val="none" w:sz="0" w:space="0" w:color="auto"/>
      </w:divBdr>
    </w:div>
    <w:div w:id="433207827">
      <w:bodyDiv w:val="1"/>
      <w:marLeft w:val="0"/>
      <w:marRight w:val="0"/>
      <w:marTop w:val="0"/>
      <w:marBottom w:val="0"/>
      <w:divBdr>
        <w:top w:val="none" w:sz="0" w:space="0" w:color="auto"/>
        <w:left w:val="none" w:sz="0" w:space="0" w:color="auto"/>
        <w:bottom w:val="none" w:sz="0" w:space="0" w:color="auto"/>
        <w:right w:val="none" w:sz="0" w:space="0" w:color="auto"/>
      </w:divBdr>
    </w:div>
    <w:div w:id="436952465">
      <w:bodyDiv w:val="1"/>
      <w:marLeft w:val="0"/>
      <w:marRight w:val="0"/>
      <w:marTop w:val="0"/>
      <w:marBottom w:val="0"/>
      <w:divBdr>
        <w:top w:val="none" w:sz="0" w:space="0" w:color="auto"/>
        <w:left w:val="none" w:sz="0" w:space="0" w:color="auto"/>
        <w:bottom w:val="none" w:sz="0" w:space="0" w:color="auto"/>
        <w:right w:val="none" w:sz="0" w:space="0" w:color="auto"/>
      </w:divBdr>
    </w:div>
    <w:div w:id="451486294">
      <w:bodyDiv w:val="1"/>
      <w:marLeft w:val="0"/>
      <w:marRight w:val="0"/>
      <w:marTop w:val="0"/>
      <w:marBottom w:val="0"/>
      <w:divBdr>
        <w:top w:val="none" w:sz="0" w:space="0" w:color="auto"/>
        <w:left w:val="none" w:sz="0" w:space="0" w:color="auto"/>
        <w:bottom w:val="none" w:sz="0" w:space="0" w:color="auto"/>
        <w:right w:val="none" w:sz="0" w:space="0" w:color="auto"/>
      </w:divBdr>
    </w:div>
    <w:div w:id="453867286">
      <w:bodyDiv w:val="1"/>
      <w:marLeft w:val="0"/>
      <w:marRight w:val="0"/>
      <w:marTop w:val="0"/>
      <w:marBottom w:val="0"/>
      <w:divBdr>
        <w:top w:val="none" w:sz="0" w:space="0" w:color="auto"/>
        <w:left w:val="none" w:sz="0" w:space="0" w:color="auto"/>
        <w:bottom w:val="none" w:sz="0" w:space="0" w:color="auto"/>
        <w:right w:val="none" w:sz="0" w:space="0" w:color="auto"/>
      </w:divBdr>
    </w:div>
    <w:div w:id="464473918">
      <w:bodyDiv w:val="1"/>
      <w:marLeft w:val="0"/>
      <w:marRight w:val="0"/>
      <w:marTop w:val="0"/>
      <w:marBottom w:val="0"/>
      <w:divBdr>
        <w:top w:val="none" w:sz="0" w:space="0" w:color="auto"/>
        <w:left w:val="none" w:sz="0" w:space="0" w:color="auto"/>
        <w:bottom w:val="none" w:sz="0" w:space="0" w:color="auto"/>
        <w:right w:val="none" w:sz="0" w:space="0" w:color="auto"/>
      </w:divBdr>
    </w:div>
    <w:div w:id="467406069">
      <w:bodyDiv w:val="1"/>
      <w:marLeft w:val="0"/>
      <w:marRight w:val="0"/>
      <w:marTop w:val="0"/>
      <w:marBottom w:val="0"/>
      <w:divBdr>
        <w:top w:val="none" w:sz="0" w:space="0" w:color="auto"/>
        <w:left w:val="none" w:sz="0" w:space="0" w:color="auto"/>
        <w:bottom w:val="none" w:sz="0" w:space="0" w:color="auto"/>
        <w:right w:val="none" w:sz="0" w:space="0" w:color="auto"/>
      </w:divBdr>
    </w:div>
    <w:div w:id="471143650">
      <w:bodyDiv w:val="1"/>
      <w:marLeft w:val="0"/>
      <w:marRight w:val="0"/>
      <w:marTop w:val="0"/>
      <w:marBottom w:val="0"/>
      <w:divBdr>
        <w:top w:val="none" w:sz="0" w:space="0" w:color="auto"/>
        <w:left w:val="none" w:sz="0" w:space="0" w:color="auto"/>
        <w:bottom w:val="none" w:sz="0" w:space="0" w:color="auto"/>
        <w:right w:val="none" w:sz="0" w:space="0" w:color="auto"/>
      </w:divBdr>
    </w:div>
    <w:div w:id="489102085">
      <w:bodyDiv w:val="1"/>
      <w:marLeft w:val="0"/>
      <w:marRight w:val="0"/>
      <w:marTop w:val="0"/>
      <w:marBottom w:val="0"/>
      <w:divBdr>
        <w:top w:val="none" w:sz="0" w:space="0" w:color="auto"/>
        <w:left w:val="none" w:sz="0" w:space="0" w:color="auto"/>
        <w:bottom w:val="none" w:sz="0" w:space="0" w:color="auto"/>
        <w:right w:val="none" w:sz="0" w:space="0" w:color="auto"/>
      </w:divBdr>
    </w:div>
    <w:div w:id="502358659">
      <w:bodyDiv w:val="1"/>
      <w:marLeft w:val="0"/>
      <w:marRight w:val="0"/>
      <w:marTop w:val="0"/>
      <w:marBottom w:val="0"/>
      <w:divBdr>
        <w:top w:val="none" w:sz="0" w:space="0" w:color="auto"/>
        <w:left w:val="none" w:sz="0" w:space="0" w:color="auto"/>
        <w:bottom w:val="none" w:sz="0" w:space="0" w:color="auto"/>
        <w:right w:val="none" w:sz="0" w:space="0" w:color="auto"/>
      </w:divBdr>
    </w:div>
    <w:div w:id="502822752">
      <w:bodyDiv w:val="1"/>
      <w:marLeft w:val="0"/>
      <w:marRight w:val="0"/>
      <w:marTop w:val="0"/>
      <w:marBottom w:val="0"/>
      <w:divBdr>
        <w:top w:val="none" w:sz="0" w:space="0" w:color="auto"/>
        <w:left w:val="none" w:sz="0" w:space="0" w:color="auto"/>
        <w:bottom w:val="none" w:sz="0" w:space="0" w:color="auto"/>
        <w:right w:val="none" w:sz="0" w:space="0" w:color="auto"/>
      </w:divBdr>
    </w:div>
    <w:div w:id="513348910">
      <w:bodyDiv w:val="1"/>
      <w:marLeft w:val="0"/>
      <w:marRight w:val="0"/>
      <w:marTop w:val="0"/>
      <w:marBottom w:val="0"/>
      <w:divBdr>
        <w:top w:val="none" w:sz="0" w:space="0" w:color="auto"/>
        <w:left w:val="none" w:sz="0" w:space="0" w:color="auto"/>
        <w:bottom w:val="none" w:sz="0" w:space="0" w:color="auto"/>
        <w:right w:val="none" w:sz="0" w:space="0" w:color="auto"/>
      </w:divBdr>
    </w:div>
    <w:div w:id="518129278">
      <w:bodyDiv w:val="1"/>
      <w:marLeft w:val="0"/>
      <w:marRight w:val="0"/>
      <w:marTop w:val="0"/>
      <w:marBottom w:val="0"/>
      <w:divBdr>
        <w:top w:val="none" w:sz="0" w:space="0" w:color="auto"/>
        <w:left w:val="none" w:sz="0" w:space="0" w:color="auto"/>
        <w:bottom w:val="none" w:sz="0" w:space="0" w:color="auto"/>
        <w:right w:val="none" w:sz="0" w:space="0" w:color="auto"/>
      </w:divBdr>
    </w:div>
    <w:div w:id="540362164">
      <w:bodyDiv w:val="1"/>
      <w:marLeft w:val="0"/>
      <w:marRight w:val="0"/>
      <w:marTop w:val="0"/>
      <w:marBottom w:val="0"/>
      <w:divBdr>
        <w:top w:val="none" w:sz="0" w:space="0" w:color="auto"/>
        <w:left w:val="none" w:sz="0" w:space="0" w:color="auto"/>
        <w:bottom w:val="none" w:sz="0" w:space="0" w:color="auto"/>
        <w:right w:val="none" w:sz="0" w:space="0" w:color="auto"/>
      </w:divBdr>
    </w:div>
    <w:div w:id="546070415">
      <w:bodyDiv w:val="1"/>
      <w:marLeft w:val="0"/>
      <w:marRight w:val="0"/>
      <w:marTop w:val="0"/>
      <w:marBottom w:val="0"/>
      <w:divBdr>
        <w:top w:val="none" w:sz="0" w:space="0" w:color="auto"/>
        <w:left w:val="none" w:sz="0" w:space="0" w:color="auto"/>
        <w:bottom w:val="none" w:sz="0" w:space="0" w:color="auto"/>
        <w:right w:val="none" w:sz="0" w:space="0" w:color="auto"/>
      </w:divBdr>
    </w:div>
    <w:div w:id="548684961">
      <w:bodyDiv w:val="1"/>
      <w:marLeft w:val="0"/>
      <w:marRight w:val="0"/>
      <w:marTop w:val="0"/>
      <w:marBottom w:val="0"/>
      <w:divBdr>
        <w:top w:val="none" w:sz="0" w:space="0" w:color="auto"/>
        <w:left w:val="none" w:sz="0" w:space="0" w:color="auto"/>
        <w:bottom w:val="none" w:sz="0" w:space="0" w:color="auto"/>
        <w:right w:val="none" w:sz="0" w:space="0" w:color="auto"/>
      </w:divBdr>
    </w:div>
    <w:div w:id="558790022">
      <w:bodyDiv w:val="1"/>
      <w:marLeft w:val="0"/>
      <w:marRight w:val="0"/>
      <w:marTop w:val="0"/>
      <w:marBottom w:val="0"/>
      <w:divBdr>
        <w:top w:val="none" w:sz="0" w:space="0" w:color="auto"/>
        <w:left w:val="none" w:sz="0" w:space="0" w:color="auto"/>
        <w:bottom w:val="none" w:sz="0" w:space="0" w:color="auto"/>
        <w:right w:val="none" w:sz="0" w:space="0" w:color="auto"/>
      </w:divBdr>
    </w:div>
    <w:div w:id="567106698">
      <w:bodyDiv w:val="1"/>
      <w:marLeft w:val="0"/>
      <w:marRight w:val="0"/>
      <w:marTop w:val="0"/>
      <w:marBottom w:val="0"/>
      <w:divBdr>
        <w:top w:val="none" w:sz="0" w:space="0" w:color="auto"/>
        <w:left w:val="none" w:sz="0" w:space="0" w:color="auto"/>
        <w:bottom w:val="none" w:sz="0" w:space="0" w:color="auto"/>
        <w:right w:val="none" w:sz="0" w:space="0" w:color="auto"/>
      </w:divBdr>
    </w:div>
    <w:div w:id="585574826">
      <w:bodyDiv w:val="1"/>
      <w:marLeft w:val="0"/>
      <w:marRight w:val="0"/>
      <w:marTop w:val="0"/>
      <w:marBottom w:val="0"/>
      <w:divBdr>
        <w:top w:val="none" w:sz="0" w:space="0" w:color="auto"/>
        <w:left w:val="none" w:sz="0" w:space="0" w:color="auto"/>
        <w:bottom w:val="none" w:sz="0" w:space="0" w:color="auto"/>
        <w:right w:val="none" w:sz="0" w:space="0" w:color="auto"/>
      </w:divBdr>
    </w:div>
    <w:div w:id="606812491">
      <w:bodyDiv w:val="1"/>
      <w:marLeft w:val="0"/>
      <w:marRight w:val="0"/>
      <w:marTop w:val="0"/>
      <w:marBottom w:val="0"/>
      <w:divBdr>
        <w:top w:val="none" w:sz="0" w:space="0" w:color="auto"/>
        <w:left w:val="none" w:sz="0" w:space="0" w:color="auto"/>
        <w:bottom w:val="none" w:sz="0" w:space="0" w:color="auto"/>
        <w:right w:val="none" w:sz="0" w:space="0" w:color="auto"/>
      </w:divBdr>
    </w:div>
    <w:div w:id="634336279">
      <w:bodyDiv w:val="1"/>
      <w:marLeft w:val="0"/>
      <w:marRight w:val="0"/>
      <w:marTop w:val="0"/>
      <w:marBottom w:val="0"/>
      <w:divBdr>
        <w:top w:val="none" w:sz="0" w:space="0" w:color="auto"/>
        <w:left w:val="none" w:sz="0" w:space="0" w:color="auto"/>
        <w:bottom w:val="none" w:sz="0" w:space="0" w:color="auto"/>
        <w:right w:val="none" w:sz="0" w:space="0" w:color="auto"/>
      </w:divBdr>
    </w:div>
    <w:div w:id="635642774">
      <w:bodyDiv w:val="1"/>
      <w:marLeft w:val="0"/>
      <w:marRight w:val="0"/>
      <w:marTop w:val="0"/>
      <w:marBottom w:val="0"/>
      <w:divBdr>
        <w:top w:val="none" w:sz="0" w:space="0" w:color="auto"/>
        <w:left w:val="none" w:sz="0" w:space="0" w:color="auto"/>
        <w:bottom w:val="none" w:sz="0" w:space="0" w:color="auto"/>
        <w:right w:val="none" w:sz="0" w:space="0" w:color="auto"/>
      </w:divBdr>
    </w:div>
    <w:div w:id="648097325">
      <w:bodyDiv w:val="1"/>
      <w:marLeft w:val="0"/>
      <w:marRight w:val="0"/>
      <w:marTop w:val="0"/>
      <w:marBottom w:val="0"/>
      <w:divBdr>
        <w:top w:val="none" w:sz="0" w:space="0" w:color="auto"/>
        <w:left w:val="none" w:sz="0" w:space="0" w:color="auto"/>
        <w:bottom w:val="none" w:sz="0" w:space="0" w:color="auto"/>
        <w:right w:val="none" w:sz="0" w:space="0" w:color="auto"/>
      </w:divBdr>
    </w:div>
    <w:div w:id="651100946">
      <w:bodyDiv w:val="1"/>
      <w:marLeft w:val="0"/>
      <w:marRight w:val="0"/>
      <w:marTop w:val="0"/>
      <w:marBottom w:val="0"/>
      <w:divBdr>
        <w:top w:val="none" w:sz="0" w:space="0" w:color="auto"/>
        <w:left w:val="none" w:sz="0" w:space="0" w:color="auto"/>
        <w:bottom w:val="none" w:sz="0" w:space="0" w:color="auto"/>
        <w:right w:val="none" w:sz="0" w:space="0" w:color="auto"/>
      </w:divBdr>
    </w:div>
    <w:div w:id="655575960">
      <w:bodyDiv w:val="1"/>
      <w:marLeft w:val="0"/>
      <w:marRight w:val="0"/>
      <w:marTop w:val="0"/>
      <w:marBottom w:val="0"/>
      <w:divBdr>
        <w:top w:val="none" w:sz="0" w:space="0" w:color="auto"/>
        <w:left w:val="none" w:sz="0" w:space="0" w:color="auto"/>
        <w:bottom w:val="none" w:sz="0" w:space="0" w:color="auto"/>
        <w:right w:val="none" w:sz="0" w:space="0" w:color="auto"/>
      </w:divBdr>
    </w:div>
    <w:div w:id="657542693">
      <w:bodyDiv w:val="1"/>
      <w:marLeft w:val="0"/>
      <w:marRight w:val="0"/>
      <w:marTop w:val="0"/>
      <w:marBottom w:val="0"/>
      <w:divBdr>
        <w:top w:val="none" w:sz="0" w:space="0" w:color="auto"/>
        <w:left w:val="none" w:sz="0" w:space="0" w:color="auto"/>
        <w:bottom w:val="none" w:sz="0" w:space="0" w:color="auto"/>
        <w:right w:val="none" w:sz="0" w:space="0" w:color="auto"/>
      </w:divBdr>
    </w:div>
    <w:div w:id="660618465">
      <w:bodyDiv w:val="1"/>
      <w:marLeft w:val="0"/>
      <w:marRight w:val="0"/>
      <w:marTop w:val="0"/>
      <w:marBottom w:val="0"/>
      <w:divBdr>
        <w:top w:val="none" w:sz="0" w:space="0" w:color="auto"/>
        <w:left w:val="none" w:sz="0" w:space="0" w:color="auto"/>
        <w:bottom w:val="none" w:sz="0" w:space="0" w:color="auto"/>
        <w:right w:val="none" w:sz="0" w:space="0" w:color="auto"/>
      </w:divBdr>
    </w:div>
    <w:div w:id="677123425">
      <w:bodyDiv w:val="1"/>
      <w:marLeft w:val="0"/>
      <w:marRight w:val="0"/>
      <w:marTop w:val="0"/>
      <w:marBottom w:val="0"/>
      <w:divBdr>
        <w:top w:val="none" w:sz="0" w:space="0" w:color="auto"/>
        <w:left w:val="none" w:sz="0" w:space="0" w:color="auto"/>
        <w:bottom w:val="none" w:sz="0" w:space="0" w:color="auto"/>
        <w:right w:val="none" w:sz="0" w:space="0" w:color="auto"/>
      </w:divBdr>
    </w:div>
    <w:div w:id="679431234">
      <w:bodyDiv w:val="1"/>
      <w:marLeft w:val="0"/>
      <w:marRight w:val="0"/>
      <w:marTop w:val="0"/>
      <w:marBottom w:val="0"/>
      <w:divBdr>
        <w:top w:val="none" w:sz="0" w:space="0" w:color="auto"/>
        <w:left w:val="none" w:sz="0" w:space="0" w:color="auto"/>
        <w:bottom w:val="none" w:sz="0" w:space="0" w:color="auto"/>
        <w:right w:val="none" w:sz="0" w:space="0" w:color="auto"/>
      </w:divBdr>
    </w:div>
    <w:div w:id="693654620">
      <w:bodyDiv w:val="1"/>
      <w:marLeft w:val="0"/>
      <w:marRight w:val="0"/>
      <w:marTop w:val="0"/>
      <w:marBottom w:val="0"/>
      <w:divBdr>
        <w:top w:val="none" w:sz="0" w:space="0" w:color="auto"/>
        <w:left w:val="none" w:sz="0" w:space="0" w:color="auto"/>
        <w:bottom w:val="none" w:sz="0" w:space="0" w:color="auto"/>
        <w:right w:val="none" w:sz="0" w:space="0" w:color="auto"/>
      </w:divBdr>
    </w:div>
    <w:div w:id="699743611">
      <w:bodyDiv w:val="1"/>
      <w:marLeft w:val="0"/>
      <w:marRight w:val="0"/>
      <w:marTop w:val="0"/>
      <w:marBottom w:val="0"/>
      <w:divBdr>
        <w:top w:val="none" w:sz="0" w:space="0" w:color="auto"/>
        <w:left w:val="none" w:sz="0" w:space="0" w:color="auto"/>
        <w:bottom w:val="none" w:sz="0" w:space="0" w:color="auto"/>
        <w:right w:val="none" w:sz="0" w:space="0" w:color="auto"/>
      </w:divBdr>
    </w:div>
    <w:div w:id="702360375">
      <w:bodyDiv w:val="1"/>
      <w:marLeft w:val="0"/>
      <w:marRight w:val="0"/>
      <w:marTop w:val="0"/>
      <w:marBottom w:val="0"/>
      <w:divBdr>
        <w:top w:val="none" w:sz="0" w:space="0" w:color="auto"/>
        <w:left w:val="none" w:sz="0" w:space="0" w:color="auto"/>
        <w:bottom w:val="none" w:sz="0" w:space="0" w:color="auto"/>
        <w:right w:val="none" w:sz="0" w:space="0" w:color="auto"/>
      </w:divBdr>
    </w:div>
    <w:div w:id="704526792">
      <w:bodyDiv w:val="1"/>
      <w:marLeft w:val="0"/>
      <w:marRight w:val="0"/>
      <w:marTop w:val="0"/>
      <w:marBottom w:val="0"/>
      <w:divBdr>
        <w:top w:val="none" w:sz="0" w:space="0" w:color="auto"/>
        <w:left w:val="none" w:sz="0" w:space="0" w:color="auto"/>
        <w:bottom w:val="none" w:sz="0" w:space="0" w:color="auto"/>
        <w:right w:val="none" w:sz="0" w:space="0" w:color="auto"/>
      </w:divBdr>
    </w:div>
    <w:div w:id="704909580">
      <w:bodyDiv w:val="1"/>
      <w:marLeft w:val="0"/>
      <w:marRight w:val="0"/>
      <w:marTop w:val="0"/>
      <w:marBottom w:val="0"/>
      <w:divBdr>
        <w:top w:val="none" w:sz="0" w:space="0" w:color="auto"/>
        <w:left w:val="none" w:sz="0" w:space="0" w:color="auto"/>
        <w:bottom w:val="none" w:sz="0" w:space="0" w:color="auto"/>
        <w:right w:val="none" w:sz="0" w:space="0" w:color="auto"/>
      </w:divBdr>
    </w:div>
    <w:div w:id="707949613">
      <w:bodyDiv w:val="1"/>
      <w:marLeft w:val="0"/>
      <w:marRight w:val="0"/>
      <w:marTop w:val="0"/>
      <w:marBottom w:val="0"/>
      <w:divBdr>
        <w:top w:val="none" w:sz="0" w:space="0" w:color="auto"/>
        <w:left w:val="none" w:sz="0" w:space="0" w:color="auto"/>
        <w:bottom w:val="none" w:sz="0" w:space="0" w:color="auto"/>
        <w:right w:val="none" w:sz="0" w:space="0" w:color="auto"/>
      </w:divBdr>
    </w:div>
    <w:div w:id="717975611">
      <w:bodyDiv w:val="1"/>
      <w:marLeft w:val="0"/>
      <w:marRight w:val="0"/>
      <w:marTop w:val="0"/>
      <w:marBottom w:val="0"/>
      <w:divBdr>
        <w:top w:val="none" w:sz="0" w:space="0" w:color="auto"/>
        <w:left w:val="none" w:sz="0" w:space="0" w:color="auto"/>
        <w:bottom w:val="none" w:sz="0" w:space="0" w:color="auto"/>
        <w:right w:val="none" w:sz="0" w:space="0" w:color="auto"/>
      </w:divBdr>
    </w:div>
    <w:div w:id="730612809">
      <w:bodyDiv w:val="1"/>
      <w:marLeft w:val="0"/>
      <w:marRight w:val="0"/>
      <w:marTop w:val="0"/>
      <w:marBottom w:val="0"/>
      <w:divBdr>
        <w:top w:val="none" w:sz="0" w:space="0" w:color="auto"/>
        <w:left w:val="none" w:sz="0" w:space="0" w:color="auto"/>
        <w:bottom w:val="none" w:sz="0" w:space="0" w:color="auto"/>
        <w:right w:val="none" w:sz="0" w:space="0" w:color="auto"/>
      </w:divBdr>
    </w:div>
    <w:div w:id="749304751">
      <w:bodyDiv w:val="1"/>
      <w:marLeft w:val="0"/>
      <w:marRight w:val="0"/>
      <w:marTop w:val="0"/>
      <w:marBottom w:val="0"/>
      <w:divBdr>
        <w:top w:val="none" w:sz="0" w:space="0" w:color="auto"/>
        <w:left w:val="none" w:sz="0" w:space="0" w:color="auto"/>
        <w:bottom w:val="none" w:sz="0" w:space="0" w:color="auto"/>
        <w:right w:val="none" w:sz="0" w:space="0" w:color="auto"/>
      </w:divBdr>
    </w:div>
    <w:div w:id="789055890">
      <w:bodyDiv w:val="1"/>
      <w:marLeft w:val="0"/>
      <w:marRight w:val="0"/>
      <w:marTop w:val="0"/>
      <w:marBottom w:val="0"/>
      <w:divBdr>
        <w:top w:val="none" w:sz="0" w:space="0" w:color="auto"/>
        <w:left w:val="none" w:sz="0" w:space="0" w:color="auto"/>
        <w:bottom w:val="none" w:sz="0" w:space="0" w:color="auto"/>
        <w:right w:val="none" w:sz="0" w:space="0" w:color="auto"/>
      </w:divBdr>
    </w:div>
    <w:div w:id="793862463">
      <w:bodyDiv w:val="1"/>
      <w:marLeft w:val="0"/>
      <w:marRight w:val="0"/>
      <w:marTop w:val="0"/>
      <w:marBottom w:val="0"/>
      <w:divBdr>
        <w:top w:val="none" w:sz="0" w:space="0" w:color="auto"/>
        <w:left w:val="none" w:sz="0" w:space="0" w:color="auto"/>
        <w:bottom w:val="none" w:sz="0" w:space="0" w:color="auto"/>
        <w:right w:val="none" w:sz="0" w:space="0" w:color="auto"/>
      </w:divBdr>
    </w:div>
    <w:div w:id="802892526">
      <w:bodyDiv w:val="1"/>
      <w:marLeft w:val="0"/>
      <w:marRight w:val="0"/>
      <w:marTop w:val="0"/>
      <w:marBottom w:val="0"/>
      <w:divBdr>
        <w:top w:val="none" w:sz="0" w:space="0" w:color="auto"/>
        <w:left w:val="none" w:sz="0" w:space="0" w:color="auto"/>
        <w:bottom w:val="none" w:sz="0" w:space="0" w:color="auto"/>
        <w:right w:val="none" w:sz="0" w:space="0" w:color="auto"/>
      </w:divBdr>
    </w:div>
    <w:div w:id="803738824">
      <w:bodyDiv w:val="1"/>
      <w:marLeft w:val="0"/>
      <w:marRight w:val="0"/>
      <w:marTop w:val="0"/>
      <w:marBottom w:val="0"/>
      <w:divBdr>
        <w:top w:val="none" w:sz="0" w:space="0" w:color="auto"/>
        <w:left w:val="none" w:sz="0" w:space="0" w:color="auto"/>
        <w:bottom w:val="none" w:sz="0" w:space="0" w:color="auto"/>
        <w:right w:val="none" w:sz="0" w:space="0" w:color="auto"/>
      </w:divBdr>
    </w:div>
    <w:div w:id="816150344">
      <w:bodyDiv w:val="1"/>
      <w:marLeft w:val="0"/>
      <w:marRight w:val="0"/>
      <w:marTop w:val="0"/>
      <w:marBottom w:val="0"/>
      <w:divBdr>
        <w:top w:val="none" w:sz="0" w:space="0" w:color="auto"/>
        <w:left w:val="none" w:sz="0" w:space="0" w:color="auto"/>
        <w:bottom w:val="none" w:sz="0" w:space="0" w:color="auto"/>
        <w:right w:val="none" w:sz="0" w:space="0" w:color="auto"/>
      </w:divBdr>
    </w:div>
    <w:div w:id="823425972">
      <w:bodyDiv w:val="1"/>
      <w:marLeft w:val="0"/>
      <w:marRight w:val="0"/>
      <w:marTop w:val="0"/>
      <w:marBottom w:val="0"/>
      <w:divBdr>
        <w:top w:val="none" w:sz="0" w:space="0" w:color="auto"/>
        <w:left w:val="none" w:sz="0" w:space="0" w:color="auto"/>
        <w:bottom w:val="none" w:sz="0" w:space="0" w:color="auto"/>
        <w:right w:val="none" w:sz="0" w:space="0" w:color="auto"/>
      </w:divBdr>
    </w:div>
    <w:div w:id="833566112">
      <w:bodyDiv w:val="1"/>
      <w:marLeft w:val="0"/>
      <w:marRight w:val="0"/>
      <w:marTop w:val="0"/>
      <w:marBottom w:val="0"/>
      <w:divBdr>
        <w:top w:val="none" w:sz="0" w:space="0" w:color="auto"/>
        <w:left w:val="none" w:sz="0" w:space="0" w:color="auto"/>
        <w:bottom w:val="none" w:sz="0" w:space="0" w:color="auto"/>
        <w:right w:val="none" w:sz="0" w:space="0" w:color="auto"/>
      </w:divBdr>
    </w:div>
    <w:div w:id="851722425">
      <w:bodyDiv w:val="1"/>
      <w:marLeft w:val="0"/>
      <w:marRight w:val="0"/>
      <w:marTop w:val="0"/>
      <w:marBottom w:val="0"/>
      <w:divBdr>
        <w:top w:val="none" w:sz="0" w:space="0" w:color="auto"/>
        <w:left w:val="none" w:sz="0" w:space="0" w:color="auto"/>
        <w:bottom w:val="none" w:sz="0" w:space="0" w:color="auto"/>
        <w:right w:val="none" w:sz="0" w:space="0" w:color="auto"/>
      </w:divBdr>
    </w:div>
    <w:div w:id="862524350">
      <w:bodyDiv w:val="1"/>
      <w:marLeft w:val="0"/>
      <w:marRight w:val="0"/>
      <w:marTop w:val="0"/>
      <w:marBottom w:val="0"/>
      <w:divBdr>
        <w:top w:val="none" w:sz="0" w:space="0" w:color="auto"/>
        <w:left w:val="none" w:sz="0" w:space="0" w:color="auto"/>
        <w:bottom w:val="none" w:sz="0" w:space="0" w:color="auto"/>
        <w:right w:val="none" w:sz="0" w:space="0" w:color="auto"/>
      </w:divBdr>
    </w:div>
    <w:div w:id="872501891">
      <w:bodyDiv w:val="1"/>
      <w:marLeft w:val="0"/>
      <w:marRight w:val="0"/>
      <w:marTop w:val="0"/>
      <w:marBottom w:val="0"/>
      <w:divBdr>
        <w:top w:val="none" w:sz="0" w:space="0" w:color="auto"/>
        <w:left w:val="none" w:sz="0" w:space="0" w:color="auto"/>
        <w:bottom w:val="none" w:sz="0" w:space="0" w:color="auto"/>
        <w:right w:val="none" w:sz="0" w:space="0" w:color="auto"/>
      </w:divBdr>
    </w:div>
    <w:div w:id="897278133">
      <w:bodyDiv w:val="1"/>
      <w:marLeft w:val="0"/>
      <w:marRight w:val="0"/>
      <w:marTop w:val="0"/>
      <w:marBottom w:val="0"/>
      <w:divBdr>
        <w:top w:val="none" w:sz="0" w:space="0" w:color="auto"/>
        <w:left w:val="none" w:sz="0" w:space="0" w:color="auto"/>
        <w:bottom w:val="none" w:sz="0" w:space="0" w:color="auto"/>
        <w:right w:val="none" w:sz="0" w:space="0" w:color="auto"/>
      </w:divBdr>
    </w:div>
    <w:div w:id="904101652">
      <w:bodyDiv w:val="1"/>
      <w:marLeft w:val="0"/>
      <w:marRight w:val="0"/>
      <w:marTop w:val="0"/>
      <w:marBottom w:val="0"/>
      <w:divBdr>
        <w:top w:val="none" w:sz="0" w:space="0" w:color="auto"/>
        <w:left w:val="none" w:sz="0" w:space="0" w:color="auto"/>
        <w:bottom w:val="none" w:sz="0" w:space="0" w:color="auto"/>
        <w:right w:val="none" w:sz="0" w:space="0" w:color="auto"/>
      </w:divBdr>
    </w:div>
    <w:div w:id="909926733">
      <w:bodyDiv w:val="1"/>
      <w:marLeft w:val="0"/>
      <w:marRight w:val="0"/>
      <w:marTop w:val="0"/>
      <w:marBottom w:val="0"/>
      <w:divBdr>
        <w:top w:val="none" w:sz="0" w:space="0" w:color="auto"/>
        <w:left w:val="none" w:sz="0" w:space="0" w:color="auto"/>
        <w:bottom w:val="none" w:sz="0" w:space="0" w:color="auto"/>
        <w:right w:val="none" w:sz="0" w:space="0" w:color="auto"/>
      </w:divBdr>
    </w:div>
    <w:div w:id="914322099">
      <w:bodyDiv w:val="1"/>
      <w:marLeft w:val="0"/>
      <w:marRight w:val="0"/>
      <w:marTop w:val="0"/>
      <w:marBottom w:val="0"/>
      <w:divBdr>
        <w:top w:val="none" w:sz="0" w:space="0" w:color="auto"/>
        <w:left w:val="none" w:sz="0" w:space="0" w:color="auto"/>
        <w:bottom w:val="none" w:sz="0" w:space="0" w:color="auto"/>
        <w:right w:val="none" w:sz="0" w:space="0" w:color="auto"/>
      </w:divBdr>
    </w:div>
    <w:div w:id="929198960">
      <w:bodyDiv w:val="1"/>
      <w:marLeft w:val="0"/>
      <w:marRight w:val="0"/>
      <w:marTop w:val="0"/>
      <w:marBottom w:val="0"/>
      <w:divBdr>
        <w:top w:val="none" w:sz="0" w:space="0" w:color="auto"/>
        <w:left w:val="none" w:sz="0" w:space="0" w:color="auto"/>
        <w:bottom w:val="none" w:sz="0" w:space="0" w:color="auto"/>
        <w:right w:val="none" w:sz="0" w:space="0" w:color="auto"/>
      </w:divBdr>
    </w:div>
    <w:div w:id="937255782">
      <w:bodyDiv w:val="1"/>
      <w:marLeft w:val="0"/>
      <w:marRight w:val="0"/>
      <w:marTop w:val="0"/>
      <w:marBottom w:val="0"/>
      <w:divBdr>
        <w:top w:val="none" w:sz="0" w:space="0" w:color="auto"/>
        <w:left w:val="none" w:sz="0" w:space="0" w:color="auto"/>
        <w:bottom w:val="none" w:sz="0" w:space="0" w:color="auto"/>
        <w:right w:val="none" w:sz="0" w:space="0" w:color="auto"/>
      </w:divBdr>
    </w:div>
    <w:div w:id="937445776">
      <w:bodyDiv w:val="1"/>
      <w:marLeft w:val="0"/>
      <w:marRight w:val="0"/>
      <w:marTop w:val="0"/>
      <w:marBottom w:val="0"/>
      <w:divBdr>
        <w:top w:val="none" w:sz="0" w:space="0" w:color="auto"/>
        <w:left w:val="none" w:sz="0" w:space="0" w:color="auto"/>
        <w:bottom w:val="none" w:sz="0" w:space="0" w:color="auto"/>
        <w:right w:val="none" w:sz="0" w:space="0" w:color="auto"/>
      </w:divBdr>
    </w:div>
    <w:div w:id="948046650">
      <w:bodyDiv w:val="1"/>
      <w:marLeft w:val="0"/>
      <w:marRight w:val="0"/>
      <w:marTop w:val="0"/>
      <w:marBottom w:val="0"/>
      <w:divBdr>
        <w:top w:val="none" w:sz="0" w:space="0" w:color="auto"/>
        <w:left w:val="none" w:sz="0" w:space="0" w:color="auto"/>
        <w:bottom w:val="none" w:sz="0" w:space="0" w:color="auto"/>
        <w:right w:val="none" w:sz="0" w:space="0" w:color="auto"/>
      </w:divBdr>
    </w:div>
    <w:div w:id="949438860">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1008946008">
      <w:bodyDiv w:val="1"/>
      <w:marLeft w:val="0"/>
      <w:marRight w:val="0"/>
      <w:marTop w:val="0"/>
      <w:marBottom w:val="0"/>
      <w:divBdr>
        <w:top w:val="none" w:sz="0" w:space="0" w:color="auto"/>
        <w:left w:val="none" w:sz="0" w:space="0" w:color="auto"/>
        <w:bottom w:val="none" w:sz="0" w:space="0" w:color="auto"/>
        <w:right w:val="none" w:sz="0" w:space="0" w:color="auto"/>
      </w:divBdr>
    </w:div>
    <w:div w:id="1035665644">
      <w:bodyDiv w:val="1"/>
      <w:marLeft w:val="0"/>
      <w:marRight w:val="0"/>
      <w:marTop w:val="0"/>
      <w:marBottom w:val="0"/>
      <w:divBdr>
        <w:top w:val="none" w:sz="0" w:space="0" w:color="auto"/>
        <w:left w:val="none" w:sz="0" w:space="0" w:color="auto"/>
        <w:bottom w:val="none" w:sz="0" w:space="0" w:color="auto"/>
        <w:right w:val="none" w:sz="0" w:space="0" w:color="auto"/>
      </w:divBdr>
    </w:div>
    <w:div w:id="1045256647">
      <w:bodyDiv w:val="1"/>
      <w:marLeft w:val="0"/>
      <w:marRight w:val="0"/>
      <w:marTop w:val="0"/>
      <w:marBottom w:val="0"/>
      <w:divBdr>
        <w:top w:val="none" w:sz="0" w:space="0" w:color="auto"/>
        <w:left w:val="none" w:sz="0" w:space="0" w:color="auto"/>
        <w:bottom w:val="none" w:sz="0" w:space="0" w:color="auto"/>
        <w:right w:val="none" w:sz="0" w:space="0" w:color="auto"/>
      </w:divBdr>
    </w:div>
    <w:div w:id="1045527859">
      <w:bodyDiv w:val="1"/>
      <w:marLeft w:val="0"/>
      <w:marRight w:val="0"/>
      <w:marTop w:val="0"/>
      <w:marBottom w:val="0"/>
      <w:divBdr>
        <w:top w:val="none" w:sz="0" w:space="0" w:color="auto"/>
        <w:left w:val="none" w:sz="0" w:space="0" w:color="auto"/>
        <w:bottom w:val="none" w:sz="0" w:space="0" w:color="auto"/>
        <w:right w:val="none" w:sz="0" w:space="0" w:color="auto"/>
      </w:divBdr>
    </w:div>
    <w:div w:id="1053970154">
      <w:bodyDiv w:val="1"/>
      <w:marLeft w:val="0"/>
      <w:marRight w:val="0"/>
      <w:marTop w:val="0"/>
      <w:marBottom w:val="0"/>
      <w:divBdr>
        <w:top w:val="none" w:sz="0" w:space="0" w:color="auto"/>
        <w:left w:val="none" w:sz="0" w:space="0" w:color="auto"/>
        <w:bottom w:val="none" w:sz="0" w:space="0" w:color="auto"/>
        <w:right w:val="none" w:sz="0" w:space="0" w:color="auto"/>
      </w:divBdr>
    </w:div>
    <w:div w:id="1055739692">
      <w:bodyDiv w:val="1"/>
      <w:marLeft w:val="0"/>
      <w:marRight w:val="0"/>
      <w:marTop w:val="0"/>
      <w:marBottom w:val="0"/>
      <w:divBdr>
        <w:top w:val="none" w:sz="0" w:space="0" w:color="auto"/>
        <w:left w:val="none" w:sz="0" w:space="0" w:color="auto"/>
        <w:bottom w:val="none" w:sz="0" w:space="0" w:color="auto"/>
        <w:right w:val="none" w:sz="0" w:space="0" w:color="auto"/>
      </w:divBdr>
    </w:div>
    <w:div w:id="1058628789">
      <w:bodyDiv w:val="1"/>
      <w:marLeft w:val="0"/>
      <w:marRight w:val="0"/>
      <w:marTop w:val="0"/>
      <w:marBottom w:val="0"/>
      <w:divBdr>
        <w:top w:val="none" w:sz="0" w:space="0" w:color="auto"/>
        <w:left w:val="none" w:sz="0" w:space="0" w:color="auto"/>
        <w:bottom w:val="none" w:sz="0" w:space="0" w:color="auto"/>
        <w:right w:val="none" w:sz="0" w:space="0" w:color="auto"/>
      </w:divBdr>
    </w:div>
    <w:div w:id="1090079088">
      <w:bodyDiv w:val="1"/>
      <w:marLeft w:val="0"/>
      <w:marRight w:val="0"/>
      <w:marTop w:val="0"/>
      <w:marBottom w:val="0"/>
      <w:divBdr>
        <w:top w:val="none" w:sz="0" w:space="0" w:color="auto"/>
        <w:left w:val="none" w:sz="0" w:space="0" w:color="auto"/>
        <w:bottom w:val="none" w:sz="0" w:space="0" w:color="auto"/>
        <w:right w:val="none" w:sz="0" w:space="0" w:color="auto"/>
      </w:divBdr>
    </w:div>
    <w:div w:id="1090656941">
      <w:bodyDiv w:val="1"/>
      <w:marLeft w:val="0"/>
      <w:marRight w:val="0"/>
      <w:marTop w:val="0"/>
      <w:marBottom w:val="0"/>
      <w:divBdr>
        <w:top w:val="none" w:sz="0" w:space="0" w:color="auto"/>
        <w:left w:val="none" w:sz="0" w:space="0" w:color="auto"/>
        <w:bottom w:val="none" w:sz="0" w:space="0" w:color="auto"/>
        <w:right w:val="none" w:sz="0" w:space="0" w:color="auto"/>
      </w:divBdr>
    </w:div>
    <w:div w:id="1093237901">
      <w:bodyDiv w:val="1"/>
      <w:marLeft w:val="0"/>
      <w:marRight w:val="0"/>
      <w:marTop w:val="0"/>
      <w:marBottom w:val="0"/>
      <w:divBdr>
        <w:top w:val="none" w:sz="0" w:space="0" w:color="auto"/>
        <w:left w:val="none" w:sz="0" w:space="0" w:color="auto"/>
        <w:bottom w:val="none" w:sz="0" w:space="0" w:color="auto"/>
        <w:right w:val="none" w:sz="0" w:space="0" w:color="auto"/>
      </w:divBdr>
    </w:div>
    <w:div w:id="1095639460">
      <w:bodyDiv w:val="1"/>
      <w:marLeft w:val="0"/>
      <w:marRight w:val="0"/>
      <w:marTop w:val="0"/>
      <w:marBottom w:val="0"/>
      <w:divBdr>
        <w:top w:val="none" w:sz="0" w:space="0" w:color="auto"/>
        <w:left w:val="none" w:sz="0" w:space="0" w:color="auto"/>
        <w:bottom w:val="none" w:sz="0" w:space="0" w:color="auto"/>
        <w:right w:val="none" w:sz="0" w:space="0" w:color="auto"/>
      </w:divBdr>
    </w:div>
    <w:div w:id="1104109032">
      <w:bodyDiv w:val="1"/>
      <w:marLeft w:val="0"/>
      <w:marRight w:val="0"/>
      <w:marTop w:val="0"/>
      <w:marBottom w:val="0"/>
      <w:divBdr>
        <w:top w:val="none" w:sz="0" w:space="0" w:color="auto"/>
        <w:left w:val="none" w:sz="0" w:space="0" w:color="auto"/>
        <w:bottom w:val="none" w:sz="0" w:space="0" w:color="auto"/>
        <w:right w:val="none" w:sz="0" w:space="0" w:color="auto"/>
      </w:divBdr>
    </w:div>
    <w:div w:id="1118063286">
      <w:bodyDiv w:val="1"/>
      <w:marLeft w:val="0"/>
      <w:marRight w:val="0"/>
      <w:marTop w:val="0"/>
      <w:marBottom w:val="0"/>
      <w:divBdr>
        <w:top w:val="none" w:sz="0" w:space="0" w:color="auto"/>
        <w:left w:val="none" w:sz="0" w:space="0" w:color="auto"/>
        <w:bottom w:val="none" w:sz="0" w:space="0" w:color="auto"/>
        <w:right w:val="none" w:sz="0" w:space="0" w:color="auto"/>
      </w:divBdr>
    </w:div>
    <w:div w:id="1119376227">
      <w:bodyDiv w:val="1"/>
      <w:marLeft w:val="0"/>
      <w:marRight w:val="0"/>
      <w:marTop w:val="0"/>
      <w:marBottom w:val="0"/>
      <w:divBdr>
        <w:top w:val="none" w:sz="0" w:space="0" w:color="auto"/>
        <w:left w:val="none" w:sz="0" w:space="0" w:color="auto"/>
        <w:bottom w:val="none" w:sz="0" w:space="0" w:color="auto"/>
        <w:right w:val="none" w:sz="0" w:space="0" w:color="auto"/>
      </w:divBdr>
    </w:div>
    <w:div w:id="1143740901">
      <w:bodyDiv w:val="1"/>
      <w:marLeft w:val="0"/>
      <w:marRight w:val="0"/>
      <w:marTop w:val="0"/>
      <w:marBottom w:val="0"/>
      <w:divBdr>
        <w:top w:val="none" w:sz="0" w:space="0" w:color="auto"/>
        <w:left w:val="none" w:sz="0" w:space="0" w:color="auto"/>
        <w:bottom w:val="none" w:sz="0" w:space="0" w:color="auto"/>
        <w:right w:val="none" w:sz="0" w:space="0" w:color="auto"/>
      </w:divBdr>
    </w:div>
    <w:div w:id="1146361384">
      <w:bodyDiv w:val="1"/>
      <w:marLeft w:val="0"/>
      <w:marRight w:val="0"/>
      <w:marTop w:val="0"/>
      <w:marBottom w:val="0"/>
      <w:divBdr>
        <w:top w:val="none" w:sz="0" w:space="0" w:color="auto"/>
        <w:left w:val="none" w:sz="0" w:space="0" w:color="auto"/>
        <w:bottom w:val="none" w:sz="0" w:space="0" w:color="auto"/>
        <w:right w:val="none" w:sz="0" w:space="0" w:color="auto"/>
      </w:divBdr>
    </w:div>
    <w:div w:id="1156459011">
      <w:bodyDiv w:val="1"/>
      <w:marLeft w:val="0"/>
      <w:marRight w:val="0"/>
      <w:marTop w:val="0"/>
      <w:marBottom w:val="0"/>
      <w:divBdr>
        <w:top w:val="none" w:sz="0" w:space="0" w:color="auto"/>
        <w:left w:val="none" w:sz="0" w:space="0" w:color="auto"/>
        <w:bottom w:val="none" w:sz="0" w:space="0" w:color="auto"/>
        <w:right w:val="none" w:sz="0" w:space="0" w:color="auto"/>
      </w:divBdr>
    </w:div>
    <w:div w:id="1172721375">
      <w:bodyDiv w:val="1"/>
      <w:marLeft w:val="0"/>
      <w:marRight w:val="0"/>
      <w:marTop w:val="0"/>
      <w:marBottom w:val="0"/>
      <w:divBdr>
        <w:top w:val="none" w:sz="0" w:space="0" w:color="auto"/>
        <w:left w:val="none" w:sz="0" w:space="0" w:color="auto"/>
        <w:bottom w:val="none" w:sz="0" w:space="0" w:color="auto"/>
        <w:right w:val="none" w:sz="0" w:space="0" w:color="auto"/>
      </w:divBdr>
    </w:div>
    <w:div w:id="1198810025">
      <w:bodyDiv w:val="1"/>
      <w:marLeft w:val="0"/>
      <w:marRight w:val="0"/>
      <w:marTop w:val="0"/>
      <w:marBottom w:val="0"/>
      <w:divBdr>
        <w:top w:val="none" w:sz="0" w:space="0" w:color="auto"/>
        <w:left w:val="none" w:sz="0" w:space="0" w:color="auto"/>
        <w:bottom w:val="none" w:sz="0" w:space="0" w:color="auto"/>
        <w:right w:val="none" w:sz="0" w:space="0" w:color="auto"/>
      </w:divBdr>
    </w:div>
    <w:div w:id="1200973925">
      <w:bodyDiv w:val="1"/>
      <w:marLeft w:val="0"/>
      <w:marRight w:val="0"/>
      <w:marTop w:val="0"/>
      <w:marBottom w:val="0"/>
      <w:divBdr>
        <w:top w:val="none" w:sz="0" w:space="0" w:color="auto"/>
        <w:left w:val="none" w:sz="0" w:space="0" w:color="auto"/>
        <w:bottom w:val="none" w:sz="0" w:space="0" w:color="auto"/>
        <w:right w:val="none" w:sz="0" w:space="0" w:color="auto"/>
      </w:divBdr>
    </w:div>
    <w:div w:id="1201167915">
      <w:bodyDiv w:val="1"/>
      <w:marLeft w:val="0"/>
      <w:marRight w:val="0"/>
      <w:marTop w:val="0"/>
      <w:marBottom w:val="0"/>
      <w:divBdr>
        <w:top w:val="none" w:sz="0" w:space="0" w:color="auto"/>
        <w:left w:val="none" w:sz="0" w:space="0" w:color="auto"/>
        <w:bottom w:val="none" w:sz="0" w:space="0" w:color="auto"/>
        <w:right w:val="none" w:sz="0" w:space="0" w:color="auto"/>
      </w:divBdr>
    </w:div>
    <w:div w:id="1202209119">
      <w:bodyDiv w:val="1"/>
      <w:marLeft w:val="0"/>
      <w:marRight w:val="0"/>
      <w:marTop w:val="0"/>
      <w:marBottom w:val="0"/>
      <w:divBdr>
        <w:top w:val="none" w:sz="0" w:space="0" w:color="auto"/>
        <w:left w:val="none" w:sz="0" w:space="0" w:color="auto"/>
        <w:bottom w:val="none" w:sz="0" w:space="0" w:color="auto"/>
        <w:right w:val="none" w:sz="0" w:space="0" w:color="auto"/>
      </w:divBdr>
    </w:div>
    <w:div w:id="1213345078">
      <w:bodyDiv w:val="1"/>
      <w:marLeft w:val="0"/>
      <w:marRight w:val="0"/>
      <w:marTop w:val="0"/>
      <w:marBottom w:val="0"/>
      <w:divBdr>
        <w:top w:val="none" w:sz="0" w:space="0" w:color="auto"/>
        <w:left w:val="none" w:sz="0" w:space="0" w:color="auto"/>
        <w:bottom w:val="none" w:sz="0" w:space="0" w:color="auto"/>
        <w:right w:val="none" w:sz="0" w:space="0" w:color="auto"/>
      </w:divBdr>
    </w:div>
    <w:div w:id="1215047518">
      <w:bodyDiv w:val="1"/>
      <w:marLeft w:val="0"/>
      <w:marRight w:val="0"/>
      <w:marTop w:val="0"/>
      <w:marBottom w:val="0"/>
      <w:divBdr>
        <w:top w:val="none" w:sz="0" w:space="0" w:color="auto"/>
        <w:left w:val="none" w:sz="0" w:space="0" w:color="auto"/>
        <w:bottom w:val="none" w:sz="0" w:space="0" w:color="auto"/>
        <w:right w:val="none" w:sz="0" w:space="0" w:color="auto"/>
      </w:divBdr>
    </w:div>
    <w:div w:id="1217470622">
      <w:bodyDiv w:val="1"/>
      <w:marLeft w:val="0"/>
      <w:marRight w:val="0"/>
      <w:marTop w:val="0"/>
      <w:marBottom w:val="0"/>
      <w:divBdr>
        <w:top w:val="none" w:sz="0" w:space="0" w:color="auto"/>
        <w:left w:val="none" w:sz="0" w:space="0" w:color="auto"/>
        <w:bottom w:val="none" w:sz="0" w:space="0" w:color="auto"/>
        <w:right w:val="none" w:sz="0" w:space="0" w:color="auto"/>
      </w:divBdr>
    </w:div>
    <w:div w:id="1233389090">
      <w:bodyDiv w:val="1"/>
      <w:marLeft w:val="0"/>
      <w:marRight w:val="0"/>
      <w:marTop w:val="0"/>
      <w:marBottom w:val="0"/>
      <w:divBdr>
        <w:top w:val="none" w:sz="0" w:space="0" w:color="auto"/>
        <w:left w:val="none" w:sz="0" w:space="0" w:color="auto"/>
        <w:bottom w:val="none" w:sz="0" w:space="0" w:color="auto"/>
        <w:right w:val="none" w:sz="0" w:space="0" w:color="auto"/>
      </w:divBdr>
    </w:div>
    <w:div w:id="1254049618">
      <w:bodyDiv w:val="1"/>
      <w:marLeft w:val="0"/>
      <w:marRight w:val="0"/>
      <w:marTop w:val="0"/>
      <w:marBottom w:val="0"/>
      <w:divBdr>
        <w:top w:val="none" w:sz="0" w:space="0" w:color="auto"/>
        <w:left w:val="none" w:sz="0" w:space="0" w:color="auto"/>
        <w:bottom w:val="none" w:sz="0" w:space="0" w:color="auto"/>
        <w:right w:val="none" w:sz="0" w:space="0" w:color="auto"/>
      </w:divBdr>
    </w:div>
    <w:div w:id="1270508152">
      <w:bodyDiv w:val="1"/>
      <w:marLeft w:val="0"/>
      <w:marRight w:val="0"/>
      <w:marTop w:val="0"/>
      <w:marBottom w:val="0"/>
      <w:divBdr>
        <w:top w:val="none" w:sz="0" w:space="0" w:color="auto"/>
        <w:left w:val="none" w:sz="0" w:space="0" w:color="auto"/>
        <w:bottom w:val="none" w:sz="0" w:space="0" w:color="auto"/>
        <w:right w:val="none" w:sz="0" w:space="0" w:color="auto"/>
      </w:divBdr>
    </w:div>
    <w:div w:id="1280143256">
      <w:bodyDiv w:val="1"/>
      <w:marLeft w:val="0"/>
      <w:marRight w:val="0"/>
      <w:marTop w:val="0"/>
      <w:marBottom w:val="0"/>
      <w:divBdr>
        <w:top w:val="none" w:sz="0" w:space="0" w:color="auto"/>
        <w:left w:val="none" w:sz="0" w:space="0" w:color="auto"/>
        <w:bottom w:val="none" w:sz="0" w:space="0" w:color="auto"/>
        <w:right w:val="none" w:sz="0" w:space="0" w:color="auto"/>
      </w:divBdr>
    </w:div>
    <w:div w:id="1297643583">
      <w:bodyDiv w:val="1"/>
      <w:marLeft w:val="0"/>
      <w:marRight w:val="0"/>
      <w:marTop w:val="0"/>
      <w:marBottom w:val="0"/>
      <w:divBdr>
        <w:top w:val="none" w:sz="0" w:space="0" w:color="auto"/>
        <w:left w:val="none" w:sz="0" w:space="0" w:color="auto"/>
        <w:bottom w:val="none" w:sz="0" w:space="0" w:color="auto"/>
        <w:right w:val="none" w:sz="0" w:space="0" w:color="auto"/>
      </w:divBdr>
    </w:div>
    <w:div w:id="1329357944">
      <w:bodyDiv w:val="1"/>
      <w:marLeft w:val="0"/>
      <w:marRight w:val="0"/>
      <w:marTop w:val="0"/>
      <w:marBottom w:val="0"/>
      <w:divBdr>
        <w:top w:val="none" w:sz="0" w:space="0" w:color="auto"/>
        <w:left w:val="none" w:sz="0" w:space="0" w:color="auto"/>
        <w:bottom w:val="none" w:sz="0" w:space="0" w:color="auto"/>
        <w:right w:val="none" w:sz="0" w:space="0" w:color="auto"/>
      </w:divBdr>
    </w:div>
    <w:div w:id="1333602968">
      <w:bodyDiv w:val="1"/>
      <w:marLeft w:val="0"/>
      <w:marRight w:val="0"/>
      <w:marTop w:val="0"/>
      <w:marBottom w:val="0"/>
      <w:divBdr>
        <w:top w:val="none" w:sz="0" w:space="0" w:color="auto"/>
        <w:left w:val="none" w:sz="0" w:space="0" w:color="auto"/>
        <w:bottom w:val="none" w:sz="0" w:space="0" w:color="auto"/>
        <w:right w:val="none" w:sz="0" w:space="0" w:color="auto"/>
      </w:divBdr>
    </w:div>
    <w:div w:id="1337223189">
      <w:bodyDiv w:val="1"/>
      <w:marLeft w:val="0"/>
      <w:marRight w:val="0"/>
      <w:marTop w:val="0"/>
      <w:marBottom w:val="0"/>
      <w:divBdr>
        <w:top w:val="none" w:sz="0" w:space="0" w:color="auto"/>
        <w:left w:val="none" w:sz="0" w:space="0" w:color="auto"/>
        <w:bottom w:val="none" w:sz="0" w:space="0" w:color="auto"/>
        <w:right w:val="none" w:sz="0" w:space="0" w:color="auto"/>
      </w:divBdr>
    </w:div>
    <w:div w:id="1337658193">
      <w:bodyDiv w:val="1"/>
      <w:marLeft w:val="0"/>
      <w:marRight w:val="0"/>
      <w:marTop w:val="0"/>
      <w:marBottom w:val="0"/>
      <w:divBdr>
        <w:top w:val="none" w:sz="0" w:space="0" w:color="auto"/>
        <w:left w:val="none" w:sz="0" w:space="0" w:color="auto"/>
        <w:bottom w:val="none" w:sz="0" w:space="0" w:color="auto"/>
        <w:right w:val="none" w:sz="0" w:space="0" w:color="auto"/>
      </w:divBdr>
    </w:div>
    <w:div w:id="1348603965">
      <w:bodyDiv w:val="1"/>
      <w:marLeft w:val="0"/>
      <w:marRight w:val="0"/>
      <w:marTop w:val="0"/>
      <w:marBottom w:val="0"/>
      <w:divBdr>
        <w:top w:val="none" w:sz="0" w:space="0" w:color="auto"/>
        <w:left w:val="none" w:sz="0" w:space="0" w:color="auto"/>
        <w:bottom w:val="none" w:sz="0" w:space="0" w:color="auto"/>
        <w:right w:val="none" w:sz="0" w:space="0" w:color="auto"/>
      </w:divBdr>
    </w:div>
    <w:div w:id="1349521898">
      <w:bodyDiv w:val="1"/>
      <w:marLeft w:val="0"/>
      <w:marRight w:val="0"/>
      <w:marTop w:val="0"/>
      <w:marBottom w:val="0"/>
      <w:divBdr>
        <w:top w:val="none" w:sz="0" w:space="0" w:color="auto"/>
        <w:left w:val="none" w:sz="0" w:space="0" w:color="auto"/>
        <w:bottom w:val="none" w:sz="0" w:space="0" w:color="auto"/>
        <w:right w:val="none" w:sz="0" w:space="0" w:color="auto"/>
      </w:divBdr>
    </w:div>
    <w:div w:id="1373073518">
      <w:bodyDiv w:val="1"/>
      <w:marLeft w:val="0"/>
      <w:marRight w:val="0"/>
      <w:marTop w:val="0"/>
      <w:marBottom w:val="0"/>
      <w:divBdr>
        <w:top w:val="none" w:sz="0" w:space="0" w:color="auto"/>
        <w:left w:val="none" w:sz="0" w:space="0" w:color="auto"/>
        <w:bottom w:val="none" w:sz="0" w:space="0" w:color="auto"/>
        <w:right w:val="none" w:sz="0" w:space="0" w:color="auto"/>
      </w:divBdr>
    </w:div>
    <w:div w:id="1379938480">
      <w:bodyDiv w:val="1"/>
      <w:marLeft w:val="0"/>
      <w:marRight w:val="0"/>
      <w:marTop w:val="0"/>
      <w:marBottom w:val="0"/>
      <w:divBdr>
        <w:top w:val="none" w:sz="0" w:space="0" w:color="auto"/>
        <w:left w:val="none" w:sz="0" w:space="0" w:color="auto"/>
        <w:bottom w:val="none" w:sz="0" w:space="0" w:color="auto"/>
        <w:right w:val="none" w:sz="0" w:space="0" w:color="auto"/>
      </w:divBdr>
    </w:div>
    <w:div w:id="1402212378">
      <w:bodyDiv w:val="1"/>
      <w:marLeft w:val="0"/>
      <w:marRight w:val="0"/>
      <w:marTop w:val="0"/>
      <w:marBottom w:val="0"/>
      <w:divBdr>
        <w:top w:val="none" w:sz="0" w:space="0" w:color="auto"/>
        <w:left w:val="none" w:sz="0" w:space="0" w:color="auto"/>
        <w:bottom w:val="none" w:sz="0" w:space="0" w:color="auto"/>
        <w:right w:val="none" w:sz="0" w:space="0" w:color="auto"/>
      </w:divBdr>
    </w:div>
    <w:div w:id="1418668268">
      <w:bodyDiv w:val="1"/>
      <w:marLeft w:val="0"/>
      <w:marRight w:val="0"/>
      <w:marTop w:val="0"/>
      <w:marBottom w:val="0"/>
      <w:divBdr>
        <w:top w:val="none" w:sz="0" w:space="0" w:color="auto"/>
        <w:left w:val="none" w:sz="0" w:space="0" w:color="auto"/>
        <w:bottom w:val="none" w:sz="0" w:space="0" w:color="auto"/>
        <w:right w:val="none" w:sz="0" w:space="0" w:color="auto"/>
      </w:divBdr>
    </w:div>
    <w:div w:id="1469395829">
      <w:bodyDiv w:val="1"/>
      <w:marLeft w:val="0"/>
      <w:marRight w:val="0"/>
      <w:marTop w:val="0"/>
      <w:marBottom w:val="0"/>
      <w:divBdr>
        <w:top w:val="none" w:sz="0" w:space="0" w:color="auto"/>
        <w:left w:val="none" w:sz="0" w:space="0" w:color="auto"/>
        <w:bottom w:val="none" w:sz="0" w:space="0" w:color="auto"/>
        <w:right w:val="none" w:sz="0" w:space="0" w:color="auto"/>
      </w:divBdr>
    </w:div>
    <w:div w:id="1473400041">
      <w:bodyDiv w:val="1"/>
      <w:marLeft w:val="0"/>
      <w:marRight w:val="0"/>
      <w:marTop w:val="0"/>
      <w:marBottom w:val="0"/>
      <w:divBdr>
        <w:top w:val="none" w:sz="0" w:space="0" w:color="auto"/>
        <w:left w:val="none" w:sz="0" w:space="0" w:color="auto"/>
        <w:bottom w:val="none" w:sz="0" w:space="0" w:color="auto"/>
        <w:right w:val="none" w:sz="0" w:space="0" w:color="auto"/>
      </w:divBdr>
    </w:div>
    <w:div w:id="1495487738">
      <w:bodyDiv w:val="1"/>
      <w:marLeft w:val="0"/>
      <w:marRight w:val="0"/>
      <w:marTop w:val="0"/>
      <w:marBottom w:val="0"/>
      <w:divBdr>
        <w:top w:val="none" w:sz="0" w:space="0" w:color="auto"/>
        <w:left w:val="none" w:sz="0" w:space="0" w:color="auto"/>
        <w:bottom w:val="none" w:sz="0" w:space="0" w:color="auto"/>
        <w:right w:val="none" w:sz="0" w:space="0" w:color="auto"/>
      </w:divBdr>
    </w:div>
    <w:div w:id="1501894277">
      <w:bodyDiv w:val="1"/>
      <w:marLeft w:val="0"/>
      <w:marRight w:val="0"/>
      <w:marTop w:val="0"/>
      <w:marBottom w:val="0"/>
      <w:divBdr>
        <w:top w:val="none" w:sz="0" w:space="0" w:color="auto"/>
        <w:left w:val="none" w:sz="0" w:space="0" w:color="auto"/>
        <w:bottom w:val="none" w:sz="0" w:space="0" w:color="auto"/>
        <w:right w:val="none" w:sz="0" w:space="0" w:color="auto"/>
      </w:divBdr>
    </w:div>
    <w:div w:id="1533497373">
      <w:bodyDiv w:val="1"/>
      <w:marLeft w:val="0"/>
      <w:marRight w:val="0"/>
      <w:marTop w:val="0"/>
      <w:marBottom w:val="0"/>
      <w:divBdr>
        <w:top w:val="none" w:sz="0" w:space="0" w:color="auto"/>
        <w:left w:val="none" w:sz="0" w:space="0" w:color="auto"/>
        <w:bottom w:val="none" w:sz="0" w:space="0" w:color="auto"/>
        <w:right w:val="none" w:sz="0" w:space="0" w:color="auto"/>
      </w:divBdr>
    </w:div>
    <w:div w:id="1542011987">
      <w:bodyDiv w:val="1"/>
      <w:marLeft w:val="0"/>
      <w:marRight w:val="0"/>
      <w:marTop w:val="0"/>
      <w:marBottom w:val="0"/>
      <w:divBdr>
        <w:top w:val="none" w:sz="0" w:space="0" w:color="auto"/>
        <w:left w:val="none" w:sz="0" w:space="0" w:color="auto"/>
        <w:bottom w:val="none" w:sz="0" w:space="0" w:color="auto"/>
        <w:right w:val="none" w:sz="0" w:space="0" w:color="auto"/>
      </w:divBdr>
    </w:div>
    <w:div w:id="1546602921">
      <w:bodyDiv w:val="1"/>
      <w:marLeft w:val="0"/>
      <w:marRight w:val="0"/>
      <w:marTop w:val="0"/>
      <w:marBottom w:val="0"/>
      <w:divBdr>
        <w:top w:val="none" w:sz="0" w:space="0" w:color="auto"/>
        <w:left w:val="none" w:sz="0" w:space="0" w:color="auto"/>
        <w:bottom w:val="none" w:sz="0" w:space="0" w:color="auto"/>
        <w:right w:val="none" w:sz="0" w:space="0" w:color="auto"/>
      </w:divBdr>
    </w:div>
    <w:div w:id="1547066152">
      <w:bodyDiv w:val="1"/>
      <w:marLeft w:val="0"/>
      <w:marRight w:val="0"/>
      <w:marTop w:val="0"/>
      <w:marBottom w:val="0"/>
      <w:divBdr>
        <w:top w:val="none" w:sz="0" w:space="0" w:color="auto"/>
        <w:left w:val="none" w:sz="0" w:space="0" w:color="auto"/>
        <w:bottom w:val="none" w:sz="0" w:space="0" w:color="auto"/>
        <w:right w:val="none" w:sz="0" w:space="0" w:color="auto"/>
      </w:divBdr>
    </w:div>
    <w:div w:id="1565868466">
      <w:bodyDiv w:val="1"/>
      <w:marLeft w:val="0"/>
      <w:marRight w:val="0"/>
      <w:marTop w:val="0"/>
      <w:marBottom w:val="0"/>
      <w:divBdr>
        <w:top w:val="none" w:sz="0" w:space="0" w:color="auto"/>
        <w:left w:val="none" w:sz="0" w:space="0" w:color="auto"/>
        <w:bottom w:val="none" w:sz="0" w:space="0" w:color="auto"/>
        <w:right w:val="none" w:sz="0" w:space="0" w:color="auto"/>
      </w:divBdr>
    </w:div>
    <w:div w:id="1567648613">
      <w:bodyDiv w:val="1"/>
      <w:marLeft w:val="0"/>
      <w:marRight w:val="0"/>
      <w:marTop w:val="0"/>
      <w:marBottom w:val="0"/>
      <w:divBdr>
        <w:top w:val="none" w:sz="0" w:space="0" w:color="auto"/>
        <w:left w:val="none" w:sz="0" w:space="0" w:color="auto"/>
        <w:bottom w:val="none" w:sz="0" w:space="0" w:color="auto"/>
        <w:right w:val="none" w:sz="0" w:space="0" w:color="auto"/>
      </w:divBdr>
    </w:div>
    <w:div w:id="1578325138">
      <w:bodyDiv w:val="1"/>
      <w:marLeft w:val="0"/>
      <w:marRight w:val="0"/>
      <w:marTop w:val="0"/>
      <w:marBottom w:val="0"/>
      <w:divBdr>
        <w:top w:val="none" w:sz="0" w:space="0" w:color="auto"/>
        <w:left w:val="none" w:sz="0" w:space="0" w:color="auto"/>
        <w:bottom w:val="none" w:sz="0" w:space="0" w:color="auto"/>
        <w:right w:val="none" w:sz="0" w:space="0" w:color="auto"/>
      </w:divBdr>
    </w:div>
    <w:div w:id="1609386975">
      <w:bodyDiv w:val="1"/>
      <w:marLeft w:val="0"/>
      <w:marRight w:val="0"/>
      <w:marTop w:val="0"/>
      <w:marBottom w:val="0"/>
      <w:divBdr>
        <w:top w:val="none" w:sz="0" w:space="0" w:color="auto"/>
        <w:left w:val="none" w:sz="0" w:space="0" w:color="auto"/>
        <w:bottom w:val="none" w:sz="0" w:space="0" w:color="auto"/>
        <w:right w:val="none" w:sz="0" w:space="0" w:color="auto"/>
      </w:divBdr>
    </w:div>
    <w:div w:id="1609922361">
      <w:bodyDiv w:val="1"/>
      <w:marLeft w:val="0"/>
      <w:marRight w:val="0"/>
      <w:marTop w:val="0"/>
      <w:marBottom w:val="0"/>
      <w:divBdr>
        <w:top w:val="none" w:sz="0" w:space="0" w:color="auto"/>
        <w:left w:val="none" w:sz="0" w:space="0" w:color="auto"/>
        <w:bottom w:val="none" w:sz="0" w:space="0" w:color="auto"/>
        <w:right w:val="none" w:sz="0" w:space="0" w:color="auto"/>
      </w:divBdr>
    </w:div>
    <w:div w:id="1622296081">
      <w:bodyDiv w:val="1"/>
      <w:marLeft w:val="0"/>
      <w:marRight w:val="0"/>
      <w:marTop w:val="0"/>
      <w:marBottom w:val="0"/>
      <w:divBdr>
        <w:top w:val="none" w:sz="0" w:space="0" w:color="auto"/>
        <w:left w:val="none" w:sz="0" w:space="0" w:color="auto"/>
        <w:bottom w:val="none" w:sz="0" w:space="0" w:color="auto"/>
        <w:right w:val="none" w:sz="0" w:space="0" w:color="auto"/>
      </w:divBdr>
    </w:div>
    <w:div w:id="1637447574">
      <w:bodyDiv w:val="1"/>
      <w:marLeft w:val="0"/>
      <w:marRight w:val="0"/>
      <w:marTop w:val="0"/>
      <w:marBottom w:val="0"/>
      <w:divBdr>
        <w:top w:val="none" w:sz="0" w:space="0" w:color="auto"/>
        <w:left w:val="none" w:sz="0" w:space="0" w:color="auto"/>
        <w:bottom w:val="none" w:sz="0" w:space="0" w:color="auto"/>
        <w:right w:val="none" w:sz="0" w:space="0" w:color="auto"/>
      </w:divBdr>
    </w:div>
    <w:div w:id="1640376832">
      <w:bodyDiv w:val="1"/>
      <w:marLeft w:val="0"/>
      <w:marRight w:val="0"/>
      <w:marTop w:val="0"/>
      <w:marBottom w:val="0"/>
      <w:divBdr>
        <w:top w:val="none" w:sz="0" w:space="0" w:color="auto"/>
        <w:left w:val="none" w:sz="0" w:space="0" w:color="auto"/>
        <w:bottom w:val="none" w:sz="0" w:space="0" w:color="auto"/>
        <w:right w:val="none" w:sz="0" w:space="0" w:color="auto"/>
      </w:divBdr>
    </w:div>
    <w:div w:id="1658149739">
      <w:bodyDiv w:val="1"/>
      <w:marLeft w:val="0"/>
      <w:marRight w:val="0"/>
      <w:marTop w:val="0"/>
      <w:marBottom w:val="0"/>
      <w:divBdr>
        <w:top w:val="none" w:sz="0" w:space="0" w:color="auto"/>
        <w:left w:val="none" w:sz="0" w:space="0" w:color="auto"/>
        <w:bottom w:val="none" w:sz="0" w:space="0" w:color="auto"/>
        <w:right w:val="none" w:sz="0" w:space="0" w:color="auto"/>
      </w:divBdr>
    </w:div>
    <w:div w:id="1664893218">
      <w:bodyDiv w:val="1"/>
      <w:marLeft w:val="0"/>
      <w:marRight w:val="0"/>
      <w:marTop w:val="0"/>
      <w:marBottom w:val="0"/>
      <w:divBdr>
        <w:top w:val="none" w:sz="0" w:space="0" w:color="auto"/>
        <w:left w:val="none" w:sz="0" w:space="0" w:color="auto"/>
        <w:bottom w:val="none" w:sz="0" w:space="0" w:color="auto"/>
        <w:right w:val="none" w:sz="0" w:space="0" w:color="auto"/>
      </w:divBdr>
    </w:div>
    <w:div w:id="1667392417">
      <w:bodyDiv w:val="1"/>
      <w:marLeft w:val="0"/>
      <w:marRight w:val="0"/>
      <w:marTop w:val="0"/>
      <w:marBottom w:val="0"/>
      <w:divBdr>
        <w:top w:val="none" w:sz="0" w:space="0" w:color="auto"/>
        <w:left w:val="none" w:sz="0" w:space="0" w:color="auto"/>
        <w:bottom w:val="none" w:sz="0" w:space="0" w:color="auto"/>
        <w:right w:val="none" w:sz="0" w:space="0" w:color="auto"/>
      </w:divBdr>
    </w:div>
    <w:div w:id="1698503101">
      <w:bodyDiv w:val="1"/>
      <w:marLeft w:val="0"/>
      <w:marRight w:val="0"/>
      <w:marTop w:val="0"/>
      <w:marBottom w:val="0"/>
      <w:divBdr>
        <w:top w:val="none" w:sz="0" w:space="0" w:color="auto"/>
        <w:left w:val="none" w:sz="0" w:space="0" w:color="auto"/>
        <w:bottom w:val="none" w:sz="0" w:space="0" w:color="auto"/>
        <w:right w:val="none" w:sz="0" w:space="0" w:color="auto"/>
      </w:divBdr>
    </w:div>
    <w:div w:id="1706828900">
      <w:bodyDiv w:val="1"/>
      <w:marLeft w:val="0"/>
      <w:marRight w:val="0"/>
      <w:marTop w:val="0"/>
      <w:marBottom w:val="0"/>
      <w:divBdr>
        <w:top w:val="none" w:sz="0" w:space="0" w:color="auto"/>
        <w:left w:val="none" w:sz="0" w:space="0" w:color="auto"/>
        <w:bottom w:val="none" w:sz="0" w:space="0" w:color="auto"/>
        <w:right w:val="none" w:sz="0" w:space="0" w:color="auto"/>
      </w:divBdr>
    </w:div>
    <w:div w:id="1709066534">
      <w:bodyDiv w:val="1"/>
      <w:marLeft w:val="0"/>
      <w:marRight w:val="0"/>
      <w:marTop w:val="0"/>
      <w:marBottom w:val="0"/>
      <w:divBdr>
        <w:top w:val="none" w:sz="0" w:space="0" w:color="auto"/>
        <w:left w:val="none" w:sz="0" w:space="0" w:color="auto"/>
        <w:bottom w:val="none" w:sz="0" w:space="0" w:color="auto"/>
        <w:right w:val="none" w:sz="0" w:space="0" w:color="auto"/>
      </w:divBdr>
    </w:div>
    <w:div w:id="1710062571">
      <w:bodyDiv w:val="1"/>
      <w:marLeft w:val="0"/>
      <w:marRight w:val="0"/>
      <w:marTop w:val="0"/>
      <w:marBottom w:val="0"/>
      <w:divBdr>
        <w:top w:val="none" w:sz="0" w:space="0" w:color="auto"/>
        <w:left w:val="none" w:sz="0" w:space="0" w:color="auto"/>
        <w:bottom w:val="none" w:sz="0" w:space="0" w:color="auto"/>
        <w:right w:val="none" w:sz="0" w:space="0" w:color="auto"/>
      </w:divBdr>
    </w:div>
    <w:div w:id="1721517267">
      <w:bodyDiv w:val="1"/>
      <w:marLeft w:val="0"/>
      <w:marRight w:val="0"/>
      <w:marTop w:val="0"/>
      <w:marBottom w:val="0"/>
      <w:divBdr>
        <w:top w:val="none" w:sz="0" w:space="0" w:color="auto"/>
        <w:left w:val="none" w:sz="0" w:space="0" w:color="auto"/>
        <w:bottom w:val="none" w:sz="0" w:space="0" w:color="auto"/>
        <w:right w:val="none" w:sz="0" w:space="0" w:color="auto"/>
      </w:divBdr>
    </w:div>
    <w:div w:id="1730301666">
      <w:bodyDiv w:val="1"/>
      <w:marLeft w:val="0"/>
      <w:marRight w:val="0"/>
      <w:marTop w:val="0"/>
      <w:marBottom w:val="0"/>
      <w:divBdr>
        <w:top w:val="none" w:sz="0" w:space="0" w:color="auto"/>
        <w:left w:val="none" w:sz="0" w:space="0" w:color="auto"/>
        <w:bottom w:val="none" w:sz="0" w:space="0" w:color="auto"/>
        <w:right w:val="none" w:sz="0" w:space="0" w:color="auto"/>
      </w:divBdr>
    </w:div>
    <w:div w:id="1730952437">
      <w:bodyDiv w:val="1"/>
      <w:marLeft w:val="0"/>
      <w:marRight w:val="0"/>
      <w:marTop w:val="0"/>
      <w:marBottom w:val="0"/>
      <w:divBdr>
        <w:top w:val="none" w:sz="0" w:space="0" w:color="auto"/>
        <w:left w:val="none" w:sz="0" w:space="0" w:color="auto"/>
        <w:bottom w:val="none" w:sz="0" w:space="0" w:color="auto"/>
        <w:right w:val="none" w:sz="0" w:space="0" w:color="auto"/>
      </w:divBdr>
    </w:div>
    <w:div w:id="1745712449">
      <w:bodyDiv w:val="1"/>
      <w:marLeft w:val="0"/>
      <w:marRight w:val="0"/>
      <w:marTop w:val="0"/>
      <w:marBottom w:val="0"/>
      <w:divBdr>
        <w:top w:val="none" w:sz="0" w:space="0" w:color="auto"/>
        <w:left w:val="none" w:sz="0" w:space="0" w:color="auto"/>
        <w:bottom w:val="none" w:sz="0" w:space="0" w:color="auto"/>
        <w:right w:val="none" w:sz="0" w:space="0" w:color="auto"/>
      </w:divBdr>
    </w:div>
    <w:div w:id="1745911733">
      <w:bodyDiv w:val="1"/>
      <w:marLeft w:val="0"/>
      <w:marRight w:val="0"/>
      <w:marTop w:val="0"/>
      <w:marBottom w:val="0"/>
      <w:divBdr>
        <w:top w:val="none" w:sz="0" w:space="0" w:color="auto"/>
        <w:left w:val="none" w:sz="0" w:space="0" w:color="auto"/>
        <w:bottom w:val="none" w:sz="0" w:space="0" w:color="auto"/>
        <w:right w:val="none" w:sz="0" w:space="0" w:color="auto"/>
      </w:divBdr>
    </w:div>
    <w:div w:id="1751805852">
      <w:bodyDiv w:val="1"/>
      <w:marLeft w:val="0"/>
      <w:marRight w:val="0"/>
      <w:marTop w:val="0"/>
      <w:marBottom w:val="0"/>
      <w:divBdr>
        <w:top w:val="none" w:sz="0" w:space="0" w:color="auto"/>
        <w:left w:val="none" w:sz="0" w:space="0" w:color="auto"/>
        <w:bottom w:val="none" w:sz="0" w:space="0" w:color="auto"/>
        <w:right w:val="none" w:sz="0" w:space="0" w:color="auto"/>
      </w:divBdr>
    </w:div>
    <w:div w:id="1771966852">
      <w:bodyDiv w:val="1"/>
      <w:marLeft w:val="0"/>
      <w:marRight w:val="0"/>
      <w:marTop w:val="0"/>
      <w:marBottom w:val="0"/>
      <w:divBdr>
        <w:top w:val="none" w:sz="0" w:space="0" w:color="auto"/>
        <w:left w:val="none" w:sz="0" w:space="0" w:color="auto"/>
        <w:bottom w:val="none" w:sz="0" w:space="0" w:color="auto"/>
        <w:right w:val="none" w:sz="0" w:space="0" w:color="auto"/>
      </w:divBdr>
    </w:div>
    <w:div w:id="1778941120">
      <w:bodyDiv w:val="1"/>
      <w:marLeft w:val="0"/>
      <w:marRight w:val="0"/>
      <w:marTop w:val="0"/>
      <w:marBottom w:val="0"/>
      <w:divBdr>
        <w:top w:val="none" w:sz="0" w:space="0" w:color="auto"/>
        <w:left w:val="none" w:sz="0" w:space="0" w:color="auto"/>
        <w:bottom w:val="none" w:sz="0" w:space="0" w:color="auto"/>
        <w:right w:val="none" w:sz="0" w:space="0" w:color="auto"/>
      </w:divBdr>
    </w:div>
    <w:div w:id="1779138352">
      <w:bodyDiv w:val="1"/>
      <w:marLeft w:val="0"/>
      <w:marRight w:val="0"/>
      <w:marTop w:val="0"/>
      <w:marBottom w:val="0"/>
      <w:divBdr>
        <w:top w:val="none" w:sz="0" w:space="0" w:color="auto"/>
        <w:left w:val="none" w:sz="0" w:space="0" w:color="auto"/>
        <w:bottom w:val="none" w:sz="0" w:space="0" w:color="auto"/>
        <w:right w:val="none" w:sz="0" w:space="0" w:color="auto"/>
      </w:divBdr>
    </w:div>
    <w:div w:id="1794446283">
      <w:bodyDiv w:val="1"/>
      <w:marLeft w:val="0"/>
      <w:marRight w:val="0"/>
      <w:marTop w:val="0"/>
      <w:marBottom w:val="0"/>
      <w:divBdr>
        <w:top w:val="none" w:sz="0" w:space="0" w:color="auto"/>
        <w:left w:val="none" w:sz="0" w:space="0" w:color="auto"/>
        <w:bottom w:val="none" w:sz="0" w:space="0" w:color="auto"/>
        <w:right w:val="none" w:sz="0" w:space="0" w:color="auto"/>
      </w:divBdr>
    </w:div>
    <w:div w:id="1808619864">
      <w:bodyDiv w:val="1"/>
      <w:marLeft w:val="0"/>
      <w:marRight w:val="0"/>
      <w:marTop w:val="0"/>
      <w:marBottom w:val="0"/>
      <w:divBdr>
        <w:top w:val="none" w:sz="0" w:space="0" w:color="auto"/>
        <w:left w:val="none" w:sz="0" w:space="0" w:color="auto"/>
        <w:bottom w:val="none" w:sz="0" w:space="0" w:color="auto"/>
        <w:right w:val="none" w:sz="0" w:space="0" w:color="auto"/>
      </w:divBdr>
    </w:div>
    <w:div w:id="1828133592">
      <w:bodyDiv w:val="1"/>
      <w:marLeft w:val="0"/>
      <w:marRight w:val="0"/>
      <w:marTop w:val="0"/>
      <w:marBottom w:val="0"/>
      <w:divBdr>
        <w:top w:val="none" w:sz="0" w:space="0" w:color="auto"/>
        <w:left w:val="none" w:sz="0" w:space="0" w:color="auto"/>
        <w:bottom w:val="none" w:sz="0" w:space="0" w:color="auto"/>
        <w:right w:val="none" w:sz="0" w:space="0" w:color="auto"/>
      </w:divBdr>
    </w:div>
    <w:div w:id="1832796631">
      <w:bodyDiv w:val="1"/>
      <w:marLeft w:val="0"/>
      <w:marRight w:val="0"/>
      <w:marTop w:val="0"/>
      <w:marBottom w:val="0"/>
      <w:divBdr>
        <w:top w:val="none" w:sz="0" w:space="0" w:color="auto"/>
        <w:left w:val="none" w:sz="0" w:space="0" w:color="auto"/>
        <w:bottom w:val="none" w:sz="0" w:space="0" w:color="auto"/>
        <w:right w:val="none" w:sz="0" w:space="0" w:color="auto"/>
      </w:divBdr>
    </w:div>
    <w:div w:id="1840924468">
      <w:bodyDiv w:val="1"/>
      <w:marLeft w:val="0"/>
      <w:marRight w:val="0"/>
      <w:marTop w:val="0"/>
      <w:marBottom w:val="0"/>
      <w:divBdr>
        <w:top w:val="none" w:sz="0" w:space="0" w:color="auto"/>
        <w:left w:val="none" w:sz="0" w:space="0" w:color="auto"/>
        <w:bottom w:val="none" w:sz="0" w:space="0" w:color="auto"/>
        <w:right w:val="none" w:sz="0" w:space="0" w:color="auto"/>
      </w:divBdr>
    </w:div>
    <w:div w:id="1858350144">
      <w:bodyDiv w:val="1"/>
      <w:marLeft w:val="0"/>
      <w:marRight w:val="0"/>
      <w:marTop w:val="0"/>
      <w:marBottom w:val="0"/>
      <w:divBdr>
        <w:top w:val="none" w:sz="0" w:space="0" w:color="auto"/>
        <w:left w:val="none" w:sz="0" w:space="0" w:color="auto"/>
        <w:bottom w:val="none" w:sz="0" w:space="0" w:color="auto"/>
        <w:right w:val="none" w:sz="0" w:space="0" w:color="auto"/>
      </w:divBdr>
    </w:div>
    <w:div w:id="1878003660">
      <w:bodyDiv w:val="1"/>
      <w:marLeft w:val="0"/>
      <w:marRight w:val="0"/>
      <w:marTop w:val="0"/>
      <w:marBottom w:val="0"/>
      <w:divBdr>
        <w:top w:val="none" w:sz="0" w:space="0" w:color="auto"/>
        <w:left w:val="none" w:sz="0" w:space="0" w:color="auto"/>
        <w:bottom w:val="none" w:sz="0" w:space="0" w:color="auto"/>
        <w:right w:val="none" w:sz="0" w:space="0" w:color="auto"/>
      </w:divBdr>
    </w:div>
    <w:div w:id="1880780625">
      <w:bodyDiv w:val="1"/>
      <w:marLeft w:val="0"/>
      <w:marRight w:val="0"/>
      <w:marTop w:val="0"/>
      <w:marBottom w:val="0"/>
      <w:divBdr>
        <w:top w:val="none" w:sz="0" w:space="0" w:color="auto"/>
        <w:left w:val="none" w:sz="0" w:space="0" w:color="auto"/>
        <w:bottom w:val="none" w:sz="0" w:space="0" w:color="auto"/>
        <w:right w:val="none" w:sz="0" w:space="0" w:color="auto"/>
      </w:divBdr>
    </w:div>
    <w:div w:id="1906795905">
      <w:bodyDiv w:val="1"/>
      <w:marLeft w:val="0"/>
      <w:marRight w:val="0"/>
      <w:marTop w:val="0"/>
      <w:marBottom w:val="0"/>
      <w:divBdr>
        <w:top w:val="none" w:sz="0" w:space="0" w:color="auto"/>
        <w:left w:val="none" w:sz="0" w:space="0" w:color="auto"/>
        <w:bottom w:val="none" w:sz="0" w:space="0" w:color="auto"/>
        <w:right w:val="none" w:sz="0" w:space="0" w:color="auto"/>
      </w:divBdr>
    </w:div>
    <w:div w:id="1913730041">
      <w:bodyDiv w:val="1"/>
      <w:marLeft w:val="0"/>
      <w:marRight w:val="0"/>
      <w:marTop w:val="0"/>
      <w:marBottom w:val="0"/>
      <w:divBdr>
        <w:top w:val="none" w:sz="0" w:space="0" w:color="auto"/>
        <w:left w:val="none" w:sz="0" w:space="0" w:color="auto"/>
        <w:bottom w:val="none" w:sz="0" w:space="0" w:color="auto"/>
        <w:right w:val="none" w:sz="0" w:space="0" w:color="auto"/>
      </w:divBdr>
    </w:div>
    <w:div w:id="1917014991">
      <w:bodyDiv w:val="1"/>
      <w:marLeft w:val="0"/>
      <w:marRight w:val="0"/>
      <w:marTop w:val="0"/>
      <w:marBottom w:val="0"/>
      <w:divBdr>
        <w:top w:val="none" w:sz="0" w:space="0" w:color="auto"/>
        <w:left w:val="none" w:sz="0" w:space="0" w:color="auto"/>
        <w:bottom w:val="none" w:sz="0" w:space="0" w:color="auto"/>
        <w:right w:val="none" w:sz="0" w:space="0" w:color="auto"/>
      </w:divBdr>
    </w:div>
    <w:div w:id="1918326289">
      <w:bodyDiv w:val="1"/>
      <w:marLeft w:val="0"/>
      <w:marRight w:val="0"/>
      <w:marTop w:val="0"/>
      <w:marBottom w:val="0"/>
      <w:divBdr>
        <w:top w:val="none" w:sz="0" w:space="0" w:color="auto"/>
        <w:left w:val="none" w:sz="0" w:space="0" w:color="auto"/>
        <w:bottom w:val="none" w:sz="0" w:space="0" w:color="auto"/>
        <w:right w:val="none" w:sz="0" w:space="0" w:color="auto"/>
      </w:divBdr>
    </w:div>
    <w:div w:id="1924608184">
      <w:bodyDiv w:val="1"/>
      <w:marLeft w:val="0"/>
      <w:marRight w:val="0"/>
      <w:marTop w:val="0"/>
      <w:marBottom w:val="0"/>
      <w:divBdr>
        <w:top w:val="none" w:sz="0" w:space="0" w:color="auto"/>
        <w:left w:val="none" w:sz="0" w:space="0" w:color="auto"/>
        <w:bottom w:val="none" w:sz="0" w:space="0" w:color="auto"/>
        <w:right w:val="none" w:sz="0" w:space="0" w:color="auto"/>
      </w:divBdr>
      <w:divsChild>
        <w:div w:id="1475757286">
          <w:marLeft w:val="0"/>
          <w:marRight w:val="0"/>
          <w:marTop w:val="0"/>
          <w:marBottom w:val="0"/>
          <w:divBdr>
            <w:top w:val="none" w:sz="0" w:space="0" w:color="auto"/>
            <w:left w:val="none" w:sz="0" w:space="0" w:color="auto"/>
            <w:bottom w:val="none" w:sz="0" w:space="0" w:color="auto"/>
            <w:right w:val="none" w:sz="0" w:space="0" w:color="auto"/>
          </w:divBdr>
          <w:divsChild>
            <w:div w:id="274217293">
              <w:marLeft w:val="0"/>
              <w:marRight w:val="0"/>
              <w:marTop w:val="0"/>
              <w:marBottom w:val="0"/>
              <w:divBdr>
                <w:top w:val="none" w:sz="0" w:space="0" w:color="auto"/>
                <w:left w:val="none" w:sz="0" w:space="0" w:color="auto"/>
                <w:bottom w:val="none" w:sz="0" w:space="0" w:color="auto"/>
                <w:right w:val="none" w:sz="0" w:space="0" w:color="auto"/>
              </w:divBdr>
            </w:div>
          </w:divsChild>
        </w:div>
        <w:div w:id="1146514081">
          <w:marLeft w:val="0"/>
          <w:marRight w:val="0"/>
          <w:marTop w:val="0"/>
          <w:marBottom w:val="0"/>
          <w:divBdr>
            <w:top w:val="none" w:sz="0" w:space="0" w:color="auto"/>
            <w:left w:val="none" w:sz="0" w:space="0" w:color="auto"/>
            <w:bottom w:val="none" w:sz="0" w:space="0" w:color="auto"/>
            <w:right w:val="none" w:sz="0" w:space="0" w:color="auto"/>
          </w:divBdr>
          <w:divsChild>
            <w:div w:id="1079789912">
              <w:marLeft w:val="0"/>
              <w:marRight w:val="0"/>
              <w:marTop w:val="0"/>
              <w:marBottom w:val="0"/>
              <w:divBdr>
                <w:top w:val="none" w:sz="0" w:space="0" w:color="auto"/>
                <w:left w:val="none" w:sz="0" w:space="0" w:color="auto"/>
                <w:bottom w:val="none" w:sz="0" w:space="0" w:color="auto"/>
                <w:right w:val="none" w:sz="0" w:space="0" w:color="auto"/>
              </w:divBdr>
            </w:div>
          </w:divsChild>
        </w:div>
        <w:div w:id="1053309565">
          <w:marLeft w:val="0"/>
          <w:marRight w:val="0"/>
          <w:marTop w:val="0"/>
          <w:marBottom w:val="0"/>
          <w:divBdr>
            <w:top w:val="none" w:sz="0" w:space="0" w:color="auto"/>
            <w:left w:val="none" w:sz="0" w:space="0" w:color="auto"/>
            <w:bottom w:val="none" w:sz="0" w:space="0" w:color="auto"/>
            <w:right w:val="none" w:sz="0" w:space="0" w:color="auto"/>
          </w:divBdr>
          <w:divsChild>
            <w:div w:id="1132360230">
              <w:marLeft w:val="0"/>
              <w:marRight w:val="0"/>
              <w:marTop w:val="0"/>
              <w:marBottom w:val="0"/>
              <w:divBdr>
                <w:top w:val="none" w:sz="0" w:space="0" w:color="auto"/>
                <w:left w:val="none" w:sz="0" w:space="0" w:color="auto"/>
                <w:bottom w:val="none" w:sz="0" w:space="0" w:color="auto"/>
                <w:right w:val="none" w:sz="0" w:space="0" w:color="auto"/>
              </w:divBdr>
            </w:div>
          </w:divsChild>
        </w:div>
        <w:div w:id="1905994353">
          <w:marLeft w:val="0"/>
          <w:marRight w:val="0"/>
          <w:marTop w:val="0"/>
          <w:marBottom w:val="0"/>
          <w:divBdr>
            <w:top w:val="none" w:sz="0" w:space="0" w:color="auto"/>
            <w:left w:val="none" w:sz="0" w:space="0" w:color="auto"/>
            <w:bottom w:val="none" w:sz="0" w:space="0" w:color="auto"/>
            <w:right w:val="none" w:sz="0" w:space="0" w:color="auto"/>
          </w:divBdr>
          <w:divsChild>
            <w:div w:id="1893467009">
              <w:marLeft w:val="0"/>
              <w:marRight w:val="0"/>
              <w:marTop w:val="0"/>
              <w:marBottom w:val="0"/>
              <w:divBdr>
                <w:top w:val="none" w:sz="0" w:space="0" w:color="auto"/>
                <w:left w:val="none" w:sz="0" w:space="0" w:color="auto"/>
                <w:bottom w:val="none" w:sz="0" w:space="0" w:color="auto"/>
                <w:right w:val="none" w:sz="0" w:space="0" w:color="auto"/>
              </w:divBdr>
            </w:div>
          </w:divsChild>
        </w:div>
        <w:div w:id="1203709619">
          <w:marLeft w:val="0"/>
          <w:marRight w:val="0"/>
          <w:marTop w:val="0"/>
          <w:marBottom w:val="0"/>
          <w:divBdr>
            <w:top w:val="none" w:sz="0" w:space="0" w:color="auto"/>
            <w:left w:val="none" w:sz="0" w:space="0" w:color="auto"/>
            <w:bottom w:val="none" w:sz="0" w:space="0" w:color="auto"/>
            <w:right w:val="none" w:sz="0" w:space="0" w:color="auto"/>
          </w:divBdr>
          <w:divsChild>
            <w:div w:id="1228029424">
              <w:marLeft w:val="0"/>
              <w:marRight w:val="0"/>
              <w:marTop w:val="0"/>
              <w:marBottom w:val="0"/>
              <w:divBdr>
                <w:top w:val="none" w:sz="0" w:space="0" w:color="auto"/>
                <w:left w:val="none" w:sz="0" w:space="0" w:color="auto"/>
                <w:bottom w:val="none" w:sz="0" w:space="0" w:color="auto"/>
                <w:right w:val="none" w:sz="0" w:space="0" w:color="auto"/>
              </w:divBdr>
            </w:div>
          </w:divsChild>
        </w:div>
        <w:div w:id="507258775">
          <w:marLeft w:val="0"/>
          <w:marRight w:val="0"/>
          <w:marTop w:val="0"/>
          <w:marBottom w:val="0"/>
          <w:divBdr>
            <w:top w:val="none" w:sz="0" w:space="0" w:color="auto"/>
            <w:left w:val="none" w:sz="0" w:space="0" w:color="auto"/>
            <w:bottom w:val="none" w:sz="0" w:space="0" w:color="auto"/>
            <w:right w:val="none" w:sz="0" w:space="0" w:color="auto"/>
          </w:divBdr>
          <w:divsChild>
            <w:div w:id="1155562722">
              <w:marLeft w:val="0"/>
              <w:marRight w:val="0"/>
              <w:marTop w:val="0"/>
              <w:marBottom w:val="0"/>
              <w:divBdr>
                <w:top w:val="none" w:sz="0" w:space="0" w:color="auto"/>
                <w:left w:val="none" w:sz="0" w:space="0" w:color="auto"/>
                <w:bottom w:val="none" w:sz="0" w:space="0" w:color="auto"/>
                <w:right w:val="none" w:sz="0" w:space="0" w:color="auto"/>
              </w:divBdr>
            </w:div>
            <w:div w:id="659885918">
              <w:marLeft w:val="0"/>
              <w:marRight w:val="0"/>
              <w:marTop w:val="0"/>
              <w:marBottom w:val="0"/>
              <w:divBdr>
                <w:top w:val="none" w:sz="0" w:space="0" w:color="auto"/>
                <w:left w:val="none" w:sz="0" w:space="0" w:color="auto"/>
                <w:bottom w:val="none" w:sz="0" w:space="0" w:color="auto"/>
                <w:right w:val="none" w:sz="0" w:space="0" w:color="auto"/>
              </w:divBdr>
            </w:div>
          </w:divsChild>
        </w:div>
        <w:div w:id="10500724">
          <w:marLeft w:val="0"/>
          <w:marRight w:val="0"/>
          <w:marTop w:val="0"/>
          <w:marBottom w:val="0"/>
          <w:divBdr>
            <w:top w:val="none" w:sz="0" w:space="0" w:color="auto"/>
            <w:left w:val="none" w:sz="0" w:space="0" w:color="auto"/>
            <w:bottom w:val="none" w:sz="0" w:space="0" w:color="auto"/>
            <w:right w:val="none" w:sz="0" w:space="0" w:color="auto"/>
          </w:divBdr>
          <w:divsChild>
            <w:div w:id="1565336642">
              <w:marLeft w:val="0"/>
              <w:marRight w:val="0"/>
              <w:marTop w:val="0"/>
              <w:marBottom w:val="0"/>
              <w:divBdr>
                <w:top w:val="none" w:sz="0" w:space="0" w:color="auto"/>
                <w:left w:val="none" w:sz="0" w:space="0" w:color="auto"/>
                <w:bottom w:val="none" w:sz="0" w:space="0" w:color="auto"/>
                <w:right w:val="none" w:sz="0" w:space="0" w:color="auto"/>
              </w:divBdr>
            </w:div>
          </w:divsChild>
        </w:div>
        <w:div w:id="526286596">
          <w:marLeft w:val="0"/>
          <w:marRight w:val="0"/>
          <w:marTop w:val="0"/>
          <w:marBottom w:val="0"/>
          <w:divBdr>
            <w:top w:val="none" w:sz="0" w:space="0" w:color="auto"/>
            <w:left w:val="none" w:sz="0" w:space="0" w:color="auto"/>
            <w:bottom w:val="none" w:sz="0" w:space="0" w:color="auto"/>
            <w:right w:val="none" w:sz="0" w:space="0" w:color="auto"/>
          </w:divBdr>
          <w:divsChild>
            <w:div w:id="238561263">
              <w:marLeft w:val="0"/>
              <w:marRight w:val="0"/>
              <w:marTop w:val="0"/>
              <w:marBottom w:val="0"/>
              <w:divBdr>
                <w:top w:val="none" w:sz="0" w:space="0" w:color="auto"/>
                <w:left w:val="none" w:sz="0" w:space="0" w:color="auto"/>
                <w:bottom w:val="none" w:sz="0" w:space="0" w:color="auto"/>
                <w:right w:val="none" w:sz="0" w:space="0" w:color="auto"/>
              </w:divBdr>
            </w:div>
          </w:divsChild>
        </w:div>
        <w:div w:id="546843966">
          <w:marLeft w:val="0"/>
          <w:marRight w:val="0"/>
          <w:marTop w:val="0"/>
          <w:marBottom w:val="0"/>
          <w:divBdr>
            <w:top w:val="none" w:sz="0" w:space="0" w:color="auto"/>
            <w:left w:val="none" w:sz="0" w:space="0" w:color="auto"/>
            <w:bottom w:val="none" w:sz="0" w:space="0" w:color="auto"/>
            <w:right w:val="none" w:sz="0" w:space="0" w:color="auto"/>
          </w:divBdr>
          <w:divsChild>
            <w:div w:id="1829906739">
              <w:marLeft w:val="0"/>
              <w:marRight w:val="0"/>
              <w:marTop w:val="0"/>
              <w:marBottom w:val="0"/>
              <w:divBdr>
                <w:top w:val="none" w:sz="0" w:space="0" w:color="auto"/>
                <w:left w:val="none" w:sz="0" w:space="0" w:color="auto"/>
                <w:bottom w:val="none" w:sz="0" w:space="0" w:color="auto"/>
                <w:right w:val="none" w:sz="0" w:space="0" w:color="auto"/>
              </w:divBdr>
            </w:div>
          </w:divsChild>
        </w:div>
        <w:div w:id="358630399">
          <w:marLeft w:val="0"/>
          <w:marRight w:val="0"/>
          <w:marTop w:val="0"/>
          <w:marBottom w:val="0"/>
          <w:divBdr>
            <w:top w:val="none" w:sz="0" w:space="0" w:color="auto"/>
            <w:left w:val="none" w:sz="0" w:space="0" w:color="auto"/>
            <w:bottom w:val="none" w:sz="0" w:space="0" w:color="auto"/>
            <w:right w:val="none" w:sz="0" w:space="0" w:color="auto"/>
          </w:divBdr>
          <w:divsChild>
            <w:div w:id="853375482">
              <w:marLeft w:val="0"/>
              <w:marRight w:val="0"/>
              <w:marTop w:val="0"/>
              <w:marBottom w:val="0"/>
              <w:divBdr>
                <w:top w:val="none" w:sz="0" w:space="0" w:color="auto"/>
                <w:left w:val="none" w:sz="0" w:space="0" w:color="auto"/>
                <w:bottom w:val="none" w:sz="0" w:space="0" w:color="auto"/>
                <w:right w:val="none" w:sz="0" w:space="0" w:color="auto"/>
              </w:divBdr>
            </w:div>
          </w:divsChild>
        </w:div>
        <w:div w:id="1395739145">
          <w:marLeft w:val="0"/>
          <w:marRight w:val="0"/>
          <w:marTop w:val="0"/>
          <w:marBottom w:val="0"/>
          <w:divBdr>
            <w:top w:val="none" w:sz="0" w:space="0" w:color="auto"/>
            <w:left w:val="none" w:sz="0" w:space="0" w:color="auto"/>
            <w:bottom w:val="none" w:sz="0" w:space="0" w:color="auto"/>
            <w:right w:val="none" w:sz="0" w:space="0" w:color="auto"/>
          </w:divBdr>
          <w:divsChild>
            <w:div w:id="891576833">
              <w:marLeft w:val="0"/>
              <w:marRight w:val="0"/>
              <w:marTop w:val="0"/>
              <w:marBottom w:val="0"/>
              <w:divBdr>
                <w:top w:val="none" w:sz="0" w:space="0" w:color="auto"/>
                <w:left w:val="none" w:sz="0" w:space="0" w:color="auto"/>
                <w:bottom w:val="none" w:sz="0" w:space="0" w:color="auto"/>
                <w:right w:val="none" w:sz="0" w:space="0" w:color="auto"/>
              </w:divBdr>
            </w:div>
          </w:divsChild>
        </w:div>
        <w:div w:id="2105488576">
          <w:marLeft w:val="0"/>
          <w:marRight w:val="0"/>
          <w:marTop w:val="0"/>
          <w:marBottom w:val="0"/>
          <w:divBdr>
            <w:top w:val="none" w:sz="0" w:space="0" w:color="auto"/>
            <w:left w:val="none" w:sz="0" w:space="0" w:color="auto"/>
            <w:bottom w:val="none" w:sz="0" w:space="0" w:color="auto"/>
            <w:right w:val="none" w:sz="0" w:space="0" w:color="auto"/>
          </w:divBdr>
          <w:divsChild>
            <w:div w:id="1795755509">
              <w:marLeft w:val="0"/>
              <w:marRight w:val="0"/>
              <w:marTop w:val="0"/>
              <w:marBottom w:val="0"/>
              <w:divBdr>
                <w:top w:val="none" w:sz="0" w:space="0" w:color="auto"/>
                <w:left w:val="none" w:sz="0" w:space="0" w:color="auto"/>
                <w:bottom w:val="none" w:sz="0" w:space="0" w:color="auto"/>
                <w:right w:val="none" w:sz="0" w:space="0" w:color="auto"/>
              </w:divBdr>
            </w:div>
          </w:divsChild>
        </w:div>
        <w:div w:id="235088274">
          <w:marLeft w:val="0"/>
          <w:marRight w:val="0"/>
          <w:marTop w:val="0"/>
          <w:marBottom w:val="0"/>
          <w:divBdr>
            <w:top w:val="none" w:sz="0" w:space="0" w:color="auto"/>
            <w:left w:val="none" w:sz="0" w:space="0" w:color="auto"/>
            <w:bottom w:val="none" w:sz="0" w:space="0" w:color="auto"/>
            <w:right w:val="none" w:sz="0" w:space="0" w:color="auto"/>
          </w:divBdr>
          <w:divsChild>
            <w:div w:id="1133477634">
              <w:marLeft w:val="0"/>
              <w:marRight w:val="0"/>
              <w:marTop w:val="0"/>
              <w:marBottom w:val="0"/>
              <w:divBdr>
                <w:top w:val="none" w:sz="0" w:space="0" w:color="auto"/>
                <w:left w:val="none" w:sz="0" w:space="0" w:color="auto"/>
                <w:bottom w:val="none" w:sz="0" w:space="0" w:color="auto"/>
                <w:right w:val="none" w:sz="0" w:space="0" w:color="auto"/>
              </w:divBdr>
            </w:div>
          </w:divsChild>
        </w:div>
        <w:div w:id="1194223546">
          <w:marLeft w:val="0"/>
          <w:marRight w:val="0"/>
          <w:marTop w:val="0"/>
          <w:marBottom w:val="0"/>
          <w:divBdr>
            <w:top w:val="none" w:sz="0" w:space="0" w:color="auto"/>
            <w:left w:val="none" w:sz="0" w:space="0" w:color="auto"/>
            <w:bottom w:val="none" w:sz="0" w:space="0" w:color="auto"/>
            <w:right w:val="none" w:sz="0" w:space="0" w:color="auto"/>
          </w:divBdr>
          <w:divsChild>
            <w:div w:id="1625431000">
              <w:marLeft w:val="0"/>
              <w:marRight w:val="0"/>
              <w:marTop w:val="0"/>
              <w:marBottom w:val="0"/>
              <w:divBdr>
                <w:top w:val="none" w:sz="0" w:space="0" w:color="auto"/>
                <w:left w:val="none" w:sz="0" w:space="0" w:color="auto"/>
                <w:bottom w:val="none" w:sz="0" w:space="0" w:color="auto"/>
                <w:right w:val="none" w:sz="0" w:space="0" w:color="auto"/>
              </w:divBdr>
            </w:div>
          </w:divsChild>
        </w:div>
        <w:div w:id="816580217">
          <w:marLeft w:val="0"/>
          <w:marRight w:val="0"/>
          <w:marTop w:val="0"/>
          <w:marBottom w:val="0"/>
          <w:divBdr>
            <w:top w:val="none" w:sz="0" w:space="0" w:color="auto"/>
            <w:left w:val="none" w:sz="0" w:space="0" w:color="auto"/>
            <w:bottom w:val="none" w:sz="0" w:space="0" w:color="auto"/>
            <w:right w:val="none" w:sz="0" w:space="0" w:color="auto"/>
          </w:divBdr>
          <w:divsChild>
            <w:div w:id="1673410765">
              <w:marLeft w:val="0"/>
              <w:marRight w:val="0"/>
              <w:marTop w:val="0"/>
              <w:marBottom w:val="0"/>
              <w:divBdr>
                <w:top w:val="none" w:sz="0" w:space="0" w:color="auto"/>
                <w:left w:val="none" w:sz="0" w:space="0" w:color="auto"/>
                <w:bottom w:val="none" w:sz="0" w:space="0" w:color="auto"/>
                <w:right w:val="none" w:sz="0" w:space="0" w:color="auto"/>
              </w:divBdr>
            </w:div>
          </w:divsChild>
        </w:div>
        <w:div w:id="612369137">
          <w:marLeft w:val="0"/>
          <w:marRight w:val="0"/>
          <w:marTop w:val="0"/>
          <w:marBottom w:val="0"/>
          <w:divBdr>
            <w:top w:val="none" w:sz="0" w:space="0" w:color="auto"/>
            <w:left w:val="none" w:sz="0" w:space="0" w:color="auto"/>
            <w:bottom w:val="none" w:sz="0" w:space="0" w:color="auto"/>
            <w:right w:val="none" w:sz="0" w:space="0" w:color="auto"/>
          </w:divBdr>
          <w:divsChild>
            <w:div w:id="1469857507">
              <w:marLeft w:val="0"/>
              <w:marRight w:val="0"/>
              <w:marTop w:val="0"/>
              <w:marBottom w:val="0"/>
              <w:divBdr>
                <w:top w:val="none" w:sz="0" w:space="0" w:color="auto"/>
                <w:left w:val="none" w:sz="0" w:space="0" w:color="auto"/>
                <w:bottom w:val="none" w:sz="0" w:space="0" w:color="auto"/>
                <w:right w:val="none" w:sz="0" w:space="0" w:color="auto"/>
              </w:divBdr>
            </w:div>
          </w:divsChild>
        </w:div>
        <w:div w:id="1966886708">
          <w:marLeft w:val="0"/>
          <w:marRight w:val="0"/>
          <w:marTop w:val="0"/>
          <w:marBottom w:val="0"/>
          <w:divBdr>
            <w:top w:val="none" w:sz="0" w:space="0" w:color="auto"/>
            <w:left w:val="none" w:sz="0" w:space="0" w:color="auto"/>
            <w:bottom w:val="none" w:sz="0" w:space="0" w:color="auto"/>
            <w:right w:val="none" w:sz="0" w:space="0" w:color="auto"/>
          </w:divBdr>
          <w:divsChild>
            <w:div w:id="1481461662">
              <w:marLeft w:val="0"/>
              <w:marRight w:val="0"/>
              <w:marTop w:val="0"/>
              <w:marBottom w:val="0"/>
              <w:divBdr>
                <w:top w:val="none" w:sz="0" w:space="0" w:color="auto"/>
                <w:left w:val="none" w:sz="0" w:space="0" w:color="auto"/>
                <w:bottom w:val="none" w:sz="0" w:space="0" w:color="auto"/>
                <w:right w:val="none" w:sz="0" w:space="0" w:color="auto"/>
              </w:divBdr>
            </w:div>
          </w:divsChild>
        </w:div>
        <w:div w:id="85735148">
          <w:marLeft w:val="0"/>
          <w:marRight w:val="0"/>
          <w:marTop w:val="0"/>
          <w:marBottom w:val="0"/>
          <w:divBdr>
            <w:top w:val="none" w:sz="0" w:space="0" w:color="auto"/>
            <w:left w:val="none" w:sz="0" w:space="0" w:color="auto"/>
            <w:bottom w:val="none" w:sz="0" w:space="0" w:color="auto"/>
            <w:right w:val="none" w:sz="0" w:space="0" w:color="auto"/>
          </w:divBdr>
          <w:divsChild>
            <w:div w:id="431898468">
              <w:marLeft w:val="0"/>
              <w:marRight w:val="0"/>
              <w:marTop w:val="0"/>
              <w:marBottom w:val="0"/>
              <w:divBdr>
                <w:top w:val="none" w:sz="0" w:space="0" w:color="auto"/>
                <w:left w:val="none" w:sz="0" w:space="0" w:color="auto"/>
                <w:bottom w:val="none" w:sz="0" w:space="0" w:color="auto"/>
                <w:right w:val="none" w:sz="0" w:space="0" w:color="auto"/>
              </w:divBdr>
            </w:div>
          </w:divsChild>
        </w:div>
        <w:div w:id="1476947875">
          <w:marLeft w:val="0"/>
          <w:marRight w:val="0"/>
          <w:marTop w:val="0"/>
          <w:marBottom w:val="0"/>
          <w:divBdr>
            <w:top w:val="none" w:sz="0" w:space="0" w:color="auto"/>
            <w:left w:val="none" w:sz="0" w:space="0" w:color="auto"/>
            <w:bottom w:val="none" w:sz="0" w:space="0" w:color="auto"/>
            <w:right w:val="none" w:sz="0" w:space="0" w:color="auto"/>
          </w:divBdr>
          <w:divsChild>
            <w:div w:id="23488194">
              <w:marLeft w:val="0"/>
              <w:marRight w:val="0"/>
              <w:marTop w:val="0"/>
              <w:marBottom w:val="0"/>
              <w:divBdr>
                <w:top w:val="none" w:sz="0" w:space="0" w:color="auto"/>
                <w:left w:val="none" w:sz="0" w:space="0" w:color="auto"/>
                <w:bottom w:val="none" w:sz="0" w:space="0" w:color="auto"/>
                <w:right w:val="none" w:sz="0" w:space="0" w:color="auto"/>
              </w:divBdr>
            </w:div>
          </w:divsChild>
        </w:div>
        <w:div w:id="1559436145">
          <w:marLeft w:val="0"/>
          <w:marRight w:val="0"/>
          <w:marTop w:val="0"/>
          <w:marBottom w:val="0"/>
          <w:divBdr>
            <w:top w:val="none" w:sz="0" w:space="0" w:color="auto"/>
            <w:left w:val="none" w:sz="0" w:space="0" w:color="auto"/>
            <w:bottom w:val="none" w:sz="0" w:space="0" w:color="auto"/>
            <w:right w:val="none" w:sz="0" w:space="0" w:color="auto"/>
          </w:divBdr>
          <w:divsChild>
            <w:div w:id="1495493555">
              <w:marLeft w:val="0"/>
              <w:marRight w:val="0"/>
              <w:marTop w:val="0"/>
              <w:marBottom w:val="0"/>
              <w:divBdr>
                <w:top w:val="none" w:sz="0" w:space="0" w:color="auto"/>
                <w:left w:val="none" w:sz="0" w:space="0" w:color="auto"/>
                <w:bottom w:val="none" w:sz="0" w:space="0" w:color="auto"/>
                <w:right w:val="none" w:sz="0" w:space="0" w:color="auto"/>
              </w:divBdr>
            </w:div>
          </w:divsChild>
        </w:div>
        <w:div w:id="903754612">
          <w:marLeft w:val="0"/>
          <w:marRight w:val="0"/>
          <w:marTop w:val="0"/>
          <w:marBottom w:val="0"/>
          <w:divBdr>
            <w:top w:val="none" w:sz="0" w:space="0" w:color="auto"/>
            <w:left w:val="none" w:sz="0" w:space="0" w:color="auto"/>
            <w:bottom w:val="none" w:sz="0" w:space="0" w:color="auto"/>
            <w:right w:val="none" w:sz="0" w:space="0" w:color="auto"/>
          </w:divBdr>
          <w:divsChild>
            <w:div w:id="1253391279">
              <w:marLeft w:val="0"/>
              <w:marRight w:val="0"/>
              <w:marTop w:val="0"/>
              <w:marBottom w:val="0"/>
              <w:divBdr>
                <w:top w:val="none" w:sz="0" w:space="0" w:color="auto"/>
                <w:left w:val="none" w:sz="0" w:space="0" w:color="auto"/>
                <w:bottom w:val="none" w:sz="0" w:space="0" w:color="auto"/>
                <w:right w:val="none" w:sz="0" w:space="0" w:color="auto"/>
              </w:divBdr>
            </w:div>
          </w:divsChild>
        </w:div>
        <w:div w:id="605236369">
          <w:marLeft w:val="0"/>
          <w:marRight w:val="0"/>
          <w:marTop w:val="0"/>
          <w:marBottom w:val="0"/>
          <w:divBdr>
            <w:top w:val="none" w:sz="0" w:space="0" w:color="auto"/>
            <w:left w:val="none" w:sz="0" w:space="0" w:color="auto"/>
            <w:bottom w:val="none" w:sz="0" w:space="0" w:color="auto"/>
            <w:right w:val="none" w:sz="0" w:space="0" w:color="auto"/>
          </w:divBdr>
          <w:divsChild>
            <w:div w:id="1960069409">
              <w:marLeft w:val="0"/>
              <w:marRight w:val="0"/>
              <w:marTop w:val="0"/>
              <w:marBottom w:val="0"/>
              <w:divBdr>
                <w:top w:val="none" w:sz="0" w:space="0" w:color="auto"/>
                <w:left w:val="none" w:sz="0" w:space="0" w:color="auto"/>
                <w:bottom w:val="none" w:sz="0" w:space="0" w:color="auto"/>
                <w:right w:val="none" w:sz="0" w:space="0" w:color="auto"/>
              </w:divBdr>
            </w:div>
          </w:divsChild>
        </w:div>
        <w:div w:id="379402211">
          <w:marLeft w:val="0"/>
          <w:marRight w:val="0"/>
          <w:marTop w:val="0"/>
          <w:marBottom w:val="0"/>
          <w:divBdr>
            <w:top w:val="none" w:sz="0" w:space="0" w:color="auto"/>
            <w:left w:val="none" w:sz="0" w:space="0" w:color="auto"/>
            <w:bottom w:val="none" w:sz="0" w:space="0" w:color="auto"/>
            <w:right w:val="none" w:sz="0" w:space="0" w:color="auto"/>
          </w:divBdr>
          <w:divsChild>
            <w:div w:id="1561091936">
              <w:marLeft w:val="0"/>
              <w:marRight w:val="0"/>
              <w:marTop w:val="0"/>
              <w:marBottom w:val="0"/>
              <w:divBdr>
                <w:top w:val="none" w:sz="0" w:space="0" w:color="auto"/>
                <w:left w:val="none" w:sz="0" w:space="0" w:color="auto"/>
                <w:bottom w:val="none" w:sz="0" w:space="0" w:color="auto"/>
                <w:right w:val="none" w:sz="0" w:space="0" w:color="auto"/>
              </w:divBdr>
            </w:div>
          </w:divsChild>
        </w:div>
        <w:div w:id="532617866">
          <w:marLeft w:val="0"/>
          <w:marRight w:val="0"/>
          <w:marTop w:val="0"/>
          <w:marBottom w:val="0"/>
          <w:divBdr>
            <w:top w:val="none" w:sz="0" w:space="0" w:color="auto"/>
            <w:left w:val="none" w:sz="0" w:space="0" w:color="auto"/>
            <w:bottom w:val="none" w:sz="0" w:space="0" w:color="auto"/>
            <w:right w:val="none" w:sz="0" w:space="0" w:color="auto"/>
          </w:divBdr>
          <w:divsChild>
            <w:div w:id="165631116">
              <w:marLeft w:val="0"/>
              <w:marRight w:val="0"/>
              <w:marTop w:val="0"/>
              <w:marBottom w:val="0"/>
              <w:divBdr>
                <w:top w:val="none" w:sz="0" w:space="0" w:color="auto"/>
                <w:left w:val="none" w:sz="0" w:space="0" w:color="auto"/>
                <w:bottom w:val="none" w:sz="0" w:space="0" w:color="auto"/>
                <w:right w:val="none" w:sz="0" w:space="0" w:color="auto"/>
              </w:divBdr>
            </w:div>
          </w:divsChild>
        </w:div>
        <w:div w:id="1725176748">
          <w:marLeft w:val="0"/>
          <w:marRight w:val="0"/>
          <w:marTop w:val="0"/>
          <w:marBottom w:val="0"/>
          <w:divBdr>
            <w:top w:val="none" w:sz="0" w:space="0" w:color="auto"/>
            <w:left w:val="none" w:sz="0" w:space="0" w:color="auto"/>
            <w:bottom w:val="none" w:sz="0" w:space="0" w:color="auto"/>
            <w:right w:val="none" w:sz="0" w:space="0" w:color="auto"/>
          </w:divBdr>
          <w:divsChild>
            <w:div w:id="939219026">
              <w:marLeft w:val="0"/>
              <w:marRight w:val="0"/>
              <w:marTop w:val="0"/>
              <w:marBottom w:val="0"/>
              <w:divBdr>
                <w:top w:val="none" w:sz="0" w:space="0" w:color="auto"/>
                <w:left w:val="none" w:sz="0" w:space="0" w:color="auto"/>
                <w:bottom w:val="none" w:sz="0" w:space="0" w:color="auto"/>
                <w:right w:val="none" w:sz="0" w:space="0" w:color="auto"/>
              </w:divBdr>
            </w:div>
          </w:divsChild>
        </w:div>
        <w:div w:id="800151717">
          <w:marLeft w:val="0"/>
          <w:marRight w:val="0"/>
          <w:marTop w:val="0"/>
          <w:marBottom w:val="0"/>
          <w:divBdr>
            <w:top w:val="none" w:sz="0" w:space="0" w:color="auto"/>
            <w:left w:val="none" w:sz="0" w:space="0" w:color="auto"/>
            <w:bottom w:val="none" w:sz="0" w:space="0" w:color="auto"/>
            <w:right w:val="none" w:sz="0" w:space="0" w:color="auto"/>
          </w:divBdr>
          <w:divsChild>
            <w:div w:id="776294937">
              <w:marLeft w:val="0"/>
              <w:marRight w:val="0"/>
              <w:marTop w:val="0"/>
              <w:marBottom w:val="0"/>
              <w:divBdr>
                <w:top w:val="none" w:sz="0" w:space="0" w:color="auto"/>
                <w:left w:val="none" w:sz="0" w:space="0" w:color="auto"/>
                <w:bottom w:val="none" w:sz="0" w:space="0" w:color="auto"/>
                <w:right w:val="none" w:sz="0" w:space="0" w:color="auto"/>
              </w:divBdr>
            </w:div>
          </w:divsChild>
        </w:div>
        <w:div w:id="911042373">
          <w:marLeft w:val="0"/>
          <w:marRight w:val="0"/>
          <w:marTop w:val="0"/>
          <w:marBottom w:val="0"/>
          <w:divBdr>
            <w:top w:val="none" w:sz="0" w:space="0" w:color="auto"/>
            <w:left w:val="none" w:sz="0" w:space="0" w:color="auto"/>
            <w:bottom w:val="none" w:sz="0" w:space="0" w:color="auto"/>
            <w:right w:val="none" w:sz="0" w:space="0" w:color="auto"/>
          </w:divBdr>
          <w:divsChild>
            <w:div w:id="1298029079">
              <w:marLeft w:val="0"/>
              <w:marRight w:val="0"/>
              <w:marTop w:val="0"/>
              <w:marBottom w:val="0"/>
              <w:divBdr>
                <w:top w:val="none" w:sz="0" w:space="0" w:color="auto"/>
                <w:left w:val="none" w:sz="0" w:space="0" w:color="auto"/>
                <w:bottom w:val="none" w:sz="0" w:space="0" w:color="auto"/>
                <w:right w:val="none" w:sz="0" w:space="0" w:color="auto"/>
              </w:divBdr>
            </w:div>
          </w:divsChild>
        </w:div>
        <w:div w:id="1870533543">
          <w:marLeft w:val="0"/>
          <w:marRight w:val="0"/>
          <w:marTop w:val="0"/>
          <w:marBottom w:val="0"/>
          <w:divBdr>
            <w:top w:val="none" w:sz="0" w:space="0" w:color="auto"/>
            <w:left w:val="none" w:sz="0" w:space="0" w:color="auto"/>
            <w:bottom w:val="none" w:sz="0" w:space="0" w:color="auto"/>
            <w:right w:val="none" w:sz="0" w:space="0" w:color="auto"/>
          </w:divBdr>
          <w:divsChild>
            <w:div w:id="1579710068">
              <w:marLeft w:val="0"/>
              <w:marRight w:val="0"/>
              <w:marTop w:val="0"/>
              <w:marBottom w:val="0"/>
              <w:divBdr>
                <w:top w:val="none" w:sz="0" w:space="0" w:color="auto"/>
                <w:left w:val="none" w:sz="0" w:space="0" w:color="auto"/>
                <w:bottom w:val="none" w:sz="0" w:space="0" w:color="auto"/>
                <w:right w:val="none" w:sz="0" w:space="0" w:color="auto"/>
              </w:divBdr>
            </w:div>
          </w:divsChild>
        </w:div>
        <w:div w:id="978538338">
          <w:marLeft w:val="0"/>
          <w:marRight w:val="0"/>
          <w:marTop w:val="0"/>
          <w:marBottom w:val="0"/>
          <w:divBdr>
            <w:top w:val="none" w:sz="0" w:space="0" w:color="auto"/>
            <w:left w:val="none" w:sz="0" w:space="0" w:color="auto"/>
            <w:bottom w:val="none" w:sz="0" w:space="0" w:color="auto"/>
            <w:right w:val="none" w:sz="0" w:space="0" w:color="auto"/>
          </w:divBdr>
          <w:divsChild>
            <w:div w:id="26491152">
              <w:marLeft w:val="0"/>
              <w:marRight w:val="0"/>
              <w:marTop w:val="0"/>
              <w:marBottom w:val="0"/>
              <w:divBdr>
                <w:top w:val="none" w:sz="0" w:space="0" w:color="auto"/>
                <w:left w:val="none" w:sz="0" w:space="0" w:color="auto"/>
                <w:bottom w:val="none" w:sz="0" w:space="0" w:color="auto"/>
                <w:right w:val="none" w:sz="0" w:space="0" w:color="auto"/>
              </w:divBdr>
            </w:div>
          </w:divsChild>
        </w:div>
        <w:div w:id="1893272221">
          <w:marLeft w:val="0"/>
          <w:marRight w:val="0"/>
          <w:marTop w:val="0"/>
          <w:marBottom w:val="0"/>
          <w:divBdr>
            <w:top w:val="none" w:sz="0" w:space="0" w:color="auto"/>
            <w:left w:val="none" w:sz="0" w:space="0" w:color="auto"/>
            <w:bottom w:val="none" w:sz="0" w:space="0" w:color="auto"/>
            <w:right w:val="none" w:sz="0" w:space="0" w:color="auto"/>
          </w:divBdr>
          <w:divsChild>
            <w:div w:id="162281285">
              <w:marLeft w:val="0"/>
              <w:marRight w:val="0"/>
              <w:marTop w:val="0"/>
              <w:marBottom w:val="0"/>
              <w:divBdr>
                <w:top w:val="none" w:sz="0" w:space="0" w:color="auto"/>
                <w:left w:val="none" w:sz="0" w:space="0" w:color="auto"/>
                <w:bottom w:val="none" w:sz="0" w:space="0" w:color="auto"/>
                <w:right w:val="none" w:sz="0" w:space="0" w:color="auto"/>
              </w:divBdr>
            </w:div>
          </w:divsChild>
        </w:div>
        <w:div w:id="119079775">
          <w:marLeft w:val="0"/>
          <w:marRight w:val="0"/>
          <w:marTop w:val="0"/>
          <w:marBottom w:val="0"/>
          <w:divBdr>
            <w:top w:val="none" w:sz="0" w:space="0" w:color="auto"/>
            <w:left w:val="none" w:sz="0" w:space="0" w:color="auto"/>
            <w:bottom w:val="none" w:sz="0" w:space="0" w:color="auto"/>
            <w:right w:val="none" w:sz="0" w:space="0" w:color="auto"/>
          </w:divBdr>
          <w:divsChild>
            <w:div w:id="833378510">
              <w:marLeft w:val="0"/>
              <w:marRight w:val="0"/>
              <w:marTop w:val="0"/>
              <w:marBottom w:val="0"/>
              <w:divBdr>
                <w:top w:val="none" w:sz="0" w:space="0" w:color="auto"/>
                <w:left w:val="none" w:sz="0" w:space="0" w:color="auto"/>
                <w:bottom w:val="none" w:sz="0" w:space="0" w:color="auto"/>
                <w:right w:val="none" w:sz="0" w:space="0" w:color="auto"/>
              </w:divBdr>
            </w:div>
          </w:divsChild>
        </w:div>
        <w:div w:id="1428845291">
          <w:marLeft w:val="0"/>
          <w:marRight w:val="0"/>
          <w:marTop w:val="0"/>
          <w:marBottom w:val="0"/>
          <w:divBdr>
            <w:top w:val="none" w:sz="0" w:space="0" w:color="auto"/>
            <w:left w:val="none" w:sz="0" w:space="0" w:color="auto"/>
            <w:bottom w:val="none" w:sz="0" w:space="0" w:color="auto"/>
            <w:right w:val="none" w:sz="0" w:space="0" w:color="auto"/>
          </w:divBdr>
          <w:divsChild>
            <w:div w:id="1435242786">
              <w:marLeft w:val="0"/>
              <w:marRight w:val="0"/>
              <w:marTop w:val="0"/>
              <w:marBottom w:val="0"/>
              <w:divBdr>
                <w:top w:val="none" w:sz="0" w:space="0" w:color="auto"/>
                <w:left w:val="none" w:sz="0" w:space="0" w:color="auto"/>
                <w:bottom w:val="none" w:sz="0" w:space="0" w:color="auto"/>
                <w:right w:val="none" w:sz="0" w:space="0" w:color="auto"/>
              </w:divBdr>
            </w:div>
          </w:divsChild>
        </w:div>
        <w:div w:id="1466777795">
          <w:marLeft w:val="0"/>
          <w:marRight w:val="0"/>
          <w:marTop w:val="0"/>
          <w:marBottom w:val="0"/>
          <w:divBdr>
            <w:top w:val="none" w:sz="0" w:space="0" w:color="auto"/>
            <w:left w:val="none" w:sz="0" w:space="0" w:color="auto"/>
            <w:bottom w:val="none" w:sz="0" w:space="0" w:color="auto"/>
            <w:right w:val="none" w:sz="0" w:space="0" w:color="auto"/>
          </w:divBdr>
          <w:divsChild>
            <w:div w:id="1071194730">
              <w:marLeft w:val="0"/>
              <w:marRight w:val="0"/>
              <w:marTop w:val="0"/>
              <w:marBottom w:val="0"/>
              <w:divBdr>
                <w:top w:val="none" w:sz="0" w:space="0" w:color="auto"/>
                <w:left w:val="none" w:sz="0" w:space="0" w:color="auto"/>
                <w:bottom w:val="none" w:sz="0" w:space="0" w:color="auto"/>
                <w:right w:val="none" w:sz="0" w:space="0" w:color="auto"/>
              </w:divBdr>
            </w:div>
          </w:divsChild>
        </w:div>
        <w:div w:id="1498496459">
          <w:marLeft w:val="0"/>
          <w:marRight w:val="0"/>
          <w:marTop w:val="0"/>
          <w:marBottom w:val="0"/>
          <w:divBdr>
            <w:top w:val="none" w:sz="0" w:space="0" w:color="auto"/>
            <w:left w:val="none" w:sz="0" w:space="0" w:color="auto"/>
            <w:bottom w:val="none" w:sz="0" w:space="0" w:color="auto"/>
            <w:right w:val="none" w:sz="0" w:space="0" w:color="auto"/>
          </w:divBdr>
          <w:divsChild>
            <w:div w:id="32584897">
              <w:marLeft w:val="0"/>
              <w:marRight w:val="0"/>
              <w:marTop w:val="0"/>
              <w:marBottom w:val="0"/>
              <w:divBdr>
                <w:top w:val="none" w:sz="0" w:space="0" w:color="auto"/>
                <w:left w:val="none" w:sz="0" w:space="0" w:color="auto"/>
                <w:bottom w:val="none" w:sz="0" w:space="0" w:color="auto"/>
                <w:right w:val="none" w:sz="0" w:space="0" w:color="auto"/>
              </w:divBdr>
            </w:div>
          </w:divsChild>
        </w:div>
        <w:div w:id="1263681951">
          <w:marLeft w:val="0"/>
          <w:marRight w:val="0"/>
          <w:marTop w:val="0"/>
          <w:marBottom w:val="0"/>
          <w:divBdr>
            <w:top w:val="none" w:sz="0" w:space="0" w:color="auto"/>
            <w:left w:val="none" w:sz="0" w:space="0" w:color="auto"/>
            <w:bottom w:val="none" w:sz="0" w:space="0" w:color="auto"/>
            <w:right w:val="none" w:sz="0" w:space="0" w:color="auto"/>
          </w:divBdr>
          <w:divsChild>
            <w:div w:id="799612832">
              <w:marLeft w:val="0"/>
              <w:marRight w:val="0"/>
              <w:marTop w:val="0"/>
              <w:marBottom w:val="0"/>
              <w:divBdr>
                <w:top w:val="none" w:sz="0" w:space="0" w:color="auto"/>
                <w:left w:val="none" w:sz="0" w:space="0" w:color="auto"/>
                <w:bottom w:val="none" w:sz="0" w:space="0" w:color="auto"/>
                <w:right w:val="none" w:sz="0" w:space="0" w:color="auto"/>
              </w:divBdr>
            </w:div>
          </w:divsChild>
        </w:div>
        <w:div w:id="1051611627">
          <w:marLeft w:val="0"/>
          <w:marRight w:val="0"/>
          <w:marTop w:val="0"/>
          <w:marBottom w:val="0"/>
          <w:divBdr>
            <w:top w:val="none" w:sz="0" w:space="0" w:color="auto"/>
            <w:left w:val="none" w:sz="0" w:space="0" w:color="auto"/>
            <w:bottom w:val="none" w:sz="0" w:space="0" w:color="auto"/>
            <w:right w:val="none" w:sz="0" w:space="0" w:color="auto"/>
          </w:divBdr>
          <w:divsChild>
            <w:div w:id="374234527">
              <w:marLeft w:val="0"/>
              <w:marRight w:val="0"/>
              <w:marTop w:val="0"/>
              <w:marBottom w:val="0"/>
              <w:divBdr>
                <w:top w:val="none" w:sz="0" w:space="0" w:color="auto"/>
                <w:left w:val="none" w:sz="0" w:space="0" w:color="auto"/>
                <w:bottom w:val="none" w:sz="0" w:space="0" w:color="auto"/>
                <w:right w:val="none" w:sz="0" w:space="0" w:color="auto"/>
              </w:divBdr>
            </w:div>
          </w:divsChild>
        </w:div>
        <w:div w:id="1874686668">
          <w:marLeft w:val="0"/>
          <w:marRight w:val="0"/>
          <w:marTop w:val="0"/>
          <w:marBottom w:val="0"/>
          <w:divBdr>
            <w:top w:val="none" w:sz="0" w:space="0" w:color="auto"/>
            <w:left w:val="none" w:sz="0" w:space="0" w:color="auto"/>
            <w:bottom w:val="none" w:sz="0" w:space="0" w:color="auto"/>
            <w:right w:val="none" w:sz="0" w:space="0" w:color="auto"/>
          </w:divBdr>
          <w:divsChild>
            <w:div w:id="1211266172">
              <w:marLeft w:val="0"/>
              <w:marRight w:val="0"/>
              <w:marTop w:val="0"/>
              <w:marBottom w:val="0"/>
              <w:divBdr>
                <w:top w:val="none" w:sz="0" w:space="0" w:color="auto"/>
                <w:left w:val="none" w:sz="0" w:space="0" w:color="auto"/>
                <w:bottom w:val="none" w:sz="0" w:space="0" w:color="auto"/>
                <w:right w:val="none" w:sz="0" w:space="0" w:color="auto"/>
              </w:divBdr>
            </w:div>
          </w:divsChild>
        </w:div>
        <w:div w:id="2050493750">
          <w:marLeft w:val="0"/>
          <w:marRight w:val="0"/>
          <w:marTop w:val="0"/>
          <w:marBottom w:val="0"/>
          <w:divBdr>
            <w:top w:val="none" w:sz="0" w:space="0" w:color="auto"/>
            <w:left w:val="none" w:sz="0" w:space="0" w:color="auto"/>
            <w:bottom w:val="none" w:sz="0" w:space="0" w:color="auto"/>
            <w:right w:val="none" w:sz="0" w:space="0" w:color="auto"/>
          </w:divBdr>
          <w:divsChild>
            <w:div w:id="367292127">
              <w:marLeft w:val="0"/>
              <w:marRight w:val="0"/>
              <w:marTop w:val="0"/>
              <w:marBottom w:val="0"/>
              <w:divBdr>
                <w:top w:val="none" w:sz="0" w:space="0" w:color="auto"/>
                <w:left w:val="none" w:sz="0" w:space="0" w:color="auto"/>
                <w:bottom w:val="none" w:sz="0" w:space="0" w:color="auto"/>
                <w:right w:val="none" w:sz="0" w:space="0" w:color="auto"/>
              </w:divBdr>
            </w:div>
          </w:divsChild>
        </w:div>
        <w:div w:id="852497681">
          <w:marLeft w:val="0"/>
          <w:marRight w:val="0"/>
          <w:marTop w:val="0"/>
          <w:marBottom w:val="0"/>
          <w:divBdr>
            <w:top w:val="none" w:sz="0" w:space="0" w:color="auto"/>
            <w:left w:val="none" w:sz="0" w:space="0" w:color="auto"/>
            <w:bottom w:val="none" w:sz="0" w:space="0" w:color="auto"/>
            <w:right w:val="none" w:sz="0" w:space="0" w:color="auto"/>
          </w:divBdr>
          <w:divsChild>
            <w:div w:id="1462963979">
              <w:marLeft w:val="0"/>
              <w:marRight w:val="0"/>
              <w:marTop w:val="0"/>
              <w:marBottom w:val="0"/>
              <w:divBdr>
                <w:top w:val="none" w:sz="0" w:space="0" w:color="auto"/>
                <w:left w:val="none" w:sz="0" w:space="0" w:color="auto"/>
                <w:bottom w:val="none" w:sz="0" w:space="0" w:color="auto"/>
                <w:right w:val="none" w:sz="0" w:space="0" w:color="auto"/>
              </w:divBdr>
            </w:div>
          </w:divsChild>
        </w:div>
        <w:div w:id="102500898">
          <w:marLeft w:val="0"/>
          <w:marRight w:val="0"/>
          <w:marTop w:val="0"/>
          <w:marBottom w:val="0"/>
          <w:divBdr>
            <w:top w:val="none" w:sz="0" w:space="0" w:color="auto"/>
            <w:left w:val="none" w:sz="0" w:space="0" w:color="auto"/>
            <w:bottom w:val="none" w:sz="0" w:space="0" w:color="auto"/>
            <w:right w:val="none" w:sz="0" w:space="0" w:color="auto"/>
          </w:divBdr>
          <w:divsChild>
            <w:div w:id="978343241">
              <w:marLeft w:val="0"/>
              <w:marRight w:val="0"/>
              <w:marTop w:val="0"/>
              <w:marBottom w:val="0"/>
              <w:divBdr>
                <w:top w:val="none" w:sz="0" w:space="0" w:color="auto"/>
                <w:left w:val="none" w:sz="0" w:space="0" w:color="auto"/>
                <w:bottom w:val="none" w:sz="0" w:space="0" w:color="auto"/>
                <w:right w:val="none" w:sz="0" w:space="0" w:color="auto"/>
              </w:divBdr>
            </w:div>
          </w:divsChild>
        </w:div>
        <w:div w:id="696779939">
          <w:marLeft w:val="0"/>
          <w:marRight w:val="0"/>
          <w:marTop w:val="0"/>
          <w:marBottom w:val="0"/>
          <w:divBdr>
            <w:top w:val="none" w:sz="0" w:space="0" w:color="auto"/>
            <w:left w:val="none" w:sz="0" w:space="0" w:color="auto"/>
            <w:bottom w:val="none" w:sz="0" w:space="0" w:color="auto"/>
            <w:right w:val="none" w:sz="0" w:space="0" w:color="auto"/>
          </w:divBdr>
          <w:divsChild>
            <w:div w:id="875897949">
              <w:marLeft w:val="0"/>
              <w:marRight w:val="0"/>
              <w:marTop w:val="0"/>
              <w:marBottom w:val="0"/>
              <w:divBdr>
                <w:top w:val="none" w:sz="0" w:space="0" w:color="auto"/>
                <w:left w:val="none" w:sz="0" w:space="0" w:color="auto"/>
                <w:bottom w:val="none" w:sz="0" w:space="0" w:color="auto"/>
                <w:right w:val="none" w:sz="0" w:space="0" w:color="auto"/>
              </w:divBdr>
            </w:div>
          </w:divsChild>
        </w:div>
        <w:div w:id="831608243">
          <w:marLeft w:val="0"/>
          <w:marRight w:val="0"/>
          <w:marTop w:val="0"/>
          <w:marBottom w:val="0"/>
          <w:divBdr>
            <w:top w:val="none" w:sz="0" w:space="0" w:color="auto"/>
            <w:left w:val="none" w:sz="0" w:space="0" w:color="auto"/>
            <w:bottom w:val="none" w:sz="0" w:space="0" w:color="auto"/>
            <w:right w:val="none" w:sz="0" w:space="0" w:color="auto"/>
          </w:divBdr>
          <w:divsChild>
            <w:div w:id="1766221038">
              <w:marLeft w:val="0"/>
              <w:marRight w:val="0"/>
              <w:marTop w:val="0"/>
              <w:marBottom w:val="0"/>
              <w:divBdr>
                <w:top w:val="none" w:sz="0" w:space="0" w:color="auto"/>
                <w:left w:val="none" w:sz="0" w:space="0" w:color="auto"/>
                <w:bottom w:val="none" w:sz="0" w:space="0" w:color="auto"/>
                <w:right w:val="none" w:sz="0" w:space="0" w:color="auto"/>
              </w:divBdr>
            </w:div>
          </w:divsChild>
        </w:div>
        <w:div w:id="104858306">
          <w:marLeft w:val="0"/>
          <w:marRight w:val="0"/>
          <w:marTop w:val="0"/>
          <w:marBottom w:val="0"/>
          <w:divBdr>
            <w:top w:val="none" w:sz="0" w:space="0" w:color="auto"/>
            <w:left w:val="none" w:sz="0" w:space="0" w:color="auto"/>
            <w:bottom w:val="none" w:sz="0" w:space="0" w:color="auto"/>
            <w:right w:val="none" w:sz="0" w:space="0" w:color="auto"/>
          </w:divBdr>
          <w:divsChild>
            <w:div w:id="1577931395">
              <w:marLeft w:val="0"/>
              <w:marRight w:val="0"/>
              <w:marTop w:val="0"/>
              <w:marBottom w:val="0"/>
              <w:divBdr>
                <w:top w:val="none" w:sz="0" w:space="0" w:color="auto"/>
                <w:left w:val="none" w:sz="0" w:space="0" w:color="auto"/>
                <w:bottom w:val="none" w:sz="0" w:space="0" w:color="auto"/>
                <w:right w:val="none" w:sz="0" w:space="0" w:color="auto"/>
              </w:divBdr>
            </w:div>
          </w:divsChild>
        </w:div>
        <w:div w:id="1054238696">
          <w:marLeft w:val="0"/>
          <w:marRight w:val="0"/>
          <w:marTop w:val="0"/>
          <w:marBottom w:val="0"/>
          <w:divBdr>
            <w:top w:val="none" w:sz="0" w:space="0" w:color="auto"/>
            <w:left w:val="none" w:sz="0" w:space="0" w:color="auto"/>
            <w:bottom w:val="none" w:sz="0" w:space="0" w:color="auto"/>
            <w:right w:val="none" w:sz="0" w:space="0" w:color="auto"/>
          </w:divBdr>
          <w:divsChild>
            <w:div w:id="1680279024">
              <w:marLeft w:val="0"/>
              <w:marRight w:val="0"/>
              <w:marTop w:val="0"/>
              <w:marBottom w:val="0"/>
              <w:divBdr>
                <w:top w:val="none" w:sz="0" w:space="0" w:color="auto"/>
                <w:left w:val="none" w:sz="0" w:space="0" w:color="auto"/>
                <w:bottom w:val="none" w:sz="0" w:space="0" w:color="auto"/>
                <w:right w:val="none" w:sz="0" w:space="0" w:color="auto"/>
              </w:divBdr>
            </w:div>
          </w:divsChild>
        </w:div>
        <w:div w:id="651566380">
          <w:marLeft w:val="0"/>
          <w:marRight w:val="0"/>
          <w:marTop w:val="0"/>
          <w:marBottom w:val="0"/>
          <w:divBdr>
            <w:top w:val="none" w:sz="0" w:space="0" w:color="auto"/>
            <w:left w:val="none" w:sz="0" w:space="0" w:color="auto"/>
            <w:bottom w:val="none" w:sz="0" w:space="0" w:color="auto"/>
            <w:right w:val="none" w:sz="0" w:space="0" w:color="auto"/>
          </w:divBdr>
          <w:divsChild>
            <w:div w:id="1342664976">
              <w:marLeft w:val="0"/>
              <w:marRight w:val="0"/>
              <w:marTop w:val="0"/>
              <w:marBottom w:val="0"/>
              <w:divBdr>
                <w:top w:val="none" w:sz="0" w:space="0" w:color="auto"/>
                <w:left w:val="none" w:sz="0" w:space="0" w:color="auto"/>
                <w:bottom w:val="none" w:sz="0" w:space="0" w:color="auto"/>
                <w:right w:val="none" w:sz="0" w:space="0" w:color="auto"/>
              </w:divBdr>
            </w:div>
          </w:divsChild>
        </w:div>
        <w:div w:id="1993019709">
          <w:marLeft w:val="0"/>
          <w:marRight w:val="0"/>
          <w:marTop w:val="0"/>
          <w:marBottom w:val="0"/>
          <w:divBdr>
            <w:top w:val="none" w:sz="0" w:space="0" w:color="auto"/>
            <w:left w:val="none" w:sz="0" w:space="0" w:color="auto"/>
            <w:bottom w:val="none" w:sz="0" w:space="0" w:color="auto"/>
            <w:right w:val="none" w:sz="0" w:space="0" w:color="auto"/>
          </w:divBdr>
          <w:divsChild>
            <w:div w:id="783961216">
              <w:marLeft w:val="0"/>
              <w:marRight w:val="0"/>
              <w:marTop w:val="0"/>
              <w:marBottom w:val="0"/>
              <w:divBdr>
                <w:top w:val="none" w:sz="0" w:space="0" w:color="auto"/>
                <w:left w:val="none" w:sz="0" w:space="0" w:color="auto"/>
                <w:bottom w:val="none" w:sz="0" w:space="0" w:color="auto"/>
                <w:right w:val="none" w:sz="0" w:space="0" w:color="auto"/>
              </w:divBdr>
            </w:div>
          </w:divsChild>
        </w:div>
        <w:div w:id="926814596">
          <w:marLeft w:val="0"/>
          <w:marRight w:val="0"/>
          <w:marTop w:val="0"/>
          <w:marBottom w:val="0"/>
          <w:divBdr>
            <w:top w:val="none" w:sz="0" w:space="0" w:color="auto"/>
            <w:left w:val="none" w:sz="0" w:space="0" w:color="auto"/>
            <w:bottom w:val="none" w:sz="0" w:space="0" w:color="auto"/>
            <w:right w:val="none" w:sz="0" w:space="0" w:color="auto"/>
          </w:divBdr>
          <w:divsChild>
            <w:div w:id="1458335062">
              <w:marLeft w:val="0"/>
              <w:marRight w:val="0"/>
              <w:marTop w:val="0"/>
              <w:marBottom w:val="0"/>
              <w:divBdr>
                <w:top w:val="none" w:sz="0" w:space="0" w:color="auto"/>
                <w:left w:val="none" w:sz="0" w:space="0" w:color="auto"/>
                <w:bottom w:val="none" w:sz="0" w:space="0" w:color="auto"/>
                <w:right w:val="none" w:sz="0" w:space="0" w:color="auto"/>
              </w:divBdr>
            </w:div>
          </w:divsChild>
        </w:div>
        <w:div w:id="751006517">
          <w:marLeft w:val="0"/>
          <w:marRight w:val="0"/>
          <w:marTop w:val="0"/>
          <w:marBottom w:val="0"/>
          <w:divBdr>
            <w:top w:val="none" w:sz="0" w:space="0" w:color="auto"/>
            <w:left w:val="none" w:sz="0" w:space="0" w:color="auto"/>
            <w:bottom w:val="none" w:sz="0" w:space="0" w:color="auto"/>
            <w:right w:val="none" w:sz="0" w:space="0" w:color="auto"/>
          </w:divBdr>
          <w:divsChild>
            <w:div w:id="1930458298">
              <w:marLeft w:val="0"/>
              <w:marRight w:val="0"/>
              <w:marTop w:val="0"/>
              <w:marBottom w:val="0"/>
              <w:divBdr>
                <w:top w:val="none" w:sz="0" w:space="0" w:color="auto"/>
                <w:left w:val="none" w:sz="0" w:space="0" w:color="auto"/>
                <w:bottom w:val="none" w:sz="0" w:space="0" w:color="auto"/>
                <w:right w:val="none" w:sz="0" w:space="0" w:color="auto"/>
              </w:divBdr>
            </w:div>
          </w:divsChild>
        </w:div>
        <w:div w:id="2059548546">
          <w:marLeft w:val="0"/>
          <w:marRight w:val="0"/>
          <w:marTop w:val="0"/>
          <w:marBottom w:val="0"/>
          <w:divBdr>
            <w:top w:val="none" w:sz="0" w:space="0" w:color="auto"/>
            <w:left w:val="none" w:sz="0" w:space="0" w:color="auto"/>
            <w:bottom w:val="none" w:sz="0" w:space="0" w:color="auto"/>
            <w:right w:val="none" w:sz="0" w:space="0" w:color="auto"/>
          </w:divBdr>
          <w:divsChild>
            <w:div w:id="1668630309">
              <w:marLeft w:val="0"/>
              <w:marRight w:val="0"/>
              <w:marTop w:val="0"/>
              <w:marBottom w:val="0"/>
              <w:divBdr>
                <w:top w:val="none" w:sz="0" w:space="0" w:color="auto"/>
                <w:left w:val="none" w:sz="0" w:space="0" w:color="auto"/>
                <w:bottom w:val="none" w:sz="0" w:space="0" w:color="auto"/>
                <w:right w:val="none" w:sz="0" w:space="0" w:color="auto"/>
              </w:divBdr>
            </w:div>
          </w:divsChild>
        </w:div>
        <w:div w:id="743453074">
          <w:marLeft w:val="0"/>
          <w:marRight w:val="0"/>
          <w:marTop w:val="0"/>
          <w:marBottom w:val="0"/>
          <w:divBdr>
            <w:top w:val="none" w:sz="0" w:space="0" w:color="auto"/>
            <w:left w:val="none" w:sz="0" w:space="0" w:color="auto"/>
            <w:bottom w:val="none" w:sz="0" w:space="0" w:color="auto"/>
            <w:right w:val="none" w:sz="0" w:space="0" w:color="auto"/>
          </w:divBdr>
          <w:divsChild>
            <w:div w:id="391774262">
              <w:marLeft w:val="0"/>
              <w:marRight w:val="0"/>
              <w:marTop w:val="0"/>
              <w:marBottom w:val="0"/>
              <w:divBdr>
                <w:top w:val="none" w:sz="0" w:space="0" w:color="auto"/>
                <w:left w:val="none" w:sz="0" w:space="0" w:color="auto"/>
                <w:bottom w:val="none" w:sz="0" w:space="0" w:color="auto"/>
                <w:right w:val="none" w:sz="0" w:space="0" w:color="auto"/>
              </w:divBdr>
            </w:div>
          </w:divsChild>
        </w:div>
        <w:div w:id="464584798">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 w:id="870922780">
          <w:marLeft w:val="0"/>
          <w:marRight w:val="0"/>
          <w:marTop w:val="0"/>
          <w:marBottom w:val="0"/>
          <w:divBdr>
            <w:top w:val="none" w:sz="0" w:space="0" w:color="auto"/>
            <w:left w:val="none" w:sz="0" w:space="0" w:color="auto"/>
            <w:bottom w:val="none" w:sz="0" w:space="0" w:color="auto"/>
            <w:right w:val="none" w:sz="0" w:space="0" w:color="auto"/>
          </w:divBdr>
          <w:divsChild>
            <w:div w:id="505942859">
              <w:marLeft w:val="0"/>
              <w:marRight w:val="0"/>
              <w:marTop w:val="0"/>
              <w:marBottom w:val="0"/>
              <w:divBdr>
                <w:top w:val="none" w:sz="0" w:space="0" w:color="auto"/>
                <w:left w:val="none" w:sz="0" w:space="0" w:color="auto"/>
                <w:bottom w:val="none" w:sz="0" w:space="0" w:color="auto"/>
                <w:right w:val="none" w:sz="0" w:space="0" w:color="auto"/>
              </w:divBdr>
            </w:div>
          </w:divsChild>
        </w:div>
        <w:div w:id="293491383">
          <w:marLeft w:val="0"/>
          <w:marRight w:val="0"/>
          <w:marTop w:val="0"/>
          <w:marBottom w:val="0"/>
          <w:divBdr>
            <w:top w:val="none" w:sz="0" w:space="0" w:color="auto"/>
            <w:left w:val="none" w:sz="0" w:space="0" w:color="auto"/>
            <w:bottom w:val="none" w:sz="0" w:space="0" w:color="auto"/>
            <w:right w:val="none" w:sz="0" w:space="0" w:color="auto"/>
          </w:divBdr>
          <w:divsChild>
            <w:div w:id="1820152938">
              <w:marLeft w:val="0"/>
              <w:marRight w:val="0"/>
              <w:marTop w:val="0"/>
              <w:marBottom w:val="0"/>
              <w:divBdr>
                <w:top w:val="none" w:sz="0" w:space="0" w:color="auto"/>
                <w:left w:val="none" w:sz="0" w:space="0" w:color="auto"/>
                <w:bottom w:val="none" w:sz="0" w:space="0" w:color="auto"/>
                <w:right w:val="none" w:sz="0" w:space="0" w:color="auto"/>
              </w:divBdr>
            </w:div>
          </w:divsChild>
        </w:div>
        <w:div w:id="404379985">
          <w:marLeft w:val="0"/>
          <w:marRight w:val="0"/>
          <w:marTop w:val="0"/>
          <w:marBottom w:val="0"/>
          <w:divBdr>
            <w:top w:val="none" w:sz="0" w:space="0" w:color="auto"/>
            <w:left w:val="none" w:sz="0" w:space="0" w:color="auto"/>
            <w:bottom w:val="none" w:sz="0" w:space="0" w:color="auto"/>
            <w:right w:val="none" w:sz="0" w:space="0" w:color="auto"/>
          </w:divBdr>
          <w:divsChild>
            <w:div w:id="1649826793">
              <w:marLeft w:val="0"/>
              <w:marRight w:val="0"/>
              <w:marTop w:val="0"/>
              <w:marBottom w:val="0"/>
              <w:divBdr>
                <w:top w:val="none" w:sz="0" w:space="0" w:color="auto"/>
                <w:left w:val="none" w:sz="0" w:space="0" w:color="auto"/>
                <w:bottom w:val="none" w:sz="0" w:space="0" w:color="auto"/>
                <w:right w:val="none" w:sz="0" w:space="0" w:color="auto"/>
              </w:divBdr>
            </w:div>
          </w:divsChild>
        </w:div>
        <w:div w:id="1694962923">
          <w:marLeft w:val="0"/>
          <w:marRight w:val="0"/>
          <w:marTop w:val="0"/>
          <w:marBottom w:val="0"/>
          <w:divBdr>
            <w:top w:val="none" w:sz="0" w:space="0" w:color="auto"/>
            <w:left w:val="none" w:sz="0" w:space="0" w:color="auto"/>
            <w:bottom w:val="none" w:sz="0" w:space="0" w:color="auto"/>
            <w:right w:val="none" w:sz="0" w:space="0" w:color="auto"/>
          </w:divBdr>
          <w:divsChild>
            <w:div w:id="692462006">
              <w:marLeft w:val="0"/>
              <w:marRight w:val="0"/>
              <w:marTop w:val="0"/>
              <w:marBottom w:val="0"/>
              <w:divBdr>
                <w:top w:val="none" w:sz="0" w:space="0" w:color="auto"/>
                <w:left w:val="none" w:sz="0" w:space="0" w:color="auto"/>
                <w:bottom w:val="none" w:sz="0" w:space="0" w:color="auto"/>
                <w:right w:val="none" w:sz="0" w:space="0" w:color="auto"/>
              </w:divBdr>
            </w:div>
          </w:divsChild>
        </w:div>
        <w:div w:id="667824759">
          <w:marLeft w:val="0"/>
          <w:marRight w:val="0"/>
          <w:marTop w:val="0"/>
          <w:marBottom w:val="0"/>
          <w:divBdr>
            <w:top w:val="none" w:sz="0" w:space="0" w:color="auto"/>
            <w:left w:val="none" w:sz="0" w:space="0" w:color="auto"/>
            <w:bottom w:val="none" w:sz="0" w:space="0" w:color="auto"/>
            <w:right w:val="none" w:sz="0" w:space="0" w:color="auto"/>
          </w:divBdr>
          <w:divsChild>
            <w:div w:id="409039734">
              <w:marLeft w:val="0"/>
              <w:marRight w:val="0"/>
              <w:marTop w:val="0"/>
              <w:marBottom w:val="0"/>
              <w:divBdr>
                <w:top w:val="none" w:sz="0" w:space="0" w:color="auto"/>
                <w:left w:val="none" w:sz="0" w:space="0" w:color="auto"/>
                <w:bottom w:val="none" w:sz="0" w:space="0" w:color="auto"/>
                <w:right w:val="none" w:sz="0" w:space="0" w:color="auto"/>
              </w:divBdr>
            </w:div>
          </w:divsChild>
        </w:div>
        <w:div w:id="312494627">
          <w:marLeft w:val="0"/>
          <w:marRight w:val="0"/>
          <w:marTop w:val="0"/>
          <w:marBottom w:val="0"/>
          <w:divBdr>
            <w:top w:val="none" w:sz="0" w:space="0" w:color="auto"/>
            <w:left w:val="none" w:sz="0" w:space="0" w:color="auto"/>
            <w:bottom w:val="none" w:sz="0" w:space="0" w:color="auto"/>
            <w:right w:val="none" w:sz="0" w:space="0" w:color="auto"/>
          </w:divBdr>
          <w:divsChild>
            <w:div w:id="373845030">
              <w:marLeft w:val="0"/>
              <w:marRight w:val="0"/>
              <w:marTop w:val="0"/>
              <w:marBottom w:val="0"/>
              <w:divBdr>
                <w:top w:val="none" w:sz="0" w:space="0" w:color="auto"/>
                <w:left w:val="none" w:sz="0" w:space="0" w:color="auto"/>
                <w:bottom w:val="none" w:sz="0" w:space="0" w:color="auto"/>
                <w:right w:val="none" w:sz="0" w:space="0" w:color="auto"/>
              </w:divBdr>
            </w:div>
          </w:divsChild>
        </w:div>
        <w:div w:id="1196193304">
          <w:marLeft w:val="0"/>
          <w:marRight w:val="0"/>
          <w:marTop w:val="0"/>
          <w:marBottom w:val="0"/>
          <w:divBdr>
            <w:top w:val="none" w:sz="0" w:space="0" w:color="auto"/>
            <w:left w:val="none" w:sz="0" w:space="0" w:color="auto"/>
            <w:bottom w:val="none" w:sz="0" w:space="0" w:color="auto"/>
            <w:right w:val="none" w:sz="0" w:space="0" w:color="auto"/>
          </w:divBdr>
          <w:divsChild>
            <w:div w:id="1221940705">
              <w:marLeft w:val="0"/>
              <w:marRight w:val="0"/>
              <w:marTop w:val="0"/>
              <w:marBottom w:val="0"/>
              <w:divBdr>
                <w:top w:val="none" w:sz="0" w:space="0" w:color="auto"/>
                <w:left w:val="none" w:sz="0" w:space="0" w:color="auto"/>
                <w:bottom w:val="none" w:sz="0" w:space="0" w:color="auto"/>
                <w:right w:val="none" w:sz="0" w:space="0" w:color="auto"/>
              </w:divBdr>
            </w:div>
          </w:divsChild>
        </w:div>
        <w:div w:id="24452918">
          <w:marLeft w:val="0"/>
          <w:marRight w:val="0"/>
          <w:marTop w:val="0"/>
          <w:marBottom w:val="0"/>
          <w:divBdr>
            <w:top w:val="none" w:sz="0" w:space="0" w:color="auto"/>
            <w:left w:val="none" w:sz="0" w:space="0" w:color="auto"/>
            <w:bottom w:val="none" w:sz="0" w:space="0" w:color="auto"/>
            <w:right w:val="none" w:sz="0" w:space="0" w:color="auto"/>
          </w:divBdr>
          <w:divsChild>
            <w:div w:id="856772977">
              <w:marLeft w:val="0"/>
              <w:marRight w:val="0"/>
              <w:marTop w:val="0"/>
              <w:marBottom w:val="0"/>
              <w:divBdr>
                <w:top w:val="none" w:sz="0" w:space="0" w:color="auto"/>
                <w:left w:val="none" w:sz="0" w:space="0" w:color="auto"/>
                <w:bottom w:val="none" w:sz="0" w:space="0" w:color="auto"/>
                <w:right w:val="none" w:sz="0" w:space="0" w:color="auto"/>
              </w:divBdr>
            </w:div>
          </w:divsChild>
        </w:div>
        <w:div w:id="88699467">
          <w:marLeft w:val="0"/>
          <w:marRight w:val="0"/>
          <w:marTop w:val="0"/>
          <w:marBottom w:val="0"/>
          <w:divBdr>
            <w:top w:val="none" w:sz="0" w:space="0" w:color="auto"/>
            <w:left w:val="none" w:sz="0" w:space="0" w:color="auto"/>
            <w:bottom w:val="none" w:sz="0" w:space="0" w:color="auto"/>
            <w:right w:val="none" w:sz="0" w:space="0" w:color="auto"/>
          </w:divBdr>
          <w:divsChild>
            <w:div w:id="1809979661">
              <w:marLeft w:val="0"/>
              <w:marRight w:val="0"/>
              <w:marTop w:val="0"/>
              <w:marBottom w:val="0"/>
              <w:divBdr>
                <w:top w:val="none" w:sz="0" w:space="0" w:color="auto"/>
                <w:left w:val="none" w:sz="0" w:space="0" w:color="auto"/>
                <w:bottom w:val="none" w:sz="0" w:space="0" w:color="auto"/>
                <w:right w:val="none" w:sz="0" w:space="0" w:color="auto"/>
              </w:divBdr>
            </w:div>
          </w:divsChild>
        </w:div>
        <w:div w:id="163017317">
          <w:marLeft w:val="0"/>
          <w:marRight w:val="0"/>
          <w:marTop w:val="0"/>
          <w:marBottom w:val="0"/>
          <w:divBdr>
            <w:top w:val="none" w:sz="0" w:space="0" w:color="auto"/>
            <w:left w:val="none" w:sz="0" w:space="0" w:color="auto"/>
            <w:bottom w:val="none" w:sz="0" w:space="0" w:color="auto"/>
            <w:right w:val="none" w:sz="0" w:space="0" w:color="auto"/>
          </w:divBdr>
          <w:divsChild>
            <w:div w:id="1224365019">
              <w:marLeft w:val="0"/>
              <w:marRight w:val="0"/>
              <w:marTop w:val="0"/>
              <w:marBottom w:val="0"/>
              <w:divBdr>
                <w:top w:val="none" w:sz="0" w:space="0" w:color="auto"/>
                <w:left w:val="none" w:sz="0" w:space="0" w:color="auto"/>
                <w:bottom w:val="none" w:sz="0" w:space="0" w:color="auto"/>
                <w:right w:val="none" w:sz="0" w:space="0" w:color="auto"/>
              </w:divBdr>
            </w:div>
          </w:divsChild>
        </w:div>
        <w:div w:id="281763441">
          <w:marLeft w:val="0"/>
          <w:marRight w:val="0"/>
          <w:marTop w:val="0"/>
          <w:marBottom w:val="0"/>
          <w:divBdr>
            <w:top w:val="none" w:sz="0" w:space="0" w:color="auto"/>
            <w:left w:val="none" w:sz="0" w:space="0" w:color="auto"/>
            <w:bottom w:val="none" w:sz="0" w:space="0" w:color="auto"/>
            <w:right w:val="none" w:sz="0" w:space="0" w:color="auto"/>
          </w:divBdr>
          <w:divsChild>
            <w:div w:id="1136801182">
              <w:marLeft w:val="0"/>
              <w:marRight w:val="0"/>
              <w:marTop w:val="0"/>
              <w:marBottom w:val="0"/>
              <w:divBdr>
                <w:top w:val="none" w:sz="0" w:space="0" w:color="auto"/>
                <w:left w:val="none" w:sz="0" w:space="0" w:color="auto"/>
                <w:bottom w:val="none" w:sz="0" w:space="0" w:color="auto"/>
                <w:right w:val="none" w:sz="0" w:space="0" w:color="auto"/>
              </w:divBdr>
            </w:div>
          </w:divsChild>
        </w:div>
        <w:div w:id="1053580291">
          <w:marLeft w:val="0"/>
          <w:marRight w:val="0"/>
          <w:marTop w:val="0"/>
          <w:marBottom w:val="0"/>
          <w:divBdr>
            <w:top w:val="none" w:sz="0" w:space="0" w:color="auto"/>
            <w:left w:val="none" w:sz="0" w:space="0" w:color="auto"/>
            <w:bottom w:val="none" w:sz="0" w:space="0" w:color="auto"/>
            <w:right w:val="none" w:sz="0" w:space="0" w:color="auto"/>
          </w:divBdr>
          <w:divsChild>
            <w:div w:id="1143352942">
              <w:marLeft w:val="0"/>
              <w:marRight w:val="0"/>
              <w:marTop w:val="0"/>
              <w:marBottom w:val="0"/>
              <w:divBdr>
                <w:top w:val="none" w:sz="0" w:space="0" w:color="auto"/>
                <w:left w:val="none" w:sz="0" w:space="0" w:color="auto"/>
                <w:bottom w:val="none" w:sz="0" w:space="0" w:color="auto"/>
                <w:right w:val="none" w:sz="0" w:space="0" w:color="auto"/>
              </w:divBdr>
            </w:div>
          </w:divsChild>
        </w:div>
        <w:div w:id="318075657">
          <w:marLeft w:val="0"/>
          <w:marRight w:val="0"/>
          <w:marTop w:val="0"/>
          <w:marBottom w:val="0"/>
          <w:divBdr>
            <w:top w:val="none" w:sz="0" w:space="0" w:color="auto"/>
            <w:left w:val="none" w:sz="0" w:space="0" w:color="auto"/>
            <w:bottom w:val="none" w:sz="0" w:space="0" w:color="auto"/>
            <w:right w:val="none" w:sz="0" w:space="0" w:color="auto"/>
          </w:divBdr>
          <w:divsChild>
            <w:div w:id="92747293">
              <w:marLeft w:val="0"/>
              <w:marRight w:val="0"/>
              <w:marTop w:val="0"/>
              <w:marBottom w:val="0"/>
              <w:divBdr>
                <w:top w:val="none" w:sz="0" w:space="0" w:color="auto"/>
                <w:left w:val="none" w:sz="0" w:space="0" w:color="auto"/>
                <w:bottom w:val="none" w:sz="0" w:space="0" w:color="auto"/>
                <w:right w:val="none" w:sz="0" w:space="0" w:color="auto"/>
              </w:divBdr>
            </w:div>
          </w:divsChild>
        </w:div>
        <w:div w:id="1450315399">
          <w:marLeft w:val="0"/>
          <w:marRight w:val="0"/>
          <w:marTop w:val="0"/>
          <w:marBottom w:val="0"/>
          <w:divBdr>
            <w:top w:val="none" w:sz="0" w:space="0" w:color="auto"/>
            <w:left w:val="none" w:sz="0" w:space="0" w:color="auto"/>
            <w:bottom w:val="none" w:sz="0" w:space="0" w:color="auto"/>
            <w:right w:val="none" w:sz="0" w:space="0" w:color="auto"/>
          </w:divBdr>
          <w:divsChild>
            <w:div w:id="1561210769">
              <w:marLeft w:val="0"/>
              <w:marRight w:val="0"/>
              <w:marTop w:val="0"/>
              <w:marBottom w:val="0"/>
              <w:divBdr>
                <w:top w:val="none" w:sz="0" w:space="0" w:color="auto"/>
                <w:left w:val="none" w:sz="0" w:space="0" w:color="auto"/>
                <w:bottom w:val="none" w:sz="0" w:space="0" w:color="auto"/>
                <w:right w:val="none" w:sz="0" w:space="0" w:color="auto"/>
              </w:divBdr>
            </w:div>
          </w:divsChild>
        </w:div>
        <w:div w:id="1653750922">
          <w:marLeft w:val="0"/>
          <w:marRight w:val="0"/>
          <w:marTop w:val="0"/>
          <w:marBottom w:val="0"/>
          <w:divBdr>
            <w:top w:val="none" w:sz="0" w:space="0" w:color="auto"/>
            <w:left w:val="none" w:sz="0" w:space="0" w:color="auto"/>
            <w:bottom w:val="none" w:sz="0" w:space="0" w:color="auto"/>
            <w:right w:val="none" w:sz="0" w:space="0" w:color="auto"/>
          </w:divBdr>
          <w:divsChild>
            <w:div w:id="1461728499">
              <w:marLeft w:val="0"/>
              <w:marRight w:val="0"/>
              <w:marTop w:val="0"/>
              <w:marBottom w:val="0"/>
              <w:divBdr>
                <w:top w:val="none" w:sz="0" w:space="0" w:color="auto"/>
                <w:left w:val="none" w:sz="0" w:space="0" w:color="auto"/>
                <w:bottom w:val="none" w:sz="0" w:space="0" w:color="auto"/>
                <w:right w:val="none" w:sz="0" w:space="0" w:color="auto"/>
              </w:divBdr>
            </w:div>
          </w:divsChild>
        </w:div>
        <w:div w:id="853768228">
          <w:marLeft w:val="0"/>
          <w:marRight w:val="0"/>
          <w:marTop w:val="0"/>
          <w:marBottom w:val="0"/>
          <w:divBdr>
            <w:top w:val="none" w:sz="0" w:space="0" w:color="auto"/>
            <w:left w:val="none" w:sz="0" w:space="0" w:color="auto"/>
            <w:bottom w:val="none" w:sz="0" w:space="0" w:color="auto"/>
            <w:right w:val="none" w:sz="0" w:space="0" w:color="auto"/>
          </w:divBdr>
          <w:divsChild>
            <w:div w:id="342441653">
              <w:marLeft w:val="0"/>
              <w:marRight w:val="0"/>
              <w:marTop w:val="0"/>
              <w:marBottom w:val="0"/>
              <w:divBdr>
                <w:top w:val="none" w:sz="0" w:space="0" w:color="auto"/>
                <w:left w:val="none" w:sz="0" w:space="0" w:color="auto"/>
                <w:bottom w:val="none" w:sz="0" w:space="0" w:color="auto"/>
                <w:right w:val="none" w:sz="0" w:space="0" w:color="auto"/>
              </w:divBdr>
            </w:div>
          </w:divsChild>
        </w:div>
        <w:div w:id="833762167">
          <w:marLeft w:val="0"/>
          <w:marRight w:val="0"/>
          <w:marTop w:val="0"/>
          <w:marBottom w:val="0"/>
          <w:divBdr>
            <w:top w:val="none" w:sz="0" w:space="0" w:color="auto"/>
            <w:left w:val="none" w:sz="0" w:space="0" w:color="auto"/>
            <w:bottom w:val="none" w:sz="0" w:space="0" w:color="auto"/>
            <w:right w:val="none" w:sz="0" w:space="0" w:color="auto"/>
          </w:divBdr>
          <w:divsChild>
            <w:div w:id="959149883">
              <w:marLeft w:val="0"/>
              <w:marRight w:val="0"/>
              <w:marTop w:val="0"/>
              <w:marBottom w:val="0"/>
              <w:divBdr>
                <w:top w:val="none" w:sz="0" w:space="0" w:color="auto"/>
                <w:left w:val="none" w:sz="0" w:space="0" w:color="auto"/>
                <w:bottom w:val="none" w:sz="0" w:space="0" w:color="auto"/>
                <w:right w:val="none" w:sz="0" w:space="0" w:color="auto"/>
              </w:divBdr>
            </w:div>
          </w:divsChild>
        </w:div>
        <w:div w:id="1153447453">
          <w:marLeft w:val="0"/>
          <w:marRight w:val="0"/>
          <w:marTop w:val="0"/>
          <w:marBottom w:val="0"/>
          <w:divBdr>
            <w:top w:val="none" w:sz="0" w:space="0" w:color="auto"/>
            <w:left w:val="none" w:sz="0" w:space="0" w:color="auto"/>
            <w:bottom w:val="none" w:sz="0" w:space="0" w:color="auto"/>
            <w:right w:val="none" w:sz="0" w:space="0" w:color="auto"/>
          </w:divBdr>
          <w:divsChild>
            <w:div w:id="1828740084">
              <w:marLeft w:val="0"/>
              <w:marRight w:val="0"/>
              <w:marTop w:val="0"/>
              <w:marBottom w:val="0"/>
              <w:divBdr>
                <w:top w:val="none" w:sz="0" w:space="0" w:color="auto"/>
                <w:left w:val="none" w:sz="0" w:space="0" w:color="auto"/>
                <w:bottom w:val="none" w:sz="0" w:space="0" w:color="auto"/>
                <w:right w:val="none" w:sz="0" w:space="0" w:color="auto"/>
              </w:divBdr>
            </w:div>
          </w:divsChild>
        </w:div>
        <w:div w:id="2074817626">
          <w:marLeft w:val="0"/>
          <w:marRight w:val="0"/>
          <w:marTop w:val="0"/>
          <w:marBottom w:val="0"/>
          <w:divBdr>
            <w:top w:val="none" w:sz="0" w:space="0" w:color="auto"/>
            <w:left w:val="none" w:sz="0" w:space="0" w:color="auto"/>
            <w:bottom w:val="none" w:sz="0" w:space="0" w:color="auto"/>
            <w:right w:val="none" w:sz="0" w:space="0" w:color="auto"/>
          </w:divBdr>
          <w:divsChild>
            <w:div w:id="247540152">
              <w:marLeft w:val="0"/>
              <w:marRight w:val="0"/>
              <w:marTop w:val="0"/>
              <w:marBottom w:val="0"/>
              <w:divBdr>
                <w:top w:val="none" w:sz="0" w:space="0" w:color="auto"/>
                <w:left w:val="none" w:sz="0" w:space="0" w:color="auto"/>
                <w:bottom w:val="none" w:sz="0" w:space="0" w:color="auto"/>
                <w:right w:val="none" w:sz="0" w:space="0" w:color="auto"/>
              </w:divBdr>
            </w:div>
          </w:divsChild>
        </w:div>
        <w:div w:id="736435440">
          <w:marLeft w:val="0"/>
          <w:marRight w:val="0"/>
          <w:marTop w:val="0"/>
          <w:marBottom w:val="0"/>
          <w:divBdr>
            <w:top w:val="none" w:sz="0" w:space="0" w:color="auto"/>
            <w:left w:val="none" w:sz="0" w:space="0" w:color="auto"/>
            <w:bottom w:val="none" w:sz="0" w:space="0" w:color="auto"/>
            <w:right w:val="none" w:sz="0" w:space="0" w:color="auto"/>
          </w:divBdr>
          <w:divsChild>
            <w:div w:id="1943224742">
              <w:marLeft w:val="0"/>
              <w:marRight w:val="0"/>
              <w:marTop w:val="0"/>
              <w:marBottom w:val="0"/>
              <w:divBdr>
                <w:top w:val="none" w:sz="0" w:space="0" w:color="auto"/>
                <w:left w:val="none" w:sz="0" w:space="0" w:color="auto"/>
                <w:bottom w:val="none" w:sz="0" w:space="0" w:color="auto"/>
                <w:right w:val="none" w:sz="0" w:space="0" w:color="auto"/>
              </w:divBdr>
            </w:div>
          </w:divsChild>
        </w:div>
        <w:div w:id="2033139657">
          <w:marLeft w:val="0"/>
          <w:marRight w:val="0"/>
          <w:marTop w:val="0"/>
          <w:marBottom w:val="0"/>
          <w:divBdr>
            <w:top w:val="none" w:sz="0" w:space="0" w:color="auto"/>
            <w:left w:val="none" w:sz="0" w:space="0" w:color="auto"/>
            <w:bottom w:val="none" w:sz="0" w:space="0" w:color="auto"/>
            <w:right w:val="none" w:sz="0" w:space="0" w:color="auto"/>
          </w:divBdr>
          <w:divsChild>
            <w:div w:id="6504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775">
      <w:bodyDiv w:val="1"/>
      <w:marLeft w:val="0"/>
      <w:marRight w:val="0"/>
      <w:marTop w:val="0"/>
      <w:marBottom w:val="0"/>
      <w:divBdr>
        <w:top w:val="none" w:sz="0" w:space="0" w:color="auto"/>
        <w:left w:val="none" w:sz="0" w:space="0" w:color="auto"/>
        <w:bottom w:val="none" w:sz="0" w:space="0" w:color="auto"/>
        <w:right w:val="none" w:sz="0" w:space="0" w:color="auto"/>
      </w:divBdr>
    </w:div>
    <w:div w:id="1934511265">
      <w:bodyDiv w:val="1"/>
      <w:marLeft w:val="0"/>
      <w:marRight w:val="0"/>
      <w:marTop w:val="0"/>
      <w:marBottom w:val="0"/>
      <w:divBdr>
        <w:top w:val="none" w:sz="0" w:space="0" w:color="auto"/>
        <w:left w:val="none" w:sz="0" w:space="0" w:color="auto"/>
        <w:bottom w:val="none" w:sz="0" w:space="0" w:color="auto"/>
        <w:right w:val="none" w:sz="0" w:space="0" w:color="auto"/>
      </w:divBdr>
    </w:div>
    <w:div w:id="1937324477">
      <w:bodyDiv w:val="1"/>
      <w:marLeft w:val="0"/>
      <w:marRight w:val="0"/>
      <w:marTop w:val="0"/>
      <w:marBottom w:val="0"/>
      <w:divBdr>
        <w:top w:val="none" w:sz="0" w:space="0" w:color="auto"/>
        <w:left w:val="none" w:sz="0" w:space="0" w:color="auto"/>
        <w:bottom w:val="none" w:sz="0" w:space="0" w:color="auto"/>
        <w:right w:val="none" w:sz="0" w:space="0" w:color="auto"/>
      </w:divBdr>
    </w:div>
    <w:div w:id="1964538181">
      <w:bodyDiv w:val="1"/>
      <w:marLeft w:val="0"/>
      <w:marRight w:val="0"/>
      <w:marTop w:val="0"/>
      <w:marBottom w:val="0"/>
      <w:divBdr>
        <w:top w:val="none" w:sz="0" w:space="0" w:color="auto"/>
        <w:left w:val="none" w:sz="0" w:space="0" w:color="auto"/>
        <w:bottom w:val="none" w:sz="0" w:space="0" w:color="auto"/>
        <w:right w:val="none" w:sz="0" w:space="0" w:color="auto"/>
      </w:divBdr>
    </w:div>
    <w:div w:id="1970044834">
      <w:bodyDiv w:val="1"/>
      <w:marLeft w:val="0"/>
      <w:marRight w:val="0"/>
      <w:marTop w:val="0"/>
      <w:marBottom w:val="0"/>
      <w:divBdr>
        <w:top w:val="none" w:sz="0" w:space="0" w:color="auto"/>
        <w:left w:val="none" w:sz="0" w:space="0" w:color="auto"/>
        <w:bottom w:val="none" w:sz="0" w:space="0" w:color="auto"/>
        <w:right w:val="none" w:sz="0" w:space="0" w:color="auto"/>
      </w:divBdr>
    </w:div>
    <w:div w:id="1990279595">
      <w:bodyDiv w:val="1"/>
      <w:marLeft w:val="0"/>
      <w:marRight w:val="0"/>
      <w:marTop w:val="0"/>
      <w:marBottom w:val="0"/>
      <w:divBdr>
        <w:top w:val="none" w:sz="0" w:space="0" w:color="auto"/>
        <w:left w:val="none" w:sz="0" w:space="0" w:color="auto"/>
        <w:bottom w:val="none" w:sz="0" w:space="0" w:color="auto"/>
        <w:right w:val="none" w:sz="0" w:space="0" w:color="auto"/>
      </w:divBdr>
    </w:div>
    <w:div w:id="1994482368">
      <w:bodyDiv w:val="1"/>
      <w:marLeft w:val="0"/>
      <w:marRight w:val="0"/>
      <w:marTop w:val="0"/>
      <w:marBottom w:val="0"/>
      <w:divBdr>
        <w:top w:val="none" w:sz="0" w:space="0" w:color="auto"/>
        <w:left w:val="none" w:sz="0" w:space="0" w:color="auto"/>
        <w:bottom w:val="none" w:sz="0" w:space="0" w:color="auto"/>
        <w:right w:val="none" w:sz="0" w:space="0" w:color="auto"/>
      </w:divBdr>
    </w:div>
    <w:div w:id="2035884255">
      <w:bodyDiv w:val="1"/>
      <w:marLeft w:val="0"/>
      <w:marRight w:val="0"/>
      <w:marTop w:val="0"/>
      <w:marBottom w:val="0"/>
      <w:divBdr>
        <w:top w:val="none" w:sz="0" w:space="0" w:color="auto"/>
        <w:left w:val="none" w:sz="0" w:space="0" w:color="auto"/>
        <w:bottom w:val="none" w:sz="0" w:space="0" w:color="auto"/>
        <w:right w:val="none" w:sz="0" w:space="0" w:color="auto"/>
      </w:divBdr>
    </w:div>
    <w:div w:id="2048992383">
      <w:bodyDiv w:val="1"/>
      <w:marLeft w:val="0"/>
      <w:marRight w:val="0"/>
      <w:marTop w:val="0"/>
      <w:marBottom w:val="0"/>
      <w:divBdr>
        <w:top w:val="none" w:sz="0" w:space="0" w:color="auto"/>
        <w:left w:val="none" w:sz="0" w:space="0" w:color="auto"/>
        <w:bottom w:val="none" w:sz="0" w:space="0" w:color="auto"/>
        <w:right w:val="none" w:sz="0" w:space="0" w:color="auto"/>
      </w:divBdr>
    </w:div>
    <w:div w:id="2067096196">
      <w:bodyDiv w:val="1"/>
      <w:marLeft w:val="0"/>
      <w:marRight w:val="0"/>
      <w:marTop w:val="0"/>
      <w:marBottom w:val="0"/>
      <w:divBdr>
        <w:top w:val="none" w:sz="0" w:space="0" w:color="auto"/>
        <w:left w:val="none" w:sz="0" w:space="0" w:color="auto"/>
        <w:bottom w:val="none" w:sz="0" w:space="0" w:color="auto"/>
        <w:right w:val="none" w:sz="0" w:space="0" w:color="auto"/>
      </w:divBdr>
    </w:div>
    <w:div w:id="2071878656">
      <w:bodyDiv w:val="1"/>
      <w:marLeft w:val="0"/>
      <w:marRight w:val="0"/>
      <w:marTop w:val="0"/>
      <w:marBottom w:val="0"/>
      <w:divBdr>
        <w:top w:val="none" w:sz="0" w:space="0" w:color="auto"/>
        <w:left w:val="none" w:sz="0" w:space="0" w:color="auto"/>
        <w:bottom w:val="none" w:sz="0" w:space="0" w:color="auto"/>
        <w:right w:val="none" w:sz="0" w:space="0" w:color="auto"/>
      </w:divBdr>
    </w:div>
    <w:div w:id="2072608498">
      <w:bodyDiv w:val="1"/>
      <w:marLeft w:val="0"/>
      <w:marRight w:val="0"/>
      <w:marTop w:val="0"/>
      <w:marBottom w:val="0"/>
      <w:divBdr>
        <w:top w:val="none" w:sz="0" w:space="0" w:color="auto"/>
        <w:left w:val="none" w:sz="0" w:space="0" w:color="auto"/>
        <w:bottom w:val="none" w:sz="0" w:space="0" w:color="auto"/>
        <w:right w:val="none" w:sz="0" w:space="0" w:color="auto"/>
      </w:divBdr>
    </w:div>
    <w:div w:id="2084328789">
      <w:bodyDiv w:val="1"/>
      <w:marLeft w:val="0"/>
      <w:marRight w:val="0"/>
      <w:marTop w:val="0"/>
      <w:marBottom w:val="0"/>
      <w:divBdr>
        <w:top w:val="none" w:sz="0" w:space="0" w:color="auto"/>
        <w:left w:val="none" w:sz="0" w:space="0" w:color="auto"/>
        <w:bottom w:val="none" w:sz="0" w:space="0" w:color="auto"/>
        <w:right w:val="none" w:sz="0" w:space="0" w:color="auto"/>
      </w:divBdr>
    </w:div>
    <w:div w:id="2088651036">
      <w:bodyDiv w:val="1"/>
      <w:marLeft w:val="0"/>
      <w:marRight w:val="0"/>
      <w:marTop w:val="0"/>
      <w:marBottom w:val="0"/>
      <w:divBdr>
        <w:top w:val="none" w:sz="0" w:space="0" w:color="auto"/>
        <w:left w:val="none" w:sz="0" w:space="0" w:color="auto"/>
        <w:bottom w:val="none" w:sz="0" w:space="0" w:color="auto"/>
        <w:right w:val="none" w:sz="0" w:space="0" w:color="auto"/>
      </w:divBdr>
    </w:div>
    <w:div w:id="2089306978">
      <w:bodyDiv w:val="1"/>
      <w:marLeft w:val="0"/>
      <w:marRight w:val="0"/>
      <w:marTop w:val="0"/>
      <w:marBottom w:val="0"/>
      <w:divBdr>
        <w:top w:val="none" w:sz="0" w:space="0" w:color="auto"/>
        <w:left w:val="none" w:sz="0" w:space="0" w:color="auto"/>
        <w:bottom w:val="none" w:sz="0" w:space="0" w:color="auto"/>
        <w:right w:val="none" w:sz="0" w:space="0" w:color="auto"/>
      </w:divBdr>
    </w:div>
    <w:div w:id="2110537197">
      <w:bodyDiv w:val="1"/>
      <w:marLeft w:val="0"/>
      <w:marRight w:val="0"/>
      <w:marTop w:val="0"/>
      <w:marBottom w:val="0"/>
      <w:divBdr>
        <w:top w:val="none" w:sz="0" w:space="0" w:color="auto"/>
        <w:left w:val="none" w:sz="0" w:space="0" w:color="auto"/>
        <w:bottom w:val="none" w:sz="0" w:space="0" w:color="auto"/>
        <w:right w:val="none" w:sz="0" w:space="0" w:color="auto"/>
      </w:divBdr>
    </w:div>
    <w:div w:id="21143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8673-A58D-4603-8842-CC4F6DE2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43748</Words>
  <Characters>249367</Characters>
  <Application>Microsoft Office Word</Application>
  <DocSecurity>0</DocSecurity>
  <Lines>2078</Lines>
  <Paragraphs>585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4</cp:revision>
  <cp:lastPrinted>2019-05-22T07:22:00Z</cp:lastPrinted>
  <dcterms:created xsi:type="dcterms:W3CDTF">2025-08-26T11:04:00Z</dcterms:created>
  <dcterms:modified xsi:type="dcterms:W3CDTF">2025-08-29T09:11:00Z</dcterms:modified>
</cp:coreProperties>
</file>